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F5C" w:rsidRDefault="007D71A0">
      <w:r>
        <w:t xml:space="preserve">Dear </w:t>
      </w:r>
      <w:proofErr w:type="gramStart"/>
      <w:r>
        <w:t>“ ”</w:t>
      </w:r>
      <w:proofErr w:type="gramEnd"/>
      <w:r>
        <w:t>,</w:t>
      </w:r>
    </w:p>
    <w:p w:rsidR="007D71A0" w:rsidRDefault="0070164D">
      <w:r>
        <w:t xml:space="preserve">We are pleased to welcome you on board to </w:t>
      </w:r>
      <w:r w:rsidRPr="008C1454">
        <w:rPr>
          <w:b/>
          <w:bCs/>
        </w:rPr>
        <w:t>A</w:t>
      </w:r>
      <w:r w:rsidR="00B80F4B" w:rsidRPr="008C1454">
        <w:rPr>
          <w:b/>
          <w:bCs/>
        </w:rPr>
        <w:t>nodiam</w:t>
      </w:r>
      <w:r w:rsidR="00C11901" w:rsidRPr="008C1454">
        <w:rPr>
          <w:b/>
          <w:bCs/>
        </w:rPr>
        <w:t>©</w:t>
      </w:r>
      <w:r w:rsidR="00553412">
        <w:t xml:space="preserve"> as an </w:t>
      </w:r>
      <w:r w:rsidR="00553412" w:rsidRPr="008C1454">
        <w:rPr>
          <w:b/>
          <w:bCs/>
        </w:rPr>
        <w:t>Associate T</w:t>
      </w:r>
      <w:r w:rsidR="00B80F4B" w:rsidRPr="008C1454">
        <w:rPr>
          <w:b/>
          <w:bCs/>
        </w:rPr>
        <w:t>eacher</w:t>
      </w:r>
      <w:r w:rsidR="00A105CE">
        <w:t xml:space="preserve"> (*Click here for further details)</w:t>
      </w:r>
      <w:r w:rsidR="00B80F4B">
        <w:t xml:space="preserve">. </w:t>
      </w:r>
      <w:r w:rsidR="00E07E2F">
        <w:t xml:space="preserve">Please click the link below to </w:t>
      </w:r>
      <w:r w:rsidR="00FC66CB">
        <w:t xml:space="preserve">accept the </w:t>
      </w:r>
      <w:r w:rsidR="00B80F4B">
        <w:t xml:space="preserve">terms and conditions </w:t>
      </w:r>
      <w:r w:rsidR="00FC66CB">
        <w:t xml:space="preserve">after reading it carefully </w:t>
      </w:r>
      <w:r w:rsidR="00B80F4B">
        <w:t xml:space="preserve">and </w:t>
      </w:r>
      <w:r w:rsidR="00E07E2F">
        <w:t xml:space="preserve">create your </w:t>
      </w:r>
      <w:commentRangeStart w:id="0"/>
      <w:r w:rsidR="00E07E2F">
        <w:t>u</w:t>
      </w:r>
      <w:r w:rsidR="00A105CE">
        <w:t>ser Id,</w:t>
      </w:r>
      <w:r w:rsidR="00E07E2F">
        <w:t xml:space="preserve"> Passwor</w:t>
      </w:r>
      <w:r w:rsidR="00B80F4B">
        <w:t xml:space="preserve">d </w:t>
      </w:r>
      <w:commentRangeEnd w:id="0"/>
      <w:r w:rsidR="00C11901">
        <w:rPr>
          <w:rStyle w:val="CommentReference"/>
        </w:rPr>
        <w:commentReference w:id="0"/>
      </w:r>
      <w:r w:rsidR="009C6ED7">
        <w:t xml:space="preserve">with Anodiam </w:t>
      </w:r>
      <w:r w:rsidR="00A105CE">
        <w:t>and provide</w:t>
      </w:r>
      <w:r w:rsidR="009C6ED7">
        <w:t xml:space="preserve"> </w:t>
      </w:r>
      <w:proofErr w:type="gramStart"/>
      <w:r w:rsidR="009C6ED7">
        <w:t>your  banking</w:t>
      </w:r>
      <w:proofErr w:type="gramEnd"/>
      <w:r w:rsidR="009C6ED7">
        <w:t xml:space="preserve"> details where your payouts will be deposited weekly on every Monday based on your last week’s sale. </w:t>
      </w:r>
    </w:p>
    <w:p w:rsidR="00FC66CB" w:rsidRDefault="00FC66CB">
      <w:proofErr w:type="gramStart"/>
      <w:r>
        <w:t>Link :</w:t>
      </w:r>
      <w:proofErr w:type="gramEnd"/>
      <w:r>
        <w:t xml:space="preserve"> </w:t>
      </w:r>
    </w:p>
    <w:p w:rsidR="007D71A0" w:rsidRDefault="00FC66CB">
      <w:r>
        <w:t xml:space="preserve">We are looking forward to </w:t>
      </w:r>
      <w:r w:rsidR="00D7498C">
        <w:t>synergize and strengthen together.</w:t>
      </w:r>
    </w:p>
    <w:p w:rsidR="00D7498C" w:rsidRDefault="00D7498C">
      <w:commentRangeStart w:id="1"/>
      <w:r>
        <w:t>Thanks and Regards,</w:t>
      </w:r>
      <w:commentRangeEnd w:id="1"/>
      <w:r w:rsidR="002811AF">
        <w:rPr>
          <w:rStyle w:val="CommentReference"/>
        </w:rPr>
        <w:commentReference w:id="1"/>
      </w:r>
    </w:p>
    <w:p w:rsidR="00D7498C" w:rsidRDefault="00AE5AB9">
      <w:r>
        <w:t xml:space="preserve">Ananya Moitra </w:t>
      </w:r>
    </w:p>
    <w:p w:rsidR="002811AF" w:rsidRDefault="002811AF">
      <w:commentRangeStart w:id="2"/>
      <w:r>
        <w:t>Add a designation</w:t>
      </w:r>
      <w:commentRangeEnd w:id="2"/>
      <w:r>
        <w:rPr>
          <w:rStyle w:val="CommentReference"/>
        </w:rPr>
        <w:commentReference w:id="2"/>
      </w:r>
    </w:p>
    <w:p w:rsidR="00AE5AB9" w:rsidRDefault="00AE5AB9">
      <w:r>
        <w:t>Team Anodiam</w:t>
      </w:r>
    </w:p>
    <w:p w:rsidR="002811AF" w:rsidRDefault="002811AF">
      <w:commentRangeStart w:id="3"/>
      <w:r>
        <w:t>Dated: _________</w:t>
      </w:r>
      <w:commentRangeEnd w:id="3"/>
      <w:r w:rsidR="004E62A1">
        <w:rPr>
          <w:rStyle w:val="CommentReference"/>
        </w:rPr>
        <w:commentReference w:id="3"/>
      </w:r>
    </w:p>
    <w:p w:rsidR="00AE5AB9" w:rsidRDefault="00AE5AB9"/>
    <w:p w:rsidR="00A105CE" w:rsidRDefault="00A105CE"/>
    <w:p w:rsidR="00A105CE" w:rsidRDefault="00A105CE">
      <w:pPr>
        <w:rPr>
          <w:b/>
          <w:bCs/>
          <w:u w:val="single"/>
        </w:rPr>
      </w:pPr>
      <w:r w:rsidRPr="00A105CE">
        <w:rPr>
          <w:b/>
          <w:bCs/>
          <w:u w:val="single"/>
        </w:rPr>
        <w:t xml:space="preserve">Letter of </w:t>
      </w:r>
      <w:proofErr w:type="gramStart"/>
      <w:r w:rsidRPr="00A105CE">
        <w:rPr>
          <w:b/>
          <w:bCs/>
          <w:u w:val="single"/>
        </w:rPr>
        <w:t>offer :</w:t>
      </w:r>
      <w:proofErr w:type="gramEnd"/>
    </w:p>
    <w:p w:rsidR="00A105CE" w:rsidRPr="00A105CE" w:rsidRDefault="00A105CE">
      <w:pPr>
        <w:rPr>
          <w:b/>
          <w:bCs/>
          <w:u w:val="single"/>
        </w:rPr>
      </w:pPr>
    </w:p>
    <w:p w:rsidR="00A105CE" w:rsidRDefault="00A105CE"/>
    <w:p w:rsidR="00AE5AB9" w:rsidRDefault="00AE5AB9">
      <w:r>
        <w:t xml:space="preserve">Business Terms and </w:t>
      </w:r>
      <w:proofErr w:type="gramStart"/>
      <w:r>
        <w:t>Conditions :</w:t>
      </w:r>
      <w:proofErr w:type="gramEnd"/>
    </w:p>
    <w:p w:rsidR="00AE5AB9" w:rsidRDefault="00215CF2" w:rsidP="0006688A">
      <w:pPr>
        <w:pStyle w:val="ListParagraph"/>
        <w:numPr>
          <w:ilvl w:val="0"/>
          <w:numId w:val="1"/>
        </w:numPr>
      </w:pPr>
      <w:r>
        <w:t xml:space="preserve">Course will be uploaded </w:t>
      </w:r>
      <w:r w:rsidR="00B0325F">
        <w:t xml:space="preserve">through the Teacher Portal only after reviewing though Anodiam’s reviewer team. Reviewer team consists of senior teachers </w:t>
      </w:r>
      <w:r w:rsidR="00C050BD">
        <w:t xml:space="preserve">who will be partnering with Anodiam for </w:t>
      </w:r>
      <w:r w:rsidR="00F875AA">
        <w:t>checking</w:t>
      </w:r>
      <w:r w:rsidR="00C050BD">
        <w:t xml:space="preserve"> the course content</w:t>
      </w:r>
      <w:r w:rsidR="00D6571F">
        <w:t>s and suggest if there is any change needed which will be</w:t>
      </w:r>
      <w:r w:rsidR="00F875AA">
        <w:t xml:space="preserve"> </w:t>
      </w:r>
      <w:r w:rsidR="00C050BD">
        <w:t>best for the students thus creating the best va</w:t>
      </w:r>
      <w:r w:rsidR="00D6571F">
        <w:t>lue for the teachers too.</w:t>
      </w:r>
    </w:p>
    <w:p w:rsidR="00D6571F" w:rsidRDefault="00D6571F" w:rsidP="00D6571F">
      <w:pPr>
        <w:pStyle w:val="ListParagraph"/>
        <w:numPr>
          <w:ilvl w:val="0"/>
          <w:numId w:val="1"/>
        </w:numPr>
      </w:pPr>
      <w:r>
        <w:t xml:space="preserve">Anodiam is providing the support with the professional videographers and directors who are partnering with Anodiam to help the teachers to make their video lessons </w:t>
      </w:r>
      <w:r w:rsidR="00D5675C">
        <w:t>professional and best for the competitive market.</w:t>
      </w:r>
    </w:p>
    <w:p w:rsidR="00D5675C" w:rsidRDefault="00D5675C" w:rsidP="00D6571F">
      <w:pPr>
        <w:pStyle w:val="ListParagraph"/>
        <w:numPr>
          <w:ilvl w:val="0"/>
          <w:numId w:val="1"/>
        </w:numPr>
      </w:pPr>
      <w:r>
        <w:t>Videos will be reviewed by the Video review team who will be partnering with Anodiam to review the video’s quality including sound, light and other technical aspects so that only the best could be uploaded on the Anodiam website.</w:t>
      </w:r>
    </w:p>
    <w:p w:rsidR="001D4CB3" w:rsidRDefault="001D572A" w:rsidP="001D572A">
      <w:pPr>
        <w:pStyle w:val="ListParagraph"/>
        <w:numPr>
          <w:ilvl w:val="0"/>
          <w:numId w:val="1"/>
        </w:numPr>
      </w:pPr>
      <w:r>
        <w:t xml:space="preserve">Teachers will make their content on the basis of ICSE/CBSC syllabus and their respective classes. </w:t>
      </w:r>
      <w:r w:rsidR="001D4CB3">
        <w:t>A teacher has</w:t>
      </w:r>
      <w:r w:rsidR="00D5675C">
        <w:t xml:space="preserve"> to provide with question papers and tentative answer sheets </w:t>
      </w:r>
      <w:r w:rsidR="001D4CB3">
        <w:t>at the end of</w:t>
      </w:r>
      <w:r w:rsidR="00D5675C">
        <w:t xml:space="preserve"> every chapter</w:t>
      </w:r>
      <w:r w:rsidR="001D4CB3">
        <w:t xml:space="preserve">. </w:t>
      </w:r>
    </w:p>
    <w:p w:rsidR="001D4CB3" w:rsidRDefault="001D4CB3" w:rsidP="00D6571F">
      <w:pPr>
        <w:pStyle w:val="ListParagraph"/>
        <w:numPr>
          <w:ilvl w:val="0"/>
          <w:numId w:val="1"/>
        </w:numPr>
      </w:pPr>
      <w:r>
        <w:t>Highlights or important point to remember should be given at the end of every chapter.</w:t>
      </w:r>
    </w:p>
    <w:p w:rsidR="001D4CB3" w:rsidRDefault="001D4CB3" w:rsidP="00D6571F">
      <w:pPr>
        <w:pStyle w:val="ListParagraph"/>
        <w:numPr>
          <w:ilvl w:val="0"/>
          <w:numId w:val="1"/>
        </w:numPr>
      </w:pPr>
      <w:r>
        <w:t xml:space="preserve">Students can connect with individual teacher in a common area where the students can ask relevant questions on that chapter and teachers will be answering them in the best way </w:t>
      </w:r>
      <w:commentRangeStart w:id="4"/>
      <w:r>
        <w:lastRenderedPageBreak/>
        <w:t>within 48 hours</w:t>
      </w:r>
      <w:commentRangeEnd w:id="4"/>
      <w:r w:rsidR="000B579F">
        <w:rPr>
          <w:rStyle w:val="CommentReference"/>
        </w:rPr>
        <w:commentReference w:id="4"/>
      </w:r>
      <w:r>
        <w:t>. Answers could be done in uploading any notes or further elaboration, short video of explaining the query or by uploading picture whichever is necessary.</w:t>
      </w:r>
    </w:p>
    <w:p w:rsidR="00BC4609" w:rsidRDefault="001D4CB3" w:rsidP="00D6571F">
      <w:pPr>
        <w:pStyle w:val="ListParagraph"/>
        <w:numPr>
          <w:ilvl w:val="0"/>
          <w:numId w:val="1"/>
        </w:numPr>
      </w:pPr>
      <w:commentRangeStart w:id="5"/>
      <w:r>
        <w:t>Teachers cannot talk about anything but the study topic in the video lesson</w:t>
      </w:r>
      <w:r w:rsidR="00BC4609">
        <w:t xml:space="preserve">s. No religious or political views can be talked about. No abusive language can be used. No gender discrimination can be done. </w:t>
      </w:r>
      <w:commentRangeEnd w:id="5"/>
      <w:r w:rsidR="000B579F">
        <w:rPr>
          <w:rStyle w:val="CommentReference"/>
        </w:rPr>
        <w:commentReference w:id="5"/>
      </w:r>
    </w:p>
    <w:p w:rsidR="00383F30" w:rsidRDefault="00BC4609" w:rsidP="00D6571F">
      <w:pPr>
        <w:pStyle w:val="ListParagraph"/>
        <w:numPr>
          <w:ilvl w:val="0"/>
          <w:numId w:val="1"/>
        </w:numPr>
      </w:pPr>
      <w:commentRangeStart w:id="6"/>
      <w:r>
        <w:t xml:space="preserve">No teacher can breach the partnership within one year of the last course sold or else </w:t>
      </w:r>
      <w:r w:rsidR="00383F30">
        <w:t>future payments will be ceased.</w:t>
      </w:r>
      <w:commentRangeEnd w:id="6"/>
      <w:r w:rsidR="000B579F">
        <w:rPr>
          <w:rStyle w:val="CommentReference"/>
        </w:rPr>
        <w:commentReference w:id="6"/>
      </w:r>
    </w:p>
    <w:p w:rsidR="00D5675C" w:rsidRDefault="00383F30" w:rsidP="00D6571F">
      <w:pPr>
        <w:pStyle w:val="ListParagraph"/>
        <w:numPr>
          <w:ilvl w:val="0"/>
          <w:numId w:val="1"/>
        </w:numPr>
      </w:pPr>
      <w:r>
        <w:t xml:space="preserve">Separation process is simple. Any teacher has to let Anodiam management know in written that he/she doesn’t want to continue with Anodiam anymore,  then their course/s will be withdrawn from the Website. But the teacher has to give support to the students till one year from the last purchase </w:t>
      </w:r>
      <w:r w:rsidR="005F786F">
        <w:t>date;</w:t>
      </w:r>
      <w:r>
        <w:t xml:space="preserve"> if any one doesn’t want to do that then they have to sacrifice their future payments for that course as the money has to be given to those new teachers who will be supporting the students with their queries. </w:t>
      </w:r>
    </w:p>
    <w:p w:rsidR="00383F30" w:rsidRDefault="00383F30" w:rsidP="00D6571F">
      <w:pPr>
        <w:pStyle w:val="ListParagraph"/>
        <w:numPr>
          <w:ilvl w:val="0"/>
          <w:numId w:val="1"/>
        </w:numPr>
      </w:pPr>
      <w:commentRangeStart w:id="7"/>
      <w:r>
        <w:t>All the partners of Anodiam</w:t>
      </w:r>
      <w:r w:rsidR="00EF6B33">
        <w:t xml:space="preserve"> will be in profit sharing mode</w:t>
      </w:r>
      <w:commentRangeEnd w:id="7"/>
      <w:r w:rsidR="00E92323">
        <w:rPr>
          <w:rStyle w:val="CommentReference"/>
        </w:rPr>
        <w:commentReference w:id="7"/>
      </w:r>
      <w:r w:rsidR="00EF6B33">
        <w:t xml:space="preserve">. </w:t>
      </w:r>
      <w:r w:rsidR="005F786F">
        <w:t>They will be synergizing each other like Videographer and director, Content Reviewer, Video reviewer</w:t>
      </w:r>
      <w:r w:rsidR="00D95B03">
        <w:t>,</w:t>
      </w:r>
      <w:r w:rsidR="005F786F">
        <w:t xml:space="preserve"> IT team, Management team and Admin team who will support each other for building a complete solution in the field of online private tuition</w:t>
      </w:r>
      <w:r w:rsidR="007B007E">
        <w:t>.</w:t>
      </w:r>
      <w:r w:rsidR="005F786F">
        <w:t xml:space="preserve">  </w:t>
      </w:r>
    </w:p>
    <w:p w:rsidR="00F1170F" w:rsidRDefault="00F1170F" w:rsidP="00D6571F">
      <w:pPr>
        <w:pStyle w:val="ListParagraph"/>
        <w:numPr>
          <w:ilvl w:val="0"/>
          <w:numId w:val="1"/>
        </w:numPr>
      </w:pPr>
      <w:r>
        <w:t xml:space="preserve">Teachers will be getting “x”% of the profit </w:t>
      </w:r>
      <w:r w:rsidR="001906EB">
        <w:t>quarterly</w:t>
      </w:r>
      <w:r>
        <w:t xml:space="preserve">. </w:t>
      </w:r>
      <w:r w:rsidR="001906EB">
        <w:t xml:space="preserve">Payment will be directly debited in the respective bank accounts of the teachers on every Monday on a weekly basis based on the last week’s sale. </w:t>
      </w:r>
    </w:p>
    <w:p w:rsidR="00B91CEE" w:rsidRDefault="00B91CEE" w:rsidP="00D6571F">
      <w:pPr>
        <w:pStyle w:val="ListParagraph"/>
        <w:numPr>
          <w:ilvl w:val="0"/>
          <w:numId w:val="1"/>
        </w:numPr>
      </w:pPr>
      <w:r>
        <w:t xml:space="preserve">Admin team will coordinate with the teachers and videography team regarding the video shoot and before going to the floor teachers should be thoroughly ready with the content and details should be shared with the videography team so that they get a fair idea about what and how to shoot. </w:t>
      </w:r>
    </w:p>
    <w:p w:rsidR="00B91CEE" w:rsidRDefault="00B91CEE" w:rsidP="00D6571F">
      <w:pPr>
        <w:pStyle w:val="ListParagraph"/>
        <w:numPr>
          <w:ilvl w:val="0"/>
          <w:numId w:val="1"/>
        </w:numPr>
      </w:pPr>
      <w:r>
        <w:t xml:space="preserve">Teachers will be given warning if the queries are unsolved for more than 4 days. </w:t>
      </w:r>
    </w:p>
    <w:p w:rsidR="00F9215B" w:rsidRDefault="00B91CEE" w:rsidP="00D6571F">
      <w:pPr>
        <w:pStyle w:val="ListParagraph"/>
        <w:numPr>
          <w:ilvl w:val="0"/>
          <w:numId w:val="1"/>
        </w:numPr>
      </w:pPr>
      <w:r>
        <w:t xml:space="preserve">Dress code for the teachers should be formal. </w:t>
      </w:r>
      <w:r w:rsidR="00F9215B">
        <w:t xml:space="preserve">Grooming should be taken care of. </w:t>
      </w:r>
    </w:p>
    <w:p w:rsidR="001906EB" w:rsidRDefault="00F9215B" w:rsidP="00D6571F">
      <w:pPr>
        <w:pStyle w:val="ListParagraph"/>
        <w:numPr>
          <w:ilvl w:val="0"/>
          <w:numId w:val="1"/>
        </w:numPr>
      </w:pPr>
      <w:r>
        <w:t xml:space="preserve">Studio setup is Anodiam’s property. No one can take anything out of the premises for any personal use. </w:t>
      </w:r>
    </w:p>
    <w:p w:rsidR="00F9215B" w:rsidRDefault="00F9215B" w:rsidP="00D6571F">
      <w:pPr>
        <w:pStyle w:val="ListParagraph"/>
        <w:numPr>
          <w:ilvl w:val="0"/>
          <w:numId w:val="1"/>
        </w:numPr>
      </w:pPr>
      <w:r>
        <w:t>Teacher’s police record has to be cleared and verification will be done from Anodiam’s side.</w:t>
      </w:r>
    </w:p>
    <w:p w:rsidR="00192F94" w:rsidRDefault="00192F94" w:rsidP="00192F94"/>
    <w:p w:rsidR="00192F94" w:rsidRDefault="00192F94" w:rsidP="00192F94">
      <w:bookmarkStart w:id="8" w:name="_GoBack"/>
      <w:bookmarkEnd w:id="8"/>
    </w:p>
    <w:p w:rsidR="00192F94" w:rsidRDefault="00192F94" w:rsidP="00192F94"/>
    <w:p w:rsidR="00192F94" w:rsidRDefault="00192F94" w:rsidP="00192F94"/>
    <w:p w:rsidR="00192F94" w:rsidRDefault="00192F94" w:rsidP="00192F94"/>
    <w:p w:rsidR="00192F94" w:rsidRDefault="00192F94" w:rsidP="00192F94"/>
    <w:p w:rsidR="00192F94" w:rsidRDefault="00192F94" w:rsidP="00192F94"/>
    <w:p w:rsidR="00192F94" w:rsidRDefault="00192F94" w:rsidP="00192F94"/>
    <w:p w:rsidR="00192F94" w:rsidRDefault="00192F94" w:rsidP="00192F94"/>
    <w:p w:rsidR="00192F94" w:rsidRDefault="00192F94" w:rsidP="00192F94"/>
    <w:p w:rsidR="00192F94" w:rsidRDefault="00192F94" w:rsidP="00192F94"/>
    <w:p w:rsidR="00192F94" w:rsidRDefault="00192F94" w:rsidP="00192F94"/>
    <w:p w:rsidR="00192F94" w:rsidRDefault="00192F94" w:rsidP="00192F94"/>
    <w:p w:rsidR="00192F94" w:rsidRDefault="00192F94" w:rsidP="00192F94"/>
    <w:p w:rsidR="00192F94" w:rsidRDefault="00192F94" w:rsidP="00192F94"/>
    <w:p w:rsidR="00192F94" w:rsidRDefault="00192F94" w:rsidP="00192F94"/>
    <w:p w:rsidR="00192F94" w:rsidRDefault="00192F94" w:rsidP="00192F94">
      <w:r>
        <w:t>Speech from the admin</w:t>
      </w:r>
    </w:p>
    <w:p w:rsidR="00192F94" w:rsidRDefault="00192F94" w:rsidP="00192F94">
      <w:r>
        <w:t xml:space="preserve">Hi all. This is Ananya from Anodiam.  Anodiam is a platform build with dreams to supplement the mainstream </w:t>
      </w:r>
      <w:proofErr w:type="gramStart"/>
      <w:r>
        <w:t>study .</w:t>
      </w:r>
      <w:proofErr w:type="gramEnd"/>
      <w:r>
        <w:t xml:space="preserve">  </w:t>
      </w:r>
    </w:p>
    <w:p w:rsidR="00C616C4" w:rsidRDefault="00C616C4"/>
    <w:p w:rsidR="009C4B73" w:rsidRDefault="009C4B73"/>
    <w:p w:rsidR="009C4B73" w:rsidRDefault="009C4B73"/>
    <w:p w:rsidR="009C4B73" w:rsidRDefault="009C4B73"/>
    <w:p w:rsidR="009C4B73" w:rsidRDefault="009C4B73"/>
    <w:p w:rsidR="009C4B73" w:rsidRDefault="009C4B73"/>
    <w:p w:rsidR="009C4B73" w:rsidRDefault="009C4B73"/>
    <w:p w:rsidR="009C4B73" w:rsidRDefault="009C4B73"/>
    <w:p w:rsidR="009C4B73" w:rsidRDefault="009C4B73"/>
    <w:p w:rsidR="009C4B73" w:rsidRDefault="009C4B73"/>
    <w:p w:rsidR="009C4B73" w:rsidRDefault="009C4B73"/>
    <w:p w:rsidR="009C4B73" w:rsidRDefault="009C4B73"/>
    <w:p w:rsidR="009C4B73" w:rsidRDefault="009C4B73"/>
    <w:p w:rsidR="009C4B73" w:rsidRDefault="009C4B73"/>
    <w:p w:rsidR="009C4B73" w:rsidRDefault="009C4B73"/>
    <w:p w:rsidR="009C4B73" w:rsidRDefault="009C4B73"/>
    <w:p w:rsidR="009C4B73" w:rsidRDefault="009C4B73"/>
    <w:p w:rsidR="009C4B73" w:rsidRDefault="009C4B73"/>
    <w:p w:rsidR="009C4B73" w:rsidRDefault="009C4B73"/>
    <w:p w:rsidR="009C4B73" w:rsidRDefault="009C4B73"/>
    <w:p w:rsidR="009C4B73" w:rsidRDefault="009C4B73"/>
    <w:p w:rsidR="009C4B73" w:rsidRDefault="009C4B73"/>
    <w:p w:rsidR="009C4B73" w:rsidRDefault="009C4B73"/>
    <w:p w:rsidR="009C4B73" w:rsidRDefault="009C4B73"/>
    <w:p w:rsidR="009C4B73" w:rsidRDefault="009C4B73"/>
    <w:p w:rsidR="009C4B73" w:rsidRPr="009C4B73" w:rsidRDefault="009C4B73" w:rsidP="009C4B73">
      <w:pPr>
        <w:shd w:val="clear" w:color="auto" w:fill="FFFFFF"/>
        <w:spacing w:before="315" w:after="158" w:line="240" w:lineRule="auto"/>
        <w:outlineLvl w:val="0"/>
        <w:rPr>
          <w:rFonts w:ascii="Roboto" w:eastAsia="Times New Roman" w:hAnsi="Roboto" w:cs="Times New Roman"/>
          <w:color w:val="29303B"/>
          <w:kern w:val="36"/>
          <w:sz w:val="36"/>
          <w:szCs w:val="36"/>
          <w:lang w:eastAsia="en-AU"/>
        </w:rPr>
      </w:pPr>
      <w:r w:rsidRPr="009C4B73">
        <w:rPr>
          <w:rFonts w:ascii="Roboto" w:eastAsia="Times New Roman" w:hAnsi="Roboto" w:cs="Times New Roman"/>
          <w:color w:val="29303B"/>
          <w:kern w:val="36"/>
          <w:sz w:val="36"/>
          <w:szCs w:val="36"/>
          <w:lang w:eastAsia="en-AU"/>
        </w:rPr>
        <w:t>Privacy Policy</w:t>
      </w:r>
    </w:p>
    <w:p w:rsidR="009C4B73" w:rsidRPr="009C4B73" w:rsidRDefault="009C4B73" w:rsidP="009C4B73">
      <w:pPr>
        <w:shd w:val="clear" w:color="auto" w:fill="FFFFFF"/>
        <w:spacing w:after="158" w:line="240" w:lineRule="auto"/>
        <w:rPr>
          <w:rFonts w:ascii="Roboto" w:eastAsia="Times New Roman" w:hAnsi="Roboto" w:cs="Times New Roman"/>
          <w:color w:val="29303B"/>
          <w:sz w:val="23"/>
          <w:szCs w:val="23"/>
          <w:lang w:eastAsia="en-AU"/>
        </w:rPr>
      </w:pPr>
      <w:r w:rsidRPr="009C4B73">
        <w:rPr>
          <w:rFonts w:ascii="Roboto" w:eastAsia="Times New Roman" w:hAnsi="Roboto" w:cs="Times New Roman"/>
          <w:i/>
          <w:iCs/>
          <w:color w:val="29303B"/>
          <w:sz w:val="23"/>
          <w:szCs w:val="23"/>
          <w:lang w:eastAsia="en-AU"/>
        </w:rPr>
        <w:t xml:space="preserve">This Privacy Policy was last updated on January </w:t>
      </w:r>
      <w:r w:rsidR="002A2CE5">
        <w:rPr>
          <w:rFonts w:ascii="Roboto" w:eastAsia="Times New Roman" w:hAnsi="Roboto" w:cs="Times New Roman"/>
          <w:i/>
          <w:iCs/>
          <w:color w:val="29303B"/>
          <w:sz w:val="23"/>
          <w:szCs w:val="23"/>
          <w:lang w:eastAsia="en-AU"/>
        </w:rPr>
        <w:t>6</w:t>
      </w:r>
      <w:r w:rsidRPr="009C4B73">
        <w:rPr>
          <w:rFonts w:ascii="Roboto" w:eastAsia="Times New Roman" w:hAnsi="Roboto" w:cs="Times New Roman"/>
          <w:i/>
          <w:iCs/>
          <w:color w:val="29303B"/>
          <w:sz w:val="23"/>
          <w:szCs w:val="23"/>
          <w:lang w:eastAsia="en-AU"/>
        </w:rPr>
        <w:t>, 2021.</w:t>
      </w:r>
    </w:p>
    <w:p w:rsidR="009C4B73" w:rsidRPr="009C4B73" w:rsidRDefault="009C4B73" w:rsidP="009C4B73">
      <w:pPr>
        <w:shd w:val="clear" w:color="auto" w:fill="FFFFFF"/>
        <w:spacing w:after="158" w:line="240" w:lineRule="auto"/>
        <w:rPr>
          <w:rFonts w:ascii="Roboto" w:eastAsia="Times New Roman" w:hAnsi="Roboto" w:cs="Times New Roman"/>
          <w:color w:val="29303B"/>
          <w:sz w:val="23"/>
          <w:szCs w:val="23"/>
          <w:lang w:eastAsia="en-AU"/>
        </w:rPr>
      </w:pPr>
      <w:r w:rsidRPr="009C4B73">
        <w:rPr>
          <w:rFonts w:ascii="Roboto" w:eastAsia="Times New Roman" w:hAnsi="Roboto" w:cs="Times New Roman"/>
          <w:color w:val="29303B"/>
          <w:sz w:val="23"/>
          <w:szCs w:val="23"/>
          <w:lang w:eastAsia="en-AU"/>
        </w:rPr>
        <w:t xml:space="preserve">Thank you for </w:t>
      </w:r>
      <w:r w:rsidR="00114F94">
        <w:rPr>
          <w:rFonts w:ascii="Roboto" w:eastAsia="Times New Roman" w:hAnsi="Roboto" w:cs="Times New Roman"/>
          <w:color w:val="29303B"/>
          <w:sz w:val="23"/>
          <w:szCs w:val="23"/>
          <w:lang w:eastAsia="en-AU"/>
        </w:rPr>
        <w:t>partnering with</w:t>
      </w:r>
      <w:r w:rsidRPr="009C4B73">
        <w:rPr>
          <w:rFonts w:ascii="Roboto" w:eastAsia="Times New Roman" w:hAnsi="Roboto" w:cs="Times New Roman"/>
          <w:color w:val="29303B"/>
          <w:sz w:val="23"/>
          <w:szCs w:val="23"/>
          <w:lang w:eastAsia="en-AU"/>
        </w:rPr>
        <w:t xml:space="preserve"> </w:t>
      </w:r>
      <w:r w:rsidR="002A2CE5">
        <w:rPr>
          <w:rFonts w:ascii="Roboto" w:eastAsia="Times New Roman" w:hAnsi="Roboto" w:cs="Times New Roman"/>
          <w:color w:val="29303B"/>
          <w:sz w:val="23"/>
          <w:szCs w:val="23"/>
          <w:lang w:eastAsia="en-AU"/>
        </w:rPr>
        <w:t>Anodiam,</w:t>
      </w:r>
      <w:r w:rsidR="00EE49F0">
        <w:rPr>
          <w:rFonts w:ascii="Roboto" w:eastAsia="Times New Roman" w:hAnsi="Roboto" w:cs="Times New Roman"/>
          <w:color w:val="29303B"/>
          <w:sz w:val="23"/>
          <w:szCs w:val="23"/>
          <w:lang w:eastAsia="en-AU"/>
        </w:rPr>
        <w:t xml:space="preserve"> a leading </w:t>
      </w:r>
      <w:r w:rsidRPr="009C4B73">
        <w:rPr>
          <w:rFonts w:ascii="Roboto" w:eastAsia="Times New Roman" w:hAnsi="Roboto" w:cs="Times New Roman"/>
          <w:color w:val="29303B"/>
          <w:sz w:val="23"/>
          <w:szCs w:val="23"/>
          <w:lang w:eastAsia="en-AU"/>
        </w:rPr>
        <w:t xml:space="preserve">online learning </w:t>
      </w:r>
      <w:r w:rsidR="002A2CE5">
        <w:rPr>
          <w:rFonts w:ascii="Roboto" w:eastAsia="Times New Roman" w:hAnsi="Roboto" w:cs="Times New Roman"/>
          <w:color w:val="29303B"/>
          <w:sz w:val="23"/>
          <w:szCs w:val="23"/>
          <w:lang w:eastAsia="en-AU"/>
        </w:rPr>
        <w:t xml:space="preserve">portal. We at Anodiam </w:t>
      </w:r>
      <w:r w:rsidR="00EE49F0">
        <w:rPr>
          <w:rFonts w:ascii="Roboto" w:eastAsia="Times New Roman" w:hAnsi="Roboto" w:cs="Times New Roman"/>
          <w:color w:val="29303B"/>
          <w:sz w:val="23"/>
          <w:szCs w:val="23"/>
          <w:lang w:eastAsia="en-AU"/>
        </w:rPr>
        <w:t xml:space="preserve">respect </w:t>
      </w:r>
      <w:r w:rsidR="00114F94">
        <w:rPr>
          <w:rFonts w:ascii="Roboto" w:eastAsia="Times New Roman" w:hAnsi="Roboto" w:cs="Times New Roman"/>
          <w:color w:val="29303B"/>
          <w:sz w:val="23"/>
          <w:szCs w:val="23"/>
          <w:lang w:eastAsia="en-AU"/>
        </w:rPr>
        <w:t>each other’s</w:t>
      </w:r>
      <w:r w:rsidR="00EE49F0">
        <w:rPr>
          <w:rFonts w:ascii="Roboto" w:eastAsia="Times New Roman" w:hAnsi="Roboto" w:cs="Times New Roman"/>
          <w:color w:val="29303B"/>
          <w:sz w:val="23"/>
          <w:szCs w:val="23"/>
          <w:lang w:eastAsia="en-AU"/>
        </w:rPr>
        <w:t xml:space="preserve"> privacy.</w:t>
      </w:r>
      <w:r w:rsidR="00114F94">
        <w:rPr>
          <w:rFonts w:ascii="Roboto" w:eastAsia="Times New Roman" w:hAnsi="Roboto" w:cs="Times New Roman"/>
          <w:color w:val="29303B"/>
          <w:sz w:val="23"/>
          <w:szCs w:val="23"/>
          <w:lang w:eastAsia="en-AU"/>
        </w:rPr>
        <w:t xml:space="preserve"> </w:t>
      </w:r>
      <w:r w:rsidRPr="009C4B73">
        <w:rPr>
          <w:rFonts w:ascii="Roboto" w:eastAsia="Times New Roman" w:hAnsi="Roboto" w:cs="Times New Roman"/>
          <w:color w:val="29303B"/>
          <w:sz w:val="23"/>
          <w:szCs w:val="23"/>
          <w:lang w:eastAsia="en-AU"/>
        </w:rPr>
        <w:t xml:space="preserve">This Privacy Policy covers </w:t>
      </w:r>
      <w:r w:rsidR="00114F94">
        <w:rPr>
          <w:rFonts w:ascii="Roboto" w:eastAsia="Times New Roman" w:hAnsi="Roboto" w:cs="Times New Roman"/>
          <w:color w:val="29303B"/>
          <w:sz w:val="23"/>
          <w:szCs w:val="23"/>
          <w:lang w:eastAsia="en-AU"/>
        </w:rPr>
        <w:t>Anodiam’s</w:t>
      </w:r>
      <w:r w:rsidRPr="009C4B73">
        <w:rPr>
          <w:rFonts w:ascii="Roboto" w:eastAsia="Times New Roman" w:hAnsi="Roboto" w:cs="Times New Roman"/>
          <w:color w:val="29303B"/>
          <w:sz w:val="23"/>
          <w:szCs w:val="23"/>
          <w:lang w:eastAsia="en-AU"/>
        </w:rPr>
        <w:t xml:space="preserve"> data collection practices and describes your rights to access, correct, or restrict </w:t>
      </w:r>
      <w:r w:rsidR="00114F94">
        <w:rPr>
          <w:rFonts w:ascii="Roboto" w:eastAsia="Times New Roman" w:hAnsi="Roboto" w:cs="Times New Roman"/>
          <w:color w:val="29303B"/>
          <w:sz w:val="23"/>
          <w:szCs w:val="23"/>
          <w:lang w:eastAsia="en-AU"/>
        </w:rPr>
        <w:t>its</w:t>
      </w:r>
      <w:r w:rsidRPr="009C4B73">
        <w:rPr>
          <w:rFonts w:ascii="Roboto" w:eastAsia="Times New Roman" w:hAnsi="Roboto" w:cs="Times New Roman"/>
          <w:color w:val="29303B"/>
          <w:sz w:val="23"/>
          <w:szCs w:val="23"/>
          <w:lang w:eastAsia="en-AU"/>
        </w:rPr>
        <w:t xml:space="preserve"> use of your personal data.</w:t>
      </w:r>
    </w:p>
    <w:p w:rsidR="009C4B73" w:rsidRPr="009C4B73" w:rsidRDefault="009C4B73" w:rsidP="009C4B73">
      <w:pPr>
        <w:shd w:val="clear" w:color="auto" w:fill="FFFFFF"/>
        <w:spacing w:after="158" w:line="240" w:lineRule="auto"/>
        <w:rPr>
          <w:rFonts w:ascii="Roboto" w:eastAsia="Times New Roman" w:hAnsi="Roboto" w:cs="Times New Roman"/>
          <w:color w:val="29303B"/>
          <w:sz w:val="23"/>
          <w:szCs w:val="23"/>
          <w:lang w:eastAsia="en-AU"/>
        </w:rPr>
      </w:pPr>
      <w:r w:rsidRPr="009C4B73">
        <w:rPr>
          <w:rFonts w:ascii="Roboto" w:eastAsia="Times New Roman" w:hAnsi="Roboto" w:cs="Times New Roman"/>
          <w:b/>
          <w:bCs/>
          <w:color w:val="29303B"/>
          <w:sz w:val="23"/>
          <w:szCs w:val="23"/>
          <w:lang w:eastAsia="en-AU"/>
        </w:rPr>
        <w:t xml:space="preserve">By </w:t>
      </w:r>
      <w:r w:rsidR="00114F94">
        <w:rPr>
          <w:rFonts w:ascii="Roboto" w:eastAsia="Times New Roman" w:hAnsi="Roboto" w:cs="Times New Roman"/>
          <w:b/>
          <w:bCs/>
          <w:color w:val="29303B"/>
          <w:sz w:val="23"/>
          <w:szCs w:val="23"/>
          <w:lang w:eastAsia="en-AU"/>
        </w:rPr>
        <w:t>partnering with Anodiam</w:t>
      </w:r>
      <w:r w:rsidRPr="009C4B73">
        <w:rPr>
          <w:rFonts w:ascii="Roboto" w:eastAsia="Times New Roman" w:hAnsi="Roboto" w:cs="Times New Roman"/>
          <w:b/>
          <w:bCs/>
          <w:color w:val="29303B"/>
          <w:sz w:val="23"/>
          <w:szCs w:val="23"/>
          <w:lang w:eastAsia="en-AU"/>
        </w:rPr>
        <w:t>, you agree to the terms of this Privacy Policy.</w:t>
      </w:r>
      <w:r w:rsidRPr="009C4B73">
        <w:rPr>
          <w:rFonts w:ascii="Roboto" w:eastAsia="Times New Roman" w:hAnsi="Roboto" w:cs="Times New Roman"/>
          <w:color w:val="29303B"/>
          <w:sz w:val="23"/>
          <w:szCs w:val="23"/>
          <w:lang w:eastAsia="en-AU"/>
        </w:rPr>
        <w:t> You shouldn’t use the Services if you don’t agree with this Privacy Policy or any other agreement that governs your use of the Services.</w:t>
      </w:r>
    </w:p>
    <w:p w:rsidR="009C4B73" w:rsidRPr="009C4B73" w:rsidRDefault="009C4B73" w:rsidP="009C4B73">
      <w:pPr>
        <w:shd w:val="clear" w:color="auto" w:fill="FFFFFF"/>
        <w:spacing w:before="315" w:after="158" w:line="240" w:lineRule="auto"/>
        <w:outlineLvl w:val="1"/>
        <w:rPr>
          <w:rFonts w:ascii="Roboto" w:eastAsia="Times New Roman" w:hAnsi="Roboto" w:cs="Times New Roman"/>
          <w:color w:val="29303B"/>
          <w:sz w:val="28"/>
          <w:lang w:eastAsia="en-AU"/>
        </w:rPr>
      </w:pPr>
      <w:r w:rsidRPr="009C4B73">
        <w:rPr>
          <w:rFonts w:ascii="Roboto" w:eastAsia="Times New Roman" w:hAnsi="Roboto" w:cs="Times New Roman"/>
          <w:color w:val="29303B"/>
          <w:sz w:val="28"/>
          <w:lang w:eastAsia="en-AU"/>
        </w:rPr>
        <w:t>Table of Contents</w:t>
      </w:r>
    </w:p>
    <w:p w:rsidR="009C4B73" w:rsidRPr="009C4B73" w:rsidRDefault="000F1C1B" w:rsidP="009C4B73">
      <w:pPr>
        <w:numPr>
          <w:ilvl w:val="0"/>
          <w:numId w:val="2"/>
        </w:numPr>
        <w:shd w:val="clear" w:color="auto" w:fill="FFFFFF"/>
        <w:spacing w:before="100" w:beforeAutospacing="1" w:after="100" w:afterAutospacing="1" w:line="240" w:lineRule="auto"/>
        <w:ind w:left="0"/>
        <w:rPr>
          <w:rFonts w:ascii="Roboto" w:eastAsia="Times New Roman" w:hAnsi="Roboto" w:cs="Times New Roman"/>
          <w:color w:val="29303B"/>
          <w:sz w:val="23"/>
          <w:szCs w:val="23"/>
          <w:lang w:eastAsia="en-AU"/>
        </w:rPr>
      </w:pPr>
      <w:hyperlink r:id="rId7" w:anchor="section1" w:history="1">
        <w:r w:rsidR="009C4B73" w:rsidRPr="009C4B73">
          <w:rPr>
            <w:rFonts w:ascii="Roboto" w:eastAsia="Times New Roman" w:hAnsi="Roboto" w:cs="Times New Roman"/>
            <w:color w:val="007791"/>
            <w:sz w:val="23"/>
            <w:szCs w:val="23"/>
            <w:lang w:eastAsia="en-AU"/>
          </w:rPr>
          <w:t>1. What Data We Get</w:t>
        </w:r>
      </w:hyperlink>
    </w:p>
    <w:p w:rsidR="009C4B73" w:rsidRPr="009C4B73" w:rsidRDefault="000F1C1B" w:rsidP="009C4B73">
      <w:pPr>
        <w:numPr>
          <w:ilvl w:val="0"/>
          <w:numId w:val="2"/>
        </w:numPr>
        <w:shd w:val="clear" w:color="auto" w:fill="FFFFFF"/>
        <w:spacing w:before="100" w:beforeAutospacing="1" w:after="100" w:afterAutospacing="1" w:line="240" w:lineRule="auto"/>
        <w:ind w:left="0"/>
        <w:rPr>
          <w:rFonts w:ascii="Roboto" w:eastAsia="Times New Roman" w:hAnsi="Roboto" w:cs="Times New Roman"/>
          <w:color w:val="29303B"/>
          <w:sz w:val="23"/>
          <w:szCs w:val="23"/>
          <w:lang w:eastAsia="en-AU"/>
        </w:rPr>
      </w:pPr>
      <w:hyperlink r:id="rId8" w:anchor="section2" w:history="1">
        <w:r w:rsidR="009C4B73" w:rsidRPr="009C4B73">
          <w:rPr>
            <w:rFonts w:ascii="Roboto" w:eastAsia="Times New Roman" w:hAnsi="Roboto" w:cs="Times New Roman"/>
            <w:color w:val="007791"/>
            <w:sz w:val="23"/>
            <w:szCs w:val="23"/>
            <w:lang w:eastAsia="en-AU"/>
          </w:rPr>
          <w:t>2. How We Get Data About You</w:t>
        </w:r>
      </w:hyperlink>
    </w:p>
    <w:p w:rsidR="009C4B73" w:rsidRPr="009C4B73" w:rsidRDefault="000F1C1B" w:rsidP="009C4B73">
      <w:pPr>
        <w:numPr>
          <w:ilvl w:val="0"/>
          <w:numId w:val="2"/>
        </w:numPr>
        <w:shd w:val="clear" w:color="auto" w:fill="FFFFFF"/>
        <w:spacing w:before="100" w:beforeAutospacing="1" w:after="100" w:afterAutospacing="1" w:line="240" w:lineRule="auto"/>
        <w:ind w:left="0"/>
        <w:rPr>
          <w:rFonts w:ascii="Roboto" w:eastAsia="Times New Roman" w:hAnsi="Roboto" w:cs="Times New Roman"/>
          <w:color w:val="29303B"/>
          <w:sz w:val="23"/>
          <w:szCs w:val="23"/>
          <w:lang w:eastAsia="en-AU"/>
        </w:rPr>
      </w:pPr>
      <w:hyperlink r:id="rId9" w:anchor="section3" w:history="1">
        <w:r w:rsidR="009C4B73" w:rsidRPr="009C4B73">
          <w:rPr>
            <w:rFonts w:ascii="Roboto" w:eastAsia="Times New Roman" w:hAnsi="Roboto" w:cs="Times New Roman"/>
            <w:color w:val="007791"/>
            <w:sz w:val="23"/>
            <w:szCs w:val="23"/>
            <w:lang w:eastAsia="en-AU"/>
          </w:rPr>
          <w:t>3. What We Use Your Data For</w:t>
        </w:r>
      </w:hyperlink>
    </w:p>
    <w:p w:rsidR="009C4B73" w:rsidRPr="009C4B73" w:rsidRDefault="000F1C1B" w:rsidP="009C4B73">
      <w:pPr>
        <w:numPr>
          <w:ilvl w:val="0"/>
          <w:numId w:val="2"/>
        </w:numPr>
        <w:shd w:val="clear" w:color="auto" w:fill="FFFFFF"/>
        <w:spacing w:before="100" w:beforeAutospacing="1" w:after="100" w:afterAutospacing="1" w:line="240" w:lineRule="auto"/>
        <w:ind w:left="0"/>
        <w:rPr>
          <w:rFonts w:ascii="Roboto" w:eastAsia="Times New Roman" w:hAnsi="Roboto" w:cs="Times New Roman"/>
          <w:color w:val="29303B"/>
          <w:sz w:val="23"/>
          <w:szCs w:val="23"/>
          <w:lang w:eastAsia="en-AU"/>
        </w:rPr>
      </w:pPr>
      <w:hyperlink r:id="rId10" w:anchor="section4" w:history="1">
        <w:r w:rsidR="009C4B73" w:rsidRPr="009C4B73">
          <w:rPr>
            <w:rFonts w:ascii="Roboto" w:eastAsia="Times New Roman" w:hAnsi="Roboto" w:cs="Times New Roman"/>
            <w:color w:val="007791"/>
            <w:sz w:val="23"/>
            <w:szCs w:val="23"/>
            <w:lang w:eastAsia="en-AU"/>
          </w:rPr>
          <w:t>4. Who We Share Your Data With</w:t>
        </w:r>
      </w:hyperlink>
    </w:p>
    <w:p w:rsidR="009C4B73" w:rsidRPr="009C4B73" w:rsidRDefault="000F1C1B" w:rsidP="009C4B73">
      <w:pPr>
        <w:numPr>
          <w:ilvl w:val="0"/>
          <w:numId w:val="2"/>
        </w:numPr>
        <w:shd w:val="clear" w:color="auto" w:fill="FFFFFF"/>
        <w:spacing w:before="100" w:beforeAutospacing="1" w:after="100" w:afterAutospacing="1" w:line="240" w:lineRule="auto"/>
        <w:ind w:left="0"/>
        <w:rPr>
          <w:rFonts w:ascii="Roboto" w:eastAsia="Times New Roman" w:hAnsi="Roboto" w:cs="Times New Roman"/>
          <w:color w:val="29303B"/>
          <w:sz w:val="23"/>
          <w:szCs w:val="23"/>
          <w:lang w:eastAsia="en-AU"/>
        </w:rPr>
      </w:pPr>
      <w:hyperlink r:id="rId11" w:anchor="section5" w:history="1">
        <w:r w:rsidR="009C4B73" w:rsidRPr="009C4B73">
          <w:rPr>
            <w:rFonts w:ascii="Roboto" w:eastAsia="Times New Roman" w:hAnsi="Roboto" w:cs="Times New Roman"/>
            <w:color w:val="007791"/>
            <w:sz w:val="23"/>
            <w:szCs w:val="23"/>
            <w:lang w:eastAsia="en-AU"/>
          </w:rPr>
          <w:t>5. Security</w:t>
        </w:r>
      </w:hyperlink>
    </w:p>
    <w:p w:rsidR="009C4B73" w:rsidRPr="009C4B73" w:rsidRDefault="000F1C1B" w:rsidP="009C4B73">
      <w:pPr>
        <w:numPr>
          <w:ilvl w:val="0"/>
          <w:numId w:val="2"/>
        </w:numPr>
        <w:shd w:val="clear" w:color="auto" w:fill="FFFFFF"/>
        <w:spacing w:before="100" w:beforeAutospacing="1" w:after="100" w:afterAutospacing="1" w:line="240" w:lineRule="auto"/>
        <w:ind w:left="0"/>
        <w:rPr>
          <w:rFonts w:ascii="Roboto" w:eastAsia="Times New Roman" w:hAnsi="Roboto" w:cs="Times New Roman"/>
          <w:color w:val="29303B"/>
          <w:sz w:val="23"/>
          <w:szCs w:val="23"/>
          <w:lang w:eastAsia="en-AU"/>
        </w:rPr>
      </w:pPr>
      <w:hyperlink r:id="rId12" w:anchor="section6" w:history="1">
        <w:r w:rsidR="009C4B73" w:rsidRPr="009C4B73">
          <w:rPr>
            <w:rFonts w:ascii="Roboto" w:eastAsia="Times New Roman" w:hAnsi="Roboto" w:cs="Times New Roman"/>
            <w:color w:val="007791"/>
            <w:sz w:val="23"/>
            <w:szCs w:val="23"/>
            <w:lang w:eastAsia="en-AU"/>
          </w:rPr>
          <w:t>6. Your Rights</w:t>
        </w:r>
      </w:hyperlink>
    </w:p>
    <w:p w:rsidR="009C4B73" w:rsidRPr="009C4B73" w:rsidRDefault="000F1C1B" w:rsidP="009C4B73">
      <w:pPr>
        <w:numPr>
          <w:ilvl w:val="0"/>
          <w:numId w:val="2"/>
        </w:numPr>
        <w:shd w:val="clear" w:color="auto" w:fill="FFFFFF"/>
        <w:spacing w:before="100" w:beforeAutospacing="1" w:after="100" w:afterAutospacing="1" w:line="240" w:lineRule="auto"/>
        <w:ind w:left="0"/>
        <w:rPr>
          <w:rFonts w:ascii="Roboto" w:eastAsia="Times New Roman" w:hAnsi="Roboto" w:cs="Times New Roman"/>
          <w:color w:val="29303B"/>
          <w:sz w:val="23"/>
          <w:szCs w:val="23"/>
          <w:lang w:eastAsia="en-AU"/>
        </w:rPr>
      </w:pPr>
      <w:hyperlink r:id="rId13" w:anchor="section7" w:history="1">
        <w:r w:rsidR="009C4B73" w:rsidRPr="009C4B73">
          <w:rPr>
            <w:rFonts w:ascii="Roboto" w:eastAsia="Times New Roman" w:hAnsi="Roboto" w:cs="Times New Roman"/>
            <w:color w:val="007791"/>
            <w:sz w:val="23"/>
            <w:szCs w:val="23"/>
            <w:lang w:eastAsia="en-AU"/>
          </w:rPr>
          <w:t>7. Jurisdiction-Specific Rules</w:t>
        </w:r>
      </w:hyperlink>
    </w:p>
    <w:p w:rsidR="009C4B73" w:rsidRDefault="000F1C1B" w:rsidP="009C4B73">
      <w:pPr>
        <w:numPr>
          <w:ilvl w:val="0"/>
          <w:numId w:val="2"/>
        </w:numPr>
        <w:shd w:val="clear" w:color="auto" w:fill="FFFFFF"/>
        <w:spacing w:before="100" w:beforeAutospacing="1" w:after="100" w:afterAutospacing="1" w:line="240" w:lineRule="auto"/>
        <w:ind w:left="0"/>
        <w:rPr>
          <w:rFonts w:ascii="Roboto" w:eastAsia="Times New Roman" w:hAnsi="Roboto" w:cs="Times New Roman"/>
          <w:color w:val="29303B"/>
          <w:sz w:val="23"/>
          <w:szCs w:val="23"/>
          <w:lang w:eastAsia="en-AU"/>
        </w:rPr>
      </w:pPr>
      <w:hyperlink r:id="rId14" w:anchor="section8" w:history="1">
        <w:r w:rsidR="009C4B73" w:rsidRPr="009C4B73">
          <w:rPr>
            <w:rFonts w:ascii="Roboto" w:eastAsia="Times New Roman" w:hAnsi="Roboto" w:cs="Times New Roman"/>
            <w:color w:val="007791"/>
            <w:sz w:val="23"/>
            <w:szCs w:val="23"/>
            <w:lang w:eastAsia="en-AU"/>
          </w:rPr>
          <w:t>8. Updates &amp; Contact Info</w:t>
        </w:r>
      </w:hyperlink>
    </w:p>
    <w:p w:rsidR="00AE22C2" w:rsidRDefault="006A615D" w:rsidP="00AE22C2">
      <w:pPr>
        <w:shd w:val="clear" w:color="auto" w:fill="FFFFFF"/>
        <w:spacing w:before="100" w:beforeAutospacing="1" w:after="100" w:afterAutospacing="1" w:line="240" w:lineRule="auto"/>
        <w:rPr>
          <w:rFonts w:ascii="Roboto" w:eastAsia="Times New Roman" w:hAnsi="Roboto" w:cs="Times New Roman"/>
          <w:color w:val="29303B"/>
          <w:sz w:val="23"/>
          <w:szCs w:val="23"/>
          <w:lang w:eastAsia="en-AU"/>
        </w:rPr>
      </w:pPr>
      <w:r>
        <w:rPr>
          <w:rFonts w:ascii="Roboto" w:eastAsia="Times New Roman" w:hAnsi="Roboto" w:cs="Times New Roman"/>
          <w:color w:val="29303B"/>
          <w:sz w:val="23"/>
          <w:szCs w:val="23"/>
          <w:lang w:eastAsia="en-AU"/>
        </w:rPr>
        <w:t>zDda</w:t>
      </w:r>
    </w:p>
    <w:p w:rsidR="00AE22C2" w:rsidRPr="009C4B73" w:rsidRDefault="000F1C1B" w:rsidP="00AE22C2">
      <w:pPr>
        <w:shd w:val="clear" w:color="auto" w:fill="FFFFFF"/>
        <w:spacing w:before="100" w:beforeAutospacing="1" w:after="100" w:afterAutospacing="1" w:line="240" w:lineRule="auto"/>
        <w:rPr>
          <w:rFonts w:ascii="Roboto" w:eastAsia="Times New Roman" w:hAnsi="Roboto" w:cs="Times New Roman"/>
          <w:color w:val="29303B"/>
          <w:sz w:val="23"/>
          <w:szCs w:val="23"/>
          <w:u w:val="single"/>
          <w:lang w:eastAsia="en-AU"/>
        </w:rPr>
      </w:pPr>
      <w:hyperlink r:id="rId15" w:anchor="section1" w:history="1">
        <w:r w:rsidR="00AE22C2" w:rsidRPr="00AE22C2">
          <w:rPr>
            <w:rFonts w:ascii="Roboto" w:eastAsia="Times New Roman" w:hAnsi="Roboto" w:cs="Times New Roman"/>
            <w:color w:val="007791"/>
            <w:sz w:val="23"/>
            <w:szCs w:val="23"/>
            <w:u w:val="single"/>
            <w:lang w:eastAsia="en-AU"/>
          </w:rPr>
          <w:t>1. What Data We Get</w:t>
        </w:r>
      </w:hyperlink>
    </w:p>
    <w:p w:rsidR="009C4B73" w:rsidRDefault="00AE22C2">
      <w:r>
        <w:rPr>
          <w:rFonts w:ascii="Roboto" w:hAnsi="Roboto"/>
          <w:color w:val="003440"/>
          <w:sz w:val="23"/>
          <w:szCs w:val="23"/>
          <w:shd w:val="clear" w:color="auto" w:fill="E6F2F5"/>
        </w:rPr>
        <w:t>We collect certain data from you directly, like information you enter yourself during filling up initial form for joining Anodiam</w:t>
      </w:r>
      <w:r w:rsidR="00BD4FD7">
        <w:rPr>
          <w:rFonts w:ascii="Roboto" w:hAnsi="Roboto"/>
          <w:color w:val="003440"/>
          <w:sz w:val="23"/>
          <w:szCs w:val="23"/>
          <w:shd w:val="clear" w:color="auto" w:fill="E6F2F5"/>
        </w:rPr>
        <w:t xml:space="preserve">. </w:t>
      </w:r>
      <w:r w:rsidR="00BD4FD7">
        <w:rPr>
          <w:rFonts w:ascii="Roboto" w:hAnsi="Roboto"/>
          <w:color w:val="29303B"/>
          <w:sz w:val="23"/>
          <w:szCs w:val="23"/>
          <w:shd w:val="clear" w:color="auto" w:fill="FFFFFF"/>
        </w:rPr>
        <w:t>In order to use teacher profile and uploading your course you need to create a user account. When you create or update your account, we collect and store the data you provide, like your email address, password, phone number</w:t>
      </w:r>
      <w:proofErr w:type="gramStart"/>
      <w:r w:rsidR="00BD4FD7">
        <w:rPr>
          <w:rFonts w:ascii="Roboto" w:hAnsi="Roboto"/>
          <w:color w:val="29303B"/>
          <w:sz w:val="23"/>
          <w:szCs w:val="23"/>
          <w:shd w:val="clear" w:color="auto" w:fill="FFFFFF"/>
        </w:rPr>
        <w:t>,  verification</w:t>
      </w:r>
      <w:proofErr w:type="gramEnd"/>
      <w:r w:rsidR="00BD4FD7">
        <w:rPr>
          <w:rFonts w:ascii="Roboto" w:hAnsi="Roboto"/>
          <w:color w:val="29303B"/>
          <w:sz w:val="23"/>
          <w:szCs w:val="23"/>
          <w:shd w:val="clear" w:color="auto" w:fill="FFFFFF"/>
        </w:rPr>
        <w:t xml:space="preserve"> photo, age, date of birth, and account settings and assign you a unique identifying number</w:t>
      </w:r>
      <w:r>
        <w:rPr>
          <w:rFonts w:ascii="Roboto" w:hAnsi="Roboto"/>
          <w:color w:val="003440"/>
          <w:sz w:val="23"/>
          <w:szCs w:val="23"/>
          <w:shd w:val="clear" w:color="auto" w:fill="E6F2F5"/>
        </w:rPr>
        <w:t xml:space="preserve"> data about your courses like Videos, Photos (if any used for explanation purpose), </w:t>
      </w:r>
      <w:r w:rsidR="0077017A">
        <w:rPr>
          <w:rFonts w:ascii="Roboto" w:hAnsi="Roboto"/>
          <w:color w:val="003440"/>
          <w:sz w:val="23"/>
          <w:szCs w:val="23"/>
          <w:shd w:val="clear" w:color="auto" w:fill="E6F2F5"/>
        </w:rPr>
        <w:t>question paper, answer sheet</w:t>
      </w:r>
      <w:r>
        <w:rPr>
          <w:rFonts w:ascii="Roboto" w:hAnsi="Roboto"/>
          <w:color w:val="003440"/>
          <w:sz w:val="23"/>
          <w:szCs w:val="23"/>
          <w:shd w:val="clear" w:color="auto" w:fill="E6F2F5"/>
        </w:rPr>
        <w:t xml:space="preserve">, and data of your bank account. </w:t>
      </w:r>
    </w:p>
    <w:sectPr w:rsidR="009C4B7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anya" w:date="2021-01-07T08:43:00Z" w:initials="A">
    <w:p w:rsidR="00C11901" w:rsidRDefault="00C11901">
      <w:pPr>
        <w:pStyle w:val="CommentText"/>
      </w:pPr>
      <w:r>
        <w:rPr>
          <w:rStyle w:val="CommentReference"/>
        </w:rPr>
        <w:annotationRef/>
      </w:r>
      <w:r>
        <w:t>Teacher Id</w:t>
      </w:r>
    </w:p>
    <w:p w:rsidR="00C11901" w:rsidRDefault="00C11901">
      <w:pPr>
        <w:pStyle w:val="CommentText"/>
      </w:pPr>
      <w:r>
        <w:t>Also talk about furnishing banking details so that payouts could be dispatched</w:t>
      </w:r>
    </w:p>
  </w:comment>
  <w:comment w:id="1" w:author="Ananya" w:date="2021-01-07T09:00:00Z" w:initials="A">
    <w:p w:rsidR="002811AF" w:rsidRDefault="002811AF">
      <w:pPr>
        <w:pStyle w:val="CommentText"/>
      </w:pPr>
      <w:r>
        <w:rPr>
          <w:rStyle w:val="CommentReference"/>
        </w:rPr>
        <w:annotationRef/>
      </w:r>
      <w:r>
        <w:t>Loos too short</w:t>
      </w:r>
    </w:p>
    <w:p w:rsidR="002811AF" w:rsidRDefault="002811AF">
      <w:pPr>
        <w:pStyle w:val="CommentText"/>
      </w:pPr>
      <w:r>
        <w:t>Reference an appointment letter and add further details like:</w:t>
      </w:r>
    </w:p>
    <w:p w:rsidR="002811AF" w:rsidRDefault="002811AF" w:rsidP="002811AF">
      <w:pPr>
        <w:pStyle w:val="CommentText"/>
        <w:numPr>
          <w:ilvl w:val="0"/>
          <w:numId w:val="3"/>
        </w:numPr>
      </w:pPr>
      <w:r>
        <w:t>Date of joining</w:t>
      </w:r>
    </w:p>
    <w:p w:rsidR="002811AF" w:rsidRDefault="002811AF" w:rsidP="002811AF">
      <w:pPr>
        <w:pStyle w:val="CommentText"/>
        <w:numPr>
          <w:ilvl w:val="0"/>
          <w:numId w:val="3"/>
        </w:numPr>
      </w:pPr>
      <w:r>
        <w:t>Date of approval</w:t>
      </w:r>
    </w:p>
    <w:p w:rsidR="002811AF" w:rsidRDefault="002811AF" w:rsidP="002811AF">
      <w:pPr>
        <w:pStyle w:val="CommentText"/>
        <w:numPr>
          <w:ilvl w:val="0"/>
          <w:numId w:val="3"/>
        </w:numPr>
      </w:pPr>
      <w:r>
        <w:t>Pointers to Payout details</w:t>
      </w:r>
    </w:p>
    <w:p w:rsidR="002811AF" w:rsidRDefault="002811AF" w:rsidP="002811AF">
      <w:pPr>
        <w:pStyle w:val="CommentText"/>
        <w:numPr>
          <w:ilvl w:val="0"/>
          <w:numId w:val="3"/>
        </w:numPr>
      </w:pPr>
      <w:r>
        <w:t>Separation Policy</w:t>
      </w:r>
    </w:p>
    <w:p w:rsidR="002811AF" w:rsidRDefault="002811AF" w:rsidP="002811AF">
      <w:pPr>
        <w:pStyle w:val="CommentText"/>
        <w:numPr>
          <w:ilvl w:val="0"/>
          <w:numId w:val="3"/>
        </w:numPr>
      </w:pPr>
      <w:r>
        <w:t>Privacy and NDA</w:t>
      </w:r>
    </w:p>
    <w:p w:rsidR="002811AF" w:rsidRDefault="002811AF" w:rsidP="002811AF">
      <w:pPr>
        <w:pStyle w:val="CommentText"/>
        <w:numPr>
          <w:ilvl w:val="0"/>
          <w:numId w:val="3"/>
        </w:numPr>
      </w:pPr>
      <w:r>
        <w:t>Quality Policy</w:t>
      </w:r>
    </w:p>
    <w:p w:rsidR="002811AF" w:rsidRDefault="002811AF" w:rsidP="002811AF">
      <w:pPr>
        <w:pStyle w:val="CommentText"/>
        <w:numPr>
          <w:ilvl w:val="0"/>
          <w:numId w:val="3"/>
        </w:numPr>
      </w:pPr>
      <w:r>
        <w:t>Support SLA &amp; Penalty</w:t>
      </w:r>
    </w:p>
    <w:p w:rsidR="004E62A1" w:rsidRDefault="004E62A1" w:rsidP="002811AF">
      <w:pPr>
        <w:pStyle w:val="CommentText"/>
        <w:numPr>
          <w:ilvl w:val="0"/>
          <w:numId w:val="3"/>
        </w:numPr>
      </w:pPr>
      <w:r>
        <w:t>Query Surge</w:t>
      </w:r>
    </w:p>
    <w:p w:rsidR="004E62A1" w:rsidRDefault="004E62A1" w:rsidP="002811AF">
      <w:pPr>
        <w:pStyle w:val="CommentText"/>
        <w:numPr>
          <w:ilvl w:val="0"/>
          <w:numId w:val="3"/>
        </w:numPr>
      </w:pPr>
      <w:r>
        <w:t>Support provided to the teacher</w:t>
      </w:r>
    </w:p>
  </w:comment>
  <w:comment w:id="2" w:author="Ananya" w:date="2021-01-07T08:46:00Z" w:initials="A">
    <w:p w:rsidR="002811AF" w:rsidRDefault="002811AF">
      <w:pPr>
        <w:pStyle w:val="CommentText"/>
      </w:pPr>
      <w:r>
        <w:rPr>
          <w:rStyle w:val="CommentReference"/>
        </w:rPr>
        <w:annotationRef/>
      </w:r>
      <w:r>
        <w:rPr>
          <w:rStyle w:val="CommentReference"/>
        </w:rPr>
        <w:t>Designation</w:t>
      </w:r>
    </w:p>
  </w:comment>
  <w:comment w:id="3" w:author="Ananya" w:date="2021-01-07T09:01:00Z" w:initials="A">
    <w:p w:rsidR="004E62A1" w:rsidRDefault="004E62A1">
      <w:pPr>
        <w:pStyle w:val="CommentText"/>
      </w:pPr>
      <w:r>
        <w:rPr>
          <w:rStyle w:val="CommentReference"/>
        </w:rPr>
        <w:annotationRef/>
      </w:r>
      <w:r>
        <w:t>Date</w:t>
      </w:r>
    </w:p>
    <w:p w:rsidR="004E62A1" w:rsidRDefault="004E62A1">
      <w:pPr>
        <w:pStyle w:val="CommentText"/>
      </w:pPr>
      <w:r>
        <w:t>Contact info</w:t>
      </w:r>
    </w:p>
  </w:comment>
  <w:comment w:id="4" w:author="Ananya" w:date="2021-01-07T09:09:00Z" w:initials="A">
    <w:p w:rsidR="000B579F" w:rsidRDefault="000B579F">
      <w:pPr>
        <w:pStyle w:val="CommentText"/>
      </w:pPr>
      <w:r>
        <w:rPr>
          <w:rStyle w:val="CommentReference"/>
        </w:rPr>
        <w:annotationRef/>
      </w:r>
      <w:r>
        <w:t>?</w:t>
      </w:r>
    </w:p>
  </w:comment>
  <w:comment w:id="5" w:author="Ananya" w:date="2021-01-07T09:10:00Z" w:initials="A">
    <w:p w:rsidR="000B579F" w:rsidRDefault="000B579F">
      <w:pPr>
        <w:pStyle w:val="CommentText"/>
      </w:pPr>
      <w:r>
        <w:rPr>
          <w:rStyle w:val="CommentReference"/>
        </w:rPr>
        <w:annotationRef/>
      </w:r>
      <w:r>
        <w:t>Professional language</w:t>
      </w:r>
    </w:p>
  </w:comment>
  <w:comment w:id="6" w:author="Ananya" w:date="2021-01-07T09:13:00Z" w:initials="A">
    <w:p w:rsidR="000B579F" w:rsidRDefault="000B579F">
      <w:pPr>
        <w:pStyle w:val="CommentText"/>
      </w:pPr>
      <w:r>
        <w:rPr>
          <w:rStyle w:val="CommentReference"/>
        </w:rPr>
        <w:annotationRef/>
      </w:r>
      <w:r>
        <w:t>Create a Separation Policy</w:t>
      </w:r>
    </w:p>
  </w:comment>
  <w:comment w:id="7" w:author="Ananya" w:date="2021-01-07T09:19:00Z" w:initials="A">
    <w:p w:rsidR="00E92323" w:rsidRDefault="00E92323">
      <w:pPr>
        <w:pStyle w:val="CommentText"/>
      </w:pPr>
      <w:r>
        <w:rPr>
          <w:rStyle w:val="CommentReference"/>
        </w:rPr>
        <w:annotationRef/>
      </w:r>
      <w:r>
        <w:t>Passive voice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400B4"/>
    <w:multiLevelType w:val="hybridMultilevel"/>
    <w:tmpl w:val="289074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7E630A8"/>
    <w:multiLevelType w:val="multilevel"/>
    <w:tmpl w:val="90A0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167779"/>
    <w:multiLevelType w:val="hybridMultilevel"/>
    <w:tmpl w:val="B36CCCD6"/>
    <w:lvl w:ilvl="0" w:tplc="6026202C">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6C4"/>
    <w:rsid w:val="0006688A"/>
    <w:rsid w:val="0007605E"/>
    <w:rsid w:val="000A3AEB"/>
    <w:rsid w:val="000B579F"/>
    <w:rsid w:val="000F1C1B"/>
    <w:rsid w:val="00114F94"/>
    <w:rsid w:val="001906EB"/>
    <w:rsid w:val="00192F94"/>
    <w:rsid w:val="001D4CB3"/>
    <w:rsid w:val="001D572A"/>
    <w:rsid w:val="00215CF2"/>
    <w:rsid w:val="002811AF"/>
    <w:rsid w:val="002A2CE5"/>
    <w:rsid w:val="00383F30"/>
    <w:rsid w:val="004476E5"/>
    <w:rsid w:val="004E62A1"/>
    <w:rsid w:val="00553412"/>
    <w:rsid w:val="005F786F"/>
    <w:rsid w:val="00610F5C"/>
    <w:rsid w:val="006A615D"/>
    <w:rsid w:val="0070164D"/>
    <w:rsid w:val="0077017A"/>
    <w:rsid w:val="007B007E"/>
    <w:rsid w:val="007D71A0"/>
    <w:rsid w:val="00824DAB"/>
    <w:rsid w:val="008C1454"/>
    <w:rsid w:val="00943871"/>
    <w:rsid w:val="009C4B73"/>
    <w:rsid w:val="009C6ED7"/>
    <w:rsid w:val="00A105CE"/>
    <w:rsid w:val="00AE22C2"/>
    <w:rsid w:val="00AE5AB9"/>
    <w:rsid w:val="00B0325F"/>
    <w:rsid w:val="00B80F4B"/>
    <w:rsid w:val="00B91CEE"/>
    <w:rsid w:val="00BC4609"/>
    <w:rsid w:val="00BD4FD7"/>
    <w:rsid w:val="00C050BD"/>
    <w:rsid w:val="00C11901"/>
    <w:rsid w:val="00C616C4"/>
    <w:rsid w:val="00C76382"/>
    <w:rsid w:val="00D5675C"/>
    <w:rsid w:val="00D6571F"/>
    <w:rsid w:val="00D7498C"/>
    <w:rsid w:val="00D95B03"/>
    <w:rsid w:val="00DC3C60"/>
    <w:rsid w:val="00DE2C95"/>
    <w:rsid w:val="00E07E2F"/>
    <w:rsid w:val="00E92323"/>
    <w:rsid w:val="00EE49F0"/>
    <w:rsid w:val="00EF6B33"/>
    <w:rsid w:val="00F1170F"/>
    <w:rsid w:val="00F875AA"/>
    <w:rsid w:val="00F9215B"/>
    <w:rsid w:val="00FC66CB"/>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4B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9C4B7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88A"/>
    <w:pPr>
      <w:ind w:left="720"/>
      <w:contextualSpacing/>
    </w:pPr>
  </w:style>
  <w:style w:type="character" w:customStyle="1" w:styleId="Heading1Char">
    <w:name w:val="Heading 1 Char"/>
    <w:basedOn w:val="DefaultParagraphFont"/>
    <w:link w:val="Heading1"/>
    <w:uiPriority w:val="9"/>
    <w:rsid w:val="009C4B73"/>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9C4B73"/>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9C4B7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C4B73"/>
    <w:rPr>
      <w:b/>
      <w:bCs/>
    </w:rPr>
  </w:style>
  <w:style w:type="character" w:styleId="Hyperlink">
    <w:name w:val="Hyperlink"/>
    <w:basedOn w:val="DefaultParagraphFont"/>
    <w:uiPriority w:val="99"/>
    <w:semiHidden/>
    <w:unhideWhenUsed/>
    <w:rsid w:val="009C4B73"/>
    <w:rPr>
      <w:color w:val="0000FF"/>
      <w:u w:val="single"/>
    </w:rPr>
  </w:style>
  <w:style w:type="character" w:styleId="CommentReference">
    <w:name w:val="annotation reference"/>
    <w:basedOn w:val="DefaultParagraphFont"/>
    <w:uiPriority w:val="99"/>
    <w:semiHidden/>
    <w:unhideWhenUsed/>
    <w:rsid w:val="00C11901"/>
    <w:rPr>
      <w:sz w:val="16"/>
      <w:szCs w:val="16"/>
    </w:rPr>
  </w:style>
  <w:style w:type="paragraph" w:styleId="CommentText">
    <w:name w:val="annotation text"/>
    <w:basedOn w:val="Normal"/>
    <w:link w:val="CommentTextChar"/>
    <w:uiPriority w:val="99"/>
    <w:semiHidden/>
    <w:unhideWhenUsed/>
    <w:rsid w:val="00C11901"/>
    <w:pPr>
      <w:spacing w:line="240" w:lineRule="auto"/>
    </w:pPr>
    <w:rPr>
      <w:sz w:val="20"/>
      <w:szCs w:val="25"/>
    </w:rPr>
  </w:style>
  <w:style w:type="character" w:customStyle="1" w:styleId="CommentTextChar">
    <w:name w:val="Comment Text Char"/>
    <w:basedOn w:val="DefaultParagraphFont"/>
    <w:link w:val="CommentText"/>
    <w:uiPriority w:val="99"/>
    <w:semiHidden/>
    <w:rsid w:val="00C11901"/>
    <w:rPr>
      <w:sz w:val="20"/>
      <w:szCs w:val="25"/>
    </w:rPr>
  </w:style>
  <w:style w:type="paragraph" w:styleId="CommentSubject">
    <w:name w:val="annotation subject"/>
    <w:basedOn w:val="CommentText"/>
    <w:next w:val="CommentText"/>
    <w:link w:val="CommentSubjectChar"/>
    <w:uiPriority w:val="99"/>
    <w:semiHidden/>
    <w:unhideWhenUsed/>
    <w:rsid w:val="00C11901"/>
    <w:rPr>
      <w:b/>
      <w:bCs/>
    </w:rPr>
  </w:style>
  <w:style w:type="character" w:customStyle="1" w:styleId="CommentSubjectChar">
    <w:name w:val="Comment Subject Char"/>
    <w:basedOn w:val="CommentTextChar"/>
    <w:link w:val="CommentSubject"/>
    <w:uiPriority w:val="99"/>
    <w:semiHidden/>
    <w:rsid w:val="00C11901"/>
    <w:rPr>
      <w:b/>
      <w:bCs/>
      <w:sz w:val="20"/>
      <w:szCs w:val="25"/>
    </w:rPr>
  </w:style>
  <w:style w:type="paragraph" w:styleId="BalloonText">
    <w:name w:val="Balloon Text"/>
    <w:basedOn w:val="Normal"/>
    <w:link w:val="BalloonTextChar"/>
    <w:uiPriority w:val="99"/>
    <w:semiHidden/>
    <w:unhideWhenUsed/>
    <w:rsid w:val="00C11901"/>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11901"/>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4B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9C4B7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88A"/>
    <w:pPr>
      <w:ind w:left="720"/>
      <w:contextualSpacing/>
    </w:pPr>
  </w:style>
  <w:style w:type="character" w:customStyle="1" w:styleId="Heading1Char">
    <w:name w:val="Heading 1 Char"/>
    <w:basedOn w:val="DefaultParagraphFont"/>
    <w:link w:val="Heading1"/>
    <w:uiPriority w:val="9"/>
    <w:rsid w:val="009C4B73"/>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9C4B73"/>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9C4B7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C4B73"/>
    <w:rPr>
      <w:b/>
      <w:bCs/>
    </w:rPr>
  </w:style>
  <w:style w:type="character" w:styleId="Hyperlink">
    <w:name w:val="Hyperlink"/>
    <w:basedOn w:val="DefaultParagraphFont"/>
    <w:uiPriority w:val="99"/>
    <w:semiHidden/>
    <w:unhideWhenUsed/>
    <w:rsid w:val="009C4B73"/>
    <w:rPr>
      <w:color w:val="0000FF"/>
      <w:u w:val="single"/>
    </w:rPr>
  </w:style>
  <w:style w:type="character" w:styleId="CommentReference">
    <w:name w:val="annotation reference"/>
    <w:basedOn w:val="DefaultParagraphFont"/>
    <w:uiPriority w:val="99"/>
    <w:semiHidden/>
    <w:unhideWhenUsed/>
    <w:rsid w:val="00C11901"/>
    <w:rPr>
      <w:sz w:val="16"/>
      <w:szCs w:val="16"/>
    </w:rPr>
  </w:style>
  <w:style w:type="paragraph" w:styleId="CommentText">
    <w:name w:val="annotation text"/>
    <w:basedOn w:val="Normal"/>
    <w:link w:val="CommentTextChar"/>
    <w:uiPriority w:val="99"/>
    <w:semiHidden/>
    <w:unhideWhenUsed/>
    <w:rsid w:val="00C11901"/>
    <w:pPr>
      <w:spacing w:line="240" w:lineRule="auto"/>
    </w:pPr>
    <w:rPr>
      <w:sz w:val="20"/>
      <w:szCs w:val="25"/>
    </w:rPr>
  </w:style>
  <w:style w:type="character" w:customStyle="1" w:styleId="CommentTextChar">
    <w:name w:val="Comment Text Char"/>
    <w:basedOn w:val="DefaultParagraphFont"/>
    <w:link w:val="CommentText"/>
    <w:uiPriority w:val="99"/>
    <w:semiHidden/>
    <w:rsid w:val="00C11901"/>
    <w:rPr>
      <w:sz w:val="20"/>
      <w:szCs w:val="25"/>
    </w:rPr>
  </w:style>
  <w:style w:type="paragraph" w:styleId="CommentSubject">
    <w:name w:val="annotation subject"/>
    <w:basedOn w:val="CommentText"/>
    <w:next w:val="CommentText"/>
    <w:link w:val="CommentSubjectChar"/>
    <w:uiPriority w:val="99"/>
    <w:semiHidden/>
    <w:unhideWhenUsed/>
    <w:rsid w:val="00C11901"/>
    <w:rPr>
      <w:b/>
      <w:bCs/>
    </w:rPr>
  </w:style>
  <w:style w:type="character" w:customStyle="1" w:styleId="CommentSubjectChar">
    <w:name w:val="Comment Subject Char"/>
    <w:basedOn w:val="CommentTextChar"/>
    <w:link w:val="CommentSubject"/>
    <w:uiPriority w:val="99"/>
    <w:semiHidden/>
    <w:rsid w:val="00C11901"/>
    <w:rPr>
      <w:b/>
      <w:bCs/>
      <w:sz w:val="20"/>
      <w:szCs w:val="25"/>
    </w:rPr>
  </w:style>
  <w:style w:type="paragraph" w:styleId="BalloonText">
    <w:name w:val="Balloon Text"/>
    <w:basedOn w:val="Normal"/>
    <w:link w:val="BalloonTextChar"/>
    <w:uiPriority w:val="99"/>
    <w:semiHidden/>
    <w:unhideWhenUsed/>
    <w:rsid w:val="00C11901"/>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11901"/>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96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terms/privacy/" TargetMode="External"/><Relationship Id="rId13" Type="http://schemas.openxmlformats.org/officeDocument/2006/relationships/hyperlink" Target="https://www.udemy.com/terms/privacy/" TargetMode="External"/><Relationship Id="rId3" Type="http://schemas.microsoft.com/office/2007/relationships/stylesWithEffects" Target="stylesWithEffects.xml"/><Relationship Id="rId7" Type="http://schemas.openxmlformats.org/officeDocument/2006/relationships/hyperlink" Target="https://www.udemy.com/terms/privacy/" TargetMode="External"/><Relationship Id="rId12" Type="http://schemas.openxmlformats.org/officeDocument/2006/relationships/hyperlink" Target="https://www.udemy.com/terms/privac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udemy.com/terms/privacy/" TargetMode="External"/><Relationship Id="rId5" Type="http://schemas.openxmlformats.org/officeDocument/2006/relationships/webSettings" Target="webSettings.xml"/><Relationship Id="rId15" Type="http://schemas.openxmlformats.org/officeDocument/2006/relationships/hyperlink" Target="https://www.udemy.com/terms/privacy/" TargetMode="External"/><Relationship Id="rId10" Type="http://schemas.openxmlformats.org/officeDocument/2006/relationships/hyperlink" Target="https://www.udemy.com/terms/privacy/" TargetMode="External"/><Relationship Id="rId4" Type="http://schemas.openxmlformats.org/officeDocument/2006/relationships/settings" Target="settings.xml"/><Relationship Id="rId9" Type="http://schemas.openxmlformats.org/officeDocument/2006/relationships/hyperlink" Target="https://www.udemy.com/terms/privacy/" TargetMode="External"/><Relationship Id="rId14" Type="http://schemas.openxmlformats.org/officeDocument/2006/relationships/hyperlink" Target="https://www.udemy.com/term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4532</TotalTime>
  <Pages>1</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dc:creator>
  <cp:lastModifiedBy>Ananya</cp:lastModifiedBy>
  <cp:revision>31</cp:revision>
  <dcterms:created xsi:type="dcterms:W3CDTF">2021-01-03T13:02:00Z</dcterms:created>
  <dcterms:modified xsi:type="dcterms:W3CDTF">2021-01-20T02:46:00Z</dcterms:modified>
</cp:coreProperties>
</file>