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Azure Animeverse Web Application</w:t>
        <w:br/>
        <w:t>Complete End-to-End Implementation &amp; Operations Runbook</w:t>
      </w:r>
    </w:p>
    <w:p>
      <w:pPr>
        <w:jc w:val="center"/>
      </w:pPr>
      <w:r>
        <w:rPr>
          <w:i/>
        </w:rPr>
        <w:t>Detailed build history, commands, Azure Portal configuration, security, validation, monitoring, recovery and handover</w:t>
      </w:r>
    </w:p>
    <w:p>
      <w:pPr>
        <w:jc w:val="center"/>
      </w:pPr>
      <w:r>
        <w:rPr>
          <w:sz w:val="18"/>
        </w:rPr>
        <w:t>Project scope: beginning of the current project thread through the VMSS/Application Gateway implementation</w:t>
      </w:r>
    </w:p>
    <w:p>
      <w:pPr>
        <w:pStyle w:val="Heading1"/>
      </w:pPr>
      <w:r>
        <w:t>Document conventions</w:t>
      </w:r>
    </w:p>
    <w:p>
      <w:r>
        <w:rPr>
          <w:b/>
        </w:rPr>
        <w:t xml:space="preserve">Naming: </w:t>
      </w:r>
      <w:r>
        <w:t>This document intentionally does not use the old grocery/demo project name. The application is referred to as the Animeverse web application.</w:t>
      </w:r>
    </w:p>
    <w:p>
      <w:r>
        <w:rPr>
          <w:b/>
        </w:rPr>
        <w:t xml:space="preserve">Status labels: </w:t>
      </w:r>
      <w:r>
        <w:t>COMPLETED means performed during this project thread. PENDING means the step remains to be completed. RECOMMENDED means an operational hardening step rather than something already performed.</w:t>
      </w:r>
    </w:p>
    <w:p>
      <w:r>
        <w:rPr>
          <w:b/>
        </w:rPr>
        <w:t xml:space="preserve">Secrets: </w:t>
      </w:r>
      <w:r>
        <w:t>A password was previously exposed in the project conversation. It is included only where needed to explain the command history; treat it as compromised and rotate it before production use.</w:t>
      </w:r>
    </w:p>
    <w:p>
      <w:pPr>
        <w:pStyle w:val="Heading1"/>
      </w:pPr>
      <w:r>
        <w:t>1. Project Objective</w:t>
      </w:r>
    </w:p>
    <w:p>
      <w:r>
        <w:t>Build a two-tier Azure web application with a private MySQL database and a scalable web tier. The public entry point is Azure Application Gateway using HTTPS. Application Gateway terminates TLS and forwards HTTP to Apache/PHP on a VM Scale Set. The database remains private.</w:t>
      </w:r>
    </w:p>
    <w:p>
      <w:r>
        <w:rPr>
          <w:rFonts w:ascii="Consolas" w:hAnsi="Consolas"/>
          <w:sz w:val="17"/>
        </w:rPr>
        <w:t>FINAL TARGET ARCHITECTURE</w:t>
        <w:br/>
        <w:br/>
        <w:t>Internet</w:t>
        <w:br/>
        <w:t xml:space="preserve">   |</w:t>
        <w:br/>
        <w:t xml:space="preserve">   | HTTPS :443</w:t>
        <w:br/>
        <w:t xml:space="preserve">   v</w:t>
        <w:br/>
        <w:t>+--------------------------------------+</w:t>
        <w:br/>
        <w:t>| Azure Application Gateway            |</w:t>
        <w:br/>
        <w:t>| SM-ApplicationGateway                |</w:t>
        <w:br/>
        <w:t>| Standard V2                           |</w:t>
        <w:br/>
        <w:t>| Public IP + HTTPS listener + PFX     |</w:t>
        <w:br/>
        <w:t>+-------------------+------------------+</w:t>
        <w:br/>
        <w:t xml:space="preserve">                    |</w:t>
        <w:br/>
        <w:t xml:space="preserve">                    | HTTP :80</w:t>
        <w:br/>
        <w:t xml:space="preserve">                    v</w:t>
        <w:br/>
        <w:t>+--------------------------------------+</w:t>
        <w:br/>
        <w:t>| VM Scale Set                         |</w:t>
        <w:br/>
        <w:t>| vmss-miniblinkit                     |</w:t>
        <w:br/>
        <w:t>| Apache + PHP                         |</w:t>
        <w:br/>
        <w:t>| Instance 1 / Instance 2 / future...  |</w:t>
        <w:br/>
        <w:t>+-------------------+------------------+</w:t>
        <w:br/>
        <w:t xml:space="preserve">                    |</w:t>
        <w:br/>
        <w:t xml:space="preserve">                    | TCP :3306</w:t>
        <w:br/>
        <w:t xml:space="preserve">                    v</w:t>
        <w:br/>
        <w:t>+--------------------------------------+</w:t>
        <w:br/>
        <w:t>| Private MySQL VM                     |</w:t>
        <w:br/>
        <w:t>| 10.0.2.4                             |</w:t>
        <w:br/>
        <w:t>+--------------------------------------+</w:t>
      </w:r>
    </w:p>
    <w:p>
      <w:pPr>
        <w:pStyle w:val="Heading1"/>
      </w:pPr>
      <w:r>
        <w:t>2. Starting Point and Original Web Application</w:t>
      </w:r>
    </w:p>
    <w:p>
      <w:r>
        <w:t>The project began with a Linux web VM hosting an Apache/PHP application and a separate private MySQL VM. The objective was to preserve the application and database while replacing the single web entry point with Application Gateway and scaling the web tier with VMSS.</w:t>
      </w:r>
    </w:p>
    <w:p>
      <w:pPr>
        <w:pStyle w:val="Heading2"/>
      </w:pPr>
      <w:r>
        <w:t>2.1 Web stack</w:t>
      </w:r>
    </w:p>
    <w:p>
      <w:pPr>
        <w:pStyle w:val="ListBullet"/>
      </w:pPr>
      <w:r>
        <w:t>Linux web VM.</w:t>
      </w:r>
    </w:p>
    <w:p>
      <w:pPr>
        <w:pStyle w:val="ListBullet"/>
      </w:pPr>
      <w:r>
        <w:t>Apache web server.</w:t>
      </w:r>
    </w:p>
    <w:p>
      <w:pPr>
        <w:pStyle w:val="ListBullet"/>
      </w:pPr>
      <w:r>
        <w:t>PHP application.</w:t>
      </w:r>
    </w:p>
    <w:p>
      <w:pPr>
        <w:pStyle w:val="ListBullet"/>
      </w:pPr>
      <w:r>
        <w:t>MySQL database on a separate VM.</w:t>
      </w:r>
    </w:p>
    <w:p>
      <w:pPr>
        <w:pStyle w:val="ListBullet"/>
      </w:pPr>
      <w:r>
        <w:t>PHP sessions used for cart state.</w:t>
      </w:r>
    </w:p>
    <w:p>
      <w:pPr>
        <w:pStyle w:val="ListBullet"/>
      </w:pPr>
      <w:r>
        <w:t>Private database connectivity.</w:t>
      </w:r>
    </w:p>
    <w:p>
      <w:pPr>
        <w:pStyle w:val="Heading2"/>
      </w:pPr>
      <w:r>
        <w:t>2.2 Application file structure</w:t>
      </w:r>
    </w:p>
    <w:p>
      <w:r>
        <w:rPr>
          <w:rFonts w:ascii="Consolas" w:hAnsi="Consolas"/>
          <w:sz w:val="17"/>
        </w:rPr>
        <w:t>/var/www/html/</w:t>
        <w:br/>
        <w:t>├── index.php</w:t>
        <w:br/>
        <w:t>├── admin.php</w:t>
        <w:br/>
        <w:t>├── cart.php</w:t>
        <w:br/>
        <w:t>├── db.php</w:t>
        <w:br/>
        <w:t>├── dbtest.php</w:t>
        <w:br/>
        <w:t>└── css/</w:t>
        <w:br/>
        <w:t xml:space="preserve">    └── style.css</w:t>
      </w:r>
    </w:p>
    <w:p>
      <w:r>
        <w:rPr>
          <w:b/>
        </w:rPr>
        <w:t xml:space="preserve">Purpose: </w:t>
      </w:r>
      <w:r>
        <w:t>index.php serves the main application; admin.php is the administration page; cart.php handles the cart/session logic; db.php contains database connectivity; dbtest.php validates the PHP-to-MySQL connection; style.css contains the application styling.</w:t>
      </w:r>
    </w:p>
    <w:p>
      <w:pPr>
        <w:pStyle w:val="Heading1"/>
      </w:pPr>
      <w:r>
        <w:t>3. MySQL Database Configuration</w:t>
      </w:r>
    </w:p>
    <w:p>
      <w:r>
        <w:rPr>
          <w:rFonts w:ascii="Consolas" w:hAnsi="Consolas"/>
          <w:sz w:val="17"/>
        </w:rPr>
        <w:t>Database server private IP:</w:t>
        <w:br/>
        <w:t>10.0.2.4</w:t>
        <w:br/>
        <w:br/>
        <w:t>Database:</w:t>
        <w:br/>
        <w:t>blinkit</w:t>
        <w:br/>
        <w:br/>
        <w:t>Port:</w:t>
        <w:br/>
        <w:t>3306</w:t>
        <w:br/>
        <w:br/>
        <w:t>Application user:</w:t>
        <w:br/>
        <w:t>blinkituser</w:t>
      </w:r>
    </w:p>
    <w:p>
      <w:r>
        <w:rPr>
          <w:b/>
        </w:rPr>
        <w:t xml:space="preserve">Network intent: </w:t>
      </w:r>
      <w:r>
        <w:t>The database is private. The final design must allow TCP 3306 only from the web tier and must not expose MySQL 3306 to the Internet.</w:t>
      </w:r>
    </w:p>
    <w:p>
      <w:pPr>
        <w:pStyle w:val="Heading2"/>
      </w:pPr>
      <w:r>
        <w:t>3.1 Database user command used</w:t>
      </w:r>
    </w:p>
    <w:p>
      <w:r>
        <w:rPr>
          <w:rFonts w:ascii="Consolas" w:hAnsi="Consolas"/>
          <w:sz w:val="17"/>
        </w:rPr>
        <w:t>CREATE USER 'blinkituser'@'%' IDENTIFIED BY 'StrongPassword123';</w:t>
      </w:r>
    </w:p>
    <w:p>
      <w:r>
        <w:rPr>
          <w:b/>
        </w:rPr>
        <w:t xml:space="preserve">Security action required: </w:t>
      </w:r>
      <w:r>
        <w:t>Because this password was shared during the project, rotate it before production. Prefer a strong unique secret and store it outside source code.</w:t>
      </w:r>
    </w:p>
    <w:p>
      <w:pPr>
        <w:pStyle w:val="Heading2"/>
      </w:pPr>
      <w:r>
        <w:t>3.2 Database inspection commands</w:t>
      </w:r>
    </w:p>
    <w:p>
      <w:r>
        <w:rPr>
          <w:rFonts w:ascii="Consolas" w:hAnsi="Consolas"/>
          <w:sz w:val="17"/>
        </w:rPr>
        <w:t>mysql -u root -p</w:t>
        <w:br/>
        <w:br/>
        <w:t>SELECT user, host FROM mysql.user;</w:t>
        <w:br/>
        <w:br/>
        <w:t>SHOW DATABASES;</w:t>
        <w:br/>
        <w:br/>
        <w:t>USE blinkit;</w:t>
        <w:br/>
        <w:br/>
        <w:t>SHOW TABLES;</w:t>
        <w:br/>
        <w:br/>
        <w:t>DESCRIBE vegetables;</w:t>
      </w:r>
    </w:p>
    <w:p>
      <w:pPr>
        <w:pStyle w:val="Heading2"/>
      </w:pPr>
      <w:r>
        <w:t>3.3 Schema extension</w:t>
      </w:r>
    </w:p>
    <w:p>
      <w:r>
        <w:rPr>
          <w:rFonts w:ascii="Consolas" w:hAnsi="Consolas"/>
          <w:sz w:val="17"/>
        </w:rPr>
        <w:t>USE blinkit;</w:t>
        <w:br/>
        <w:br/>
        <w:t>ALTER TABLE vegetables</w:t>
        <w:br/>
        <w:t>ADD COLUMN category VARCHAR(100) DEFAULT 'OTHER',</w:t>
        <w:br/>
        <w:t>ADD COLUMN icon VARCHAR(100) DEFAULT 'fa-star';</w:t>
      </w:r>
    </w:p>
    <w:p>
      <w:r>
        <w:rPr>
          <w:b/>
        </w:rPr>
        <w:t xml:space="preserve">Why: </w:t>
      </w:r>
      <w:r>
        <w:t>The category and icon fields support the Animeverse catalog UI without requiring image files for every product.</w:t>
      </w:r>
    </w:p>
    <w:p>
      <w:pPr>
        <w:pStyle w:val="Heading2"/>
      </w:pPr>
      <w:r>
        <w:t>3.4 Example catalog data</w:t>
      </w:r>
    </w:p>
    <w:p>
      <w:r>
        <w:rPr>
          <w:rFonts w:ascii="Consolas" w:hAnsi="Consolas"/>
          <w:sz w:val="17"/>
        </w:rPr>
        <w:t>INSERT INTO vegetables</w:t>
        <w:br/>
        <w:t>(name, price, description, category, icon)</w:t>
        <w:br/>
        <w:t>VALUES</w:t>
        <w:br/>
        <w:t>('Straw Hat Collection', 1499,</w:t>
        <w:br/>
        <w:t xml:space="preserve"> 'A collectible inspired by the journey of the Straw Hats.',</w:t>
        <w:br/>
        <w:t xml:space="preserve"> 'ONE PIECE', 'fa-skull-crossbones'),</w:t>
        <w:br/>
        <w:br/>
        <w:t>('Shinobi Legacy', 1299,</w:t>
        <w:br/>
        <w:t xml:space="preserve"> 'Inspired by the Hidden Leaf and the ninja who never gives up.',</w:t>
        <w:br/>
        <w:t xml:space="preserve"> 'NARUTO', 'fa-fire-flame-curved'),</w:t>
        <w:br/>
        <w:br/>
        <w:t>('Scout Regiment', 1799,</w:t>
        <w:br/>
        <w:t xml:space="preserve"> 'A tribute to those who ventured beyond the walls.',</w:t>
        <w:br/>
        <w:t xml:space="preserve"> 'ATTACK ON TITAN', 'fa-shield-halved'),</w:t>
        <w:br/>
        <w:br/>
        <w:t>('Nichirin Collection', 1599,</w:t>
        <w:br/>
        <w:t xml:space="preserve"> 'Inspired by the Demon Slayer Corps and their breathing styles.',</w:t>
        <w:br/>
        <w:t xml:space="preserve"> 'DEMON SLAYER', 'fa-khanda'),</w:t>
        <w:br/>
        <w:br/>
        <w:t>('Cursed Energy', 1699,</w:t>
        <w:br/>
        <w:t xml:space="preserve"> 'Enter the world of cursed techniques and sorcery.',</w:t>
        <w:br/>
        <w:t xml:space="preserve"> 'JUJUTSU KAISEN', 'fa-eye'),</w:t>
        <w:br/>
        <w:br/>
        <w:t>('Saiyan Power', 1999,</w:t>
        <w:br/>
        <w:t xml:space="preserve"> 'A collection inspired by legendary Saiyan warriors.',</w:t>
        <w:br/>
        <w:t xml:space="preserve"> 'DRAGON BALL', 'fa-dragon');</w:t>
      </w:r>
    </w:p>
    <w:p>
      <w:pPr>
        <w:pStyle w:val="Heading1"/>
      </w:pPr>
      <w:r>
        <w:t>4. Web VM → MySQL Connectivity Validation</w:t>
      </w:r>
    </w:p>
    <w:p>
      <w:r>
        <w:t>Before creating the VMSS image, the web VM had to reach the database privately.</w:t>
      </w:r>
    </w:p>
    <w:p>
      <w:r>
        <w:rPr>
          <w:rFonts w:ascii="Consolas" w:hAnsi="Consolas"/>
          <w:sz w:val="17"/>
        </w:rPr>
        <w:t># From the web VM</w:t>
        <w:br/>
        <w:t>nc -zv 10.0.2.4 3306</w:t>
      </w:r>
    </w:p>
    <w:p>
      <w:r>
        <w:t>Application-level test:</w:t>
      </w:r>
    </w:p>
    <w:p>
      <w:r>
        <w:rPr>
          <w:rFonts w:ascii="Consolas" w:hAnsi="Consolas"/>
          <w:sz w:val="17"/>
        </w:rPr>
        <w:t># Browse to the dbtest.php page from the web VM/application endpoint</w:t>
        <w:br/>
        <w:t># Confirm that PHP can connect to MySQL using db.php settings.</w:t>
      </w:r>
    </w:p>
    <w:p>
      <w:r>
        <w:rPr>
          <w:b/>
        </w:rPr>
        <w:t xml:space="preserve">Expected path: </w:t>
      </w:r>
      <w:r>
        <w:t>Web VM / Apache / PHP → 10.0.2.4:3306 → MySQL.</w:t>
      </w:r>
    </w:p>
    <w:p>
      <w:pPr>
        <w:pStyle w:val="Heading1"/>
      </w:pPr>
      <w:r>
        <w:t>5. Apache/PHP Validation Before Image Capture</w:t>
      </w:r>
    </w:p>
    <w:p>
      <w:r>
        <w:rPr>
          <w:rFonts w:ascii="Consolas" w:hAnsi="Consolas"/>
          <w:sz w:val="17"/>
        </w:rPr>
        <w:t>sudo systemctl status apache2</w:t>
        <w:br/>
        <w:t>sudo systemctl enable apache2</w:t>
        <w:br/>
        <w:t>sudo apache2ctl configtest</w:t>
        <w:br/>
        <w:t>sudo systemctl restart apache2</w:t>
        <w:br/>
        <w:br/>
        <w:t>php -v</w:t>
        <w:br/>
        <w:t>apache2ctl -M | grep php</w:t>
        <w:br/>
        <w:br/>
        <w:t>sudo ss -lntp | grep ':80'</w:t>
        <w:br/>
        <w:br/>
        <w:t>ls -la /var/www/html/</w:t>
        <w:br/>
        <w:t>ls -la /var/www/html/css/</w:t>
        <w:br/>
        <w:br/>
        <w:t>curl -I http://127.0.0.1/</w:t>
        <w:br/>
        <w:t>curl http://127.0.0.1/</w:t>
      </w:r>
    </w:p>
    <w:p>
      <w:r>
        <w:rPr>
          <w:b/>
        </w:rPr>
        <w:t xml:space="preserve">Expected state: </w:t>
      </w:r>
      <w:r>
        <w:t>Apache should be enabled and listening on port 80, PHP should execute, the application should load, and the database test should succeed.</w:t>
      </w:r>
    </w:p>
    <w:p>
      <w:pPr>
        <w:pStyle w:val="Heading1"/>
      </w:pPr>
      <w:r>
        <w:t>6. Creating the Reusable Web VM Image</w:t>
      </w:r>
    </w:p>
    <w:p>
      <w:r>
        <w:t>Once the web VM was fully tested, it was prepared as the source for a reusable Azure managed image. This image is used to create identical VMSS instances.</w:t>
      </w:r>
    </w:p>
    <w:p>
      <w:pPr>
        <w:pStyle w:val="Heading2"/>
      </w:pPr>
      <w:r>
        <w:t>6.1 Deprovision command</w:t>
      </w:r>
    </w:p>
    <w:p>
      <w:r>
        <w:rPr>
          <w:rFonts w:ascii="Consolas" w:hAnsi="Consolas"/>
          <w:sz w:val="17"/>
        </w:rPr>
        <w:t>sudo waagent -deprovision+user</w:t>
      </w:r>
    </w:p>
    <w:p>
      <w:r>
        <w:t>Confirm the prompt when requested. After deprovisioning:</w:t>
      </w:r>
    </w:p>
    <w:p>
      <w:pPr>
        <w:pStyle w:val="ListBullet"/>
      </w:pPr>
      <w:r>
        <w:t>Do not restart the VM.</w:t>
      </w:r>
    </w:p>
    <w:p>
      <w:pPr>
        <w:pStyle w:val="ListBullet"/>
      </w:pPr>
      <w:r>
        <w:t>Do not continue changing application files.</w:t>
      </w:r>
    </w:p>
    <w:p>
      <w:pPr>
        <w:pStyle w:val="ListBullet"/>
      </w:pPr>
      <w:r>
        <w:t>Stop/deallocate the VM from Azure Portal.</w:t>
      </w:r>
    </w:p>
    <w:p>
      <w:pPr>
        <w:pStyle w:val="ListBullet"/>
      </w:pPr>
      <w:r>
        <w:t>Capture the VM as a managed image.</w:t>
      </w:r>
    </w:p>
    <w:p>
      <w:pPr>
        <w:pStyle w:val="ListBullet"/>
      </w:pPr>
      <w:r>
        <w:t>Keep the source VM if needed for rollback/reference.</w:t>
      </w:r>
    </w:p>
    <w:p>
      <w:r>
        <w:rPr>
          <w:rFonts w:ascii="Consolas" w:hAnsi="Consolas"/>
          <w:sz w:val="17"/>
        </w:rPr>
        <w:t>Custom image:</w:t>
        <w:br/>
        <w:t>img-miniblinkit-web</w:t>
      </w:r>
    </w:p>
    <w:p>
      <w:r>
        <w:rPr>
          <w:b/>
        </w:rPr>
        <w:t xml:space="preserve">Why: </w:t>
      </w:r>
      <w:r>
        <w:t>A VMSS should be built from a known-good image so every instance has the same Apache/PHP/application baseline.</w:t>
      </w:r>
    </w:p>
    <w:p>
      <w:pPr>
        <w:pStyle w:val="Heading1"/>
      </w:pPr>
      <w:r>
        <w:t>7. VNet and Subnet Design</w:t>
      </w:r>
    </w:p>
    <w:p>
      <w:r>
        <w:rPr>
          <w:rFonts w:ascii="Consolas" w:hAnsi="Consolas"/>
          <w:sz w:val="17"/>
        </w:rPr>
        <w:t>VNet:</w:t>
        <w:br/>
        <w:t>SM-Vnet</w:t>
        <w:br/>
        <w:br/>
        <w:t>Web subnet:</w:t>
        <w:br/>
        <w:t>webvm-subnet</w:t>
        <w:br/>
        <w:t>10.0.1.0/24</w:t>
        <w:br/>
        <w:br/>
        <w:t>Database subnet:</w:t>
        <w:br/>
        <w:t>DB subnet</w:t>
        <w:br/>
        <w:t>MySQL VM private IP: 10.0.2.4</w:t>
        <w:br/>
        <w:br/>
        <w:t>Application Gateway subnet:</w:t>
        <w:br/>
        <w:t>ApplicationGatewaySubnet</w:t>
        <w:br/>
        <w:t>10.0.3.0/24</w:t>
      </w:r>
    </w:p>
    <w:p>
      <w:r>
        <w:rPr>
          <w:b/>
        </w:rPr>
        <w:t xml:space="preserve">Why: </w:t>
      </w:r>
      <w:r>
        <w:t>The web, database and gateway tiers are separated into subnets so NSGs can enforce tier-to-tier traffic.</w:t>
      </w:r>
    </w:p>
    <w:p>
      <w:pPr>
        <w:pStyle w:val="Heading1"/>
      </w:pPr>
      <w:r>
        <w:t>8. HTTPS Certificate Creation</w:t>
      </w:r>
    </w:p>
    <w:p>
      <w:r>
        <w:t>No public domain/trusted CA certificate was available. A self-signed certificate was therefore created for lab HTTPS. Application Gateway requires the certificate/private key as a PFX for the HTTPS listener.</w:t>
      </w:r>
    </w:p>
    <w:p>
      <w:pPr>
        <w:pStyle w:val="Heading2"/>
      </w:pPr>
      <w:r>
        <w:t>8.1 PowerShell command used</w:t>
      </w:r>
    </w:p>
    <w:p>
      <w:r>
        <w:rPr>
          <w:rFonts w:ascii="Consolas" w:hAnsi="Consolas"/>
          <w:sz w:val="17"/>
        </w:rPr>
        <w:t># Run PowerShell as Administrator</w:t>
        <w:br/>
        <w:br/>
        <w:t>$cert = New-SelfSignedCertificate `</w:t>
        <w:br/>
        <w:t xml:space="preserve">  -DnsName "SM-ApplicationGateway" `</w:t>
        <w:br/>
        <w:t xml:space="preserve">  -CertStoreLocation "Cert:\LocalMachine\My"</w:t>
        <w:br/>
        <w:br/>
        <w:t>$pwd = ConvertTo-SecureString `</w:t>
        <w:br/>
        <w:t xml:space="preserve">  -String "AzureCert@123" `</w:t>
        <w:br/>
        <w:t xml:space="preserve">  -Force -AsPlainText</w:t>
        <w:br/>
        <w:br/>
        <w:t>Export-PfxCertificate `</w:t>
        <w:br/>
        <w:t xml:space="preserve">  -Cert $cert `</w:t>
        <w:br/>
        <w:t xml:space="preserve">  -FilePath "$env:USERPROFILE\Desktop\SM-ApplicationGateway.pfx" `</w:t>
        <w:br/>
        <w:t xml:space="preserve">  -Password $pwd</w:t>
      </w:r>
    </w:p>
    <w:p>
      <w:r>
        <w:rPr>
          <w:rFonts w:ascii="Consolas" w:hAnsi="Consolas"/>
          <w:sz w:val="17"/>
        </w:rPr>
        <w:t># Expected output file</w:t>
        <w:br/>
        <w:t>%USERPROFILE%\Desktop\SM-ApplicationGateway.pfx</w:t>
      </w:r>
    </w:p>
    <w:p>
      <w:r>
        <w:rPr>
          <w:b/>
        </w:rPr>
        <w:t xml:space="preserve">Certificate name in Azure: </w:t>
      </w:r>
      <w:r>
        <w:t>sm-cert</w:t>
      </w:r>
    </w:p>
    <w:p>
      <w:r>
        <w:rPr>
          <w:b/>
        </w:rPr>
        <w:t xml:space="preserve">Important: </w:t>
      </w:r>
      <w:r>
        <w:t>Use the actual password used for the PFX. The password shown above was the example used in the project history. If this was a real credential, rotate it and recreate the PFX with a new secret.</w:t>
      </w:r>
    </w:p>
    <w:p>
      <w:r>
        <w:rPr>
          <w:b/>
        </w:rPr>
        <w:t xml:space="preserve">Browser behavior: </w:t>
      </w:r>
      <w:r>
        <w:t>A self-signed certificate normally causes a browser trust warning. That is expected for this lab.</w:t>
      </w:r>
    </w:p>
    <w:p>
      <w:pPr>
        <w:pStyle w:val="Heading1"/>
      </w:pPr>
      <w:r>
        <w:t>9. Application Gateway Creation</w:t>
      </w:r>
    </w:p>
    <w:p>
      <w:pPr>
        <w:pStyle w:val="Heading2"/>
      </w:pPr>
      <w:r>
        <w:t>9.1 Basics</w:t>
      </w:r>
    </w:p>
    <w:p>
      <w:r>
        <w:rPr>
          <w:rFonts w:ascii="Consolas" w:hAnsi="Consolas"/>
          <w:sz w:val="17"/>
        </w:rPr>
        <w:t>Resource group:      ShadowMonarch</w:t>
        <w:br/>
        <w:t>Application Gateway:  SM-ApplicationGateway</w:t>
        <w:br/>
        <w:t>Region:               Canada Central</w:t>
        <w:br/>
        <w:t>Tier:                 Standard V2</w:t>
        <w:br/>
        <w:t>Autoscaling:          Enabled</w:t>
        <w:br/>
        <w:t>Minimum instances:    1</w:t>
        <w:br/>
        <w:t>Maximum instances:    5</w:t>
        <w:br/>
        <w:t>IP address type:      IPv4 only</w:t>
        <w:br/>
        <w:t>HTTP/2:               Enabled</w:t>
        <w:br/>
        <w:t>VNet:                 SM-Vnet</w:t>
        <w:br/>
        <w:t>Subnet:               ApplicationGatewaySubnet (10.0.3.0/24)</w:t>
      </w:r>
    </w:p>
    <w:p>
      <w:pPr>
        <w:pStyle w:val="Heading2"/>
      </w:pPr>
      <w:r>
        <w:t>9.2 Public frontend</w:t>
      </w:r>
    </w:p>
    <w:p>
      <w:r>
        <w:rPr>
          <w:rFonts w:ascii="Consolas" w:hAnsi="Consolas"/>
          <w:sz w:val="17"/>
        </w:rPr>
        <w:t>Frontend type: Public</w:t>
        <w:br/>
        <w:t>Public IP:      SM-ApplicationGateway-PIP</w:t>
        <w:br/>
        <w:t>IP version:     IPv4</w:t>
        <w:br/>
        <w:t>SKU:             Standard</w:t>
        <w:br/>
        <w:t>Assignment:      Static</w:t>
      </w:r>
    </w:p>
    <w:p>
      <w:pPr>
        <w:pStyle w:val="Heading2"/>
      </w:pPr>
      <w:r>
        <w:t>9.3 Backend pool</w:t>
      </w:r>
    </w:p>
    <w:p>
      <w:r>
        <w:rPr>
          <w:rFonts w:ascii="Consolas" w:hAnsi="Consolas"/>
          <w:sz w:val="17"/>
        </w:rPr>
        <w:t>Backend pool name:</w:t>
        <w:br/>
        <w:t>SM-VMSS-BackendPool</w:t>
        <w:br/>
        <w:br/>
        <w:t>Add backend pool without targets:</w:t>
        <w:br/>
        <w:t>Yes</w:t>
      </w:r>
    </w:p>
    <w:p>
      <w:r>
        <w:rPr>
          <w:b/>
        </w:rPr>
        <w:t xml:space="preserve">Why: </w:t>
      </w:r>
      <w:r>
        <w:t>The VMSS did not exist yet. The empty backend pool allows the gateway to be created first.</w:t>
      </w:r>
    </w:p>
    <w:p>
      <w:pPr>
        <w:pStyle w:val="Heading2"/>
      </w:pPr>
      <w:r>
        <w:t>9.4 HTTPS listener and routing rule</w:t>
      </w:r>
    </w:p>
    <w:p>
      <w:r>
        <w:rPr>
          <w:rFonts w:ascii="Consolas" w:hAnsi="Consolas"/>
          <w:sz w:val="17"/>
        </w:rPr>
        <w:t>Rule:</w:t>
        <w:br/>
        <w:t>SM-HTTPS-Rule</w:t>
        <w:br/>
        <w:t>Priority:</w:t>
        <w:br/>
        <w:t>100</w:t>
        <w:br/>
        <w:br/>
        <w:t>Listener:</w:t>
        <w:br/>
        <w:t>SM-HTTPS-Listener</w:t>
        <w:br/>
        <w:br/>
        <w:t>Frontend:</w:t>
        <w:br/>
        <w:t>Public IPv4</w:t>
        <w:br/>
        <w:br/>
        <w:t>Protocol:</w:t>
        <w:br/>
        <w:t>HTTPS</w:t>
        <w:br/>
        <w:br/>
        <w:t>Port:</w:t>
        <w:br/>
        <w:t>443</w:t>
        <w:br/>
        <w:br/>
        <w:t>Certificate:</w:t>
        <w:br/>
        <w:t>sm-cert</w:t>
        <w:br/>
        <w:br/>
        <w:t>PFX:</w:t>
        <w:br/>
        <w:t>SM-ApplicationGateway.pfx</w:t>
        <w:br/>
        <w:br/>
        <w:t>Listener type:</w:t>
        <w:br/>
        <w:t>Basic</w:t>
      </w:r>
    </w:p>
    <w:p>
      <w:pPr>
        <w:pStyle w:val="Heading2"/>
      </w:pPr>
      <w:r>
        <w:t>9.5 Backend setting</w:t>
      </w:r>
    </w:p>
    <w:p>
      <w:r>
        <w:rPr>
          <w:rFonts w:ascii="Consolas" w:hAnsi="Consolas"/>
          <w:sz w:val="17"/>
        </w:rPr>
        <w:t>Backend setting name:</w:t>
        <w:br/>
        <w:t>SM-HTTP-Backend</w:t>
        <w:br/>
        <w:br/>
        <w:t>Protocol:</w:t>
        <w:br/>
        <w:t>HTTP</w:t>
        <w:br/>
        <w:br/>
        <w:t>Port:</w:t>
        <w:br/>
        <w:t>80</w:t>
        <w:br/>
        <w:br/>
        <w:t>Cookie-based affinity:</w:t>
        <w:br/>
        <w:t>Enabled</w:t>
        <w:br/>
        <w:br/>
        <w:t>Connection draining:</w:t>
        <w:br/>
        <w:t>Disabled</w:t>
        <w:br/>
        <w:br/>
        <w:t>Dedicated backend connection:</w:t>
        <w:br/>
        <w:t>Disabled</w:t>
        <w:br/>
        <w:br/>
        <w:t>Request timeout:</w:t>
        <w:br/>
        <w:t>20 seconds</w:t>
        <w:br/>
        <w:br/>
        <w:t>Override backend path:</w:t>
        <w:br/>
        <w:t>Blank</w:t>
        <w:br/>
        <w:br/>
        <w:t>Override hostname:</w:t>
        <w:br/>
        <w:t>No</w:t>
      </w:r>
    </w:p>
    <w:p>
      <w:r>
        <w:rPr>
          <w:b/>
        </w:rPr>
        <w:t xml:space="preserve">Why HTTP backend: </w:t>
      </w:r>
      <w:r>
        <w:t>TLS terminates at Application Gateway. The gateway receives HTTPS 443, decrypts the request, and sends HTTP 80 to Apache. HTTPS between gateway and VMSS is possible, but would require backend HTTPS/certificate configuration on the web servers.</w:t>
      </w:r>
    </w:p>
    <w:p>
      <w:pPr>
        <w:pStyle w:val="Heading1"/>
      </w:pPr>
      <w:r>
        <w:t>10. Application Gateway Deployment Failure and Resolution</w:t>
      </w:r>
    </w:p>
    <w:p>
      <w:r>
        <w:t>The first gateway deployment failed with:</w:t>
      </w:r>
    </w:p>
    <w:p>
      <w:r>
        <w:rPr>
          <w:rFonts w:ascii="Consolas" w:hAnsi="Consolas"/>
          <w:sz w:val="17"/>
        </w:rPr>
        <w:t>ApplicationGatewaySubnetInboundTrafficBlockedByNetworkSecurityGroup</w:t>
        <w:br/>
        <w:br/>
        <w:t>The NSG blocked incoming Internet/GatewayManager traffic on</w:t>
        <w:br/>
        <w:t>TCP 65200-65535 for the Application Gateway subnet.</w:t>
      </w:r>
    </w:p>
    <w:p>
      <w:r>
        <w:t>The required NSG rule was added to the ApplicationGatewaySubnet NSG:</w:t>
      </w:r>
    </w:p>
    <w:p>
      <w:r>
        <w:rPr>
          <w:rFonts w:ascii="Consolas" w:hAnsi="Consolas"/>
          <w:sz w:val="17"/>
        </w:rPr>
        <w:t>NSG:</w:t>
        <w:br/>
        <w:t>SM-Vnet-ApplicationGatewaySubnet-nsg-canadacentral</w:t>
        <w:br/>
        <w:br/>
        <w:t>Rule:</w:t>
        <w:br/>
        <w:t>Name:                    Allow-GatewayManager</w:t>
        <w:br/>
        <w:t>Source:                  Service Tag</w:t>
        <w:br/>
        <w:t>Source service tag:      GatewayManager</w:t>
        <w:br/>
        <w:t>Source port:             *</w:t>
        <w:br/>
        <w:t>Destination:             Any</w:t>
        <w:br/>
        <w:t>Destination port:        65200-65535</w:t>
        <w:br/>
        <w:t>Protocol:                TCP</w:t>
        <w:br/>
        <w:t>Action:                  Allow</w:t>
        <w:br/>
        <w:t>Priority:                100</w:t>
      </w:r>
    </w:p>
    <w:p>
      <w:r>
        <w:rPr>
          <w:b/>
        </w:rPr>
        <w:t xml:space="preserve">Additional requirement: </w:t>
      </w:r>
      <w:r>
        <w:t>The required AzureLoadBalancer rule should remain present where applicable, and the Application Gateway subnet NSG must not block required outbound traffic.</w:t>
      </w:r>
    </w:p>
    <w:p>
      <w:r>
        <w:t>After fixing the NSG, the Application Gateway was successfully created.</w:t>
      </w:r>
    </w:p>
    <w:p>
      <w:pPr>
        <w:pStyle w:val="Heading1"/>
      </w:pPr>
      <w:r>
        <w:t>11. Redeploy/Custom Template Event</w:t>
      </w:r>
    </w:p>
    <w:p>
      <w:r>
        <w:t>A Redeploy action opened an ARM/custom deployment screen asking for Base64 certificate data such as sm-cert-data and a certificate password. This path was not used for the final deployment.</w:t>
      </w:r>
    </w:p>
    <w:p>
      <w:r>
        <w:rPr>
          <w:b/>
        </w:rPr>
        <w:t xml:space="preserve">Final method: </w:t>
      </w:r>
      <w:r>
        <w:t>The normal Azure Portal Application Gateway creation flow was used, with the PFX uploaded directly to the HTTPS listener.</w:t>
      </w:r>
    </w:p>
    <w:p>
      <w:pPr>
        <w:pStyle w:val="Heading1"/>
      </w:pPr>
      <w:r>
        <w:t>12. VMSS Creation</w:t>
      </w:r>
    </w:p>
    <w:p>
      <w:r>
        <w:t>After the Application Gateway was successfully created, VMSS creation was started using the existing custom image and directly associating the VMSS with the existing Application Gateway backend pool.</w:t>
      </w:r>
    </w:p>
    <w:p>
      <w:r>
        <w:rPr>
          <w:rFonts w:ascii="Consolas" w:hAnsi="Consolas"/>
          <w:sz w:val="17"/>
        </w:rPr>
        <w:t>VMSS name:</w:t>
        <w:br/>
        <w:t>vmss-miniblinkit</w:t>
        <w:br/>
        <w:br/>
        <w:t>Image:</w:t>
        <w:br/>
        <w:t>img-miniblinkit-web</w:t>
        <w:br/>
        <w:br/>
        <w:t>Initial instance count:</w:t>
        <w:br/>
        <w:t>2</w:t>
        <w:br/>
        <w:br/>
        <w:t>VNet:</w:t>
        <w:br/>
        <w:t>SM-Vnet</w:t>
        <w:br/>
        <w:br/>
        <w:t>Subnet:</w:t>
        <w:br/>
        <w:t>webvm-subnet</w:t>
        <w:br/>
        <w:t>10.0.1.0/24</w:t>
        <w:br/>
        <w:br/>
        <w:t>Public IP on VMSS NIC:</w:t>
        <w:br/>
        <w:t>None</w:t>
        <w:br/>
        <w:br/>
        <w:t>Load balancing:</w:t>
        <w:br/>
        <w:t>Application gateway</w:t>
        <w:br/>
        <w:br/>
        <w:t>Application gateway:</w:t>
        <w:br/>
        <w:t>sm-applicationGW</w:t>
        <w:br/>
        <w:br/>
        <w:t>Backend pool:</w:t>
        <w:br/>
        <w:t>SM-VMSS-BackendPool</w:t>
      </w:r>
    </w:p>
    <w:p>
      <w:r>
        <w:rPr>
          <w:b/>
        </w:rPr>
        <w:t xml:space="preserve">Why no public IP: </w:t>
      </w:r>
      <w:r>
        <w:t>Application Gateway is the public entry point. Individual VMSS instances should remain private.</w:t>
      </w:r>
    </w:p>
    <w:p>
      <w:pPr>
        <w:pStyle w:val="Heading1"/>
      </w:pPr>
      <w:r>
        <w:t>13. VMSS/Web Subnet NSG Requirements</w:t>
      </w:r>
    </w:p>
    <w:p>
      <w:r>
        <w:t>The VMSS creation screen warned that the NSG must allow traffic from the load-balancing product. The required application traffic is Application Gateway → VMSS TCP 80.</w:t>
      </w:r>
    </w:p>
    <w:p>
      <w:r>
        <w:rPr>
          <w:rFonts w:ascii="Consolas" w:hAnsi="Consolas"/>
          <w:sz w:val="17"/>
        </w:rPr>
        <w:t>Application Gateway subnet</w:t>
        <w:br/>
        <w:t xml:space="preserve">        |</w:t>
        <w:br/>
        <w:t xml:space="preserve">        | TCP 80</w:t>
        <w:br/>
        <w:t xml:space="preserve">        v</w:t>
        <w:br/>
        <w:t>webvm-subnet / VMSS</w:t>
        <w:br/>
        <w:t xml:space="preserve">        |</w:t>
        <w:br/>
        <w:t xml:space="preserve">        | TCP 3306</w:t>
        <w:br/>
        <w:t xml:space="preserve">        v</w:t>
        <w:br/>
        <w:t>DB VM 10.0.2.4</w:t>
      </w:r>
    </w:p>
    <w:p>
      <w:r>
        <w:rPr>
          <w:b/>
        </w:rPr>
        <w:t xml:space="preserve">Required rule: </w:t>
      </w:r>
      <w:r>
        <w:t>The web/VMSS subnet NSG must allow Application Gateway traffic to TCP 80. This must be verified after VMSS creation.</w:t>
      </w:r>
    </w:p>
    <w:p>
      <w:pPr>
        <w:pStyle w:val="Heading1"/>
      </w:pPr>
      <w:r>
        <w:t>14. Application Gateway Health Probe</w:t>
      </w:r>
    </w:p>
    <w:p>
      <w:r>
        <w:t>The intended backend health probe for Apache/PHP is:</w:t>
      </w:r>
    </w:p>
    <w:p>
      <w:r>
        <w:rPr>
          <w:rFonts w:ascii="Consolas" w:hAnsi="Consolas"/>
          <w:sz w:val="17"/>
        </w:rPr>
        <w:t>Name:</w:t>
        <w:br/>
        <w:t>SM-Web-HealthProbe</w:t>
        <w:br/>
        <w:br/>
        <w:t>Protocol:</w:t>
        <w:br/>
        <w:t>HTTP</w:t>
        <w:br/>
        <w:br/>
        <w:t>Port:</w:t>
        <w:br/>
        <w:t>80</w:t>
        <w:br/>
        <w:br/>
        <w:t>Path:</w:t>
        <w:br/>
        <w:t>/</w:t>
        <w:br/>
        <w:br/>
        <w:t>Interval:</w:t>
        <w:br/>
        <w:t>5 seconds</w:t>
        <w:br/>
        <w:br/>
        <w:t>Timeout:</w:t>
        <w:br/>
        <w:t>5 seconds</w:t>
        <w:br/>
        <w:br/>
        <w:t>Unhealthy threshold:</w:t>
        <w:br/>
        <w:t>2</w:t>
      </w:r>
    </w:p>
    <w:p>
      <w:r>
        <w:rPr>
          <w:b/>
        </w:rPr>
        <w:t xml:space="preserve">Why: </w:t>
      </w:r>
      <w:r>
        <w:t>Application Gateway sends the probe to each backend. Only healthy instances should receive normal application traffic.</w:t>
      </w:r>
    </w:p>
    <w:p>
      <w:pPr>
        <w:pStyle w:val="Heading1"/>
      </w:pPr>
      <w:r>
        <w:t>15. Final NSG Traffic Matrix</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Flow</w:t>
            </w:r>
          </w:p>
        </w:tc>
        <w:tc>
          <w:tcPr>
            <w:tcW w:type="dxa" w:w="2074"/>
          </w:tcPr>
          <w:p>
            <w:r>
              <w:t>Source</w:t>
            </w:r>
          </w:p>
        </w:tc>
        <w:tc>
          <w:tcPr>
            <w:tcW w:type="dxa" w:w="2074"/>
          </w:tcPr>
          <w:p>
            <w:r>
              <w:t>Destination</w:t>
            </w:r>
          </w:p>
        </w:tc>
        <w:tc>
          <w:tcPr>
            <w:tcW w:type="dxa" w:w="2074"/>
          </w:tcPr>
          <w:p>
            <w:r>
              <w:t>Port</w:t>
            </w:r>
          </w:p>
        </w:tc>
        <w:tc>
          <w:tcPr>
            <w:tcW w:type="dxa" w:w="2074"/>
          </w:tcPr>
          <w:p>
            <w:r>
              <w:t>Action</w:t>
            </w:r>
          </w:p>
        </w:tc>
      </w:tr>
      <w:tr>
        <w:tc>
          <w:tcPr>
            <w:tcW w:type="dxa" w:w="2074"/>
          </w:tcPr>
          <w:p>
            <w:r>
              <w:t>Internet -&gt; Application Gateway</w:t>
            </w:r>
          </w:p>
        </w:tc>
        <w:tc>
          <w:tcPr>
            <w:tcW w:type="dxa" w:w="2074"/>
          </w:tcPr>
          <w:p>
            <w:r>
              <w:t>Internet</w:t>
            </w:r>
          </w:p>
        </w:tc>
        <w:tc>
          <w:tcPr>
            <w:tcW w:type="dxa" w:w="2074"/>
          </w:tcPr>
          <w:p>
            <w:r>
              <w:t>Gateway public frontend</w:t>
            </w:r>
          </w:p>
        </w:tc>
        <w:tc>
          <w:tcPr>
            <w:tcW w:type="dxa" w:w="2074"/>
          </w:tcPr>
          <w:p>
            <w:r>
              <w:t>443/TCP</w:t>
            </w:r>
          </w:p>
        </w:tc>
        <w:tc>
          <w:tcPr>
            <w:tcW w:type="dxa" w:w="2074"/>
          </w:tcPr>
          <w:p>
            <w:r>
              <w:t>Allow</w:t>
            </w:r>
          </w:p>
        </w:tc>
      </w:tr>
      <w:tr>
        <w:tc>
          <w:tcPr>
            <w:tcW w:type="dxa" w:w="2074"/>
          </w:tcPr>
          <w:p>
            <w:r>
              <w:t>GatewayManager -&gt; Application Gateway</w:t>
            </w:r>
          </w:p>
        </w:tc>
        <w:tc>
          <w:tcPr>
            <w:tcW w:type="dxa" w:w="2074"/>
          </w:tcPr>
          <w:p>
            <w:r>
              <w:t>GatewayManager service tag</w:t>
            </w:r>
          </w:p>
        </w:tc>
        <w:tc>
          <w:tcPr>
            <w:tcW w:type="dxa" w:w="2074"/>
          </w:tcPr>
          <w:p>
            <w:r>
              <w:t>ApplicationGatewaySubnet</w:t>
            </w:r>
          </w:p>
        </w:tc>
        <w:tc>
          <w:tcPr>
            <w:tcW w:type="dxa" w:w="2074"/>
          </w:tcPr>
          <w:p>
            <w:r>
              <w:t>65200-65535/TCP</w:t>
            </w:r>
          </w:p>
        </w:tc>
        <w:tc>
          <w:tcPr>
            <w:tcW w:type="dxa" w:w="2074"/>
          </w:tcPr>
          <w:p>
            <w:r>
              <w:t>Allow</w:t>
            </w:r>
          </w:p>
        </w:tc>
      </w:tr>
      <w:tr>
        <w:tc>
          <w:tcPr>
            <w:tcW w:type="dxa" w:w="2074"/>
          </w:tcPr>
          <w:p>
            <w:r>
              <w:t>AzureLoadBalancer -&gt; Gateway</w:t>
            </w:r>
          </w:p>
        </w:tc>
        <w:tc>
          <w:tcPr>
            <w:tcW w:type="dxa" w:w="2074"/>
          </w:tcPr>
          <w:p>
            <w:r>
              <w:t>AzureLoadBalancer</w:t>
            </w:r>
          </w:p>
        </w:tc>
        <w:tc>
          <w:tcPr>
            <w:tcW w:type="dxa" w:w="2074"/>
          </w:tcPr>
          <w:p>
            <w:r>
              <w:t>ApplicationGatewaySubnet</w:t>
            </w:r>
          </w:p>
        </w:tc>
        <w:tc>
          <w:tcPr>
            <w:tcW w:type="dxa" w:w="2074"/>
          </w:tcPr>
          <w:p>
            <w:r>
              <w:t>Required Azure traffic</w:t>
            </w:r>
          </w:p>
        </w:tc>
        <w:tc>
          <w:tcPr>
            <w:tcW w:type="dxa" w:w="2074"/>
          </w:tcPr>
          <w:p>
            <w:r>
              <w:t>Allow</w:t>
            </w:r>
          </w:p>
        </w:tc>
      </w:tr>
      <w:tr>
        <w:tc>
          <w:tcPr>
            <w:tcW w:type="dxa" w:w="2074"/>
          </w:tcPr>
          <w:p>
            <w:r>
              <w:t>Application Gateway -&gt; VMSS</w:t>
            </w:r>
          </w:p>
        </w:tc>
        <w:tc>
          <w:tcPr>
            <w:tcW w:type="dxa" w:w="2074"/>
          </w:tcPr>
          <w:p>
            <w:r>
              <w:t>ApplicationGatewaySubnet</w:t>
            </w:r>
          </w:p>
        </w:tc>
        <w:tc>
          <w:tcPr>
            <w:tcW w:type="dxa" w:w="2074"/>
          </w:tcPr>
          <w:p>
            <w:r>
              <w:t>webvm-subnet</w:t>
            </w:r>
          </w:p>
        </w:tc>
        <w:tc>
          <w:tcPr>
            <w:tcW w:type="dxa" w:w="2074"/>
          </w:tcPr>
          <w:p>
            <w:r>
              <w:t>80/TCP</w:t>
            </w:r>
          </w:p>
        </w:tc>
        <w:tc>
          <w:tcPr>
            <w:tcW w:type="dxa" w:w="2074"/>
          </w:tcPr>
          <w:p>
            <w:r>
              <w:t>Allow</w:t>
            </w:r>
          </w:p>
        </w:tc>
      </w:tr>
      <w:tr>
        <w:tc>
          <w:tcPr>
            <w:tcW w:type="dxa" w:w="2074"/>
          </w:tcPr>
          <w:p>
            <w:r>
              <w:t>VMSS -&gt; MySQL</w:t>
            </w:r>
          </w:p>
        </w:tc>
        <w:tc>
          <w:tcPr>
            <w:tcW w:type="dxa" w:w="2074"/>
          </w:tcPr>
          <w:p>
            <w:r>
              <w:t>webvm-subnet</w:t>
            </w:r>
          </w:p>
        </w:tc>
        <w:tc>
          <w:tcPr>
            <w:tcW w:type="dxa" w:w="2074"/>
          </w:tcPr>
          <w:p>
            <w:r>
              <w:t>10.0.2.4</w:t>
            </w:r>
          </w:p>
        </w:tc>
        <w:tc>
          <w:tcPr>
            <w:tcW w:type="dxa" w:w="2074"/>
          </w:tcPr>
          <w:p>
            <w:r>
              <w:t>3306/TCP</w:t>
            </w:r>
          </w:p>
        </w:tc>
        <w:tc>
          <w:tcPr>
            <w:tcW w:type="dxa" w:w="2074"/>
          </w:tcPr>
          <w:p>
            <w:r>
              <w:t>Allow</w:t>
            </w:r>
          </w:p>
        </w:tc>
      </w:tr>
      <w:tr>
        <w:tc>
          <w:tcPr>
            <w:tcW w:type="dxa" w:w="2074"/>
          </w:tcPr>
          <w:p>
            <w:r>
              <w:t>Internet -&gt; MySQL</w:t>
            </w:r>
          </w:p>
        </w:tc>
        <w:tc>
          <w:tcPr>
            <w:tcW w:type="dxa" w:w="2074"/>
          </w:tcPr>
          <w:p>
            <w:r>
              <w:t>Internet</w:t>
            </w:r>
          </w:p>
        </w:tc>
        <w:tc>
          <w:tcPr>
            <w:tcW w:type="dxa" w:w="2074"/>
          </w:tcPr>
          <w:p>
            <w:r>
              <w:t>10.0.2.4</w:t>
            </w:r>
          </w:p>
        </w:tc>
        <w:tc>
          <w:tcPr>
            <w:tcW w:type="dxa" w:w="2074"/>
          </w:tcPr>
          <w:p>
            <w:r>
              <w:t>3306/TCP</w:t>
            </w:r>
          </w:p>
        </w:tc>
        <w:tc>
          <w:tcPr>
            <w:tcW w:type="dxa" w:w="2074"/>
          </w:tcPr>
          <w:p>
            <w:r>
              <w:t>Deny</w:t>
            </w:r>
          </w:p>
        </w:tc>
      </w:tr>
      <w:tr>
        <w:tc>
          <w:tcPr>
            <w:tcW w:type="dxa" w:w="2074"/>
          </w:tcPr>
          <w:p>
            <w:r>
              <w:t>Internet -&gt; VMSS</w:t>
            </w:r>
          </w:p>
        </w:tc>
        <w:tc>
          <w:tcPr>
            <w:tcW w:type="dxa" w:w="2074"/>
          </w:tcPr>
          <w:p>
            <w:r>
              <w:t>Internet</w:t>
            </w:r>
          </w:p>
        </w:tc>
        <w:tc>
          <w:tcPr>
            <w:tcW w:type="dxa" w:w="2074"/>
          </w:tcPr>
          <w:p>
            <w:r>
              <w:t>VMSS</w:t>
            </w:r>
          </w:p>
        </w:tc>
        <w:tc>
          <w:tcPr>
            <w:tcW w:type="dxa" w:w="2074"/>
          </w:tcPr>
          <w:p>
            <w:r>
              <w:t>80/443</w:t>
            </w:r>
          </w:p>
        </w:tc>
        <w:tc>
          <w:tcPr>
            <w:tcW w:type="dxa" w:w="2074"/>
          </w:tcPr>
          <w:p>
            <w:r>
              <w:t>No public IP / deny direct access</w:t>
            </w:r>
          </w:p>
        </w:tc>
      </w:tr>
    </w:tbl>
    <w:p>
      <w:pPr>
        <w:pStyle w:val="Heading1"/>
      </w:pPr>
      <w:r>
        <w:t>16. VMSS Instance Validation Commands</w:t>
      </w:r>
    </w:p>
    <w:p>
      <w:r>
        <w:t>Run these commands on a VMSS Linux instance when SSH access is available through an approved administrative path:</w:t>
      </w:r>
    </w:p>
    <w:p>
      <w:r>
        <w:rPr>
          <w:rFonts w:ascii="Consolas" w:hAnsi="Consolas"/>
          <w:sz w:val="17"/>
        </w:rPr>
        <w:t>sudo systemctl status apache2</w:t>
        <w:br/>
        <w:t>sudo apache2ctl configtest</w:t>
        <w:br/>
        <w:t>sudo ss -lntp | grep ':80'</w:t>
        <w:br/>
        <w:t>php -v</w:t>
        <w:br/>
        <w:t>curl -I http://127.0.0.1/</w:t>
        <w:br/>
        <w:t>curl http://127.0.0.1/</w:t>
        <w:br/>
        <w:t>ls -la /var/www/html/</w:t>
      </w:r>
    </w:p>
    <w:p>
      <w:r>
        <w:t>Database route:</w:t>
      </w:r>
    </w:p>
    <w:p>
      <w:r>
        <w:rPr>
          <w:rFonts w:ascii="Consolas" w:hAnsi="Consolas"/>
          <w:sz w:val="17"/>
        </w:rPr>
        <w:t>nc -zv 10.0.2.4 3306</w:t>
      </w:r>
    </w:p>
    <w:p>
      <w:r>
        <w:t>If MySQL client is installed:</w:t>
      </w:r>
    </w:p>
    <w:p>
      <w:r>
        <w:rPr>
          <w:rFonts w:ascii="Consolas" w:hAnsi="Consolas"/>
          <w:sz w:val="17"/>
        </w:rPr>
        <w:t>mysql -h 10.0.2.4 -u blinkituser -p blinkit</w:t>
      </w:r>
    </w:p>
    <w:p>
      <w:r>
        <w:rPr>
          <w:b/>
        </w:rPr>
        <w:t xml:space="preserve">Security: </w:t>
      </w:r>
      <w:r>
        <w:t>Do not paste passwords into screenshots or commit them into application files or source control.</w:t>
      </w:r>
    </w:p>
    <w:p>
      <w:pPr>
        <w:pStyle w:val="Heading1"/>
      </w:pPr>
      <w:r>
        <w:t>17. Application Gateway Validation</w:t>
      </w:r>
    </w:p>
    <w:p>
      <w:pPr>
        <w:pStyle w:val="ListNumber"/>
      </w:pPr>
      <w:r>
        <w:t>Open Azure Portal -&gt; Application Gateways -&gt; SM-ApplicationGateway.</w:t>
      </w:r>
    </w:p>
    <w:p>
      <w:pPr>
        <w:pStyle w:val="ListNumber"/>
      </w:pPr>
      <w:r>
        <w:t>Open Backend health.</w:t>
      </w:r>
    </w:p>
    <w:p>
      <w:pPr>
        <w:pStyle w:val="ListNumber"/>
      </w:pPr>
      <w:r>
        <w:t>Confirm the backend pool is SM-VMSS-BackendPool.</w:t>
      </w:r>
    </w:p>
    <w:p>
      <w:pPr>
        <w:pStyle w:val="ListNumber"/>
      </w:pPr>
      <w:r>
        <w:t>Confirm VMSS instances appear as backend targets.</w:t>
      </w:r>
    </w:p>
    <w:p>
      <w:pPr>
        <w:pStyle w:val="ListNumber"/>
      </w:pPr>
      <w:r>
        <w:t>Confirm both instances report Healthy.</w:t>
      </w:r>
    </w:p>
    <w:p>
      <w:pPr>
        <w:pStyle w:val="ListNumber"/>
      </w:pPr>
      <w:r>
        <w:t>Check the HTTPS listener is listening on 443.</w:t>
      </w:r>
    </w:p>
    <w:p>
      <w:pPr>
        <w:pStyle w:val="ListNumber"/>
      </w:pPr>
      <w:r>
        <w:t>Confirm the certificate is attached to the listener.</w:t>
      </w:r>
    </w:p>
    <w:p>
      <w:pPr>
        <w:pStyle w:val="Heading1"/>
      </w:pPr>
      <w:r>
        <w:t>18. HTTPS End-to-End Test</w:t>
      </w:r>
    </w:p>
    <w:p>
      <w:r>
        <w:t>After backend health is Healthy:</w:t>
      </w:r>
    </w:p>
    <w:p>
      <w:r>
        <w:rPr>
          <w:rFonts w:ascii="Consolas" w:hAnsi="Consolas"/>
          <w:sz w:val="17"/>
        </w:rPr>
        <w:t>https://&lt;Application-Gateway-Public-IP&gt;/</w:t>
      </w:r>
    </w:p>
    <w:p>
      <w:r>
        <w:t>Optional lab-only command to distinguish certificate trust from connectivity:</w:t>
      </w:r>
    </w:p>
    <w:p>
      <w:r>
        <w:rPr>
          <w:rFonts w:ascii="Consolas" w:hAnsi="Consolas"/>
          <w:sz w:val="17"/>
        </w:rPr>
        <w:t>curl -k https://&lt;Application-Gateway-Public-IP&gt;/</w:t>
      </w:r>
    </w:p>
    <w:p>
      <w:r>
        <w:rPr>
          <w:b/>
        </w:rPr>
        <w:t xml:space="preserve">Important: </w:t>
      </w:r>
      <w:r>
        <w:t>Do not use certificate verification bypass as a production security practice. Replace the self-signed certificate with a trusted certificate before production.</w:t>
      </w:r>
    </w:p>
    <w:p>
      <w:pPr>
        <w:pStyle w:val="Heading1"/>
      </w:pPr>
      <w:r>
        <w:t>19. PHP Session / Cookie Affinity</w:t>
      </w:r>
    </w:p>
    <w:p>
      <w:r>
        <w:t>The application uses PHP sessions for cart state. Cookie-based affinity is enabled on the Application Gateway backend setting during the initial multi-instance deployment.</w:t>
      </w:r>
    </w:p>
    <w:p>
      <w:r>
        <w:rPr>
          <w:rFonts w:ascii="Consolas" w:hAnsi="Consolas"/>
          <w:sz w:val="17"/>
        </w:rPr>
        <w:t>Client</w:t>
        <w:br/>
        <w:t xml:space="preserve">  |</w:t>
        <w:br/>
        <w:t xml:space="preserve">  v</w:t>
        <w:br/>
        <w:t>Application Gateway</w:t>
        <w:br/>
        <w:t xml:space="preserve">  |</w:t>
        <w:br/>
        <w:t xml:space="preserve">  +--&gt; Instance 1</w:t>
        <w:br/>
        <w:t xml:space="preserve">  |</w:t>
        <w:br/>
        <w:t xml:space="preserve">  +--&gt; Instance 2</w:t>
        <w:br/>
        <w:t xml:space="preserve">        |</w:t>
        <w:br/>
        <w:t xml:space="preserve">        +-- PHP session/cart</w:t>
      </w:r>
    </w:p>
    <w:p>
      <w:r>
        <w:rPr>
          <w:b/>
        </w:rPr>
        <w:t xml:space="preserve">Future production design: </w:t>
      </w:r>
      <w:r>
        <w:t>If the application must be fully stateless and scale freely, use centralized session storage rather than relying on a particular VMSS instance.</w:t>
      </w:r>
    </w:p>
    <w:p>
      <w:pPr>
        <w:pStyle w:val="Heading1"/>
      </w:pPr>
      <w:r>
        <w:t>20. VMSS Autoscaling — Recommended Configuration</w:t>
      </w:r>
    </w:p>
    <w:p>
      <w:r>
        <w:t>This is a recommended next configuration and should be recorded as PENDING until actually enabled.</w:t>
      </w:r>
    </w:p>
    <w:p>
      <w:r>
        <w:rPr>
          <w:rFonts w:ascii="Consolas" w:hAnsi="Consolas"/>
          <w:sz w:val="17"/>
        </w:rPr>
        <w:t>Minimum instances: 2</w:t>
        <w:br/>
        <w:t>Default instances:  2</w:t>
        <w:br/>
        <w:t>Maximum instances:  5</w:t>
        <w:br/>
        <w:br/>
        <w:t>Scale out:</w:t>
        <w:br/>
        <w:t>Metric: CPU percentage</w:t>
        <w:br/>
        <w:t>Condition: &gt; 70%</w:t>
        <w:br/>
        <w:t>Duration: 10 minutes</w:t>
        <w:br/>
        <w:t>Action: Increase instance count by 1</w:t>
        <w:br/>
        <w:br/>
        <w:t>Scale in:</w:t>
        <w:br/>
        <w:t>Metric: CPU percentage</w:t>
        <w:br/>
        <w:t>Condition: &lt; 30%</w:t>
        <w:br/>
        <w:t>Duration: 15 minutes</w:t>
        <w:br/>
        <w:t>Action: Decrease instance count by 1</w:t>
      </w:r>
    </w:p>
    <w:p>
      <w:r>
        <w:rPr>
          <w:b/>
        </w:rPr>
        <w:t xml:space="preserve">Why: </w:t>
      </w:r>
      <w:r>
        <w:t>Two instances provide initial redundancy. Autoscaling allows the web tier to add instances under sustained load and remove them when demand decreases.</w:t>
      </w:r>
    </w:p>
    <w:p>
      <w:pPr>
        <w:pStyle w:val="Heading1"/>
      </w:pPr>
      <w:r>
        <w:t>21. Monitoring and Logging</w:t>
      </w:r>
    </w:p>
    <w:p>
      <w:r>
        <w:t>Recommended operational monitoring after the basic application path is working.</w:t>
      </w:r>
    </w:p>
    <w:p>
      <w:pPr>
        <w:pStyle w:val="ListBullet"/>
      </w:pPr>
      <w:r>
        <w:t>Application Gateway backend health.</w:t>
      </w:r>
    </w:p>
    <w:p>
      <w:pPr>
        <w:pStyle w:val="ListBullet"/>
      </w:pPr>
      <w:r>
        <w:t>Application Gateway access logs.</w:t>
      </w:r>
    </w:p>
    <w:p>
      <w:pPr>
        <w:pStyle w:val="ListBullet"/>
      </w:pPr>
      <w:r>
        <w:t>Application Gateway performance logs/metrics.</w:t>
      </w:r>
    </w:p>
    <w:p>
      <w:pPr>
        <w:pStyle w:val="ListBullet"/>
      </w:pPr>
      <w:r>
        <w:t>Application Gateway failed request metrics.</w:t>
      </w:r>
    </w:p>
    <w:p>
      <w:pPr>
        <w:pStyle w:val="ListBullet"/>
      </w:pPr>
      <w:r>
        <w:t>VMSS instance health and availability.</w:t>
      </w:r>
    </w:p>
    <w:p>
      <w:pPr>
        <w:pStyle w:val="ListBullet"/>
      </w:pPr>
      <w:r>
        <w:t>CPU, memory and disk metrics on web instances.</w:t>
      </w:r>
    </w:p>
    <w:p>
      <w:pPr>
        <w:pStyle w:val="ListBullet"/>
      </w:pPr>
      <w:r>
        <w:t>Apache access/error logs.</w:t>
      </w:r>
    </w:p>
    <w:p>
      <w:pPr>
        <w:pStyle w:val="ListBullet"/>
      </w:pPr>
      <w:r>
        <w:t>PHP/application error logs.</w:t>
      </w:r>
    </w:p>
    <w:p>
      <w:pPr>
        <w:pStyle w:val="ListBullet"/>
      </w:pPr>
      <w:r>
        <w:t>MySQL availability and performance metrics.</w:t>
      </w:r>
    </w:p>
    <w:p>
      <w:pPr>
        <w:pStyle w:val="ListBullet"/>
      </w:pPr>
      <w:r>
        <w:t>Azure Activity Log for resource changes.</w:t>
      </w:r>
    </w:p>
    <w:p>
      <w:pPr>
        <w:pStyle w:val="ListBullet"/>
      </w:pPr>
      <w:r>
        <w:t>Azure Monitor alerts for gateway/backend failures.</w:t>
      </w:r>
    </w:p>
    <w:p>
      <w:pPr>
        <w:pStyle w:val="ListBullet"/>
      </w:pPr>
      <w:r>
        <w:t>Optional NSG flow logging where supported/required.</w:t>
      </w:r>
    </w:p>
    <w:p>
      <w:r>
        <w:t>Useful Linux log locations:</w:t>
      </w:r>
    </w:p>
    <w:p>
      <w:r>
        <w:rPr>
          <w:rFonts w:ascii="Consolas" w:hAnsi="Consolas"/>
          <w:sz w:val="17"/>
        </w:rPr>
        <w:t>sudo tail -f /var/log/apache2/access.log</w:t>
        <w:br/>
        <w:t>sudo tail -f /var/log/apache2/error.log</w:t>
        <w:br/>
        <w:t>sudo journalctl -u apache2 -f</w:t>
      </w:r>
    </w:p>
    <w:p>
      <w:r>
        <w:rPr>
          <w:b/>
        </w:rPr>
        <w:t xml:space="preserve">Operational goal: </w:t>
      </w:r>
      <w:r>
        <w:t>Use monitoring to distinguish gateway problems, backend health problems, application errors and database connectivity problems.</w:t>
      </w:r>
    </w:p>
    <w:p>
      <w:pPr>
        <w:pStyle w:val="Heading1"/>
      </w:pPr>
      <w:r>
        <w:t>22. Backup / Recovery</w:t>
      </w:r>
    </w:p>
    <w:p>
      <w:r>
        <w:t>Recommended recovery design:</w:t>
      </w:r>
    </w:p>
    <w:p>
      <w:pPr>
        <w:pStyle w:val="ListBullet"/>
      </w:pPr>
      <w:r>
        <w:t>Keep the known-good custom image img-miniblinkit-web.</w:t>
      </w:r>
    </w:p>
    <w:p>
      <w:pPr>
        <w:pStyle w:val="ListBullet"/>
      </w:pPr>
      <w:r>
        <w:t>Do not modify VMSS instances manually when a configuration should be part of the baseline image.</w:t>
      </w:r>
    </w:p>
    <w:p>
      <w:pPr>
        <w:pStyle w:val="ListBullet"/>
      </w:pPr>
      <w:r>
        <w:t>Create a new image version after validated application changes.</w:t>
      </w:r>
    </w:p>
    <w:p>
      <w:pPr>
        <w:pStyle w:val="ListBullet"/>
      </w:pPr>
      <w:r>
        <w:t>Back up the MySQL database using an appropriate backup schedule.</w:t>
      </w:r>
    </w:p>
    <w:p>
      <w:pPr>
        <w:pStyle w:val="ListBullet"/>
      </w:pPr>
      <w:r>
        <w:t>Document Application Gateway and NSG configuration.</w:t>
      </w:r>
    </w:p>
    <w:p>
      <w:pPr>
        <w:pStyle w:val="ListBullet"/>
      </w:pPr>
      <w:r>
        <w:t>Keep the database private during recovery and rebuild operations.</w:t>
      </w:r>
    </w:p>
    <w:p>
      <w:r>
        <w:t>Basic MySQL logical backup example:</w:t>
      </w:r>
    </w:p>
    <w:p>
      <w:r>
        <w:rPr>
          <w:rFonts w:ascii="Consolas" w:hAnsi="Consolas"/>
          <w:sz w:val="17"/>
        </w:rPr>
        <w:t>mysqldump -h 10.0.2.4 -u blinkituser -p blinkit &gt; blinkit_backup.sql</w:t>
      </w:r>
    </w:p>
    <w:p>
      <w:r>
        <w:rPr>
          <w:b/>
        </w:rPr>
        <w:t xml:space="preserve">Security: </w:t>
      </w:r>
      <w:r>
        <w:t>Store database backups securely and do not leave credentials or sensitive data in shared locations.</w:t>
      </w:r>
    </w:p>
    <w:p>
      <w:pPr>
        <w:pStyle w:val="Heading1"/>
      </w:pPr>
      <w:r>
        <w:t>23. Rollback / Recovery Procedure</w:t>
      </w:r>
    </w:p>
    <w:p>
      <w:pPr>
        <w:pStyle w:val="Heading2"/>
      </w:pPr>
      <w:r>
        <w:t>23.1 Backend unhealthy / 502</w:t>
      </w:r>
    </w:p>
    <w:p>
      <w:pPr>
        <w:pStyle w:val="ListNumber"/>
      </w:pPr>
      <w:r>
        <w:t>Open Application Gateway -&gt; Backend health.</w:t>
      </w:r>
    </w:p>
    <w:p>
      <w:pPr>
        <w:pStyle w:val="ListNumber"/>
      </w:pPr>
      <w:r>
        <w:t>Identify whether one or all VMSS instances are unhealthy.</w:t>
      </w:r>
    </w:p>
    <w:p>
      <w:pPr>
        <w:pStyle w:val="ListNumber"/>
      </w:pPr>
      <w:r>
        <w:t>Check VMSS instance status.</w:t>
      </w:r>
    </w:p>
    <w:p>
      <w:pPr>
        <w:pStyle w:val="ListNumber"/>
      </w:pPr>
      <w:r>
        <w:t>Check Apache service and port 80.</w:t>
      </w:r>
    </w:p>
    <w:p>
      <w:pPr>
        <w:pStyle w:val="ListNumber"/>
      </w:pPr>
      <w:r>
        <w:t>Check web subnet NSG for Application Gateway -&gt; VMSS TCP 80.</w:t>
      </w:r>
    </w:p>
    <w:p>
      <w:pPr>
        <w:pStyle w:val="ListNumber"/>
      </w:pPr>
      <w:r>
        <w:t>Check the health probe path /.</w:t>
      </w:r>
    </w:p>
    <w:p>
      <w:pPr>
        <w:pStyle w:val="ListNumber"/>
      </w:pPr>
      <w:r>
        <w:t>Check the VMSS image/application files.</w:t>
      </w:r>
    </w:p>
    <w:p>
      <w:pPr>
        <w:pStyle w:val="ListNumber"/>
      </w:pPr>
      <w:r>
        <w:t>Only then change gateway settings.</w:t>
      </w:r>
    </w:p>
    <w:p>
      <w:pPr>
        <w:pStyle w:val="Heading2"/>
      </w:pPr>
      <w:r>
        <w:t>23.2 Bad VMSS image</w:t>
      </w:r>
    </w:p>
    <w:p>
      <w:pPr>
        <w:pStyle w:val="ListNumber"/>
      </w:pPr>
      <w:r>
        <w:t>Stop using the bad image for new instances.</w:t>
      </w:r>
    </w:p>
    <w:p>
      <w:pPr>
        <w:pStyle w:val="ListNumber"/>
      </w:pPr>
      <w:r>
        <w:t>Return VMSS to the last known-good image/version.</w:t>
      </w:r>
    </w:p>
    <w:p>
      <w:pPr>
        <w:pStyle w:val="ListNumber"/>
      </w:pPr>
      <w:r>
        <w:t>Use the known-good custom image as the baseline.</w:t>
      </w:r>
    </w:p>
    <w:p>
      <w:pPr>
        <w:pStyle w:val="ListNumber"/>
      </w:pPr>
      <w:r>
        <w:t>Replace unhealthy instances through VMSS rather than manually changing individual instances.</w:t>
      </w:r>
    </w:p>
    <w:p>
      <w:pPr>
        <w:pStyle w:val="ListNumber"/>
      </w:pPr>
      <w:r>
        <w:t>Re-run backend health validation.</w:t>
      </w:r>
    </w:p>
    <w:p>
      <w:pPr>
        <w:pStyle w:val="Heading2"/>
      </w:pPr>
      <w:r>
        <w:t>23.3 Application Gateway failure</w:t>
      </w:r>
    </w:p>
    <w:p>
      <w:pPr>
        <w:pStyle w:val="ListNumber"/>
      </w:pPr>
      <w:r>
        <w:t>Check Activity Log and deployment errors.</w:t>
      </w:r>
    </w:p>
    <w:p>
      <w:pPr>
        <w:pStyle w:val="ListNumber"/>
      </w:pPr>
      <w:r>
        <w:t>Check ApplicationGatewaySubnet NSG.</w:t>
      </w:r>
    </w:p>
    <w:p>
      <w:pPr>
        <w:pStyle w:val="ListNumber"/>
      </w:pPr>
      <w:r>
        <w:t>Confirm GatewayManager TCP 65200-65535 is allowed.</w:t>
      </w:r>
    </w:p>
    <w:p>
      <w:pPr>
        <w:pStyle w:val="ListNumber"/>
      </w:pPr>
      <w:r>
        <w:t>Confirm required AzureLoadBalancer traffic is not blocked.</w:t>
      </w:r>
    </w:p>
    <w:p>
      <w:pPr>
        <w:pStyle w:val="ListNumber"/>
      </w:pPr>
      <w:r>
        <w:t>Confirm public frontend and listener configuration.</w:t>
      </w:r>
    </w:p>
    <w:p>
      <w:pPr>
        <w:pStyle w:val="ListNumber"/>
      </w:pPr>
      <w:r>
        <w:t>Confirm certificate/PFX is valid.</w:t>
      </w:r>
    </w:p>
    <w:p>
      <w:pPr>
        <w:pStyle w:val="ListNumber"/>
      </w:pPr>
      <w:r>
        <w:t>Confirm backend pool and health.</w:t>
      </w:r>
    </w:p>
    <w:p>
      <w:pPr>
        <w:pStyle w:val="Heading1"/>
      </w:pPr>
      <w:r>
        <w:t>24. Security Hardening Before Production</w:t>
      </w:r>
    </w:p>
    <w:p>
      <w:pPr>
        <w:pStyle w:val="ListBullet"/>
      </w:pPr>
      <w:r>
        <w:t>Replace the self-signed certificate with a trusted certificate for a real domain.</w:t>
      </w:r>
    </w:p>
    <w:p>
      <w:pPr>
        <w:pStyle w:val="ListBullet"/>
      </w:pPr>
      <w:r>
        <w:t>Rotate the database password exposed during lab testing.</w:t>
      </w:r>
    </w:p>
    <w:p>
      <w:pPr>
        <w:pStyle w:val="ListBullet"/>
      </w:pPr>
      <w:r>
        <w:t>Move database secrets out of db.php into secure configuration/secret management.</w:t>
      </w:r>
    </w:p>
    <w:p>
      <w:pPr>
        <w:pStyle w:val="ListBullet"/>
      </w:pPr>
      <w:r>
        <w:t>Do not expose MySQL 3306 to the Internet.</w:t>
      </w:r>
    </w:p>
    <w:p>
      <w:pPr>
        <w:pStyle w:val="ListBullet"/>
      </w:pPr>
      <w:r>
        <w:t>Keep VMSS instances private and without public IPs.</w:t>
      </w:r>
    </w:p>
    <w:p>
      <w:pPr>
        <w:pStyle w:val="ListBullet"/>
      </w:pPr>
      <w:r>
        <w:t>Restrict NSG rules to required source subnets/service tags and ports.</w:t>
      </w:r>
    </w:p>
    <w:p>
      <w:pPr>
        <w:pStyle w:val="ListBullet"/>
      </w:pPr>
      <w:r>
        <w:t>Consider end-to-end TLS if encryption between Application Gateway and VMSS is required.</w:t>
      </w:r>
    </w:p>
    <w:p>
      <w:pPr>
        <w:pStyle w:val="ListBullet"/>
      </w:pPr>
      <w:r>
        <w:t>Enable Application Gateway WAF if the application requires web application firewall protection.</w:t>
      </w:r>
    </w:p>
    <w:p>
      <w:pPr>
        <w:pStyle w:val="ListBullet"/>
      </w:pPr>
      <w:r>
        <w:t>Use least-privilege identities and role assignments.</w:t>
      </w:r>
    </w:p>
    <w:p>
      <w:pPr>
        <w:pStyle w:val="ListBullet"/>
      </w:pPr>
      <w:r>
        <w:t>Enable monitoring and alerts.</w:t>
      </w:r>
    </w:p>
    <w:p>
      <w:pPr>
        <w:pStyle w:val="ListBullet"/>
      </w:pPr>
      <w:r>
        <w:t>Keep OS/Apache/PHP packages patched.</w:t>
      </w:r>
    </w:p>
    <w:p>
      <w:pPr>
        <w:pStyle w:val="ListBullet"/>
      </w:pPr>
      <w:r>
        <w:t>Review TLS/cipher and certificate lifecycle requirements.</w:t>
      </w:r>
    </w:p>
    <w:p>
      <w:pPr>
        <w:pStyle w:val="ListBullet"/>
      </w:pPr>
      <w:r>
        <w:t>Use centralized session storage if moving to a fully stateless web tier.</w:t>
      </w:r>
    </w:p>
    <w:p>
      <w:pPr>
        <w:pStyle w:val="ListBullet"/>
      </w:pPr>
      <w:r>
        <w:t>Protect database backups.</w:t>
      </w:r>
    </w:p>
    <w:p>
      <w:pPr>
        <w:pStyle w:val="Heading1"/>
      </w:pPr>
      <w:r>
        <w:t>25. End-to-End Acceptance Checklist</w:t>
      </w:r>
    </w:p>
    <w:p>
      <w:r>
        <w:t>☐ Application code loads successfully on the source web VM.</w:t>
      </w:r>
    </w:p>
    <w:p>
      <w:r>
        <w:t>☐ MySQL is reachable privately at 10.0.2.4:3306.</w:t>
      </w:r>
    </w:p>
    <w:p>
      <w:r>
        <w:t>☐ dbtest.php successfully connects.</w:t>
      </w:r>
    </w:p>
    <w:p>
      <w:r>
        <w:t>☐ Apache configuration passes apache2ctl configtest.</w:t>
      </w:r>
    </w:p>
    <w:p>
      <w:r>
        <w:t>☐ Custom image img-miniblinkit-web is available.</w:t>
      </w:r>
    </w:p>
    <w:p>
      <w:r>
        <w:t>☐ ApplicationGatewaySubnet exists as 10.0.3.0/24.</w:t>
      </w:r>
    </w:p>
    <w:p>
      <w:r>
        <w:t>☐ Application Gateway is Standard V2.</w:t>
      </w:r>
    </w:p>
    <w:p>
      <w:r>
        <w:t>☐ Public IP is Standard/static IPv4.</w:t>
      </w:r>
    </w:p>
    <w:p>
      <w:r>
        <w:t>☐ HTTPS listener exists on TCP 443.</w:t>
      </w:r>
    </w:p>
    <w:p>
      <w:r>
        <w:t>☐ Self-signed PFX is attached.</w:t>
      </w:r>
    </w:p>
    <w:p>
      <w:r>
        <w:t>☐ Backend pool SM-VMSS-BackendPool exists.</w:t>
      </w:r>
    </w:p>
    <w:p>
      <w:r>
        <w:t>☐ Backend setting SM-HTTP-Backend uses HTTP/80.</w:t>
      </w:r>
    </w:p>
    <w:p>
      <w:r>
        <w:t>☐ VMSS vmss-miniblinkit has at least 2 instances.</w:t>
      </w:r>
    </w:p>
    <w:p>
      <w:r>
        <w:t>☐ VMSS instances have no public IPs.</w:t>
      </w:r>
    </w:p>
    <w:p>
      <w:r>
        <w:t>☐ Application Gateway -&gt; VMSS TCP 80 is allowed.</w:t>
      </w:r>
    </w:p>
    <w:p>
      <w:r>
        <w:t>☐ VMSS -&gt; MySQL TCP 3306 is allowed.</w:t>
      </w:r>
    </w:p>
    <w:p>
      <w:r>
        <w:t>☐ Internet -&gt; MySQL TCP 3306 is blocked.</w:t>
      </w:r>
    </w:p>
    <w:p>
      <w:r>
        <w:t>☐ Application Gateway Backend Health = Healthy.</w:t>
      </w:r>
    </w:p>
    <w:p>
      <w:r>
        <w:t>☐ HTTPS public URL loads the application.</w:t>
      </w:r>
    </w:p>
    <w:p>
      <w:r>
        <w:t>☐ PHP can query MySQL.</w:t>
      </w:r>
    </w:p>
    <w:p>
      <w:r>
        <w:t>☐ Cart/session behavior is validated.</w:t>
      </w:r>
    </w:p>
    <w:p>
      <w:r>
        <w:t>☐ Autoscaling is configured and tested if required.</w:t>
      </w:r>
    </w:p>
    <w:p>
      <w:r>
        <w:t>☐ Monitoring/alerts are configured before production.</w:t>
      </w:r>
    </w:p>
    <w:p>
      <w:pPr>
        <w:pStyle w:val="Heading1"/>
      </w:pPr>
      <w:r>
        <w:t>26. Resource Inventory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Resource</w:t>
            </w:r>
          </w:p>
        </w:tc>
        <w:tc>
          <w:tcPr>
            <w:tcW w:type="dxa" w:w="2592"/>
          </w:tcPr>
          <w:p>
            <w:r>
              <w:t>Name / Value</w:t>
            </w:r>
          </w:p>
        </w:tc>
        <w:tc>
          <w:tcPr>
            <w:tcW w:type="dxa" w:w="2592"/>
          </w:tcPr>
          <w:p>
            <w:r>
              <w:t>Network</w:t>
            </w:r>
          </w:p>
        </w:tc>
        <w:tc>
          <w:tcPr>
            <w:tcW w:type="dxa" w:w="2592"/>
          </w:tcPr>
          <w:p>
            <w:r>
              <w:t>Purpose</w:t>
            </w:r>
          </w:p>
        </w:tc>
      </w:tr>
      <w:tr>
        <w:tc>
          <w:tcPr>
            <w:tcW w:type="dxa" w:w="2592"/>
          </w:tcPr>
          <w:p>
            <w:r>
              <w:t>Resource Group</w:t>
            </w:r>
          </w:p>
        </w:tc>
        <w:tc>
          <w:tcPr>
            <w:tcW w:type="dxa" w:w="2592"/>
          </w:tcPr>
          <w:p>
            <w:r>
              <w:t>ShadowMonarch</w:t>
            </w:r>
          </w:p>
        </w:tc>
        <w:tc>
          <w:tcPr>
            <w:tcW w:type="dxa" w:w="2592"/>
          </w:tcPr>
          <w:p>
            <w:r>
              <w:t>—</w:t>
            </w:r>
          </w:p>
        </w:tc>
        <w:tc>
          <w:tcPr>
            <w:tcW w:type="dxa" w:w="2592"/>
          </w:tcPr>
          <w:p>
            <w:r>
              <w:t>Resource container</w:t>
            </w:r>
          </w:p>
        </w:tc>
      </w:tr>
      <w:tr>
        <w:tc>
          <w:tcPr>
            <w:tcW w:type="dxa" w:w="2592"/>
          </w:tcPr>
          <w:p>
            <w:r>
              <w:t>VNet</w:t>
            </w:r>
          </w:p>
        </w:tc>
        <w:tc>
          <w:tcPr>
            <w:tcW w:type="dxa" w:w="2592"/>
          </w:tcPr>
          <w:p>
            <w:r>
              <w:t>SM-Vnet</w:t>
            </w:r>
          </w:p>
        </w:tc>
        <w:tc>
          <w:tcPr>
            <w:tcW w:type="dxa" w:w="2592"/>
          </w:tcPr>
          <w:p>
            <w:r>
              <w:t>—</w:t>
            </w:r>
          </w:p>
        </w:tc>
        <w:tc>
          <w:tcPr>
            <w:tcW w:type="dxa" w:w="2592"/>
          </w:tcPr>
          <w:p>
            <w:r>
              <w:t>Application network</w:t>
            </w:r>
          </w:p>
        </w:tc>
      </w:tr>
      <w:tr>
        <w:tc>
          <w:tcPr>
            <w:tcW w:type="dxa" w:w="2592"/>
          </w:tcPr>
          <w:p>
            <w:r>
              <w:t>Web subnet</w:t>
            </w:r>
          </w:p>
        </w:tc>
        <w:tc>
          <w:tcPr>
            <w:tcW w:type="dxa" w:w="2592"/>
          </w:tcPr>
          <w:p>
            <w:r>
              <w:t>webvm-subnet / 10.0.1.0/24</w:t>
            </w:r>
          </w:p>
        </w:tc>
        <w:tc>
          <w:tcPr>
            <w:tcW w:type="dxa" w:w="2592"/>
          </w:tcPr>
          <w:p>
            <w:r>
              <w:t>SM-Vnet</w:t>
            </w:r>
          </w:p>
        </w:tc>
        <w:tc>
          <w:tcPr>
            <w:tcW w:type="dxa" w:w="2592"/>
          </w:tcPr>
          <w:p>
            <w:r>
              <w:t>VMSS web tier</w:t>
            </w:r>
          </w:p>
        </w:tc>
      </w:tr>
      <w:tr>
        <w:tc>
          <w:tcPr>
            <w:tcW w:type="dxa" w:w="2592"/>
          </w:tcPr>
          <w:p>
            <w:r>
              <w:t>Database VM</w:t>
            </w:r>
          </w:p>
        </w:tc>
        <w:tc>
          <w:tcPr>
            <w:tcW w:type="dxa" w:w="2592"/>
          </w:tcPr>
          <w:p>
            <w:r>
              <w:t>Private IP 10.0.2.4</w:t>
            </w:r>
          </w:p>
        </w:tc>
        <w:tc>
          <w:tcPr>
            <w:tcW w:type="dxa" w:w="2592"/>
          </w:tcPr>
          <w:p>
            <w:r>
              <w:t>DB subnet</w:t>
            </w:r>
          </w:p>
        </w:tc>
        <w:tc>
          <w:tcPr>
            <w:tcW w:type="dxa" w:w="2592"/>
          </w:tcPr>
          <w:p>
            <w:r>
              <w:t>MySQL</w:t>
            </w:r>
          </w:p>
        </w:tc>
      </w:tr>
      <w:tr>
        <w:tc>
          <w:tcPr>
            <w:tcW w:type="dxa" w:w="2592"/>
          </w:tcPr>
          <w:p>
            <w:r>
              <w:t>Gateway subnet</w:t>
            </w:r>
          </w:p>
        </w:tc>
        <w:tc>
          <w:tcPr>
            <w:tcW w:type="dxa" w:w="2592"/>
          </w:tcPr>
          <w:p>
            <w:r>
              <w:t>ApplicationGatewaySubnet / 10.0.3.0/24</w:t>
            </w:r>
          </w:p>
        </w:tc>
        <w:tc>
          <w:tcPr>
            <w:tcW w:type="dxa" w:w="2592"/>
          </w:tcPr>
          <w:p>
            <w:r>
              <w:t>SM-Vnet</w:t>
            </w:r>
          </w:p>
        </w:tc>
        <w:tc>
          <w:tcPr>
            <w:tcW w:type="dxa" w:w="2592"/>
          </w:tcPr>
          <w:p>
            <w:r>
              <w:t>Application Gateway</w:t>
            </w:r>
          </w:p>
        </w:tc>
      </w:tr>
      <w:tr>
        <w:tc>
          <w:tcPr>
            <w:tcW w:type="dxa" w:w="2592"/>
          </w:tcPr>
          <w:p>
            <w:r>
              <w:t>Application Gateway</w:t>
            </w:r>
          </w:p>
        </w:tc>
        <w:tc>
          <w:tcPr>
            <w:tcW w:type="dxa" w:w="2592"/>
          </w:tcPr>
          <w:p>
            <w:r>
              <w:t>SM-ApplicationGateway</w:t>
            </w:r>
          </w:p>
        </w:tc>
        <w:tc>
          <w:tcPr>
            <w:tcW w:type="dxa" w:w="2592"/>
          </w:tcPr>
          <w:p>
            <w:r>
              <w:t>Gateway subnet</w:t>
            </w:r>
          </w:p>
        </w:tc>
        <w:tc>
          <w:tcPr>
            <w:tcW w:type="dxa" w:w="2592"/>
          </w:tcPr>
          <w:p>
            <w:r>
              <w:t>HTTPS + Layer-7 routing</w:t>
            </w:r>
          </w:p>
        </w:tc>
      </w:tr>
      <w:tr>
        <w:tc>
          <w:tcPr>
            <w:tcW w:type="dxa" w:w="2592"/>
          </w:tcPr>
          <w:p>
            <w:r>
              <w:t>Public IP</w:t>
            </w:r>
          </w:p>
        </w:tc>
        <w:tc>
          <w:tcPr>
            <w:tcW w:type="dxa" w:w="2592"/>
          </w:tcPr>
          <w:p>
            <w:r>
              <w:t>SM-ApplicationGateway-PIP</w:t>
            </w:r>
          </w:p>
        </w:tc>
        <w:tc>
          <w:tcPr>
            <w:tcW w:type="dxa" w:w="2592"/>
          </w:tcPr>
          <w:p>
            <w:r>
              <w:t>Public</w:t>
            </w:r>
          </w:p>
        </w:tc>
        <w:tc>
          <w:tcPr>
            <w:tcW w:type="dxa" w:w="2592"/>
          </w:tcPr>
          <w:p>
            <w:r>
              <w:t>Gateway frontend</w:t>
            </w:r>
          </w:p>
        </w:tc>
      </w:tr>
      <w:tr>
        <w:tc>
          <w:tcPr>
            <w:tcW w:type="dxa" w:w="2592"/>
          </w:tcPr>
          <w:p>
            <w:r>
              <w:t>Backend pool</w:t>
            </w:r>
          </w:p>
        </w:tc>
        <w:tc>
          <w:tcPr>
            <w:tcW w:type="dxa" w:w="2592"/>
          </w:tcPr>
          <w:p>
            <w:r>
              <w:t>SM-VMSS-BackendPool</w:t>
            </w:r>
          </w:p>
        </w:tc>
        <w:tc>
          <w:tcPr>
            <w:tcW w:type="dxa" w:w="2592"/>
          </w:tcPr>
          <w:p>
            <w:r>
              <w:t>Application Gateway</w:t>
            </w:r>
          </w:p>
        </w:tc>
        <w:tc>
          <w:tcPr>
            <w:tcW w:type="dxa" w:w="2592"/>
          </w:tcPr>
          <w:p>
            <w:r>
              <w:t>VMSS targets</w:t>
            </w:r>
          </w:p>
        </w:tc>
      </w:tr>
      <w:tr>
        <w:tc>
          <w:tcPr>
            <w:tcW w:type="dxa" w:w="2592"/>
          </w:tcPr>
          <w:p>
            <w:r>
              <w:t>HTTPS listener</w:t>
            </w:r>
          </w:p>
        </w:tc>
        <w:tc>
          <w:tcPr>
            <w:tcW w:type="dxa" w:w="2592"/>
          </w:tcPr>
          <w:p>
            <w:r>
              <w:t>SM-HTTPS-Listener :443</w:t>
            </w:r>
          </w:p>
        </w:tc>
        <w:tc>
          <w:tcPr>
            <w:tcW w:type="dxa" w:w="2592"/>
          </w:tcPr>
          <w:p>
            <w:r>
              <w:t>Application Gateway</w:t>
            </w:r>
          </w:p>
        </w:tc>
        <w:tc>
          <w:tcPr>
            <w:tcW w:type="dxa" w:w="2592"/>
          </w:tcPr>
          <w:p>
            <w:r>
              <w:t>TLS entry point</w:t>
            </w:r>
          </w:p>
        </w:tc>
      </w:tr>
      <w:tr>
        <w:tc>
          <w:tcPr>
            <w:tcW w:type="dxa" w:w="2592"/>
          </w:tcPr>
          <w:p>
            <w:r>
              <w:t>Routing rule</w:t>
            </w:r>
          </w:p>
        </w:tc>
        <w:tc>
          <w:tcPr>
            <w:tcW w:type="dxa" w:w="2592"/>
          </w:tcPr>
          <w:p>
            <w:r>
              <w:t>SM-HTTPS-Rule</w:t>
            </w:r>
          </w:p>
        </w:tc>
        <w:tc>
          <w:tcPr>
            <w:tcW w:type="dxa" w:w="2592"/>
          </w:tcPr>
          <w:p>
            <w:r>
              <w:t>Application Gateway</w:t>
            </w:r>
          </w:p>
        </w:tc>
        <w:tc>
          <w:tcPr>
            <w:tcW w:type="dxa" w:w="2592"/>
          </w:tcPr>
          <w:p>
            <w:r>
              <w:t>Listener to backend</w:t>
            </w:r>
          </w:p>
        </w:tc>
      </w:tr>
      <w:tr>
        <w:tc>
          <w:tcPr>
            <w:tcW w:type="dxa" w:w="2592"/>
          </w:tcPr>
          <w:p>
            <w:r>
              <w:t>Backend setting</w:t>
            </w:r>
          </w:p>
        </w:tc>
        <w:tc>
          <w:tcPr>
            <w:tcW w:type="dxa" w:w="2592"/>
          </w:tcPr>
          <w:p>
            <w:r>
              <w:t>SM-HTTP-Backend :80</w:t>
            </w:r>
          </w:p>
        </w:tc>
        <w:tc>
          <w:tcPr>
            <w:tcW w:type="dxa" w:w="2592"/>
          </w:tcPr>
          <w:p>
            <w:r>
              <w:t>Application Gateway</w:t>
            </w:r>
          </w:p>
        </w:tc>
        <w:tc>
          <w:tcPr>
            <w:tcW w:type="dxa" w:w="2592"/>
          </w:tcPr>
          <w:p>
            <w:r>
              <w:t>Gateway-to-web protocol</w:t>
            </w:r>
          </w:p>
        </w:tc>
      </w:tr>
      <w:tr>
        <w:tc>
          <w:tcPr>
            <w:tcW w:type="dxa" w:w="2592"/>
          </w:tcPr>
          <w:p>
            <w:r>
              <w:t>VMSS</w:t>
            </w:r>
          </w:p>
        </w:tc>
        <w:tc>
          <w:tcPr>
            <w:tcW w:type="dxa" w:w="2592"/>
          </w:tcPr>
          <w:p>
            <w:r>
              <w:t>vmss-miniblinkit</w:t>
            </w:r>
          </w:p>
        </w:tc>
        <w:tc>
          <w:tcPr>
            <w:tcW w:type="dxa" w:w="2592"/>
          </w:tcPr>
          <w:p>
            <w:r>
              <w:t>webvm-subnet</w:t>
            </w:r>
          </w:p>
        </w:tc>
        <w:tc>
          <w:tcPr>
            <w:tcW w:type="dxa" w:w="2592"/>
          </w:tcPr>
          <w:p>
            <w:r>
              <w:t>Scalable web tier</w:t>
            </w:r>
          </w:p>
        </w:tc>
      </w:tr>
      <w:tr>
        <w:tc>
          <w:tcPr>
            <w:tcW w:type="dxa" w:w="2592"/>
          </w:tcPr>
          <w:p>
            <w:r>
              <w:t>Custom image</w:t>
            </w:r>
          </w:p>
        </w:tc>
        <w:tc>
          <w:tcPr>
            <w:tcW w:type="dxa" w:w="2592"/>
          </w:tcPr>
          <w:p>
            <w:r>
              <w:t>img-miniblinkit-web</w:t>
            </w:r>
          </w:p>
        </w:tc>
        <w:tc>
          <w:tcPr>
            <w:tcW w:type="dxa" w:w="2592"/>
          </w:tcPr>
          <w:p>
            <w:r>
              <w:t>—</w:t>
            </w:r>
          </w:p>
        </w:tc>
        <w:tc>
          <w:tcPr>
            <w:tcW w:type="dxa" w:w="2592"/>
          </w:tcPr>
          <w:p>
            <w:r>
              <w:t>Web VM baseline</w:t>
            </w:r>
          </w:p>
        </w:tc>
      </w:tr>
      <w:tr>
        <w:tc>
          <w:tcPr>
            <w:tcW w:type="dxa" w:w="2592"/>
          </w:tcPr>
          <w:p>
            <w:r>
              <w:t>Certificate</w:t>
            </w:r>
          </w:p>
        </w:tc>
        <w:tc>
          <w:tcPr>
            <w:tcW w:type="dxa" w:w="2592"/>
          </w:tcPr>
          <w:p>
            <w:r>
              <w:t>sm-cert / PFX</w:t>
            </w:r>
          </w:p>
        </w:tc>
        <w:tc>
          <w:tcPr>
            <w:tcW w:type="dxa" w:w="2592"/>
          </w:tcPr>
          <w:p>
            <w:r>
              <w:t>Application Gateway</w:t>
            </w:r>
          </w:p>
        </w:tc>
        <w:tc>
          <w:tcPr>
            <w:tcW w:type="dxa" w:w="2592"/>
          </w:tcPr>
          <w:p>
            <w:r>
              <w:t>HTTPS TLS termination</w:t>
            </w:r>
          </w:p>
        </w:tc>
      </w:tr>
    </w:tbl>
    <w:p>
      <w:pPr>
        <w:pStyle w:val="Heading1"/>
      </w:pPr>
      <w:r>
        <w:t>27. Troubleshooting Matrix</w:t>
      </w:r>
    </w:p>
    <w:tbl>
      <w:tblPr>
        <w:tblStyle w:val="TableGrid"/>
        <w:tblW w:type="auto" w:w="0"/>
        <w:tblLook w:firstColumn="1" w:firstRow="1" w:lastColumn="0" w:lastRow="0" w:noHBand="0" w:noVBand="1" w:val="04A0"/>
      </w:tblPr>
      <w:tblGrid>
        <w:gridCol w:w="3456"/>
        <w:gridCol w:w="3456"/>
        <w:gridCol w:w="3456"/>
      </w:tblGrid>
      <w:tr>
        <w:tc>
          <w:tcPr>
            <w:tcW w:type="dxa" w:w="3456"/>
          </w:tcPr>
          <w:p>
            <w:r>
              <w:t>Symptom</w:t>
            </w:r>
          </w:p>
        </w:tc>
        <w:tc>
          <w:tcPr>
            <w:tcW w:type="dxa" w:w="3456"/>
          </w:tcPr>
          <w:p>
            <w:r>
              <w:t>Likely layer</w:t>
            </w:r>
          </w:p>
        </w:tc>
        <w:tc>
          <w:tcPr>
            <w:tcW w:type="dxa" w:w="3456"/>
          </w:tcPr>
          <w:p>
            <w:r>
              <w:t>First checks</w:t>
            </w:r>
          </w:p>
        </w:tc>
      </w:tr>
      <w:tr>
        <w:tc>
          <w:tcPr>
            <w:tcW w:type="dxa" w:w="3456"/>
          </w:tcPr>
          <w:p>
            <w:r>
              <w:t>Application Gateway deployment fails with 65200-65535</w:t>
            </w:r>
          </w:p>
        </w:tc>
        <w:tc>
          <w:tcPr>
            <w:tcW w:type="dxa" w:w="3456"/>
          </w:tcPr>
          <w:p>
            <w:r>
              <w:t>Gateway subnet NSG</w:t>
            </w:r>
          </w:p>
        </w:tc>
        <w:tc>
          <w:tcPr>
            <w:tcW w:type="dxa" w:w="3456"/>
          </w:tcPr>
          <w:p>
            <w:r>
              <w:t>GatewayManager service tag TCP 65200-65535.</w:t>
            </w:r>
          </w:p>
        </w:tc>
      </w:tr>
      <w:tr>
        <w:tc>
          <w:tcPr>
            <w:tcW w:type="dxa" w:w="3456"/>
          </w:tcPr>
          <w:p>
            <w:r>
              <w:t>HTTPS listener/certificate error</w:t>
            </w:r>
          </w:p>
        </w:tc>
        <w:tc>
          <w:tcPr>
            <w:tcW w:type="dxa" w:w="3456"/>
          </w:tcPr>
          <w:p>
            <w:r>
              <w:t>Certificate</w:t>
            </w:r>
          </w:p>
        </w:tc>
        <w:tc>
          <w:tcPr>
            <w:tcW w:type="dxa" w:w="3456"/>
          </w:tcPr>
          <w:p>
            <w:r>
              <w:t>PFX file, password, certificate upload and listener configuration.</w:t>
            </w:r>
          </w:p>
        </w:tc>
      </w:tr>
      <w:tr>
        <w:tc>
          <w:tcPr>
            <w:tcW w:type="dxa" w:w="3456"/>
          </w:tcPr>
          <w:p>
            <w:r>
              <w:t>Backend unhealthy</w:t>
            </w:r>
          </w:p>
        </w:tc>
        <w:tc>
          <w:tcPr>
            <w:tcW w:type="dxa" w:w="3456"/>
          </w:tcPr>
          <w:p>
            <w:r>
              <w:t>Gateway-to-VMSS path</w:t>
            </w:r>
          </w:p>
        </w:tc>
        <w:tc>
          <w:tcPr>
            <w:tcW w:type="dxa" w:w="3456"/>
          </w:tcPr>
          <w:p>
            <w:r>
              <w:t>Backend pool, NSG TCP 80, Apache status, probe path.</w:t>
            </w:r>
          </w:p>
        </w:tc>
      </w:tr>
      <w:tr>
        <w:tc>
          <w:tcPr>
            <w:tcW w:type="dxa" w:w="3456"/>
          </w:tcPr>
          <w:p>
            <w:r>
              <w:t>502 Bad Gateway</w:t>
            </w:r>
          </w:p>
        </w:tc>
        <w:tc>
          <w:tcPr>
            <w:tcW w:type="dxa" w:w="3456"/>
          </w:tcPr>
          <w:p>
            <w:r>
              <w:t>Backend</w:t>
            </w:r>
          </w:p>
        </w:tc>
        <w:tc>
          <w:tcPr>
            <w:tcW w:type="dxa" w:w="3456"/>
          </w:tcPr>
          <w:p>
            <w:r>
              <w:t>Backend Health first; then Apache/NSG/port 80.</w:t>
            </w:r>
          </w:p>
        </w:tc>
      </w:tr>
      <w:tr>
        <w:tc>
          <w:tcPr>
            <w:tcW w:type="dxa" w:w="3456"/>
          </w:tcPr>
          <w:p>
            <w:r>
              <w:t>Application page loads but DB operations fail</w:t>
            </w:r>
          </w:p>
        </w:tc>
        <w:tc>
          <w:tcPr>
            <w:tcW w:type="dxa" w:w="3456"/>
          </w:tcPr>
          <w:p>
            <w:r>
              <w:t>VMSS-to-DB path</w:t>
            </w:r>
          </w:p>
        </w:tc>
        <w:tc>
          <w:tcPr>
            <w:tcW w:type="dxa" w:w="3456"/>
          </w:tcPr>
          <w:p>
            <w:r>
              <w:t>10.0.2.4:3306, DB NSG, db.php, credentials.</w:t>
            </w:r>
          </w:p>
        </w:tc>
      </w:tr>
      <w:tr>
        <w:tc>
          <w:tcPr>
            <w:tcW w:type="dxa" w:w="3456"/>
          </w:tcPr>
          <w:p>
            <w:r>
              <w:t>Cart/session problems</w:t>
            </w:r>
          </w:p>
        </w:tc>
        <w:tc>
          <w:tcPr>
            <w:tcW w:type="dxa" w:w="3456"/>
          </w:tcPr>
          <w:p>
            <w:r>
              <w:t>Application/session</w:t>
            </w:r>
          </w:p>
        </w:tc>
        <w:tc>
          <w:tcPr>
            <w:tcW w:type="dxa" w:w="3456"/>
          </w:tcPr>
          <w:p>
            <w:r>
              <w:t>Cookie affinity, PHP sessions, later shared session storage.</w:t>
            </w:r>
          </w:p>
        </w:tc>
      </w:tr>
      <w:tr>
        <w:tc>
          <w:tcPr>
            <w:tcW w:type="dxa" w:w="3456"/>
          </w:tcPr>
          <w:p>
            <w:r>
              <w:t>One instance works, another fails</w:t>
            </w:r>
          </w:p>
        </w:tc>
        <w:tc>
          <w:tcPr>
            <w:tcW w:type="dxa" w:w="3456"/>
          </w:tcPr>
          <w:p>
            <w:r>
              <w:t>VMSS image/config</w:t>
            </w:r>
          </w:p>
        </w:tc>
        <w:tc>
          <w:tcPr>
            <w:tcW w:type="dxa" w:w="3456"/>
          </w:tcPr>
          <w:p>
            <w:r>
              <w:t>Compare against img-miniblinkit-web and rebuild bad instance.</w:t>
            </w:r>
          </w:p>
        </w:tc>
      </w:tr>
      <w:tr>
        <w:tc>
          <w:tcPr>
            <w:tcW w:type="dxa" w:w="3456"/>
          </w:tcPr>
          <w:p>
            <w:r>
              <w:t>Direct VMSS access unavailable</w:t>
            </w:r>
          </w:p>
        </w:tc>
        <w:tc>
          <w:tcPr>
            <w:tcW w:type="dxa" w:w="3456"/>
          </w:tcPr>
          <w:p>
            <w:r>
              <w:t>Expected architecture</w:t>
            </w:r>
          </w:p>
        </w:tc>
        <w:tc>
          <w:tcPr>
            <w:tcW w:type="dxa" w:w="3456"/>
          </w:tcPr>
          <w:p>
            <w:r>
              <w:t>VMSS has no public IP; access should be through Application Gateway.</w:t>
            </w:r>
          </w:p>
        </w:tc>
      </w:tr>
    </w:tbl>
    <w:p>
      <w:pPr>
        <w:pStyle w:val="Heading1"/>
      </w:pPr>
      <w:r>
        <w:t>28. Final Operational Flow</w:t>
      </w:r>
    </w:p>
    <w:p>
      <w:r>
        <w:rPr>
          <w:rFonts w:ascii="Consolas" w:hAnsi="Consolas"/>
          <w:sz w:val="17"/>
        </w:rPr>
        <w:t>USER</w:t>
        <w:br/>
        <w:t xml:space="preserve"> |</w:t>
        <w:br/>
        <w:t xml:space="preserve"> | HTTPS :443</w:t>
        <w:br/>
        <w:t xml:space="preserve"> v</w:t>
        <w:br/>
        <w:t>PUBLIC IP</w:t>
        <w:br/>
        <w:t xml:space="preserve"> |</w:t>
        <w:br/>
        <w:t xml:space="preserve"> v</w:t>
        <w:br/>
        <w:t>SM-ApplicationGateway</w:t>
        <w:br/>
        <w:t xml:space="preserve"> |</w:t>
        <w:br/>
        <w:t xml:space="preserve"> | TLS termination using sm-cert/PFX</w:t>
        <w:br/>
        <w:t xml:space="preserve"> |</w:t>
        <w:br/>
        <w:t xml:space="preserve"> | HTTP :80</w:t>
        <w:br/>
        <w:t xml:space="preserve"> v</w:t>
        <w:br/>
        <w:t>SM-VMSS-BackendPool</w:t>
        <w:br/>
        <w:t xml:space="preserve"> |</w:t>
        <w:br/>
        <w:t xml:space="preserve"> +---- vmss-miniblinkit instance 1</w:t>
        <w:br/>
        <w:t xml:space="preserve"> |</w:t>
        <w:br/>
        <w:t xml:space="preserve"> +---- vmss-miniblinkit instance 2</w:t>
        <w:br/>
        <w:t xml:space="preserve"> |</w:t>
        <w:br/>
        <w:t xml:space="preserve"> | TCP :3306</w:t>
        <w:br/>
        <w:t xml:space="preserve"> v</w:t>
        <w:br/>
        <w:t>MySQL 10.0.2.4</w:t>
      </w:r>
    </w:p>
    <w:p>
      <w:pPr>
        <w:pStyle w:val="Heading1"/>
      </w:pPr>
      <w:r>
        <w:t>29. Change Management Guidance</w:t>
      </w:r>
    </w:p>
    <w:p>
      <w:r>
        <w:t>For future application changes:</w:t>
      </w:r>
    </w:p>
    <w:p>
      <w:pPr>
        <w:pStyle w:val="ListNumber"/>
      </w:pPr>
      <w:r>
        <w:t>Test the change on a disposable/test VM.</w:t>
      </w:r>
    </w:p>
    <w:p>
      <w:pPr>
        <w:pStyle w:val="ListNumber"/>
      </w:pPr>
      <w:r>
        <w:t>Validate Apache, PHP, application and database connectivity.</w:t>
      </w:r>
    </w:p>
    <w:p>
      <w:pPr>
        <w:pStyle w:val="ListNumber"/>
      </w:pPr>
      <w:r>
        <w:t>Create a new validated custom image version.</w:t>
      </w:r>
    </w:p>
    <w:p>
      <w:pPr>
        <w:pStyle w:val="ListNumber"/>
      </w:pPr>
      <w:r>
        <w:t>Update the VMSS image to the new known-good version.</w:t>
      </w:r>
    </w:p>
    <w:p>
      <w:pPr>
        <w:pStyle w:val="ListNumber"/>
      </w:pPr>
      <w:r>
        <w:t>Roll through instances safely.</w:t>
      </w:r>
    </w:p>
    <w:p>
      <w:pPr>
        <w:pStyle w:val="ListNumber"/>
      </w:pPr>
      <w:r>
        <w:t>Validate Application Gateway Backend Health.</w:t>
      </w:r>
    </w:p>
    <w:p>
      <w:pPr>
        <w:pStyle w:val="ListNumber"/>
      </w:pPr>
      <w:r>
        <w:t>Test HTTPS and application functionality.</w:t>
      </w:r>
    </w:p>
    <w:p>
      <w:pPr>
        <w:pStyle w:val="ListNumber"/>
      </w:pPr>
      <w:r>
        <w:t>Monitor logs and metrics after the change.</w:t>
      </w:r>
    </w:p>
    <w:p>
      <w:pPr>
        <w:pStyle w:val="ListNumber"/>
      </w:pPr>
      <w:r>
        <w:t>Keep the previous image/version available for rollback.</w:t>
      </w:r>
    </w:p>
    <w:p>
      <w:pPr>
        <w:pStyle w:val="Heading1"/>
      </w:pPr>
      <w:r>
        <w:t>30. Project Status at the End of the Current Thread</w:t>
      </w:r>
    </w:p>
    <w:tbl>
      <w:tblPr>
        <w:tblStyle w:val="TableGrid"/>
        <w:tblW w:type="auto" w:w="0"/>
        <w:tblLook w:firstColumn="1" w:firstRow="1" w:lastColumn="0" w:lastRow="0" w:noHBand="0" w:noVBand="1" w:val="04A0"/>
      </w:tblPr>
      <w:tblGrid>
        <w:gridCol w:w="3456"/>
        <w:gridCol w:w="3456"/>
        <w:gridCol w:w="3456"/>
      </w:tblGrid>
      <w:tr>
        <w:tc>
          <w:tcPr>
            <w:tcW w:type="dxa" w:w="3456"/>
          </w:tcPr>
          <w:p>
            <w:r>
              <w:t>Component</w:t>
            </w:r>
          </w:p>
        </w:tc>
        <w:tc>
          <w:tcPr>
            <w:tcW w:type="dxa" w:w="3456"/>
          </w:tcPr>
          <w:p>
            <w:r>
              <w:t>Status</w:t>
            </w:r>
          </w:p>
        </w:tc>
        <w:tc>
          <w:tcPr>
            <w:tcW w:type="dxa" w:w="3456"/>
          </w:tcPr>
          <w:p>
            <w:r>
              <w:t>Notes</w:t>
            </w:r>
          </w:p>
        </w:tc>
      </w:tr>
      <w:tr>
        <w:tc>
          <w:tcPr>
            <w:tcW w:type="dxa" w:w="3456"/>
          </w:tcPr>
          <w:p>
            <w:r>
              <w:t>Web application</w:t>
            </w:r>
          </w:p>
        </w:tc>
        <w:tc>
          <w:tcPr>
            <w:tcW w:type="dxa" w:w="3456"/>
          </w:tcPr>
          <w:p>
            <w:r>
              <w:t>COMPLETED/PREPARED</w:t>
            </w:r>
          </w:p>
        </w:tc>
        <w:tc>
          <w:tcPr>
            <w:tcW w:type="dxa" w:w="3456"/>
          </w:tcPr>
          <w:p>
            <w:r>
              <w:t>Apache/PHP application and database integration prepared.</w:t>
            </w:r>
          </w:p>
        </w:tc>
      </w:tr>
      <w:tr>
        <w:tc>
          <w:tcPr>
            <w:tcW w:type="dxa" w:w="3456"/>
          </w:tcPr>
          <w:p>
            <w:r>
              <w:t>MySQL</w:t>
            </w:r>
          </w:p>
        </w:tc>
        <w:tc>
          <w:tcPr>
            <w:tcW w:type="dxa" w:w="3456"/>
          </w:tcPr>
          <w:p>
            <w:r>
              <w:t>EXISTING/PREPARED</w:t>
            </w:r>
          </w:p>
        </w:tc>
        <w:tc>
          <w:tcPr>
            <w:tcW w:type="dxa" w:w="3456"/>
          </w:tcPr>
          <w:p>
            <w:r>
              <w:t>Private IP 10.0.2.4.</w:t>
            </w:r>
          </w:p>
        </w:tc>
      </w:tr>
      <w:tr>
        <w:tc>
          <w:tcPr>
            <w:tcW w:type="dxa" w:w="3456"/>
          </w:tcPr>
          <w:p>
            <w:r>
              <w:t>Custom image</w:t>
            </w:r>
          </w:p>
        </w:tc>
        <w:tc>
          <w:tcPr>
            <w:tcW w:type="dxa" w:w="3456"/>
          </w:tcPr>
          <w:p>
            <w:r>
              <w:t>COMPLETED</w:t>
            </w:r>
          </w:p>
        </w:tc>
        <w:tc>
          <w:tcPr>
            <w:tcW w:type="dxa" w:w="3456"/>
          </w:tcPr>
          <w:p>
            <w:r>
              <w:t>img-miniblinkit-web.</w:t>
            </w:r>
          </w:p>
        </w:tc>
      </w:tr>
      <w:tr>
        <w:tc>
          <w:tcPr>
            <w:tcW w:type="dxa" w:w="3456"/>
          </w:tcPr>
          <w:p>
            <w:r>
              <w:t>VNet/subnets</w:t>
            </w:r>
          </w:p>
        </w:tc>
        <w:tc>
          <w:tcPr>
            <w:tcW w:type="dxa" w:w="3456"/>
          </w:tcPr>
          <w:p>
            <w:r>
              <w:t>COMPLETED</w:t>
            </w:r>
          </w:p>
        </w:tc>
        <w:tc>
          <w:tcPr>
            <w:tcW w:type="dxa" w:w="3456"/>
          </w:tcPr>
          <w:p>
            <w:r>
              <w:t>SM-Vnet, webvm-subnet and ApplicationGatewaySubnet.</w:t>
            </w:r>
          </w:p>
        </w:tc>
      </w:tr>
      <w:tr>
        <w:tc>
          <w:tcPr>
            <w:tcW w:type="dxa" w:w="3456"/>
          </w:tcPr>
          <w:p>
            <w:r>
              <w:t>Self-signed PFX</w:t>
            </w:r>
          </w:p>
        </w:tc>
        <w:tc>
          <w:tcPr>
            <w:tcW w:type="dxa" w:w="3456"/>
          </w:tcPr>
          <w:p>
            <w:r>
              <w:t>COMPLETED</w:t>
            </w:r>
          </w:p>
        </w:tc>
        <w:tc>
          <w:tcPr>
            <w:tcW w:type="dxa" w:w="3456"/>
          </w:tcPr>
          <w:p>
            <w:r>
              <w:t>Created for lab HTTPS.</w:t>
            </w:r>
          </w:p>
        </w:tc>
      </w:tr>
      <w:tr>
        <w:tc>
          <w:tcPr>
            <w:tcW w:type="dxa" w:w="3456"/>
          </w:tcPr>
          <w:p>
            <w:r>
              <w:t>Application Gateway</w:t>
            </w:r>
          </w:p>
        </w:tc>
        <w:tc>
          <w:tcPr>
            <w:tcW w:type="dxa" w:w="3456"/>
          </w:tcPr>
          <w:p>
            <w:r>
              <w:t>COMPLETED</w:t>
            </w:r>
          </w:p>
        </w:tc>
        <w:tc>
          <w:tcPr>
            <w:tcW w:type="dxa" w:w="3456"/>
          </w:tcPr>
          <w:p>
            <w:r>
              <w:t>SM-ApplicationGateway created successfully.</w:t>
            </w:r>
          </w:p>
        </w:tc>
      </w:tr>
      <w:tr>
        <w:tc>
          <w:tcPr>
            <w:tcW w:type="dxa" w:w="3456"/>
          </w:tcPr>
          <w:p>
            <w:r>
              <w:t>HTTPS listener</w:t>
            </w:r>
          </w:p>
        </w:tc>
        <w:tc>
          <w:tcPr>
            <w:tcW w:type="dxa" w:w="3456"/>
          </w:tcPr>
          <w:p>
            <w:r>
              <w:t>COMPLETED</w:t>
            </w:r>
          </w:p>
        </w:tc>
        <w:tc>
          <w:tcPr>
            <w:tcW w:type="dxa" w:w="3456"/>
          </w:tcPr>
          <w:p>
            <w:r>
              <w:t>HTTPS 443 with sm-cert.</w:t>
            </w:r>
          </w:p>
        </w:tc>
      </w:tr>
      <w:tr>
        <w:tc>
          <w:tcPr>
            <w:tcW w:type="dxa" w:w="3456"/>
          </w:tcPr>
          <w:p>
            <w:r>
              <w:t>Backend pool</w:t>
            </w:r>
          </w:p>
        </w:tc>
        <w:tc>
          <w:tcPr>
            <w:tcW w:type="dxa" w:w="3456"/>
          </w:tcPr>
          <w:p>
            <w:r>
              <w:t>COMPLETED</w:t>
            </w:r>
          </w:p>
        </w:tc>
        <w:tc>
          <w:tcPr>
            <w:tcW w:type="dxa" w:w="3456"/>
          </w:tcPr>
          <w:p>
            <w:r>
              <w:t>SM-VMSS-BackendPool, initially empty.</w:t>
            </w:r>
          </w:p>
        </w:tc>
      </w:tr>
      <w:tr>
        <w:tc>
          <w:tcPr>
            <w:tcW w:type="dxa" w:w="3456"/>
          </w:tcPr>
          <w:p>
            <w:r>
              <w:t>VMSS</w:t>
            </w:r>
          </w:p>
        </w:tc>
        <w:tc>
          <w:tcPr>
            <w:tcW w:type="dxa" w:w="3456"/>
          </w:tcPr>
          <w:p>
            <w:r>
              <w:t>IN PROGRESS</w:t>
            </w:r>
          </w:p>
        </w:tc>
        <w:tc>
          <w:tcPr>
            <w:tcW w:type="dxa" w:w="3456"/>
          </w:tcPr>
          <w:p>
            <w:r>
              <w:t>vmss-miniblinkit creation/association is the current stage.</w:t>
            </w:r>
          </w:p>
        </w:tc>
      </w:tr>
      <w:tr>
        <w:tc>
          <w:tcPr>
            <w:tcW w:type="dxa" w:w="3456"/>
          </w:tcPr>
          <w:p>
            <w:r>
              <w:t>Web subnet NSG</w:t>
            </w:r>
          </w:p>
        </w:tc>
        <w:tc>
          <w:tcPr>
            <w:tcW w:type="dxa" w:w="3456"/>
          </w:tcPr>
          <w:p>
            <w:r>
              <w:t>PENDING VALIDATION</w:t>
            </w:r>
          </w:p>
        </w:tc>
        <w:tc>
          <w:tcPr>
            <w:tcW w:type="dxa" w:w="3456"/>
          </w:tcPr>
          <w:p>
            <w:r>
              <w:t>Must allow Application Gateway -&gt; VMSS TCP 80.</w:t>
            </w:r>
          </w:p>
        </w:tc>
      </w:tr>
      <w:tr>
        <w:tc>
          <w:tcPr>
            <w:tcW w:type="dxa" w:w="3456"/>
          </w:tcPr>
          <w:p>
            <w:r>
              <w:t>Backend health</w:t>
            </w:r>
          </w:p>
        </w:tc>
        <w:tc>
          <w:tcPr>
            <w:tcW w:type="dxa" w:w="3456"/>
          </w:tcPr>
          <w:p>
            <w:r>
              <w:t>PENDING</w:t>
            </w:r>
          </w:p>
        </w:tc>
        <w:tc>
          <w:tcPr>
            <w:tcW w:type="dxa" w:w="3456"/>
          </w:tcPr>
          <w:p>
            <w:r>
              <w:t>Must become Healthy after VMSS is running and NSG is correct.</w:t>
            </w:r>
          </w:p>
        </w:tc>
      </w:tr>
      <w:tr>
        <w:tc>
          <w:tcPr>
            <w:tcW w:type="dxa" w:w="3456"/>
          </w:tcPr>
          <w:p>
            <w:r>
              <w:t>End-to-end HTTPS test</w:t>
            </w:r>
          </w:p>
        </w:tc>
        <w:tc>
          <w:tcPr>
            <w:tcW w:type="dxa" w:w="3456"/>
          </w:tcPr>
          <w:p>
            <w:r>
              <w:t>PENDING</w:t>
            </w:r>
          </w:p>
        </w:tc>
        <w:tc>
          <w:tcPr>
            <w:tcW w:type="dxa" w:w="3456"/>
          </w:tcPr>
          <w:p>
            <w:r>
              <w:t>Run after backend health is Healthy.</w:t>
            </w:r>
          </w:p>
        </w:tc>
      </w:tr>
      <w:tr>
        <w:tc>
          <w:tcPr>
            <w:tcW w:type="dxa" w:w="3456"/>
          </w:tcPr>
          <w:p>
            <w:r>
              <w:t>Autoscaling</w:t>
            </w:r>
          </w:p>
        </w:tc>
        <w:tc>
          <w:tcPr>
            <w:tcW w:type="dxa" w:w="3456"/>
          </w:tcPr>
          <w:p>
            <w:r>
              <w:t>RECOMMENDED/PENDING</w:t>
            </w:r>
          </w:p>
        </w:tc>
        <w:tc>
          <w:tcPr>
            <w:tcW w:type="dxa" w:w="3456"/>
          </w:tcPr>
          <w:p>
            <w:r>
              <w:t>Enable and test after core path works.</w:t>
            </w:r>
          </w:p>
        </w:tc>
      </w:tr>
      <w:tr>
        <w:tc>
          <w:tcPr>
            <w:tcW w:type="dxa" w:w="3456"/>
          </w:tcPr>
          <w:p>
            <w:r>
              <w:t>Monitoring</w:t>
            </w:r>
          </w:p>
        </w:tc>
        <w:tc>
          <w:tcPr>
            <w:tcW w:type="dxa" w:w="3456"/>
          </w:tcPr>
          <w:p>
            <w:r>
              <w:t>RECOMMENDED/PENDING</w:t>
            </w:r>
          </w:p>
        </w:tc>
        <w:tc>
          <w:tcPr>
            <w:tcW w:type="dxa" w:w="3456"/>
          </w:tcPr>
          <w:p>
            <w:r>
              <w:t>Configure before production.</w:t>
            </w:r>
          </w:p>
        </w:tc>
      </w:tr>
    </w:tbl>
    <w:p>
      <w:pPr>
        <w:pStyle w:val="Heading1"/>
      </w:pPr>
      <w:r>
        <w:t>31. Command Reference</w:t>
      </w:r>
    </w:p>
    <w:p>
      <w:r>
        <w:rPr>
          <w:rFonts w:ascii="Consolas" w:hAnsi="Consolas"/>
          <w:sz w:val="17"/>
        </w:rPr>
        <w:t># Apache</w:t>
        <w:br/>
        <w:t>sudo systemctl status apache2</w:t>
        <w:br/>
        <w:t>sudo systemctl enable apache2</w:t>
        <w:br/>
        <w:t>sudo apache2ctl configtest</w:t>
        <w:br/>
        <w:t>sudo systemctl restart apache2</w:t>
        <w:br/>
        <w:t>sudo ss -lntp | grep ':80'</w:t>
        <w:br/>
        <w:br/>
        <w:t># PHP</w:t>
        <w:br/>
        <w:t>php -v</w:t>
        <w:br/>
        <w:t>apache2ctl -M | grep php</w:t>
        <w:br/>
        <w:br/>
        <w:t># Web files</w:t>
        <w:br/>
        <w:t>ls -la /var/www/html/</w:t>
        <w:br/>
        <w:t>ls -la /var/www/html/css/</w:t>
        <w:br/>
        <w:br/>
        <w:t># Local web test</w:t>
        <w:br/>
        <w:t>curl -I http://127.0.0.1/</w:t>
        <w:br/>
        <w:t>curl http://127.0.0.1/</w:t>
        <w:br/>
        <w:br/>
        <w:t># Database network test</w:t>
        <w:br/>
        <w:t>nc -zv 10.0.2.4 3306</w:t>
        <w:br/>
        <w:br/>
        <w:t># MySQL client test</w:t>
        <w:br/>
        <w:t>mysql -h 10.0.2.4 -u blinkituser -p blinkit</w:t>
        <w:br/>
        <w:br/>
        <w:t># MySQL inspection</w:t>
        <w:br/>
        <w:t>SELECT user, host FROM mysql.user;</w:t>
        <w:br/>
        <w:t>SHOW DATABASES;</w:t>
        <w:br/>
        <w:t>USE blinkit;</w:t>
        <w:br/>
        <w:t>SHOW TABLES;</w:t>
        <w:br/>
        <w:t>DESCRIBE vegetables;</w:t>
        <w:br/>
        <w:br/>
        <w:t># Image preparation</w:t>
        <w:br/>
        <w:t>sudo waagent -deprovision+user</w:t>
        <w:br/>
        <w:br/>
        <w:t># PowerShell self-signed PFX</w:t>
        <w:br/>
        <w:t>$cert = New-SelfSignedCertificate `</w:t>
        <w:br/>
        <w:t xml:space="preserve">  -DnsName "SM-ApplicationGateway" `</w:t>
        <w:br/>
        <w:t xml:space="preserve">  -CertStoreLocation "Cert:\LocalMachine\My"</w:t>
        <w:br/>
        <w:br/>
        <w:t>$pwd = ConvertTo-SecureString `</w:t>
        <w:br/>
        <w:t xml:space="preserve">  -String "AzureCert@123" `</w:t>
        <w:br/>
        <w:t xml:space="preserve">  -Force -AsPlainText</w:t>
        <w:br/>
        <w:br/>
        <w:t>Export-PfxCertificate `</w:t>
        <w:br/>
        <w:t xml:space="preserve">  -Cert $cert `</w:t>
        <w:br/>
        <w:t xml:space="preserve">  -FilePath "$env:USERPROFILE\Desktop\SM-ApplicationGateway.pfx" `</w:t>
        <w:br/>
        <w:t xml:space="preserve">  -Password $pwd</w:t>
        <w:br/>
        <w:br/>
        <w:t># HTTPS lab connectivity test</w:t>
        <w:br/>
        <w:t>curl -k https://&lt;Application-Gateway-Public-IP&gt;/</w:t>
      </w:r>
    </w:p>
    <w:p>
      <w:pPr>
        <w:pStyle w:val="Heading1"/>
      </w:pPr>
      <w:r>
        <w:t>32. Important Security Warnings</w:t>
      </w:r>
    </w:p>
    <w:p>
      <w:pPr>
        <w:pStyle w:val="ListBullet"/>
      </w:pPr>
      <w:r>
        <w:t>Never reuse the lab database password in production.</w:t>
      </w:r>
    </w:p>
    <w:p>
      <w:pPr>
        <w:pStyle w:val="ListBullet"/>
      </w:pPr>
      <w:r>
        <w:t>Never commit db.php containing a real password to Git.</w:t>
      </w:r>
    </w:p>
    <w:p>
      <w:pPr>
        <w:pStyle w:val="ListBullet"/>
      </w:pPr>
      <w:r>
        <w:t>Never expose MySQL port 3306 publicly.</w:t>
      </w:r>
    </w:p>
    <w:p>
      <w:pPr>
        <w:pStyle w:val="ListBullet"/>
      </w:pPr>
      <w:r>
        <w:t>Do not treat a self-signed certificate as a production certificate.</w:t>
      </w:r>
    </w:p>
    <w:p>
      <w:pPr>
        <w:pStyle w:val="ListBullet"/>
      </w:pPr>
      <w:r>
        <w:t>Do not disable TLS verification in production.</w:t>
      </w:r>
    </w:p>
    <w:p>
      <w:pPr>
        <w:pStyle w:val="ListBullet"/>
      </w:pPr>
      <w:r>
        <w:t>Do not give VMSS instances public IPs unless there is a specific, reviewed requirement.</w:t>
      </w:r>
    </w:p>
    <w:p>
      <w:pPr>
        <w:pStyle w:val="ListBullet"/>
      </w:pPr>
      <w:r>
        <w:t>Do not make broad NSG allow rules when a service tag/subnet-specific rule is sufficient.</w:t>
      </w:r>
    </w:p>
    <w:p>
      <w:pPr>
        <w:pStyle w:val="Heading1"/>
      </w:pPr>
      <w:r>
        <w:t>33. Completion Criteria</w:t>
      </w:r>
    </w:p>
    <w:p>
      <w:r>
        <w:t>The deployment should be considered complete only when a user can reach the application through the Application Gateway HTTPS public endpoint, the gateway reports healthy VMSS backends, the PHP application can reach MySQL privately, and the database is not directly exposed to the Internet. Autoscaling and monitoring should be completed before treating the environment as production-ready.</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