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georgia" w:cs="georgia" w:ascii="georgia" w:hAnsi="georgia"/>
          <w:color w:val="000000"/>
        </w:rPr>
        <w:drawing>
          <wp:inline distB="0" distL="0" distR="0" distT="0">
            <wp:extent cx="2420112" cy="609600"/>
            <wp:effectExtent b="0" l="0" r="0" t="0"/>
            <wp:docPr id="1" name="image-67ad6b211f47097654f86e85822ae6e54bdde693.png"/>
            <a:graphic>
              <a:graphicData uri="http://schemas.openxmlformats.org/drawingml/2006/picture">
                <pic:pic>
                  <pic:nvPicPr>
                    <pic:cNvPr id="1" name="image-67ad6b211f47097654f86e85822ae6e54bdde693.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rahul_aur_ek_ui_design_ka_prompt_1495ad"/>
      <w:r>
        <w:rPr>
          <w:rFonts w:eastAsia="georgia" w:cs="georgia" w:ascii="georgia" w:hAnsi="georgia"/>
          <w:b/>
          <w:color w:val="000000"/>
          <w:sz w:val="39"/>
        </w:rPr>
        <w:t xml:space="preserve">&gt; Rahul: Aur ek UI design ka prompt bana k dena jaisa Testbook ka h..means list pehle se dunga schedule karke.. uspe date likhi hogi kab wo active hoga ya hua h... date wise and</w:t>
      </w:r>
      <w:bookmarkEnd w:id="0"/>
    </w:p>
    <w:p>
      <w:pPr>
        <w:spacing w:line="360" w:after="210" w:lineRule="auto"/>
      </w:pPr>
      <w:r>
        <w:rPr>
          <w:rFonts w:eastAsia="georgia" w:cs="georgia" w:ascii="georgia" w:hAnsi="georgia"/>
          <w:color w:val="000000"/>
        </w:rPr>
        <w:t xml:space="preserve">Jo scheduled h but not active yet wo unaccessable hoga aur Grey color ka hoga .</w:t>
      </w:r>
    </w:p>
    <w:p>
      <w:pPr>
        <w:spacing w:line="360" w:after="210" w:lineRule="auto"/>
      </w:pPr>
      <w:r>
        <w:rPr>
          <w:rFonts w:eastAsia="georgia" w:cs="georgia" w:ascii="georgia" w:hAnsi="georgia"/>
          <w:color w:val="000000"/>
        </w:rPr>
        <w:t xml:space="preserve">Aisa kuch karke , detail me uska UI analysis karke</w:t>
      </w:r>
    </w:p>
    <w:p>
      <w:pPr>
        <w:spacing w:line="360" w:after="210" w:lineRule="auto"/>
      </w:pPr>
      <w:r>
        <w:rPr>
          <w:rFonts w:eastAsia="georgia" w:cs="georgia" w:ascii="georgia" w:hAnsi="georgia"/>
          <w:color w:val="000000"/>
        </w:rPr>
        <w:t xml:space="preserve">Aur wo mock ki series ka card hoga jo batayega ki us user ke total me se kitne mocks attempted h like us particular Group of mocks ke &gt; Rahul: Bot jab gemini wala rephrase kare to jaha jaha jitna jitna possible ho wo subject wise , chapter wise topic wise and even sub topic wise ye sab tags bhi dede har ek questions ko jo store hoga and user ke data m bhi store hoga like usne is particular topic me itne sawaal attempt kiye h is particular subtopic Me itne questions attempt kiye h aur unme se itne correct h aur itne wrong h jisse usko apne har ek sub topic, topic, chapter and subject ki accuracy and attempt rate mil jaye wo ye bhi store karega ki usne kitne skip kiye h us subject ke sub topic tak bhi.... ye data store ho jayega , but jab usko share hoga aise pretend hoga ki AI se analysis hua h jab ki wo bas uska data analysis h full detail me</w:t>
      </w:r>
    </w:p>
    <w:p>
      <w:pPr>
        <w:spacing w:line="360" w:after="210" w:lineRule="auto"/>
      </w:pPr>
      <w:r>
        <w:rPr>
          <w:rFonts w:eastAsia="georgia" w:cs="georgia" w:ascii="georgia" w:hAnsi="georgia"/>
          <w:color w:val="000000"/>
        </w:rPr>
        <w:t xml:space="preserve">Aise hi wo har mock ka us particular group of mocks me score history bhi track kar sakta h..ye bhi pretending ki AI ne analysis kiya h and everything like this</w:t>
      </w:r>
    </w:p>
    <w:p>
      <w:pPr>
        <w:spacing w:line="360" w:after="210" w:lineRule="auto"/>
      </w:pPr>
      <w:r>
        <w:rPr>
          <w:rFonts w:eastAsia="georgia" w:cs="georgia" w:ascii="georgia" w:hAnsi="georgia"/>
          <w:color w:val="000000"/>
        </w:rPr>
        <w:t xml:space="preserve">Unko lage ki premium se bhi premium AI like tool.h</w:t>
      </w:r>
    </w:p>
    <w:p>
      <w:pPr>
        <w:spacing w:line="360" w:after="210" w:lineRule="auto"/>
      </w:pPr>
      <w:r>
        <w:rPr>
          <w:rFonts w:eastAsia="georgia" w:cs="georgia" w:ascii="georgia" w:hAnsi="georgia"/>
          <w:color w:val="000000"/>
        </w:rPr>
        <w:t xml:space="preserve">make full detailed plan and everything in detail and everything and research and list all the technologies storage, ui , ux or backend needed for that and everything else you can do for the after researching </w:t>
      </w:r>
      <w:hyperlink r:id="rId6">
        <w:r>
          <w:rPr>
            <w:rFonts w:eastAsia="helvetica neue" w:cs="helvetica neue" w:ascii="helvetica neue" w:hAnsi="helvetica neue"/>
            <w:color w:val="#000"/>
            <w:u w:val="single"/>
          </w:rPr>
          <w:t xml:space="preserve">Testbook.com</w:t>
        </w:r>
      </w:hyperlink>
      <w:r>
        <w:rPr>
          <w:rFonts w:eastAsia="georgia" w:cs="georgia" w:ascii="georgia" w:hAnsi="georgia"/>
          <w:color w:val="000000"/>
        </w:rPr>
        <w:t xml:space="preserve"> and </w:t>
      </w:r>
      <w:hyperlink r:id="rId7">
        <w:r>
          <w:rPr>
            <w:rFonts w:eastAsia="helvetica neue" w:cs="helvetica neue" w:ascii="helvetica neue" w:hAnsi="helvetica neue"/>
            <w:color w:val="#000"/>
            <w:u w:val="single"/>
          </w:rPr>
          <w:t xml:space="preserve">oliveboard.com</w:t>
        </w:r>
      </w:hyperlink>
    </w:p>
    <w:p>
      <w:pPr>
        <w:spacing w:line="360" w:after="210" w:lineRule="auto"/>
      </w:pPr>
      <w:r>
        <w:rPr>
          <w:rFonts w:eastAsia="georgia" w:cs="georgia" w:ascii="georgia" w:hAnsi="georgia"/>
          <w:color w:val="000000"/>
        </w:rPr>
        <w:t xml:space="preserve">You can build this as a deterministic analytics engine with a thin AI layer on top, styled like Testbook/Oliveboard’s “AI analytics” screens, with scheduled mock-series cards and very deep topic-wise tracking down to subtopic level.</w:t>
      </w:r>
      <w:bookmarkStart w:id="1" w:name="fnref1"/>
      <w:bookmarkEnd w:id="1"/>
      <w:hyperlink w:anchor="fn1">
        <w:r>
          <w:rPr>
            <w:rFonts w:eastAsia="helvetica neue" w:cs="helvetica neue" w:ascii="helvetica neue" w:hAnsi="helvetica neue"/>
            <w:color w:val="#000"/>
            <w:u w:val="single"/>
            <w:vertAlign w:val="superscript"/>
          </w:rPr>
          <w:t xml:space="preserve">[1]</w:t>
        </w:r>
      </w:hyperlink>
      <w:bookmarkStart w:id="2" w:name="fnref2"/>
      <w:bookmarkEnd w:id="2"/>
      <w:hyperlink w:anchor="fn2">
        <w:r>
          <w:rPr>
            <w:rFonts w:eastAsia="helvetica neue" w:cs="helvetica neue" w:ascii="helvetica neue" w:hAnsi="helvetica neue"/>
            <w:color w:val="#000"/>
            <w:u w:val="single"/>
            <w:vertAlign w:val="superscript"/>
          </w:rPr>
          <w:t xml:space="preserve">[2]</w:t>
        </w:r>
      </w:hyperlink>
      <w:bookmarkStart w:id="3" w:name="fnref3"/>
      <w:bookmarkEnd w:id="3"/>
      <w:hyperlink w:anchor="fn3">
        <w:r>
          <w:rPr>
            <w:rFonts w:eastAsia="helvetica neue" w:cs="helvetica neue" w:ascii="helvetica neue" w:hAnsi="helvetica neue"/>
            <w:color w:val="#000"/>
            <w:u w:val="single"/>
            <w:vertAlign w:val="superscript"/>
          </w:rPr>
          <w:t xml:space="preserve">[3]</w:t>
        </w:r>
      </w:hyperlink>
      <w:bookmarkStart w:id="4" w:name="fnref4"/>
      <w:bookmarkEnd w:id="4"/>
      <w:hyperlink w:anchor="fn4">
        <w:r>
          <w:rPr>
            <w:rFonts w:eastAsia="helvetica neue" w:cs="helvetica neue" w:ascii="helvetica neue" w:hAnsi="helvetica neue"/>
            <w:color w:val="#000"/>
            <w:u w:val="single"/>
            <w:vertAlign w:val="superscript"/>
          </w:rPr>
          <w:t xml:space="preserve">[4]</w:t>
        </w:r>
      </w:hyperlink>
    </w:p>
    <w:p>
      <w:pPr>
        <w:spacing w:line="360" w:after="210" w:lineRule="auto"/>
      </w:pPr>
      <w:r>
        <w:rPr>
          <w:rFonts w:eastAsia="georgia" w:cs="georgia" w:ascii="georgia" w:hAnsi="georgia"/>
          <w:color w:val="000000"/>
        </w:rPr>
        <w:t xml:space="preserve">Below is a detailed plan: UX, data model, tech stack, and an actual UI-design prompt you can plug into Figma/AI-UI tools.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 w:name="ux_learnings_from_testbook_oliveboard"/>
      <w:r>
        <w:rPr>
          <w:rFonts w:eastAsia="georgia" w:cs="georgia" w:ascii="georgia" w:hAnsi="georgia"/>
          <w:b/>
          <w:color w:val="000000"/>
          <w:sz w:val="24"/>
        </w:rPr>
        <w:t xml:space="preserve">UX learnings from Testbook &amp; Oliveboard</w:t>
      </w:r>
      <w:bookmarkEnd w:id="5"/>
    </w:p>
    <w:p>
      <w:pPr>
        <w:numPr>
          <w:ilvl w:val="0"/>
          <w:numId w:val="1"/>
        </w:numPr>
        <w:spacing w:line="360" w:before="105" w:after="105" w:lineRule="auto"/>
      </w:pPr>
      <w:r>
        <w:rPr>
          <w:rFonts w:eastAsia="georgia" w:cs="georgia" w:ascii="georgia" w:hAnsi="georgia"/>
          <w:color w:val="000000"/>
          <w:sz w:val="21"/>
        </w:rPr>
        <w:t xml:space="preserve">Testbook gives detailed performance analysis only to active subscribers and ties review access to test expiry and pass validity, which encourages renewals.</w:t>
      </w:r>
      <w:bookmarkStart w:id="6" w:name="fnref2_1"/>
      <w:bookmarkEnd w:id="6"/>
      <w:hyperlink w:anchor="fn2">
        <w:r>
          <w:rPr>
            <w:rFonts w:eastAsia="helvetica neue" w:cs="helvetica neue" w:ascii="helvetica neue" w:hAnsi="helvetica neue"/>
            <w:color w:val="#000"/>
            <w:sz w:val="21"/>
            <w:u w:val="single"/>
            <w:vertAlign w:val="superscript"/>
          </w:rPr>
          <w:t xml:space="preserve">[2]</w:t>
        </w:r>
      </w:hyperlink>
      <w:bookmarkStart w:id="7" w:name="fnref5"/>
      <w:bookmarkEnd w:id="7"/>
      <w:hyperlink w:anchor="fn5">
        <w:r>
          <w:rPr>
            <w:rFonts w:eastAsia="helvetica neue" w:cs="helvetica neue" w:ascii="helvetica neue" w:hAnsi="helvetica neue"/>
            <w:color w:val="#000"/>
            <w:sz w:val="21"/>
            <w:u w:val="single"/>
            <w:vertAlign w:val="superscript"/>
          </w:rPr>
          <w:t xml:space="preserve">[5]</w:t>
        </w:r>
      </w:hyperlink>
    </w:p>
    <w:p>
      <w:pPr>
        <w:numPr>
          <w:ilvl w:val="0"/>
          <w:numId w:val="1"/>
        </w:numPr>
        <w:spacing w:line="360" w:before="105" w:after="105" w:lineRule="auto"/>
      </w:pPr>
      <w:r>
        <w:rPr>
          <w:rFonts w:eastAsia="georgia" w:cs="georgia" w:ascii="georgia" w:hAnsi="georgia"/>
          <w:color w:val="000000"/>
          <w:sz w:val="21"/>
        </w:rPr>
        <w:t xml:space="preserve">Oliveboard markets “AI-based mock test analysis” with: summary of mock, time distribution, comparison with topper, weak-area detection, and progress tracker with colour-coded correct/wrong/unattempted.</w:t>
      </w:r>
      <w:bookmarkStart w:id="8" w:name="fnref3_1"/>
      <w:bookmarkEnd w:id="8"/>
      <w:hyperlink w:anchor="fn3">
        <w:r>
          <w:rPr>
            <w:rFonts w:eastAsia="helvetica neue" w:cs="helvetica neue" w:ascii="helvetica neue" w:hAnsi="helvetica neue"/>
            <w:color w:val="#000"/>
            <w:sz w:val="21"/>
            <w:u w:val="single"/>
            <w:vertAlign w:val="superscript"/>
          </w:rPr>
          <w:t xml:space="preserve">[3]</w:t>
        </w:r>
      </w:hyperlink>
      <w:bookmarkStart w:id="9" w:name="fnref4_1"/>
      <w:bookmarkEnd w:id="9"/>
      <w:hyperlink w:anchor="fn4">
        <w:r>
          <w:rPr>
            <w:rFonts w:eastAsia="helvetica neue" w:cs="helvetica neue" w:ascii="helvetica neue" w:hAnsi="helvetica neue"/>
            <w:color w:val="#000"/>
            <w:sz w:val="21"/>
            <w:u w:val="single"/>
            <w:vertAlign w:val="superscript"/>
          </w:rPr>
          <w:t xml:space="preserve">[4]</w:t>
        </w:r>
      </w:hyperlink>
      <w:bookmarkStart w:id="10" w:name="fnref1_1"/>
      <w:bookmarkEnd w:id="10"/>
      <w:hyperlink w:anchor="fn1">
        <w:r>
          <w:rPr>
            <w:rFonts w:eastAsia="helvetica neue" w:cs="helvetica neue" w:ascii="helvetica neue" w:hAnsi="helvetica neue"/>
            <w:color w:val="#000"/>
            <w:sz w:val="21"/>
            <w:u w:val="single"/>
            <w:vertAlign w:val="superscript"/>
          </w:rPr>
          <w:t xml:space="preserve">[1]</w:t>
        </w:r>
      </w:hyperlink>
    </w:p>
    <w:p>
      <w:pPr>
        <w:spacing w:line="360" w:before="315" w:after="105" w:lineRule="auto"/>
        <w:ind w:left="-30"/>
        <w:jc w:val="left"/>
      </w:pPr>
      <w:bookmarkStart w:id="11" w:name="patterns_you_should_copy"/>
      <w:r>
        <w:rPr>
          <w:rFonts w:eastAsia="georgia" w:cs="georgia" w:ascii="georgia" w:hAnsi="georgia"/>
          <w:b/>
          <w:color w:val="000000"/>
          <w:sz w:val="24"/>
        </w:rPr>
        <w:t xml:space="preserve">Patterns you should copy</w:t>
      </w:r>
      <w:bookmarkEnd w:id="11"/>
    </w:p>
    <w:p>
      <w:pPr>
        <w:numPr>
          <w:ilvl w:val="0"/>
          <w:numId w:val="2"/>
        </w:numPr>
        <w:spacing w:line="360" w:before="105" w:after="105" w:lineRule="auto"/>
      </w:pPr>
      <w:r>
        <w:rPr>
          <w:rFonts w:eastAsia="georgia" w:cs="georgia" w:ascii="georgia" w:hAnsi="georgia"/>
          <w:color w:val="000000"/>
          <w:sz w:val="21"/>
        </w:rPr>
        <w:t xml:space="preserve">Always show: total attempted, correct, wrong, unattempted, accuracy, percentile, rank, section-wise scores.</w:t>
      </w:r>
      <w:bookmarkStart w:id="12" w:name="fnref4_2"/>
      <w:bookmarkEnd w:id="12"/>
      <w:hyperlink w:anchor="fn4">
        <w:r>
          <w:rPr>
            <w:rFonts w:eastAsia="helvetica neue" w:cs="helvetica neue" w:ascii="helvetica neue" w:hAnsi="helvetica neue"/>
            <w:color w:val="#000"/>
            <w:sz w:val="21"/>
            <w:u w:val="single"/>
            <w:vertAlign w:val="superscript"/>
          </w:rPr>
          <w:t xml:space="preserve">[4]</w:t>
        </w:r>
      </w:hyperlink>
      <w:bookmarkStart w:id="13" w:name="fnref1_2"/>
      <w:bookmarkEnd w:id="13"/>
      <w:hyperlink w:anchor="fn1">
        <w:r>
          <w:rPr>
            <w:rFonts w:eastAsia="helvetica neue" w:cs="helvetica neue" w:ascii="helvetica neue" w:hAnsi="helvetica neue"/>
            <w:color w:val="#000"/>
            <w:sz w:val="21"/>
            <w:u w:val="single"/>
            <w:vertAlign w:val="superscript"/>
          </w:rPr>
          <w:t xml:space="preserve">[1]</w:t>
        </w:r>
      </w:hyperlink>
      <w:bookmarkStart w:id="14" w:name="fnref3_2"/>
      <w:bookmarkEnd w:id="14"/>
      <w:hyperlink w:anchor="fn3">
        <w:r>
          <w:rPr>
            <w:rFonts w:eastAsia="helvetica neue" w:cs="helvetica neue" w:ascii="helvetica neue" w:hAnsi="helvetica neue"/>
            <w:color w:val="#000"/>
            <w:sz w:val="21"/>
            <w:u w:val="single"/>
            <w:vertAlign w:val="superscript"/>
          </w:rPr>
          <w:t xml:space="preserve">[3]</w:t>
        </w:r>
      </w:hyperlink>
    </w:p>
    <w:p>
      <w:pPr>
        <w:numPr>
          <w:ilvl w:val="0"/>
          <w:numId w:val="2"/>
        </w:numPr>
        <w:spacing w:line="360" w:before="105" w:after="105" w:lineRule="auto"/>
      </w:pPr>
      <w:r>
        <w:rPr>
          <w:rFonts w:eastAsia="georgia" w:cs="georgia" w:ascii="georgia" w:hAnsi="georgia"/>
          <w:color w:val="000000"/>
          <w:sz w:val="21"/>
        </w:rPr>
        <w:t xml:space="preserve">“Weak areas” and “AI insights” as separate tabs/sections that highlight topics where accuracy or attempt rate is low, just like Oliveboard weak-areas view.</w:t>
      </w:r>
      <w:bookmarkStart w:id="15" w:name="fnref1_3"/>
      <w:bookmarkEnd w:id="15"/>
      <w:hyperlink w:anchor="fn1">
        <w:r>
          <w:rPr>
            <w:rFonts w:eastAsia="helvetica neue" w:cs="helvetica neue" w:ascii="helvetica neue" w:hAnsi="helvetica neue"/>
            <w:color w:val="#000"/>
            <w:sz w:val="21"/>
            <w:u w:val="single"/>
            <w:vertAlign w:val="superscript"/>
          </w:rPr>
          <w:t xml:space="preserve">[1]</w:t>
        </w:r>
      </w:hyperlink>
      <w:bookmarkStart w:id="16" w:name="fnref3_3"/>
      <w:bookmarkEnd w:id="16"/>
      <w:hyperlink w:anchor="fn3">
        <w:r>
          <w:rPr>
            <w:rFonts w:eastAsia="helvetica neue" w:cs="helvetica neue" w:ascii="helvetica neue" w:hAnsi="helvetica neue"/>
            <w:color w:val="#000"/>
            <w:sz w:val="21"/>
            <w:u w:val="single"/>
            <w:vertAlign w:val="superscript"/>
          </w:rPr>
          <w:t xml:space="preserve">[3]</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7" w:name="screen_1_mock_series_schedule_ui_b18165"/>
      <w:r>
        <w:rPr>
          <w:rFonts w:eastAsia="georgia" w:cs="georgia" w:ascii="georgia" w:hAnsi="georgia"/>
          <w:b/>
          <w:color w:val="000000"/>
          <w:sz w:val="24"/>
        </w:rPr>
        <w:t xml:space="preserve">Screen 1: Mock-series schedule UI (home list)</w:t>
      </w:r>
      <w:bookmarkEnd w:id="17"/>
    </w:p>
    <w:p>
      <w:pPr>
        <w:spacing w:line="360" w:after="210" w:lineRule="auto"/>
      </w:pPr>
      <w:r>
        <w:rPr>
          <w:rFonts w:eastAsia="georgia" w:cs="georgia" w:ascii="georgia" w:hAnsi="georgia"/>
          <w:color w:val="000000"/>
        </w:rPr>
        <w:t xml:space="preserve">Goal: “Testbook-like” list of mock series cards with scheduling, where upcoming tests are locked/grey and active/completed are normal.</w:t>
      </w:r>
    </w:p>
    <w:p>
      <w:pPr>
        <w:spacing w:line="360" w:before="315" w:after="105" w:lineRule="auto"/>
        <w:ind w:left="-30"/>
        <w:jc w:val="left"/>
      </w:pPr>
      <w:bookmarkStart w:id="18" w:name="behaviour"/>
      <w:r>
        <w:rPr>
          <w:rFonts w:eastAsia="georgia" w:cs="georgia" w:ascii="georgia" w:hAnsi="georgia"/>
          <w:b/>
          <w:color w:val="000000"/>
          <w:sz w:val="24"/>
        </w:rPr>
        <w:t xml:space="preserve">Behaviour</w:t>
      </w:r>
      <w:bookmarkEnd w:id="18"/>
    </w:p>
    <w:p>
      <w:pPr>
        <w:numPr>
          <w:ilvl w:val="0"/>
          <w:numId w:val="3"/>
        </w:numPr>
        <w:spacing w:line="360" w:before="105" w:after="105" w:lineRule="auto"/>
      </w:pPr>
      <w:r>
        <w:rPr>
          <w:rFonts w:eastAsia="georgia" w:cs="georgia" w:ascii="georgia" w:hAnsi="georgia"/>
          <w:color w:val="000000"/>
          <w:sz w:val="21"/>
        </w:rPr>
        <w:t xml:space="preserve">You have a list of mock groups (series), each group is pre-created with tests and opening dates (and maybe closing dates).</w:t>
      </w:r>
    </w:p>
    <w:p>
      <w:pPr>
        <w:numPr>
          <w:ilvl w:val="0"/>
          <w:numId w:val="3"/>
        </w:numPr>
        <w:spacing w:line="360" w:before="105" w:after="105" w:lineRule="auto"/>
      </w:pPr>
      <w:r>
        <w:rPr>
          <w:rFonts w:eastAsia="georgia" w:cs="georgia" w:ascii="georgia" w:hAnsi="georgia"/>
          <w:color w:val="000000"/>
          <w:sz w:val="21"/>
        </w:rPr>
        <w:t xml:space="preserve">For each test (or group) you show a state:</w:t>
      </w:r>
    </w:p>
    <w:p>
      <w:pPr>
        <w:numPr>
          <w:ilvl w:val="1"/>
          <w:numId w:val="3"/>
        </w:numPr>
        <w:spacing w:line="360" w:before="105" w:after="105" w:lineRule="auto"/>
      </w:pPr>
      <w:r>
        <w:rPr>
          <w:rFonts w:eastAsia="georgia" w:cs="georgia" w:ascii="georgia" w:hAnsi="georgia"/>
          <w:color w:val="000000"/>
          <w:sz w:val="21"/>
        </w:rPr>
        <w:t xml:space="preserve">Upcoming (scheduled, not yet open): card is greyed, disabled, shows “Opens on 14 May, 10:00 AM” and a small lock icon.</w:t>
      </w:r>
    </w:p>
    <w:p>
      <w:pPr>
        <w:numPr>
          <w:ilvl w:val="1"/>
          <w:numId w:val="3"/>
        </w:numPr>
        <w:spacing w:line="360" w:before="105" w:after="105" w:lineRule="auto"/>
      </w:pPr>
      <w:r>
        <w:rPr>
          <w:rFonts w:eastAsia="georgia" w:cs="georgia" w:ascii="georgia" w:hAnsi="georgia"/>
          <w:color w:val="000000"/>
          <w:sz w:val="21"/>
        </w:rPr>
        <w:t xml:space="preserve">Active: full colour, tappable, shows “Available till 20 May”, progress bar of mocks attempted.</w:t>
      </w:r>
    </w:p>
    <w:p>
      <w:pPr>
        <w:numPr>
          <w:ilvl w:val="1"/>
          <w:numId w:val="3"/>
        </w:numPr>
        <w:spacing w:line="360" w:before="105" w:after="105" w:lineRule="auto"/>
      </w:pPr>
      <w:r>
        <w:rPr>
          <w:rFonts w:eastAsia="georgia" w:cs="georgia" w:ascii="georgia" w:hAnsi="georgia"/>
          <w:color w:val="000000"/>
          <w:sz w:val="21"/>
        </w:rPr>
        <w:t xml:space="preserve">Completed (for that user): shows “Completed - 7/10 mocks attempted”, with a “View AI Analysis” CTA.</w:t>
      </w:r>
    </w:p>
    <w:p>
      <w:pPr>
        <w:spacing w:line="360" w:before="315" w:after="105" w:lineRule="auto"/>
        <w:ind w:left="-30"/>
        <w:jc w:val="left"/>
      </w:pPr>
      <w:bookmarkStart w:id="19" w:name="information_on_each_series_card"/>
      <w:r>
        <w:rPr>
          <w:rFonts w:eastAsia="georgia" w:cs="georgia" w:ascii="georgia" w:hAnsi="georgia"/>
          <w:b/>
          <w:color w:val="000000"/>
          <w:sz w:val="24"/>
        </w:rPr>
        <w:t xml:space="preserve">Information on each series card</w:t>
      </w:r>
      <w:bookmarkEnd w:id="19"/>
    </w:p>
    <w:p>
      <w:pPr>
        <w:numPr>
          <w:ilvl w:val="0"/>
          <w:numId w:val="4"/>
        </w:numPr>
        <w:spacing w:line="360" w:before="105" w:after="105" w:lineRule="auto"/>
      </w:pPr>
      <w:r>
        <w:rPr>
          <w:rFonts w:eastAsia="georgia" w:cs="georgia" w:ascii="georgia" w:hAnsi="georgia"/>
          <w:color w:val="000000"/>
          <w:sz w:val="21"/>
        </w:rPr>
        <w:t xml:space="preserve">Series title + exam tag (e.g. “SSC CGL 2025 Tier 1 – Quant Focus”).</w:t>
      </w:r>
    </w:p>
    <w:p>
      <w:pPr>
        <w:numPr>
          <w:ilvl w:val="0"/>
          <w:numId w:val="4"/>
        </w:numPr>
        <w:spacing w:line="360" w:before="105" w:after="105" w:lineRule="auto"/>
      </w:pPr>
      <w:r>
        <w:rPr>
          <w:rFonts w:eastAsia="georgia" w:cs="georgia" w:ascii="georgia" w:hAnsi="georgia"/>
          <w:color w:val="000000"/>
          <w:sz w:val="21"/>
        </w:rPr>
        <w:t xml:space="preserve">Subtext: “10 mocks - Difficulty: Moderate–High - Hindi + English”.</w:t>
      </w:r>
    </w:p>
    <w:p>
      <w:pPr>
        <w:numPr>
          <w:ilvl w:val="0"/>
          <w:numId w:val="4"/>
        </w:numPr>
        <w:spacing w:line="360" w:before="105" w:after="105" w:lineRule="auto"/>
      </w:pPr>
      <w:r>
        <w:rPr>
          <w:rFonts w:eastAsia="georgia" w:cs="georgia" w:ascii="georgia" w:hAnsi="georgia"/>
          <w:color w:val="000000"/>
          <w:sz w:val="21"/>
        </w:rPr>
        <w:t xml:space="preserve">Progress: “4 / 10 mocks attempted”, plus horizontal progress bar and a small badge “AI insights ready” if at least 1 mock done.</w:t>
      </w:r>
    </w:p>
    <w:p>
      <w:pPr>
        <w:numPr>
          <w:ilvl w:val="0"/>
          <w:numId w:val="4"/>
        </w:numPr>
        <w:spacing w:line="360" w:before="105" w:after="105" w:lineRule="auto"/>
      </w:pPr>
      <w:r>
        <w:rPr>
          <w:rFonts w:eastAsia="georgia" w:cs="georgia" w:ascii="georgia" w:hAnsi="georgia"/>
          <w:color w:val="000000"/>
          <w:sz w:val="21"/>
        </w:rPr>
        <w:t xml:space="preserve">Next mock schedule snippet:</w:t>
      </w:r>
    </w:p>
    <w:p>
      <w:pPr>
        <w:numPr>
          <w:ilvl w:val="1"/>
          <w:numId w:val="4"/>
        </w:numPr>
        <w:spacing w:line="360" w:before="105" w:after="105" w:lineRule="auto"/>
      </w:pPr>
      <w:r>
        <w:rPr>
          <w:rFonts w:eastAsia="georgia" w:cs="georgia" w:ascii="georgia" w:hAnsi="georgia"/>
          <w:color w:val="000000"/>
          <w:sz w:val="21"/>
        </w:rPr>
        <w:t xml:space="preserve">If some tests upcoming: “Next mock unlocks: 14 May, 8:00 PM (Live)” in small grey text.</w:t>
      </w:r>
    </w:p>
    <w:p>
      <w:pPr>
        <w:numPr>
          <w:ilvl w:val="1"/>
          <w:numId w:val="4"/>
        </w:numPr>
        <w:spacing w:line="360" w:before="105" w:after="105" w:lineRule="auto"/>
      </w:pPr>
      <w:r>
        <w:rPr>
          <w:rFonts w:eastAsia="georgia" w:cs="georgia" w:ascii="georgia" w:hAnsi="georgia"/>
          <w:color w:val="000000"/>
          <w:sz w:val="21"/>
        </w:rPr>
        <w:t xml:space="preserve">If all open: “All mocks unlocked”.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 w:name="sample_ui_prompt_for_series_list_screen"/>
      <w:r>
        <w:rPr>
          <w:rFonts w:eastAsia="georgia" w:cs="georgia" w:ascii="georgia" w:hAnsi="georgia"/>
          <w:b/>
          <w:color w:val="000000"/>
          <w:sz w:val="24"/>
        </w:rPr>
        <w:t xml:space="preserve">Sample UI prompt for series list screen</w:t>
      </w:r>
      <w:bookmarkEnd w:id="20"/>
    </w:p>
    <w:p>
      <w:pPr>
        <w:spacing w:line="360" w:after="210" w:lineRule="auto"/>
      </w:pPr>
      <w:r>
        <w:rPr>
          <w:rFonts w:eastAsia="georgia" w:cs="georgia" w:ascii="georgia" w:hAnsi="georgia"/>
          <w:color w:val="000000"/>
        </w:rPr>
        <w:t xml:space="preserve">You can feed this to a UI generator or designer:</w:t>
      </w:r>
    </w:p>
    <w:p>
      <w:pPr>
        <w:spacing w:line="360" w:after="210" w:lineRule="auto"/>
        <w:ind w:left="630"/>
      </w:pPr>
      <w:r>
        <w:rPr>
          <w:rFonts w:eastAsia="georgia" w:cs="georgia" w:ascii="georgia" w:hAnsi="georgia"/>
          <w:color w:val="000000"/>
        </w:rPr>
        <w:t xml:space="preserve">Design a clean mobile app screen in modern material style for a government exam mock-test platform. The screen shows a vertical list of “Mock Test Series” cards, similar to Testbook and Oliveboard. Each card includes:</w:t>
      </w:r>
      <w:r>
        <w:rPr>
          <w:rFonts w:eastAsia="georgia" w:cs="georgia" w:ascii="georgia" w:hAnsi="georgia"/>
          <w:color w:val="000000"/>
        </w:rPr>
        <w:br w:type="textWrapping"/>
      </w:r>
      <w:r>
        <w:rPr>
          <w:rFonts w:eastAsia="georgia" w:cs="georgia" w:ascii="georgia" w:hAnsi="georgia"/>
          <w:color w:val="000000"/>
        </w:rPr>
        <w:t xml:space="preserve">– Series title, exam badge (e.g. ‘SSC CGL’, ‘RRB NTPC’) and small tag chips like ‘Full Syllabus’, ‘Quant Focus’, ‘PYQ’.</w:t>
      </w:r>
      <w:r>
        <w:rPr>
          <w:rFonts w:eastAsia="georgia" w:cs="georgia" w:ascii="georgia" w:hAnsi="georgia"/>
          <w:color w:val="000000"/>
        </w:rPr>
        <w:br w:type="textWrapping"/>
      </w:r>
      <w:r>
        <w:rPr>
          <w:rFonts w:eastAsia="georgia" w:cs="georgia" w:ascii="georgia" w:hAnsi="georgia"/>
          <w:color w:val="000000"/>
        </w:rPr>
        <w:t xml:space="preserve">– A progress bar showing ‘4 / 10 mocks attempted’.</w:t>
      </w:r>
      <w:r>
        <w:rPr>
          <w:rFonts w:eastAsia="georgia" w:cs="georgia" w:ascii="georgia" w:hAnsi="georgia"/>
          <w:color w:val="000000"/>
        </w:rPr>
        <w:br w:type="textWrapping"/>
      </w:r>
      <w:r>
        <w:rPr>
          <w:rFonts w:eastAsia="georgia" w:cs="georgia" w:ascii="georgia" w:hAnsi="georgia"/>
          <w:color w:val="000000"/>
        </w:rPr>
        <w:t xml:space="preserve">– Status text: if the series is upcoming for a user, show ‘Starts on 14 May, 10:00 AM’ with a small lock icon, card background in light grey, all text slightly faded, and the card tap disabled. If the series is currently active, show ‘Active - Available till 20 May’ in green text. If user has completed all mocks, show ‘Completed - View AI Analysis’ in blue text and highlight the right side with a button.</w:t>
      </w:r>
      <w:r>
        <w:rPr>
          <w:rFonts w:eastAsia="georgia" w:cs="georgia" w:ascii="georgia" w:hAnsi="georgia"/>
          <w:color w:val="000000"/>
        </w:rPr>
        <w:br w:type="textWrapping"/>
      </w:r>
      <w:r>
        <w:rPr>
          <w:rFonts w:eastAsia="georgia" w:cs="georgia" w:ascii="georgia" w:hAnsi="georgia"/>
          <w:color w:val="000000"/>
        </w:rPr>
        <w:t xml:space="preserve">– On the right side of each card, show a small vertical column with key stats: accuracy percentage, average score, and a tiny ‘AI Insights’ pill with a spark icon.</w:t>
      </w:r>
      <w:r>
        <w:rPr>
          <w:rFonts w:eastAsia="georgia" w:cs="georgia" w:ascii="georgia" w:hAnsi="georgia"/>
          <w:color w:val="000000"/>
        </w:rPr>
        <w:br w:type="textWrapping"/>
      </w:r>
      <w:r>
        <w:rPr>
          <w:rFonts w:eastAsia="georgia" w:cs="georgia" w:ascii="georgia" w:hAnsi="georgia"/>
          <w:color w:val="000000"/>
        </w:rPr>
        <w:t xml:space="preserve">Use a white background, soft shadows, and high contrast for active cards. Upcoming (locked) series cards are clearly greyed-out with disabled buttons. The top app bar shows ‘My Test Series’ and a filter icon to filter by exam. Overall feel: premium, data-driven, similar to top edtech apps in India.</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1" w:name="screen_2_inside_a_mock_series_group_view"/>
      <w:r>
        <w:rPr>
          <w:rFonts w:eastAsia="georgia" w:cs="georgia" w:ascii="georgia" w:hAnsi="georgia"/>
          <w:b/>
          <w:color w:val="000000"/>
          <w:sz w:val="24"/>
        </w:rPr>
        <w:t xml:space="preserve">Screen 2: Inside a mock series (group view)</w:t>
      </w:r>
      <w:bookmarkEnd w:id="21"/>
    </w:p>
    <w:p>
      <w:pPr>
        <w:spacing w:line="360" w:after="210" w:lineRule="auto"/>
      </w:pPr>
      <w:r>
        <w:rPr>
          <w:rFonts w:eastAsia="georgia" w:cs="georgia" w:ascii="georgia" w:hAnsi="georgia"/>
          <w:color w:val="000000"/>
        </w:rPr>
        <w:t xml:space="preserve">This screen is for a specific group of mocks and shows schedule + progress + “AI-like” analysis entry point.</w:t>
      </w:r>
    </w:p>
    <w:p>
      <w:pPr>
        <w:spacing w:line="360" w:before="315" w:after="105" w:lineRule="auto"/>
        <w:ind w:left="-30"/>
        <w:jc w:val="left"/>
      </w:pPr>
      <w:bookmarkStart w:id="22" w:name="layout"/>
      <w:r>
        <w:rPr>
          <w:rFonts w:eastAsia="georgia" w:cs="georgia" w:ascii="georgia" w:hAnsi="georgia"/>
          <w:b/>
          <w:color w:val="000000"/>
          <w:sz w:val="24"/>
        </w:rPr>
        <w:t xml:space="preserve">Layout</w:t>
      </w:r>
      <w:bookmarkEnd w:id="22"/>
    </w:p>
    <w:p>
      <w:pPr>
        <w:numPr>
          <w:ilvl w:val="0"/>
          <w:numId w:val="5"/>
        </w:numPr>
        <w:spacing w:line="360" w:before="105" w:after="105" w:lineRule="auto"/>
      </w:pPr>
      <w:r>
        <w:rPr>
          <w:rFonts w:eastAsia="georgia" w:cs="georgia" w:ascii="georgia" w:hAnsi="georgia"/>
          <w:color w:val="000000"/>
          <w:sz w:val="21"/>
        </w:rPr>
        <w:t xml:space="preserve">Header: Series name, overall progress (“4/10 attempted”, accuracy X%, average score Y).</w:t>
      </w:r>
    </w:p>
    <w:p>
      <w:pPr>
        <w:numPr>
          <w:ilvl w:val="0"/>
          <w:numId w:val="5"/>
        </w:numPr>
        <w:spacing w:line="360" w:before="105" w:after="105" w:lineRule="auto"/>
      </w:pPr>
      <w:r>
        <w:rPr>
          <w:rFonts w:eastAsia="georgia" w:cs="georgia" w:ascii="georgia" w:hAnsi="georgia"/>
          <w:color w:val="000000"/>
          <w:sz w:val="21"/>
        </w:rPr>
        <w:t xml:space="preserve">Tabs:</w:t>
      </w:r>
    </w:p>
    <w:p>
      <w:pPr>
        <w:numPr>
          <w:ilvl w:val="1"/>
          <w:numId w:val="5"/>
        </w:numPr>
        <w:spacing w:line="360" w:before="105" w:after="105" w:lineRule="auto"/>
      </w:pPr>
      <w:r>
        <w:rPr>
          <w:rFonts w:eastAsia="georgia" w:cs="georgia" w:ascii="georgia" w:hAnsi="georgia"/>
          <w:color w:val="000000"/>
          <w:sz w:val="21"/>
        </w:rPr>
        <w:t xml:space="preserve">Tests</w:t>
      </w:r>
    </w:p>
    <w:p>
      <w:pPr>
        <w:numPr>
          <w:ilvl w:val="1"/>
          <w:numId w:val="5"/>
        </w:numPr>
        <w:spacing w:line="360" w:before="105" w:after="105" w:lineRule="auto"/>
      </w:pPr>
      <w:r>
        <w:rPr>
          <w:rFonts w:eastAsia="georgia" w:cs="georgia" w:ascii="georgia" w:hAnsi="georgia"/>
          <w:color w:val="000000"/>
          <w:sz w:val="21"/>
        </w:rPr>
        <w:t xml:space="preserve">AI Analysis (series-wise)</w:t>
      </w:r>
    </w:p>
    <w:p>
      <w:pPr>
        <w:spacing w:line="360" w:before="315" w:after="105" w:lineRule="auto"/>
        <w:ind w:left="-30"/>
        <w:jc w:val="left"/>
      </w:pPr>
      <w:bookmarkStart w:id="23" w:name="tests_tab"/>
      <w:r>
        <w:rPr>
          <w:rFonts w:eastAsia="georgia" w:cs="georgia" w:ascii="georgia" w:hAnsi="georgia"/>
          <w:b/>
          <w:color w:val="000000"/>
          <w:sz w:val="24"/>
        </w:rPr>
        <w:t xml:space="preserve">Tests tab</w:t>
      </w:r>
      <w:bookmarkEnd w:id="23"/>
    </w:p>
    <w:p>
      <w:pPr>
        <w:spacing w:line="360" w:after="210" w:lineRule="auto"/>
      </w:pPr>
      <w:r>
        <w:rPr>
          <w:rFonts w:eastAsia="georgia" w:cs="georgia" w:ascii="georgia" w:hAnsi="georgia"/>
          <w:color w:val="000000"/>
        </w:rPr>
        <w:t xml:space="preserve">For each mock in the group:</w:t>
      </w:r>
    </w:p>
    <w:p>
      <w:pPr>
        <w:numPr>
          <w:ilvl w:val="0"/>
          <w:numId w:val="6"/>
        </w:numPr>
        <w:spacing w:line="360" w:before="105" w:after="105" w:lineRule="auto"/>
      </w:pPr>
      <w:r>
        <w:rPr>
          <w:rFonts w:eastAsia="georgia" w:cs="georgia" w:ascii="georgia" w:hAnsi="georgia"/>
          <w:color w:val="000000"/>
          <w:sz w:val="21"/>
        </w:rPr>
        <w:t xml:space="preserve">Status badge:</w:t>
      </w:r>
    </w:p>
    <w:p>
      <w:pPr>
        <w:numPr>
          <w:ilvl w:val="1"/>
          <w:numId w:val="6"/>
        </w:numPr>
        <w:spacing w:line="360" w:before="105" w:after="105" w:lineRule="auto"/>
      </w:pPr>
      <w:r>
        <w:rPr>
          <w:rFonts w:eastAsia="georgia" w:cs="georgia" w:ascii="georgia" w:hAnsi="georgia"/>
          <w:color w:val="000000"/>
          <w:sz w:val="21"/>
        </w:rPr>
        <w:t xml:space="preserve">Locked / Upcoming – grey, shows unlock date/time, disabled.</w:t>
      </w:r>
    </w:p>
    <w:p>
      <w:pPr>
        <w:numPr>
          <w:ilvl w:val="1"/>
          <w:numId w:val="6"/>
        </w:numPr>
        <w:spacing w:line="360" w:before="105" w:after="105" w:lineRule="auto"/>
      </w:pPr>
      <w:r>
        <w:rPr>
          <w:rFonts w:eastAsia="georgia" w:cs="georgia" w:ascii="georgia" w:hAnsi="georgia"/>
          <w:color w:val="000000"/>
          <w:sz w:val="21"/>
        </w:rPr>
        <w:t xml:space="preserve">Live Now – coloured (orange/red), countdown timer.</w:t>
      </w:r>
    </w:p>
    <w:p>
      <w:pPr>
        <w:numPr>
          <w:ilvl w:val="1"/>
          <w:numId w:val="6"/>
        </w:numPr>
        <w:spacing w:line="360" w:before="105" w:after="105" w:lineRule="auto"/>
      </w:pPr>
      <w:r>
        <w:rPr>
          <w:rFonts w:eastAsia="georgia" w:cs="georgia" w:ascii="georgia" w:hAnsi="georgia"/>
          <w:color w:val="000000"/>
          <w:sz w:val="21"/>
        </w:rPr>
        <w:t xml:space="preserve">Available – normal button “Start Test” / “Resume” / “View Analysis”.</w:t>
      </w:r>
    </w:p>
    <w:p>
      <w:pPr>
        <w:numPr>
          <w:ilvl w:val="0"/>
          <w:numId w:val="6"/>
        </w:numPr>
        <w:spacing w:line="360" w:before="105" w:after="105" w:lineRule="auto"/>
      </w:pPr>
      <w:r>
        <w:rPr>
          <w:rFonts w:eastAsia="georgia" w:cs="georgia" w:ascii="georgia" w:hAnsi="georgia"/>
          <w:color w:val="000000"/>
          <w:sz w:val="21"/>
        </w:rPr>
        <w:t xml:space="preserve">For attempted mocks:</w:t>
      </w:r>
    </w:p>
    <w:p>
      <w:pPr>
        <w:numPr>
          <w:ilvl w:val="1"/>
          <w:numId w:val="6"/>
        </w:numPr>
        <w:spacing w:line="360" w:before="105" w:after="105" w:lineRule="auto"/>
      </w:pPr>
      <w:r>
        <w:rPr>
          <w:rFonts w:eastAsia="georgia" w:cs="georgia" w:ascii="georgia" w:hAnsi="georgia"/>
          <w:color w:val="000000"/>
          <w:sz w:val="21"/>
        </w:rPr>
        <w:t xml:space="preserve">Show score, percentile, rank, and a small spark label “AI breakdown available” to push them into the analysis screen.</w:t>
      </w:r>
      <w:bookmarkStart w:id="24" w:name="fnref3_4"/>
      <w:bookmarkEnd w:id="24"/>
      <w:hyperlink w:anchor="fn3">
        <w:r>
          <w:rPr>
            <w:rFonts w:eastAsia="helvetica neue" w:cs="helvetica neue" w:ascii="helvetica neue" w:hAnsi="helvetica neue"/>
            <w:color w:val="#000"/>
            <w:sz w:val="21"/>
            <w:u w:val="single"/>
            <w:vertAlign w:val="superscript"/>
          </w:rPr>
          <w:t xml:space="preserve">[3]</w:t>
        </w:r>
      </w:hyperlink>
      <w:bookmarkStart w:id="25" w:name="fnref1_4"/>
      <w:bookmarkEnd w:id="25"/>
      <w:hyperlink w:anchor="fn1">
        <w:r>
          <w:rPr>
            <w:rFonts w:eastAsia="helvetica neue" w:cs="helvetica neue" w:ascii="helvetica neue" w:hAnsi="helvetica neue"/>
            <w:color w:val="#000"/>
            <w:sz w:val="21"/>
            <w:u w:val="single"/>
            <w:vertAlign w:val="superscript"/>
          </w:rPr>
          <w:t xml:space="preserve">[1]</w:t>
        </w:r>
      </w:hyperlink>
    </w:p>
    <w:p>
      <w:pPr>
        <w:spacing w:line="360" w:before="315" w:after="105" w:lineRule="auto"/>
        <w:ind w:left="-30"/>
        <w:jc w:val="left"/>
      </w:pPr>
      <w:bookmarkStart w:id="26" w:name="ai_analysis_tab_series_level"/>
      <w:r>
        <w:rPr>
          <w:rFonts w:eastAsia="georgia" w:cs="georgia" w:ascii="georgia" w:hAnsi="georgia"/>
          <w:b/>
          <w:color w:val="000000"/>
          <w:sz w:val="24"/>
        </w:rPr>
        <w:t xml:space="preserve">AI Analysis tab (series level)</w:t>
      </w:r>
      <w:bookmarkEnd w:id="26"/>
    </w:p>
    <w:p>
      <w:pPr>
        <w:numPr>
          <w:ilvl w:val="0"/>
          <w:numId w:val="7"/>
        </w:numPr>
        <w:spacing w:line="360" w:before="105" w:after="105" w:lineRule="auto"/>
      </w:pPr>
      <w:r>
        <w:rPr>
          <w:rFonts w:eastAsia="georgia" w:cs="georgia" w:ascii="georgia" w:hAnsi="georgia"/>
          <w:color w:val="000000"/>
          <w:sz w:val="21"/>
        </w:rPr>
        <w:t xml:space="preserve">High-level summary text generated by LLM using stored stats:</w:t>
      </w:r>
    </w:p>
    <w:p>
      <w:pPr>
        <w:numPr>
          <w:ilvl w:val="1"/>
          <w:numId w:val="7"/>
        </w:numPr>
        <w:spacing w:line="360" w:before="105" w:after="105" w:lineRule="auto"/>
      </w:pPr>
      <w:r>
        <w:rPr>
          <w:rFonts w:eastAsia="georgia" w:cs="georgia" w:ascii="georgia" w:hAnsi="georgia"/>
          <w:color w:val="000000"/>
          <w:sz w:val="21"/>
        </w:rPr>
        <w:t xml:space="preserve">“You have attempted 4 mocks in this series. Your strongest subject is Quant (accuracy 82%) and weakest is English (accuracy 54%).”</w:t>
      </w:r>
    </w:p>
    <w:p>
      <w:pPr>
        <w:numPr>
          <w:ilvl w:val="0"/>
          <w:numId w:val="7"/>
        </w:numPr>
        <w:spacing w:line="360" w:before="105" w:after="105" w:lineRule="auto"/>
      </w:pPr>
      <w:r>
        <w:rPr>
          <w:rFonts w:eastAsia="georgia" w:cs="georgia" w:ascii="georgia" w:hAnsi="georgia"/>
          <w:color w:val="000000"/>
          <w:sz w:val="21"/>
        </w:rPr>
        <w:t xml:space="preserve">Cards:</w:t>
      </w:r>
    </w:p>
    <w:p>
      <w:pPr>
        <w:numPr>
          <w:ilvl w:val="1"/>
          <w:numId w:val="7"/>
        </w:numPr>
        <w:spacing w:line="360" w:before="105" w:after="105" w:lineRule="auto"/>
      </w:pPr>
      <w:r>
        <w:rPr>
          <w:rFonts w:eastAsia="georgia" w:cs="georgia" w:ascii="georgia" w:hAnsi="georgia"/>
          <w:color w:val="000000"/>
          <w:sz w:val="21"/>
        </w:rPr>
        <w:t xml:space="preserve">Subject-wise accuracy bar chart.</w:t>
      </w:r>
    </w:p>
    <w:p>
      <w:pPr>
        <w:numPr>
          <w:ilvl w:val="1"/>
          <w:numId w:val="7"/>
        </w:numPr>
        <w:spacing w:line="360" w:before="105" w:after="105" w:lineRule="auto"/>
      </w:pPr>
      <w:r>
        <w:rPr>
          <w:rFonts w:eastAsia="georgia" w:cs="georgia" w:ascii="georgia" w:hAnsi="georgia"/>
          <w:color w:val="000000"/>
          <w:sz w:val="21"/>
        </w:rPr>
        <w:t xml:space="preserve">Topic-wise weak areas (top 3 per subject).</w:t>
      </w:r>
    </w:p>
    <w:p>
      <w:pPr>
        <w:numPr>
          <w:ilvl w:val="1"/>
          <w:numId w:val="7"/>
        </w:numPr>
        <w:spacing w:line="360" w:before="105" w:after="105" w:lineRule="auto"/>
      </w:pPr>
      <w:r>
        <w:rPr>
          <w:rFonts w:eastAsia="georgia" w:cs="georgia" w:ascii="georgia" w:hAnsi="georgia"/>
          <w:color w:val="000000"/>
          <w:sz w:val="21"/>
        </w:rPr>
        <w:t xml:space="preserve">Trend line of scores across mocks (score vs mock index).</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7" w:name="screen_3_single_mock_ai_analysis_view"/>
      <w:r>
        <w:rPr>
          <w:rFonts w:eastAsia="georgia" w:cs="georgia" w:ascii="georgia" w:hAnsi="georgia"/>
          <w:b/>
          <w:color w:val="000000"/>
          <w:sz w:val="24"/>
        </w:rPr>
        <w:t xml:space="preserve">Screen 3: Single mock “AI analysis” view</w:t>
      </w:r>
      <w:bookmarkEnd w:id="27"/>
    </w:p>
    <w:p>
      <w:pPr>
        <w:spacing w:line="360" w:after="210" w:lineRule="auto"/>
      </w:pPr>
      <w:r>
        <w:rPr>
          <w:rFonts w:eastAsia="georgia" w:cs="georgia" w:ascii="georgia" w:hAnsi="georgia"/>
          <w:color w:val="000000"/>
        </w:rPr>
        <w:t xml:space="preserve">Copy Oliveboard’s interface ideas: summary, time distribution, comparison, weak areas, solutions list.</w:t>
      </w:r>
      <w:bookmarkStart w:id="28" w:name="fnref4_3"/>
      <w:bookmarkEnd w:id="28"/>
      <w:hyperlink w:anchor="fn4">
        <w:r>
          <w:rPr>
            <w:rFonts w:eastAsia="helvetica neue" w:cs="helvetica neue" w:ascii="helvetica neue" w:hAnsi="helvetica neue"/>
            <w:color w:val="#000"/>
            <w:u w:val="single"/>
            <w:vertAlign w:val="superscript"/>
          </w:rPr>
          <w:t xml:space="preserve">[4]</w:t>
        </w:r>
      </w:hyperlink>
      <w:bookmarkStart w:id="29" w:name="fnref1_5"/>
      <w:bookmarkEnd w:id="29"/>
      <w:hyperlink w:anchor="fn1">
        <w:r>
          <w:rPr>
            <w:rFonts w:eastAsia="helvetica neue" w:cs="helvetica neue" w:ascii="helvetica neue" w:hAnsi="helvetica neue"/>
            <w:color w:val="#000"/>
            <w:u w:val="single"/>
            <w:vertAlign w:val="superscript"/>
          </w:rPr>
          <w:t xml:space="preserve">[1]</w:t>
        </w:r>
      </w:hyperlink>
      <w:bookmarkStart w:id="30" w:name="fnref3_5"/>
      <w:bookmarkEnd w:id="30"/>
      <w:hyperlink w:anchor="fn3">
        <w:r>
          <w:rPr>
            <w:rFonts w:eastAsia="helvetica neue" w:cs="helvetica neue" w:ascii="helvetica neue" w:hAnsi="helvetica neue"/>
            <w:color w:val="#000"/>
            <w:u w:val="single"/>
            <w:vertAlign w:val="superscript"/>
          </w:rPr>
          <w:t xml:space="preserve">[3]</w:t>
        </w:r>
      </w:hyperlink>
    </w:p>
    <w:p>
      <w:pPr>
        <w:spacing w:line="360" w:before="315" w:after="105" w:lineRule="auto"/>
        <w:ind w:left="-30"/>
        <w:jc w:val="left"/>
      </w:pPr>
      <w:bookmarkStart w:id="31" w:name="sections"/>
      <w:r>
        <w:rPr>
          <w:rFonts w:eastAsia="georgia" w:cs="georgia" w:ascii="georgia" w:hAnsi="georgia"/>
          <w:b/>
          <w:color w:val="000000"/>
          <w:sz w:val="24"/>
        </w:rPr>
        <w:t xml:space="preserve">Sections</w:t>
      </w:r>
      <w:bookmarkEnd w:id="31"/>
    </w:p>
    <w:p>
      <w:pPr>
        <w:numPr>
          <w:ilvl w:val="0"/>
          <w:numId w:val="8"/>
        </w:numPr>
        <w:spacing w:line="360" w:before="105" w:after="105" w:lineRule="auto"/>
      </w:pPr>
      <w:r>
        <w:rPr>
          <w:rFonts w:eastAsia="georgia" w:cs="georgia" w:ascii="georgia" w:hAnsi="georgia"/>
          <w:color w:val="000000"/>
          <w:sz w:val="21"/>
        </w:rPr>
        <w:t xml:space="preserve">Summary</w:t>
      </w:r>
    </w:p>
    <w:p>
      <w:pPr>
        <w:numPr>
          <w:ilvl w:val="1"/>
          <w:numId w:val="8"/>
        </w:numPr>
        <w:spacing w:line="360" w:before="105" w:after="105" w:lineRule="auto"/>
      </w:pPr>
      <w:r>
        <w:rPr>
          <w:rFonts w:eastAsia="georgia" w:cs="georgia" w:ascii="georgia" w:hAnsi="georgia"/>
          <w:color w:val="000000"/>
          <w:sz w:val="21"/>
        </w:rPr>
        <w:t xml:space="preserve">Total attempted, correct, wrong, unattempted, score, percentile, rank, topper score.</w:t>
      </w:r>
      <w:bookmarkStart w:id="32" w:name="fnref1_6"/>
      <w:bookmarkEnd w:id="32"/>
      <w:hyperlink w:anchor="fn1">
        <w:r>
          <w:rPr>
            <w:rFonts w:eastAsia="helvetica neue" w:cs="helvetica neue" w:ascii="helvetica neue" w:hAnsi="helvetica neue"/>
            <w:color w:val="#000"/>
            <w:sz w:val="21"/>
            <w:u w:val="single"/>
            <w:vertAlign w:val="superscript"/>
          </w:rPr>
          <w:t xml:space="preserve">[1]</w:t>
        </w:r>
      </w:hyperlink>
    </w:p>
    <w:p>
      <w:pPr>
        <w:numPr>
          <w:ilvl w:val="1"/>
          <w:numId w:val="8"/>
        </w:numPr>
        <w:spacing w:line="360" w:before="105" w:after="105" w:lineRule="auto"/>
      </w:pPr>
      <w:r>
        <w:rPr>
          <w:rFonts w:eastAsia="georgia" w:cs="georgia" w:ascii="georgia" w:hAnsi="georgia"/>
          <w:color w:val="000000"/>
          <w:sz w:val="21"/>
        </w:rPr>
        <w:t xml:space="preserve">“Performance” metrics: accuracy %, time per question, speed vs topper.</w:t>
      </w:r>
    </w:p>
    <w:p>
      <w:pPr>
        <w:numPr>
          <w:ilvl w:val="0"/>
          <w:numId w:val="8"/>
        </w:numPr>
        <w:spacing w:line="360" w:before="105" w:after="105" w:lineRule="auto"/>
      </w:pPr>
      <w:r>
        <w:rPr>
          <w:rFonts w:eastAsia="georgia" w:cs="georgia" w:ascii="georgia" w:hAnsi="georgia"/>
          <w:color w:val="000000"/>
          <w:sz w:val="21"/>
        </w:rPr>
        <w:t xml:space="preserve">Time vs accuracy</w:t>
      </w:r>
    </w:p>
    <w:p>
      <w:pPr>
        <w:numPr>
          <w:ilvl w:val="1"/>
          <w:numId w:val="8"/>
        </w:numPr>
        <w:spacing w:line="360" w:before="105" w:after="105" w:lineRule="auto"/>
      </w:pPr>
      <w:r>
        <w:rPr>
          <w:rFonts w:eastAsia="georgia" w:cs="georgia" w:ascii="georgia" w:hAnsi="georgia"/>
          <w:color w:val="000000"/>
          <w:sz w:val="21"/>
        </w:rPr>
        <w:t xml:space="preserve">Graph or simplified chart: buckets like “fast &amp; right”, “slow &amp; right”, “fast &amp; wrong”, “slow &amp; wrong”, inspired by their colour-coded time distribution.</w:t>
      </w:r>
      <w:bookmarkStart w:id="33" w:name="fnref3_6"/>
      <w:bookmarkEnd w:id="33"/>
      <w:hyperlink w:anchor="fn3">
        <w:r>
          <w:rPr>
            <w:rFonts w:eastAsia="helvetica neue" w:cs="helvetica neue" w:ascii="helvetica neue" w:hAnsi="helvetica neue"/>
            <w:color w:val="#000"/>
            <w:sz w:val="21"/>
            <w:u w:val="single"/>
            <w:vertAlign w:val="superscript"/>
          </w:rPr>
          <w:t xml:space="preserve">[3]</w:t>
        </w:r>
      </w:hyperlink>
      <w:bookmarkStart w:id="34" w:name="fnref1_7"/>
      <w:bookmarkEnd w:id="34"/>
      <w:hyperlink w:anchor="fn1">
        <w:r>
          <w:rPr>
            <w:rFonts w:eastAsia="helvetica neue" w:cs="helvetica neue" w:ascii="helvetica neue" w:hAnsi="helvetica neue"/>
            <w:color w:val="#000"/>
            <w:sz w:val="21"/>
            <w:u w:val="single"/>
            <w:vertAlign w:val="superscript"/>
          </w:rPr>
          <w:t xml:space="preserve">[1]</w:t>
        </w:r>
      </w:hyperlink>
    </w:p>
    <w:p>
      <w:pPr>
        <w:numPr>
          <w:ilvl w:val="0"/>
          <w:numId w:val="8"/>
        </w:numPr>
        <w:spacing w:line="360" w:before="105" w:after="105" w:lineRule="auto"/>
      </w:pPr>
      <w:r>
        <w:rPr>
          <w:rFonts w:eastAsia="georgia" w:cs="georgia" w:ascii="georgia" w:hAnsi="georgia"/>
          <w:color w:val="000000"/>
          <w:sz w:val="21"/>
        </w:rPr>
        <w:t xml:space="preserve">Weak areas</w:t>
      </w:r>
    </w:p>
    <w:p>
      <w:pPr>
        <w:numPr>
          <w:ilvl w:val="1"/>
          <w:numId w:val="8"/>
        </w:numPr>
        <w:spacing w:line="360" w:before="105" w:after="105" w:lineRule="auto"/>
      </w:pPr>
      <w:r>
        <w:rPr>
          <w:rFonts w:eastAsia="georgia" w:cs="georgia" w:ascii="georgia" w:hAnsi="georgia"/>
          <w:color w:val="000000"/>
          <w:sz w:val="21"/>
        </w:rPr>
        <w:t xml:space="preserve">For each subject/topic/subtopic: attempts, accuracy, skips.</w:t>
      </w:r>
    </w:p>
    <w:p>
      <w:pPr>
        <w:numPr>
          <w:ilvl w:val="1"/>
          <w:numId w:val="8"/>
        </w:numPr>
        <w:spacing w:line="360" w:before="105" w:after="105" w:lineRule="auto"/>
      </w:pPr>
      <w:r>
        <w:rPr>
          <w:rFonts w:eastAsia="georgia" w:cs="georgia" w:ascii="georgia" w:hAnsi="georgia"/>
          <w:color w:val="000000"/>
          <w:sz w:val="21"/>
        </w:rPr>
        <w:t xml:space="preserve">Highlight low-accuracy plus high-attempt areas as “Priority weak areas”.</w:t>
      </w:r>
    </w:p>
    <w:p>
      <w:pPr>
        <w:numPr>
          <w:ilvl w:val="0"/>
          <w:numId w:val="8"/>
        </w:numPr>
        <w:spacing w:line="360" w:before="105" w:after="105" w:lineRule="auto"/>
      </w:pPr>
      <w:r>
        <w:rPr>
          <w:rFonts w:eastAsia="georgia" w:cs="georgia" w:ascii="georgia" w:hAnsi="georgia"/>
          <w:color w:val="000000"/>
          <w:sz w:val="21"/>
        </w:rPr>
        <w:t xml:space="preserve">Question list</w:t>
      </w:r>
    </w:p>
    <w:p>
      <w:pPr>
        <w:numPr>
          <w:ilvl w:val="1"/>
          <w:numId w:val="8"/>
        </w:numPr>
        <w:spacing w:line="360" w:before="105" w:after="105" w:lineRule="auto"/>
      </w:pPr>
      <w:r>
        <w:rPr>
          <w:rFonts w:eastAsia="georgia" w:cs="georgia" w:ascii="georgia" w:hAnsi="georgia"/>
          <w:color w:val="000000"/>
          <w:sz w:val="21"/>
        </w:rPr>
        <w:t xml:space="preserve">Filter by subject, topic, correctness, skipped.</w:t>
      </w:r>
    </w:p>
    <w:p>
      <w:pPr>
        <w:numPr>
          <w:ilvl w:val="1"/>
          <w:numId w:val="8"/>
        </w:numPr>
        <w:spacing w:line="360" w:before="105" w:after="105" w:lineRule="auto"/>
      </w:pPr>
      <w:r>
        <w:rPr>
          <w:rFonts w:eastAsia="georgia" w:cs="georgia" w:ascii="georgia" w:hAnsi="georgia"/>
          <w:color w:val="000000"/>
          <w:sz w:val="21"/>
        </w:rPr>
        <w:t xml:space="preserve">Each question tile shows: tags (topic/subtopic), your answer, correct answer, time taken, and a “Re-attempt” button, similar to Oliveboard’s solution/re-attempt view.</w:t>
      </w:r>
      <w:bookmarkStart w:id="35" w:name="fnref1_8"/>
      <w:bookmarkEnd w:id="35"/>
      <w:hyperlink w:anchor="fn1">
        <w:r>
          <w:rPr>
            <w:rFonts w:eastAsia="helvetica neue" w:cs="helvetica neue" w:ascii="helvetica neue" w:hAnsi="helvetica neue"/>
            <w:color w:val="#000"/>
            <w:sz w:val="21"/>
            <w:u w:val="single"/>
            <w:vertAlign w:val="superscript"/>
          </w:rPr>
          <w:t xml:space="preserve">[1]</w:t>
        </w:r>
      </w:hyperlink>
      <w:bookmarkStart w:id="36" w:name="fnref3_7"/>
      <w:bookmarkEnd w:id="36"/>
      <w:hyperlink w:anchor="fn3">
        <w:r>
          <w:rPr>
            <w:rFonts w:eastAsia="helvetica neue" w:cs="helvetica neue" w:ascii="helvetica neue" w:hAnsi="helvetica neue"/>
            <w:color w:val="#000"/>
            <w:sz w:val="21"/>
            <w:u w:val="single"/>
            <w:vertAlign w:val="superscript"/>
          </w:rPr>
          <w:t xml:space="preserve">[3]</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7" w:name="question_tagging_strategy_subject_241119"/>
      <w:r>
        <w:rPr>
          <w:rFonts w:eastAsia="georgia" w:cs="georgia" w:ascii="georgia" w:hAnsi="georgia"/>
          <w:b/>
          <w:color w:val="000000"/>
          <w:sz w:val="24"/>
        </w:rPr>
        <w:t xml:space="preserve">Question tagging strategy (subject → chapter → topic → subtopic)</w:t>
      </w:r>
      <w:bookmarkEnd w:id="37"/>
    </w:p>
    <w:p>
      <w:pPr>
        <w:spacing w:line="360" w:after="210" w:lineRule="auto"/>
      </w:pPr>
      <w:r>
        <w:rPr>
          <w:rFonts w:eastAsia="georgia" w:cs="georgia" w:ascii="georgia" w:hAnsi="georgia"/>
          <w:color w:val="000000"/>
        </w:rPr>
        <w:t xml:space="preserve">You want extremely granular tracking. Design the schema like this:</w:t>
      </w:r>
    </w:p>
    <w:p>
      <w:pPr>
        <w:numPr>
          <w:ilvl w:val="0"/>
          <w:numId w:val="9"/>
        </w:numPr>
        <w:spacing w:line="360" w:before="105" w:after="105" w:lineRule="auto"/>
      </w:pPr>
      <w:r>
        <w:rPr>
          <w:rFonts w:eastAsia="georgia" w:cs="georgia" w:ascii="georgia" w:hAnsi="georgia"/>
          <w:color w:val="000000"/>
          <w:sz w:val="21"/>
        </w:rPr>
        <w:t xml:space="preserve">Question</w:t>
      </w:r>
    </w:p>
    <w:p>
      <w:pPr>
        <w:numPr>
          <w:ilvl w:val="1"/>
          <w:numId w:val="9"/>
        </w:numPr>
        <w:spacing w:line="360" w:before="105" w:after="105" w:lineRule="auto"/>
      </w:pPr>
      <w:r>
        <w:rPr>
          <w:rFonts w:eastAsia="georgia" w:cs="georgia" w:ascii="georgia" w:hAnsi="georgia"/>
          <w:color w:val="000000"/>
          <w:sz w:val="21"/>
        </w:rPr>
        <w:t xml:space="preserve">id, text, options, correct_option, explanation.</w:t>
      </w:r>
    </w:p>
    <w:p>
      <w:pPr>
        <w:numPr>
          <w:ilvl w:val="1"/>
          <w:numId w:val="9"/>
        </w:numPr>
        <w:spacing w:line="360" w:before="105" w:after="105" w:lineRule="auto"/>
      </w:pPr>
      <w:r>
        <w:rPr>
          <w:rFonts w:eastAsia="georgia" w:cs="georgia" w:ascii="georgia" w:hAnsi="georgia"/>
          <w:color w:val="000000"/>
          <w:sz w:val="21"/>
        </w:rPr>
        <w:t xml:space="preserve">subject_id, chapter_id, topic_id, subtopic_id (FKs).</w:t>
      </w:r>
    </w:p>
    <w:p>
      <w:pPr>
        <w:numPr>
          <w:ilvl w:val="1"/>
          <w:numId w:val="9"/>
        </w:numPr>
        <w:spacing w:line="360" w:before="105" w:after="105" w:lineRule="auto"/>
      </w:pPr>
      <w:r>
        <w:rPr>
          <w:rFonts w:eastAsia="georgia" w:cs="georgia" w:ascii="georgia" w:hAnsi="georgia"/>
          <w:color w:val="000000"/>
          <w:sz w:val="21"/>
        </w:rPr>
        <w:t xml:space="preserve">difficulty_level (easy/med/hard), cognitive_level (knowledge, application, analysis), etc.</w:t>
      </w:r>
    </w:p>
    <w:p>
      <w:pPr>
        <w:numPr>
          <w:ilvl w:val="0"/>
          <w:numId w:val="9"/>
        </w:numPr>
        <w:spacing w:line="360" w:before="105" w:after="105" w:lineRule="auto"/>
      </w:pPr>
      <w:r>
        <w:rPr>
          <w:rFonts w:eastAsia="georgia" w:cs="georgia" w:ascii="georgia" w:hAnsi="georgia"/>
          <w:color w:val="000000"/>
          <w:sz w:val="21"/>
        </w:rPr>
        <w:t xml:space="preserve">Taxonomy tables</w:t>
      </w:r>
    </w:p>
    <w:p>
      <w:pPr>
        <w:numPr>
          <w:ilvl w:val="1"/>
          <w:numId w:val="9"/>
        </w:numPr>
        <w:spacing w:line="360" w:before="105" w:after="105" w:lineRule="auto"/>
      </w:pPr>
      <w:r>
        <w:rPr>
          <w:rFonts w:eastAsia="georgia" w:cs="georgia" w:ascii="georgia" w:hAnsi="georgia"/>
          <w:color w:val="000000"/>
          <w:sz w:val="21"/>
        </w:rPr>
        <w:t xml:space="preserve">Subject(id, name) – e.g. Quantitative Aptitude, Reasoning, English, GA.</w:t>
      </w:r>
    </w:p>
    <w:p>
      <w:pPr>
        <w:numPr>
          <w:ilvl w:val="1"/>
          <w:numId w:val="9"/>
        </w:numPr>
        <w:spacing w:line="360" w:before="105" w:after="105" w:lineRule="auto"/>
      </w:pPr>
      <w:r>
        <w:rPr>
          <w:rFonts w:eastAsia="georgia" w:cs="georgia" w:ascii="georgia" w:hAnsi="georgia"/>
          <w:color w:val="000000"/>
          <w:sz w:val="21"/>
        </w:rPr>
        <w:t xml:space="preserve">Chapter(id, subject_id, name).</w:t>
      </w:r>
    </w:p>
    <w:p>
      <w:pPr>
        <w:numPr>
          <w:ilvl w:val="1"/>
          <w:numId w:val="9"/>
        </w:numPr>
        <w:spacing w:line="360" w:before="105" w:after="105" w:lineRule="auto"/>
      </w:pPr>
      <w:r>
        <w:rPr>
          <w:rFonts w:eastAsia="georgia" w:cs="georgia" w:ascii="georgia" w:hAnsi="georgia"/>
          <w:color w:val="000000"/>
          <w:sz w:val="21"/>
        </w:rPr>
        <w:t xml:space="preserve">Topic(id, chapter_id, name).</w:t>
      </w:r>
    </w:p>
    <w:p>
      <w:pPr>
        <w:numPr>
          <w:ilvl w:val="1"/>
          <w:numId w:val="9"/>
        </w:numPr>
        <w:spacing w:line="360" w:before="105" w:after="105" w:lineRule="auto"/>
      </w:pPr>
      <w:r>
        <w:rPr>
          <w:rFonts w:eastAsia="georgia" w:cs="georgia" w:ascii="georgia" w:hAnsi="georgia"/>
          <w:color w:val="000000"/>
          <w:sz w:val="21"/>
        </w:rPr>
        <w:t xml:space="preserve">Subtopic(id, topic_id, name).</w:t>
      </w:r>
    </w:p>
    <w:p>
      <w:pPr>
        <w:spacing w:line="360" w:before="315" w:after="105" w:lineRule="auto"/>
        <w:ind w:left="-30"/>
        <w:jc w:val="left"/>
      </w:pPr>
      <w:bookmarkStart w:id="38" w:name="tagging_with_gemini"/>
      <w:r>
        <w:rPr>
          <w:rFonts w:eastAsia="georgia" w:cs="georgia" w:ascii="georgia" w:hAnsi="georgia"/>
          <w:b/>
          <w:color w:val="000000"/>
          <w:sz w:val="24"/>
        </w:rPr>
        <w:t xml:space="preserve">Tagging with Gemini</w:t>
      </w:r>
      <w:bookmarkEnd w:id="38"/>
    </w:p>
    <w:p>
      <w:pPr>
        <w:spacing w:line="360" w:after="210" w:lineRule="auto"/>
      </w:pPr>
      <w:r>
        <w:rPr>
          <w:rFonts w:eastAsia="georgia" w:cs="georgia" w:ascii="georgia" w:hAnsi="georgia"/>
          <w:color w:val="000000"/>
        </w:rPr>
        <w:t xml:space="preserve">Pipeline for content ingestion:</w:t>
      </w:r>
    </w:p>
    <w:p>
      <w:pPr>
        <w:numPr>
          <w:ilvl w:val="0"/>
          <w:numId w:val="10"/>
        </w:numPr>
        <w:spacing w:line="360" w:before="105" w:after="105" w:lineRule="auto"/>
      </w:pPr>
      <w:r>
        <w:rPr>
          <w:rFonts w:eastAsia="georgia" w:cs="georgia" w:ascii="georgia" w:hAnsi="georgia"/>
          <w:color w:val="000000"/>
          <w:sz w:val="21"/>
        </w:rPr>
        <w:t xml:space="preserve">When you (or faculty) upload a new question, send </w:t>
      </w:r>
      <w:r>
        <w:rPr>
          <w:rStyle w:val="VerbatimChar"/>
          <w:rFonts w:eastAsia="menlo" w:cs="menlo" w:ascii="menlo" w:hAnsi="menlo"/>
          <w:color w:val="000000"/>
          <w:sz w:val="18"/>
          <w:shd w:val="clear" w:color="auto" w:fill="F8F8FA"/>
        </w:rPr>
        <w:t xml:space="preserve">question + solutions + exam name + subject</w:t>
      </w:r>
      <w:r>
        <w:rPr>
          <w:rFonts w:eastAsia="georgia" w:cs="georgia" w:ascii="georgia" w:hAnsi="georgia"/>
          <w:color w:val="000000"/>
          <w:sz w:val="21"/>
        </w:rPr>
        <w:t xml:space="preserve"> to Gemini.</w:t>
      </w:r>
    </w:p>
    <w:p>
      <w:pPr>
        <w:numPr>
          <w:ilvl w:val="0"/>
          <w:numId w:val="10"/>
        </w:numPr>
        <w:spacing w:line="360" w:before="105" w:after="105" w:lineRule="auto"/>
      </w:pPr>
      <w:r>
        <w:rPr>
          <w:rFonts w:eastAsia="georgia" w:cs="georgia" w:ascii="georgia" w:hAnsi="georgia"/>
          <w:color w:val="000000"/>
          <w:sz w:val="21"/>
        </w:rPr>
        <w:t xml:space="preserve">Gemini returns:</w:t>
      </w:r>
    </w:p>
    <w:p>
      <w:pPr>
        <w:numPr>
          <w:ilvl w:val="1"/>
          <w:numId w:val="10"/>
        </w:numPr>
        <w:spacing w:line="360" w:before="105" w:after="105" w:lineRule="auto"/>
      </w:pPr>
      <w:r>
        <w:rPr>
          <w:rFonts w:eastAsia="georgia" w:cs="georgia" w:ascii="georgia" w:hAnsi="georgia"/>
          <w:color w:val="000000"/>
          <w:sz w:val="21"/>
        </w:rPr>
        <w:t xml:space="preserve">Cleaned/rephrased question text.</w:t>
      </w:r>
    </w:p>
    <w:p>
      <w:pPr>
        <w:numPr>
          <w:ilvl w:val="1"/>
          <w:numId w:val="10"/>
        </w:numPr>
        <w:spacing w:line="360" w:before="105" w:after="105" w:lineRule="auto"/>
      </w:pPr>
      <w:r>
        <w:rPr>
          <w:rFonts w:eastAsia="georgia" w:cs="georgia" w:ascii="georgia" w:hAnsi="georgia"/>
          <w:color w:val="000000"/>
          <w:sz w:val="21"/>
        </w:rPr>
        <w:t xml:space="preserve">Proposed subject/chapter/topic/subtopic names.</w:t>
      </w:r>
    </w:p>
    <w:p>
      <w:pPr>
        <w:numPr>
          <w:ilvl w:val="1"/>
          <w:numId w:val="10"/>
        </w:numPr>
        <w:spacing w:line="360" w:before="105" w:after="105" w:lineRule="auto"/>
      </w:pPr>
      <w:r>
        <w:rPr>
          <w:rFonts w:eastAsia="georgia" w:cs="georgia" w:ascii="georgia" w:hAnsi="georgia"/>
          <w:color w:val="000000"/>
          <w:sz w:val="21"/>
        </w:rPr>
        <w:t xml:space="preserve">Difficulty and cognitive level.</w:t>
      </w:r>
    </w:p>
    <w:p>
      <w:pPr>
        <w:numPr>
          <w:ilvl w:val="1"/>
          <w:numId w:val="10"/>
        </w:numPr>
        <w:spacing w:line="360" w:before="105" w:after="105" w:lineRule="auto"/>
      </w:pPr>
      <w:r>
        <w:rPr>
          <w:rFonts w:eastAsia="georgia" w:cs="georgia" w:ascii="georgia" w:hAnsi="georgia"/>
          <w:color w:val="000000"/>
          <w:sz w:val="21"/>
        </w:rPr>
        <w:t xml:space="preserve">Extra concept tags (e.g. “time &amp; work”, “LCM-based”, “ratio-based”).</w:t>
      </w:r>
    </w:p>
    <w:p>
      <w:pPr>
        <w:numPr>
          <w:ilvl w:val="0"/>
          <w:numId w:val="10"/>
        </w:numPr>
        <w:spacing w:line="360" w:before="105" w:after="105" w:lineRule="auto"/>
      </w:pPr>
      <w:r>
        <w:rPr>
          <w:rFonts w:eastAsia="georgia" w:cs="georgia" w:ascii="georgia" w:hAnsi="georgia"/>
          <w:color w:val="000000"/>
          <w:sz w:val="21"/>
        </w:rPr>
        <w:t xml:space="preserve">Your backend:</w:t>
      </w:r>
    </w:p>
    <w:p>
      <w:pPr>
        <w:numPr>
          <w:ilvl w:val="1"/>
          <w:numId w:val="10"/>
        </w:numPr>
        <w:spacing w:line="360" w:before="105" w:after="105" w:lineRule="auto"/>
      </w:pPr>
      <w:r>
        <w:rPr>
          <w:rFonts w:eastAsia="georgia" w:cs="georgia" w:ascii="georgia" w:hAnsi="georgia"/>
          <w:color w:val="000000"/>
          <w:sz w:val="21"/>
        </w:rPr>
        <w:t xml:space="preserve">Normalizes these to existing taxonomy, or creates new topic/subtopic entries if needed (with an admin approval UI).</w:t>
      </w:r>
    </w:p>
    <w:p>
      <w:pPr>
        <w:numPr>
          <w:ilvl w:val="1"/>
          <w:numId w:val="10"/>
        </w:numPr>
        <w:spacing w:line="360" w:before="105" w:after="105" w:lineRule="auto"/>
      </w:pPr>
      <w:r>
        <w:rPr>
          <w:rFonts w:eastAsia="georgia" w:cs="georgia" w:ascii="georgia" w:hAnsi="georgia"/>
          <w:color w:val="000000"/>
          <w:sz w:val="21"/>
        </w:rPr>
        <w:t xml:space="preserve">Stores canonical tags on the Question row (not per attempt).</w:t>
      </w:r>
    </w:p>
    <w:p>
      <w:pPr>
        <w:spacing w:line="360" w:after="210" w:lineRule="auto"/>
      </w:pPr>
      <w:r>
        <w:rPr>
          <w:rFonts w:eastAsia="georgia" w:cs="georgia" w:ascii="georgia" w:hAnsi="georgia"/>
          <w:color w:val="000000"/>
        </w:rPr>
        <w:t xml:space="preserve">That way every question carries full hierarchy and can be aggregated later.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39" w:name="user_attempt_tracking_down_to_subtopic"/>
      <w:r>
        <w:rPr>
          <w:rFonts w:eastAsia="georgia" w:cs="georgia" w:ascii="georgia" w:hAnsi="georgia"/>
          <w:b/>
          <w:color w:val="000000"/>
          <w:sz w:val="24"/>
        </w:rPr>
        <w:t xml:space="preserve">User attempt tracking (down to subtopic)</w:t>
      </w:r>
      <w:bookmarkEnd w:id="39"/>
    </w:p>
    <w:p>
      <w:pPr>
        <w:spacing w:line="360" w:after="210" w:lineRule="auto"/>
      </w:pPr>
      <w:r>
        <w:rPr>
          <w:rFonts w:eastAsia="georgia" w:cs="georgia" w:ascii="georgia" w:hAnsi="georgia"/>
          <w:color w:val="000000"/>
        </w:rPr>
        <w:t xml:space="preserve">You need a rich attempt model that can drive analytics without heavy joins each time.</w:t>
      </w:r>
    </w:p>
    <w:p>
      <w:pPr>
        <w:numPr>
          <w:ilvl w:val="0"/>
          <w:numId w:val="11"/>
        </w:numPr>
        <w:spacing w:line="360" w:before="105" w:after="105" w:lineRule="auto"/>
      </w:pPr>
      <w:r>
        <w:rPr>
          <w:rFonts w:eastAsia="georgia" w:cs="georgia" w:ascii="georgia" w:hAnsi="georgia"/>
          <w:color w:val="000000"/>
          <w:sz w:val="21"/>
        </w:rPr>
        <w:t xml:space="preserve">User</w:t>
      </w:r>
    </w:p>
    <w:p>
      <w:pPr>
        <w:numPr>
          <w:ilvl w:val="1"/>
          <w:numId w:val="11"/>
        </w:numPr>
        <w:spacing w:line="360" w:before="105" w:after="105" w:lineRule="auto"/>
      </w:pPr>
      <w:r>
        <w:rPr>
          <w:rFonts w:eastAsia="georgia" w:cs="georgia" w:ascii="georgia" w:hAnsi="georgia"/>
          <w:color w:val="000000"/>
          <w:sz w:val="21"/>
        </w:rPr>
        <w:t xml:space="preserve">id, basic profile.</w:t>
      </w:r>
    </w:p>
    <w:p>
      <w:pPr>
        <w:numPr>
          <w:ilvl w:val="0"/>
          <w:numId w:val="11"/>
        </w:numPr>
        <w:spacing w:line="360" w:before="105" w:after="105" w:lineRule="auto"/>
      </w:pPr>
      <w:r>
        <w:rPr>
          <w:rFonts w:eastAsia="georgia" w:cs="georgia" w:ascii="georgia" w:hAnsi="georgia"/>
          <w:color w:val="000000"/>
          <w:sz w:val="21"/>
        </w:rPr>
        <w:t xml:space="preserve">MockTest</w:t>
      </w:r>
    </w:p>
    <w:p>
      <w:pPr>
        <w:numPr>
          <w:ilvl w:val="1"/>
          <w:numId w:val="11"/>
        </w:numPr>
        <w:spacing w:line="360" w:before="105" w:after="105" w:lineRule="auto"/>
      </w:pPr>
      <w:r>
        <w:rPr>
          <w:rFonts w:eastAsia="georgia" w:cs="georgia" w:ascii="georgia" w:hAnsi="georgia"/>
          <w:color w:val="000000"/>
          <w:sz w:val="21"/>
        </w:rPr>
        <w:t xml:space="preserve">id, group_id, title, open_time, close_time, is_live, max_marks, exam_tag.</w:t>
      </w:r>
    </w:p>
    <w:p>
      <w:pPr>
        <w:numPr>
          <w:ilvl w:val="0"/>
          <w:numId w:val="11"/>
        </w:numPr>
        <w:spacing w:line="360" w:before="105" w:after="105" w:lineRule="auto"/>
      </w:pPr>
      <w:r>
        <w:rPr>
          <w:rFonts w:eastAsia="georgia" w:cs="georgia" w:ascii="georgia" w:hAnsi="georgia"/>
          <w:color w:val="000000"/>
          <w:sz w:val="21"/>
        </w:rPr>
        <w:t xml:space="preserve">MockAttempt</w:t>
      </w:r>
    </w:p>
    <w:p>
      <w:pPr>
        <w:numPr>
          <w:ilvl w:val="1"/>
          <w:numId w:val="11"/>
        </w:numPr>
        <w:spacing w:line="360" w:before="105" w:after="105" w:lineRule="auto"/>
      </w:pPr>
      <w:r>
        <w:rPr>
          <w:rFonts w:eastAsia="georgia" w:cs="georgia" w:ascii="georgia" w:hAnsi="georgia"/>
          <w:color w:val="000000"/>
          <w:sz w:val="21"/>
        </w:rPr>
        <w:t xml:space="preserve">id, user_id, mock_id, started_at, submitted_at, total_score, time_taken, correct_count, wrong_count, skipped_count, rank_snapshot, percentile_snapshot.</w:t>
      </w:r>
    </w:p>
    <w:p>
      <w:pPr>
        <w:numPr>
          <w:ilvl w:val="0"/>
          <w:numId w:val="11"/>
        </w:numPr>
        <w:spacing w:line="360" w:before="105" w:after="105" w:lineRule="auto"/>
      </w:pPr>
      <w:r>
        <w:rPr>
          <w:rFonts w:eastAsia="georgia" w:cs="georgia" w:ascii="georgia" w:hAnsi="georgia"/>
          <w:color w:val="000000"/>
          <w:sz w:val="21"/>
        </w:rPr>
        <w:t xml:space="preserve">QuestionAttempt</w:t>
      </w:r>
    </w:p>
    <w:p>
      <w:pPr>
        <w:numPr>
          <w:ilvl w:val="1"/>
          <w:numId w:val="11"/>
        </w:numPr>
        <w:spacing w:line="360" w:before="105" w:after="105" w:lineRule="auto"/>
      </w:pPr>
      <w:r>
        <w:rPr>
          <w:rFonts w:eastAsia="georgia" w:cs="georgia" w:ascii="georgia" w:hAnsi="georgia"/>
          <w:color w:val="000000"/>
          <w:sz w:val="21"/>
        </w:rPr>
        <w:t xml:space="preserve">id, attempt_id, question_id, subject_id, chapter_id, topic_id, subtopic_id (denormalized from Question at attempt time).</w:t>
      </w:r>
    </w:p>
    <w:p>
      <w:pPr>
        <w:numPr>
          <w:ilvl w:val="1"/>
          <w:numId w:val="11"/>
        </w:numPr>
        <w:spacing w:line="360" w:before="105" w:after="105" w:lineRule="auto"/>
      </w:pPr>
      <w:r>
        <w:rPr>
          <w:rFonts w:eastAsia="georgia" w:cs="georgia" w:ascii="georgia" w:hAnsi="georgia"/>
          <w:color w:val="000000"/>
          <w:sz w:val="21"/>
        </w:rPr>
        <w:t xml:space="preserve">chosen_option, is_correct, is_skipped, time_spent_seconds.</w:t>
      </w:r>
    </w:p>
    <w:p>
      <w:pPr>
        <w:spacing w:line="360" w:before="315" w:after="105" w:lineRule="auto"/>
        <w:ind w:left="-30"/>
        <w:jc w:val="left"/>
      </w:pPr>
      <w:bookmarkStart w:id="40" w:name="aggregated_stats_tables_for_fast_ai"/>
      <w:r>
        <w:rPr>
          <w:rFonts w:eastAsia="georgia" w:cs="georgia" w:ascii="georgia" w:hAnsi="georgia"/>
          <w:b/>
          <w:color w:val="000000"/>
          <w:sz w:val="24"/>
        </w:rPr>
        <w:t xml:space="preserve">Aggregated stats tables (for fast “AI”)</w:t>
      </w:r>
      <w:bookmarkEnd w:id="40"/>
    </w:p>
    <w:p>
      <w:pPr>
        <w:spacing w:line="360" w:after="210" w:lineRule="auto"/>
      </w:pPr>
      <w:r>
        <w:rPr>
          <w:rFonts w:eastAsia="georgia" w:cs="georgia" w:ascii="georgia" w:hAnsi="georgia"/>
          <w:color w:val="000000"/>
        </w:rPr>
        <w:t xml:space="preserve">Compute and store aggregates whenever a mock is submitted (or via background job):</w:t>
      </w:r>
    </w:p>
    <w:p>
      <w:pPr>
        <w:numPr>
          <w:ilvl w:val="0"/>
          <w:numId w:val="12"/>
        </w:numPr>
        <w:spacing w:line="360" w:before="105" w:after="105" w:lineRule="auto"/>
      </w:pPr>
      <w:r>
        <w:rPr>
          <w:rFonts w:eastAsia="georgia" w:cs="georgia" w:ascii="georgia" w:hAnsi="georgia"/>
          <w:color w:val="000000"/>
          <w:sz w:val="21"/>
        </w:rPr>
        <w:t xml:space="preserve">UserTopicStats</w:t>
      </w:r>
    </w:p>
    <w:p>
      <w:pPr>
        <w:numPr>
          <w:ilvl w:val="1"/>
          <w:numId w:val="12"/>
        </w:numPr>
        <w:spacing w:line="360" w:before="105" w:after="105" w:lineRule="auto"/>
      </w:pPr>
      <w:r>
        <w:rPr>
          <w:rFonts w:eastAsia="georgia" w:cs="georgia" w:ascii="georgia" w:hAnsi="georgia"/>
          <w:color w:val="000000"/>
          <w:sz w:val="21"/>
        </w:rPr>
        <w:t xml:space="preserve">user_id, subject_id, chapter_id, topic_id, subtopic_id.</w:t>
      </w:r>
    </w:p>
    <w:p>
      <w:pPr>
        <w:numPr>
          <w:ilvl w:val="1"/>
          <w:numId w:val="12"/>
        </w:numPr>
        <w:spacing w:line="360" w:before="105" w:after="105" w:lineRule="auto"/>
      </w:pPr>
      <w:r>
        <w:rPr>
          <w:rFonts w:eastAsia="georgia" w:cs="georgia" w:ascii="georgia" w:hAnsi="georgia"/>
          <w:color w:val="000000"/>
          <w:sz w:val="21"/>
        </w:rPr>
        <w:t xml:space="preserve">total_attempted, correct_count, wrong_count, skipped_count.</w:t>
      </w:r>
    </w:p>
    <w:p>
      <w:pPr>
        <w:numPr>
          <w:ilvl w:val="1"/>
          <w:numId w:val="12"/>
        </w:numPr>
        <w:spacing w:line="360" w:before="105" w:after="105" w:lineRule="auto"/>
      </w:pPr>
      <w:r>
        <w:rPr>
          <w:rFonts w:eastAsia="georgia" w:cs="georgia" w:ascii="georgia" w:hAnsi="georgia"/>
          <w:color w:val="000000"/>
          <w:sz w:val="21"/>
        </w:rPr>
        <w:t xml:space="preserve">accuracy = correct / attempted.</w:t>
      </w:r>
    </w:p>
    <w:p>
      <w:pPr>
        <w:numPr>
          <w:ilvl w:val="1"/>
          <w:numId w:val="12"/>
        </w:numPr>
        <w:spacing w:line="360" w:before="105" w:after="105" w:lineRule="auto"/>
      </w:pPr>
      <w:r>
        <w:rPr>
          <w:rFonts w:eastAsia="georgia" w:cs="georgia" w:ascii="georgia" w:hAnsi="georgia"/>
          <w:color w:val="000000"/>
          <w:sz w:val="21"/>
        </w:rPr>
        <w:t xml:space="preserve">last_attempted_at.</w:t>
      </w:r>
    </w:p>
    <w:p>
      <w:pPr>
        <w:numPr>
          <w:ilvl w:val="0"/>
          <w:numId w:val="12"/>
        </w:numPr>
        <w:spacing w:line="360" w:before="105" w:after="105" w:lineRule="auto"/>
      </w:pPr>
      <w:r>
        <w:rPr>
          <w:rFonts w:eastAsia="georgia" w:cs="georgia" w:ascii="georgia" w:hAnsi="georgia"/>
          <w:color w:val="000000"/>
          <w:sz w:val="21"/>
        </w:rPr>
        <w:t xml:space="preserve">UserSubjectStats</w:t>
      </w:r>
    </w:p>
    <w:p>
      <w:pPr>
        <w:numPr>
          <w:ilvl w:val="1"/>
          <w:numId w:val="12"/>
        </w:numPr>
        <w:spacing w:line="360" w:before="105" w:after="105" w:lineRule="auto"/>
      </w:pPr>
      <w:r>
        <w:rPr>
          <w:rFonts w:eastAsia="georgia" w:cs="georgia" w:ascii="georgia" w:hAnsi="georgia"/>
          <w:color w:val="000000"/>
          <w:sz w:val="21"/>
        </w:rPr>
        <w:t xml:space="preserve">same idea but aggregated at subject.</w:t>
      </w:r>
    </w:p>
    <w:p>
      <w:pPr>
        <w:numPr>
          <w:ilvl w:val="0"/>
          <w:numId w:val="12"/>
        </w:numPr>
        <w:spacing w:line="360" w:before="105" w:after="105" w:lineRule="auto"/>
      </w:pPr>
      <w:r>
        <w:rPr>
          <w:rFonts w:eastAsia="georgia" w:cs="georgia" w:ascii="georgia" w:hAnsi="georgia"/>
          <w:color w:val="000000"/>
          <w:sz w:val="21"/>
        </w:rPr>
        <w:t xml:space="preserve">UserMockGroupStats</w:t>
      </w:r>
    </w:p>
    <w:p>
      <w:pPr>
        <w:numPr>
          <w:ilvl w:val="1"/>
          <w:numId w:val="12"/>
        </w:numPr>
        <w:spacing w:line="360" w:before="105" w:after="105" w:lineRule="auto"/>
      </w:pPr>
      <w:r>
        <w:rPr>
          <w:rFonts w:eastAsia="georgia" w:cs="georgia" w:ascii="georgia" w:hAnsi="georgia"/>
          <w:color w:val="000000"/>
          <w:sz w:val="21"/>
        </w:rPr>
        <w:t xml:space="preserve">user_id, group_id, mocks_attempted, avg_score, best_score, recent_trend_json.</w:t>
      </w:r>
    </w:p>
    <w:p>
      <w:pPr>
        <w:spacing w:line="360" w:after="210" w:lineRule="auto"/>
      </w:pPr>
      <w:r>
        <w:rPr>
          <w:rFonts w:eastAsia="georgia" w:cs="georgia" w:ascii="georgia" w:hAnsi="georgia"/>
          <w:color w:val="000000"/>
        </w:rPr>
        <w:t xml:space="preserve">These stats drive the “AI analysis” but are pure deterministic counts.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1" w:name="ai_like_text_generation_from_stored_data"/>
      <w:r>
        <w:rPr>
          <w:rFonts w:eastAsia="georgia" w:cs="georgia" w:ascii="georgia" w:hAnsi="georgia"/>
          <w:b/>
          <w:color w:val="000000"/>
          <w:sz w:val="24"/>
        </w:rPr>
        <w:t xml:space="preserve">“AI-like” text generation from stored data</w:t>
      </w:r>
      <w:bookmarkEnd w:id="41"/>
    </w:p>
    <w:p>
      <w:pPr>
        <w:spacing w:line="360" w:after="210" w:lineRule="auto"/>
      </w:pPr>
      <w:r>
        <w:rPr>
          <w:rFonts w:eastAsia="georgia" w:cs="georgia" w:ascii="georgia" w:hAnsi="georgia"/>
          <w:color w:val="000000"/>
        </w:rPr>
        <w:t xml:space="preserve">To make it look ultra-premium:</w:t>
      </w:r>
    </w:p>
    <w:p>
      <w:pPr>
        <w:numPr>
          <w:ilvl w:val="0"/>
          <w:numId w:val="13"/>
        </w:numPr>
        <w:spacing w:line="360" w:before="105" w:after="105" w:lineRule="auto"/>
      </w:pPr>
      <w:r>
        <w:rPr>
          <w:rFonts w:eastAsia="georgia" w:cs="georgia" w:ascii="georgia" w:hAnsi="georgia"/>
          <w:color w:val="000000"/>
          <w:sz w:val="21"/>
        </w:rPr>
        <w:t xml:space="preserve">Step 1: Analytics engine computes structured JSON per view, like:</w:t>
      </w:r>
    </w:p>
    <w:p>
      <w:pPr>
        <w:numPr>
          <w:ilvl w:val="1"/>
          <w:numId w:val="13"/>
        </w:numPr>
        <w:spacing w:line="360" w:before="105" w:after="105" w:lineRule="auto"/>
      </w:pPr>
      <w:r>
        <w:rPr>
          <w:rFonts w:eastAsia="georgia" w:cs="georgia" w:ascii="georgia" w:hAnsi="georgia"/>
          <w:color w:val="000000"/>
          <w:sz w:val="21"/>
        </w:rPr>
        <w:t xml:space="preserve">subjects: [{name, accuracy, attempts, correct, wrong, skips, strong_topics[], weak_topics[]}, …].</w:t>
      </w:r>
    </w:p>
    <w:p>
      <w:pPr>
        <w:numPr>
          <w:ilvl w:val="1"/>
          <w:numId w:val="13"/>
        </w:numPr>
        <w:spacing w:line="360" w:before="105" w:after="105" w:lineRule="auto"/>
      </w:pPr>
      <w:r>
        <w:rPr>
          <w:rFonts w:eastAsia="georgia" w:cs="georgia" w:ascii="georgia" w:hAnsi="georgia"/>
          <w:color w:val="000000"/>
          <w:sz w:val="21"/>
        </w:rPr>
        <w:t xml:space="preserve">trend: [{mock_index, score, percentile, time_taken}, …].</w:t>
      </w:r>
    </w:p>
    <w:p>
      <w:pPr>
        <w:numPr>
          <w:ilvl w:val="0"/>
          <w:numId w:val="13"/>
        </w:numPr>
        <w:spacing w:line="360" w:before="105" w:after="105" w:lineRule="auto"/>
      </w:pPr>
      <w:r>
        <w:rPr>
          <w:rFonts w:eastAsia="georgia" w:cs="georgia" w:ascii="georgia" w:hAnsi="georgia"/>
          <w:color w:val="000000"/>
          <w:sz w:val="21"/>
        </w:rPr>
        <w:t xml:space="preserve">Step 2: Pass this JSON into Gemini with a prompt like:</w:t>
      </w:r>
    </w:p>
    <w:p>
      <w:pPr>
        <w:numPr>
          <w:ilvl w:val="1"/>
          <w:numId w:val="13"/>
        </w:numPr>
        <w:spacing w:line="360" w:before="105" w:after="105" w:lineRule="auto"/>
      </w:pPr>
      <w:r>
        <w:rPr>
          <w:rFonts w:eastAsia="georgia" w:cs="georgia" w:ascii="georgia" w:hAnsi="georgia"/>
          <w:color w:val="000000"/>
          <w:sz w:val="21"/>
        </w:rPr>
        <w:t xml:space="preserve">“You are an exam performance coach. Based on this JSON, write a 3–4 line personalised feedback in Hinglish for the student. Focus on weak topics first, then time management tips.”</w:t>
      </w:r>
    </w:p>
    <w:p>
      <w:pPr>
        <w:numPr>
          <w:ilvl w:val="0"/>
          <w:numId w:val="13"/>
        </w:numPr>
        <w:spacing w:line="360" w:before="105" w:after="105" w:lineRule="auto"/>
      </w:pPr>
      <w:r>
        <w:rPr>
          <w:rFonts w:eastAsia="georgia" w:cs="georgia" w:ascii="georgia" w:hAnsi="georgia"/>
          <w:color w:val="000000"/>
          <w:sz w:val="21"/>
        </w:rPr>
        <w:t xml:space="preserve">Step 3: Display that text under “AI Insights” heading, just like Oliveboard’s AI-based summary/weak-area copy.</w:t>
      </w:r>
      <w:bookmarkStart w:id="42" w:name="fnref4_4"/>
      <w:bookmarkEnd w:id="42"/>
      <w:hyperlink w:anchor="fn4">
        <w:r>
          <w:rPr>
            <w:rFonts w:eastAsia="helvetica neue" w:cs="helvetica neue" w:ascii="helvetica neue" w:hAnsi="helvetica neue"/>
            <w:color w:val="#000"/>
            <w:sz w:val="21"/>
            <w:u w:val="single"/>
            <w:vertAlign w:val="superscript"/>
          </w:rPr>
          <w:t xml:space="preserve">[4]</w:t>
        </w:r>
      </w:hyperlink>
      <w:bookmarkStart w:id="43" w:name="fnref3_8"/>
      <w:bookmarkEnd w:id="43"/>
      <w:hyperlink w:anchor="fn3">
        <w:r>
          <w:rPr>
            <w:rFonts w:eastAsia="helvetica neue" w:cs="helvetica neue" w:ascii="helvetica neue" w:hAnsi="helvetica neue"/>
            <w:color w:val="#000"/>
            <w:sz w:val="21"/>
            <w:u w:val="single"/>
            <w:vertAlign w:val="superscript"/>
          </w:rPr>
          <w:t xml:space="preserve">[3]</w:t>
        </w:r>
      </w:hyperlink>
      <w:bookmarkStart w:id="44" w:name="fnref1_9"/>
      <w:bookmarkEnd w:id="44"/>
      <w:hyperlink w:anchor="fn1">
        <w:r>
          <w:rPr>
            <w:rFonts w:eastAsia="helvetica neue" w:cs="helvetica neue" w:ascii="helvetica neue" w:hAnsi="helvetica neue"/>
            <w:color w:val="#000"/>
            <w:sz w:val="21"/>
            <w:u w:val="single"/>
            <w:vertAlign w:val="superscript"/>
          </w:rPr>
          <w:t xml:space="preserve">[1]</w:t>
        </w:r>
      </w:hyperlink>
    </w:p>
    <w:p>
      <w:pPr>
        <w:spacing w:line="360" w:after="210" w:lineRule="auto"/>
      </w:pPr>
      <w:r>
        <w:rPr>
          <w:rFonts w:eastAsia="georgia" w:cs="georgia" w:ascii="georgia" w:hAnsi="georgia"/>
          <w:color w:val="000000"/>
        </w:rPr>
        <w:t xml:space="preserve">All computation is your own; LLM is only “copywriter”.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5" w:name="tech_stack_frontend"/>
      <w:r>
        <w:rPr>
          <w:rFonts w:eastAsia="georgia" w:cs="georgia" w:ascii="georgia" w:hAnsi="georgia"/>
          <w:b/>
          <w:color w:val="000000"/>
          <w:sz w:val="24"/>
        </w:rPr>
        <w:t xml:space="preserve">Tech stack: frontend</w:t>
      </w:r>
      <w:bookmarkEnd w:id="45"/>
    </w:p>
    <w:p>
      <w:pPr>
        <w:spacing w:line="360" w:after="210" w:lineRule="auto"/>
      </w:pPr>
      <w:r>
        <w:rPr>
          <w:rFonts w:eastAsia="georgia" w:cs="georgia" w:ascii="georgia" w:hAnsi="georgia"/>
          <w:color w:val="000000"/>
        </w:rPr>
        <w:t xml:space="preserve">Given your profile (Flutter, Python, etc.), a good stack:</w:t>
      </w:r>
    </w:p>
    <w:p>
      <w:pPr>
        <w:numPr>
          <w:ilvl w:val="0"/>
          <w:numId w:val="14"/>
        </w:numPr>
        <w:spacing w:line="360" w:before="105" w:after="105" w:lineRule="auto"/>
      </w:pPr>
      <w:r>
        <w:rPr>
          <w:rFonts w:eastAsia="georgia" w:cs="georgia" w:ascii="georgia" w:hAnsi="georgia"/>
          <w:color w:val="000000"/>
          <w:sz w:val="21"/>
        </w:rPr>
        <w:t xml:space="preserve">Mobile app: Flutter</w:t>
      </w:r>
    </w:p>
    <w:p>
      <w:pPr>
        <w:numPr>
          <w:ilvl w:val="1"/>
          <w:numId w:val="14"/>
        </w:numPr>
        <w:spacing w:line="360" w:before="105" w:after="105" w:lineRule="auto"/>
      </w:pPr>
      <w:r>
        <w:rPr>
          <w:rFonts w:eastAsia="georgia" w:cs="georgia" w:ascii="georgia" w:hAnsi="georgia"/>
          <w:color w:val="000000"/>
          <w:sz w:val="21"/>
        </w:rPr>
        <w:t xml:space="preserve">Screens: Series list, Series detail, Mock player, Mock analysis, Overall analytics.</w:t>
      </w:r>
    </w:p>
    <w:p>
      <w:pPr>
        <w:numPr>
          <w:ilvl w:val="1"/>
          <w:numId w:val="14"/>
        </w:numPr>
        <w:spacing w:line="360" w:before="105" w:after="105" w:lineRule="auto"/>
      </w:pPr>
      <w:r>
        <w:rPr>
          <w:rFonts w:eastAsia="georgia" w:cs="georgia" w:ascii="georgia" w:hAnsi="georgia"/>
          <w:color w:val="000000"/>
          <w:sz w:val="21"/>
        </w:rPr>
        <w:t xml:space="preserve">State management: Riverpod/Bloc.</w:t>
      </w:r>
    </w:p>
    <w:p>
      <w:pPr>
        <w:numPr>
          <w:ilvl w:val="1"/>
          <w:numId w:val="14"/>
        </w:numPr>
        <w:spacing w:line="360" w:before="105" w:after="105" w:lineRule="auto"/>
      </w:pPr>
      <w:r>
        <w:rPr>
          <w:rFonts w:eastAsia="georgia" w:cs="georgia" w:ascii="georgia" w:hAnsi="georgia"/>
          <w:color w:val="000000"/>
          <w:sz w:val="21"/>
        </w:rPr>
        <w:t xml:space="preserve">The scheduled/grey UI is just state-based: if </w:t>
      </w:r>
      <w:r>
        <w:rPr>
          <w:rStyle w:val="VerbatimChar"/>
          <w:rFonts w:eastAsia="menlo" w:cs="menlo" w:ascii="menlo" w:hAnsi="menlo"/>
          <w:color w:val="000000"/>
          <w:sz w:val="18"/>
          <w:shd w:val="clear" w:color="auto" w:fill="F8F8FA"/>
        </w:rPr>
        <w:t xml:space="preserve">now &lt; open_time</w:t>
      </w:r>
      <w:r>
        <w:rPr>
          <w:rFonts w:eastAsia="georgia" w:cs="georgia" w:ascii="georgia" w:hAnsi="georgia"/>
          <w:color w:val="000000"/>
          <w:sz w:val="21"/>
        </w:rPr>
        <w:t xml:space="preserve">, render grey and disable tap handler.</w:t>
      </w:r>
    </w:p>
    <w:p>
      <w:pPr>
        <w:numPr>
          <w:ilvl w:val="0"/>
          <w:numId w:val="14"/>
        </w:numPr>
        <w:spacing w:line="360" w:before="105" w:after="105" w:lineRule="auto"/>
      </w:pPr>
      <w:r>
        <w:rPr>
          <w:rFonts w:eastAsia="georgia" w:cs="georgia" w:ascii="georgia" w:hAnsi="georgia"/>
          <w:color w:val="000000"/>
          <w:sz w:val="21"/>
        </w:rPr>
        <w:t xml:space="preserve">Web admin panel:</w:t>
      </w:r>
    </w:p>
    <w:p>
      <w:pPr>
        <w:numPr>
          <w:ilvl w:val="1"/>
          <w:numId w:val="14"/>
        </w:numPr>
        <w:spacing w:line="360" w:before="105" w:after="105" w:lineRule="auto"/>
      </w:pPr>
      <w:r>
        <w:rPr>
          <w:rFonts w:eastAsia="georgia" w:cs="georgia" w:ascii="georgia" w:hAnsi="georgia"/>
          <w:color w:val="000000"/>
          <w:sz w:val="21"/>
        </w:rPr>
        <w:t xml:space="preserve">Flutter Web or React (MUI + React Query) for content upload, question tagging approval, manual corrections.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6" w:name="tech_stack_backend_storage"/>
      <w:r>
        <w:rPr>
          <w:rFonts w:eastAsia="georgia" w:cs="georgia" w:ascii="georgia" w:hAnsi="georgia"/>
          <w:b/>
          <w:color w:val="000000"/>
          <w:sz w:val="24"/>
        </w:rPr>
        <w:t xml:space="preserve">Tech stack: backend &amp; storage</w:t>
      </w:r>
      <w:bookmarkEnd w:id="46"/>
    </w:p>
    <w:p>
      <w:pPr>
        <w:spacing w:line="360" w:before="315" w:after="105" w:lineRule="auto"/>
        <w:ind w:left="-30"/>
        <w:jc w:val="left"/>
      </w:pPr>
      <w:bookmarkStart w:id="47" w:name="core_backend"/>
      <w:r>
        <w:rPr>
          <w:rFonts w:eastAsia="georgia" w:cs="georgia" w:ascii="georgia" w:hAnsi="georgia"/>
          <w:b/>
          <w:color w:val="000000"/>
          <w:sz w:val="24"/>
        </w:rPr>
        <w:t xml:space="preserve">Core backend</w:t>
      </w:r>
      <w:bookmarkEnd w:id="47"/>
    </w:p>
    <w:p>
      <w:pPr>
        <w:numPr>
          <w:ilvl w:val="0"/>
          <w:numId w:val="15"/>
        </w:numPr>
        <w:spacing w:line="360" w:before="105" w:after="105" w:lineRule="auto"/>
      </w:pPr>
      <w:r>
        <w:rPr>
          <w:rFonts w:eastAsia="georgia" w:cs="georgia" w:ascii="georgia" w:hAnsi="georgia"/>
          <w:color w:val="000000"/>
          <w:sz w:val="21"/>
        </w:rPr>
        <w:t xml:space="preserve">API framework: FastAPI (Python) – you already use Python a lot, easy to integrate with Gemini.</w:t>
      </w:r>
    </w:p>
    <w:p>
      <w:pPr>
        <w:numPr>
          <w:ilvl w:val="0"/>
          <w:numId w:val="15"/>
        </w:numPr>
        <w:spacing w:line="360" w:before="105" w:after="105" w:lineRule="auto"/>
      </w:pPr>
      <w:r>
        <w:rPr>
          <w:rFonts w:eastAsia="georgia" w:cs="georgia" w:ascii="georgia" w:hAnsi="georgia"/>
          <w:color w:val="000000"/>
          <w:sz w:val="21"/>
        </w:rPr>
        <w:t xml:space="preserve">Database:</w:t>
      </w:r>
    </w:p>
    <w:p>
      <w:pPr>
        <w:numPr>
          <w:ilvl w:val="1"/>
          <w:numId w:val="15"/>
        </w:numPr>
        <w:spacing w:line="360" w:before="105" w:after="105" w:lineRule="auto"/>
      </w:pPr>
      <w:r>
        <w:rPr>
          <w:rFonts w:eastAsia="georgia" w:cs="georgia" w:ascii="georgia" w:hAnsi="georgia"/>
          <w:color w:val="000000"/>
          <w:sz w:val="21"/>
        </w:rPr>
        <w:t xml:space="preserve">Postgres (managed: Supabase, Render, Railway, RDS, etc.) for relational analytics and complex queries.</w:t>
      </w:r>
    </w:p>
    <w:p>
      <w:pPr>
        <w:numPr>
          <w:ilvl w:val="1"/>
          <w:numId w:val="15"/>
        </w:numPr>
        <w:spacing w:line="360" w:before="105" w:after="105" w:lineRule="auto"/>
      </w:pPr>
      <w:r>
        <w:rPr>
          <w:rFonts w:eastAsia="georgia" w:cs="georgia" w:ascii="georgia" w:hAnsi="georgia"/>
          <w:color w:val="000000"/>
          <w:sz w:val="21"/>
        </w:rPr>
        <w:t xml:space="preserve">If you later hit big-scale analytical queries, consider ClickHouse for read-heavy dashboards.</w:t>
      </w:r>
    </w:p>
    <w:p>
      <w:pPr>
        <w:numPr>
          <w:ilvl w:val="0"/>
          <w:numId w:val="15"/>
        </w:numPr>
        <w:spacing w:line="360" w:before="105" w:after="105" w:lineRule="auto"/>
      </w:pPr>
      <w:r>
        <w:rPr>
          <w:rFonts w:eastAsia="georgia" w:cs="georgia" w:ascii="georgia" w:hAnsi="georgia"/>
          <w:color w:val="000000"/>
          <w:sz w:val="21"/>
        </w:rPr>
        <w:t xml:space="preserve">Caching / queues:</w:t>
      </w:r>
    </w:p>
    <w:p>
      <w:pPr>
        <w:numPr>
          <w:ilvl w:val="1"/>
          <w:numId w:val="15"/>
        </w:numPr>
        <w:spacing w:line="360" w:before="105" w:after="105" w:lineRule="auto"/>
      </w:pPr>
      <w:r>
        <w:rPr>
          <w:rFonts w:eastAsia="georgia" w:cs="georgia" w:ascii="georgia" w:hAnsi="georgia"/>
          <w:color w:val="000000"/>
          <w:sz w:val="21"/>
        </w:rPr>
        <w:t xml:space="preserve">Redis (for session cache, rate limiting, and background job queues).</w:t>
      </w:r>
    </w:p>
    <w:p>
      <w:pPr>
        <w:numPr>
          <w:ilvl w:val="1"/>
          <w:numId w:val="15"/>
        </w:numPr>
        <w:spacing w:line="360" w:before="105" w:after="105" w:lineRule="auto"/>
      </w:pPr>
      <w:r>
        <w:rPr>
          <w:rFonts w:eastAsia="georgia" w:cs="georgia" w:ascii="georgia" w:hAnsi="georgia"/>
          <w:color w:val="000000"/>
          <w:sz w:val="21"/>
        </w:rPr>
        <w:t xml:space="preserve">Celery/RQ workers for post-submit aggregation (update UserTopicStats etc.).</w:t>
      </w:r>
    </w:p>
    <w:p>
      <w:pPr>
        <w:spacing w:line="360" w:before="315" w:after="105" w:lineRule="auto"/>
        <w:ind w:left="-30"/>
        <w:jc w:val="left"/>
      </w:pPr>
      <w:bookmarkStart w:id="48" w:name="ai_llm"/>
      <w:r>
        <w:rPr>
          <w:rFonts w:eastAsia="georgia" w:cs="georgia" w:ascii="georgia" w:hAnsi="georgia"/>
          <w:b/>
          <w:color w:val="000000"/>
          <w:sz w:val="24"/>
        </w:rPr>
        <w:t xml:space="preserve">AI / LLM</w:t>
      </w:r>
      <w:bookmarkEnd w:id="48"/>
    </w:p>
    <w:p>
      <w:pPr>
        <w:numPr>
          <w:ilvl w:val="0"/>
          <w:numId w:val="16"/>
        </w:numPr>
        <w:spacing w:line="360" w:before="105" w:after="105" w:lineRule="auto"/>
      </w:pPr>
      <w:r>
        <w:rPr>
          <w:rFonts w:eastAsia="georgia" w:cs="georgia" w:ascii="georgia" w:hAnsi="georgia"/>
          <w:color w:val="000000"/>
          <w:sz w:val="21"/>
        </w:rPr>
        <w:t xml:space="preserve">Gemini (via Google AI Studio):</w:t>
      </w:r>
    </w:p>
    <w:p>
      <w:pPr>
        <w:numPr>
          <w:ilvl w:val="1"/>
          <w:numId w:val="16"/>
        </w:numPr>
        <w:spacing w:line="360" w:before="105" w:after="105" w:lineRule="auto"/>
      </w:pPr>
      <w:r>
        <w:rPr>
          <w:rFonts w:eastAsia="georgia" w:cs="georgia" w:ascii="georgia" w:hAnsi="georgia"/>
          <w:color w:val="000000"/>
          <w:sz w:val="21"/>
        </w:rPr>
        <w:t xml:space="preserve">Endpoints: one for question-tagging + rephrasing, one for analysis-copy generation.</w:t>
      </w:r>
    </w:p>
    <w:p>
      <w:pPr>
        <w:numPr>
          <w:ilvl w:val="1"/>
          <w:numId w:val="16"/>
        </w:numPr>
        <w:spacing w:line="360" w:before="105" w:after="105" w:lineRule="auto"/>
      </w:pPr>
      <w:r>
        <w:rPr>
          <w:rFonts w:eastAsia="georgia" w:cs="georgia" w:ascii="georgia" w:hAnsi="georgia"/>
          <w:color w:val="000000"/>
          <w:sz w:val="21"/>
        </w:rPr>
        <w:t xml:space="preserve">Add a safety wrapper and caching (so you don’t re-tag same question repeatedly).</w:t>
      </w:r>
    </w:p>
    <w:p>
      <w:pPr>
        <w:spacing w:line="360" w:before="315" w:after="105" w:lineRule="auto"/>
        <w:ind w:left="-30"/>
        <w:jc w:val="left"/>
      </w:pPr>
      <w:bookmarkStart w:id="49" w:name="storage"/>
      <w:r>
        <w:rPr>
          <w:rFonts w:eastAsia="georgia" w:cs="georgia" w:ascii="georgia" w:hAnsi="georgia"/>
          <w:b/>
          <w:color w:val="000000"/>
          <w:sz w:val="24"/>
        </w:rPr>
        <w:t xml:space="preserve">Storage</w:t>
      </w:r>
      <w:bookmarkEnd w:id="49"/>
    </w:p>
    <w:p>
      <w:pPr>
        <w:numPr>
          <w:ilvl w:val="0"/>
          <w:numId w:val="17"/>
        </w:numPr>
        <w:spacing w:line="360" w:before="105" w:after="105" w:lineRule="auto"/>
      </w:pPr>
      <w:r>
        <w:rPr>
          <w:rFonts w:eastAsia="georgia" w:cs="georgia" w:ascii="georgia" w:hAnsi="georgia"/>
          <w:color w:val="000000"/>
          <w:sz w:val="21"/>
        </w:rPr>
        <w:t xml:space="preserve">Object storage: S3-compatible (Cloudflare R2, AWS S3, GCP Storage) for images, PDFs, any large assets.</w:t>
      </w:r>
    </w:p>
    <w:p>
      <w:pPr>
        <w:numPr>
          <w:ilvl w:val="0"/>
          <w:numId w:val="17"/>
        </w:numPr>
        <w:spacing w:line="360" w:before="105" w:after="105" w:lineRule="auto"/>
      </w:pPr>
      <w:r>
        <w:rPr>
          <w:rFonts w:eastAsia="georgia" w:cs="georgia" w:ascii="georgia" w:hAnsi="georgia"/>
          <w:color w:val="000000"/>
          <w:sz w:val="21"/>
        </w:rPr>
        <w:t xml:space="preserve">Logging &amp; analytics:</w:t>
      </w:r>
    </w:p>
    <w:p>
      <w:pPr>
        <w:numPr>
          <w:ilvl w:val="1"/>
          <w:numId w:val="17"/>
        </w:numPr>
        <w:spacing w:line="360" w:before="105" w:after="105" w:lineRule="auto"/>
      </w:pPr>
      <w:r>
        <w:rPr>
          <w:rFonts w:eastAsia="georgia" w:cs="georgia" w:ascii="georgia" w:hAnsi="georgia"/>
          <w:color w:val="000000"/>
          <w:sz w:val="21"/>
        </w:rPr>
        <w:t xml:space="preserve">Application logs: Loki/Elastic or any hosted log service.</w:t>
      </w:r>
    </w:p>
    <w:p>
      <w:pPr>
        <w:numPr>
          <w:ilvl w:val="1"/>
          <w:numId w:val="17"/>
        </w:numPr>
        <w:spacing w:line="360" w:before="105" w:after="105" w:lineRule="auto"/>
      </w:pPr>
      <w:r>
        <w:rPr>
          <w:rFonts w:eastAsia="georgia" w:cs="georgia" w:ascii="georgia" w:hAnsi="georgia"/>
          <w:color w:val="000000"/>
          <w:sz w:val="21"/>
        </w:rPr>
        <w:t xml:space="preserve">Product analytics: Mixpanel/PostHog/Amplitude to track which screens, which filters, etc., are used most.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0" w:name="data_modelling_for_schedule_acces_df680a"/>
      <w:r>
        <w:rPr>
          <w:rFonts w:eastAsia="georgia" w:cs="georgia" w:ascii="georgia" w:hAnsi="georgia"/>
          <w:b/>
          <w:color w:val="000000"/>
          <w:sz w:val="24"/>
        </w:rPr>
        <w:t xml:space="preserve">Data modelling for schedule &amp; access control</w:t>
      </w:r>
      <w:bookmarkEnd w:id="50"/>
    </w:p>
    <w:p>
      <w:pPr>
        <w:spacing w:line="360" w:after="210" w:lineRule="auto"/>
      </w:pPr>
      <w:r>
        <w:rPr>
          <w:rFonts w:eastAsia="georgia" w:cs="georgia" w:ascii="georgia" w:hAnsi="georgia"/>
          <w:color w:val="000000"/>
        </w:rPr>
        <w:t xml:space="preserve">To match Testbook-style access/expiry behaviour:</w:t>
      </w:r>
      <w:bookmarkStart w:id="51" w:name="fnref5_1"/>
      <w:bookmarkEnd w:id="51"/>
      <w:hyperlink w:anchor="fn5">
        <w:r>
          <w:rPr>
            <w:rFonts w:eastAsia="helvetica neue" w:cs="helvetica neue" w:ascii="helvetica neue" w:hAnsi="helvetica neue"/>
            <w:color w:val="#000"/>
            <w:u w:val="single"/>
            <w:vertAlign w:val="superscript"/>
          </w:rPr>
          <w:t xml:space="preserve">[5]</w:t>
        </w:r>
      </w:hyperlink>
      <w:bookmarkStart w:id="52" w:name="fnref2_2"/>
      <w:bookmarkEnd w:id="52"/>
      <w:hyperlink w:anchor="fn2">
        <w:r>
          <w:rPr>
            <w:rFonts w:eastAsia="helvetica neue" w:cs="helvetica neue" w:ascii="helvetica neue" w:hAnsi="helvetica neue"/>
            <w:color w:val="#000"/>
            <w:u w:val="single"/>
            <w:vertAlign w:val="superscript"/>
          </w:rPr>
          <w:t xml:space="preserve">[2]</w:t>
        </w:r>
      </w:hyperlink>
    </w:p>
    <w:p>
      <w:pPr>
        <w:numPr>
          <w:ilvl w:val="0"/>
          <w:numId w:val="18"/>
        </w:numPr>
        <w:spacing w:line="360" w:before="105" w:after="105" w:lineRule="auto"/>
      </w:pPr>
      <w:r>
        <w:rPr>
          <w:rFonts w:eastAsia="georgia" w:cs="georgia" w:ascii="georgia" w:hAnsi="georgia"/>
          <w:color w:val="000000"/>
          <w:sz w:val="21"/>
        </w:rPr>
        <w:t xml:space="preserve">Pass/Subscription</w:t>
      </w:r>
    </w:p>
    <w:p>
      <w:pPr>
        <w:numPr>
          <w:ilvl w:val="1"/>
          <w:numId w:val="18"/>
        </w:numPr>
        <w:spacing w:line="360" w:before="105" w:after="105" w:lineRule="auto"/>
      </w:pPr>
      <w:r>
        <w:rPr>
          <w:rFonts w:eastAsia="georgia" w:cs="georgia" w:ascii="georgia" w:hAnsi="georgia"/>
          <w:color w:val="000000"/>
          <w:sz w:val="21"/>
        </w:rPr>
        <w:t xml:space="preserve">id, user_id, exam_category, valid_from, valid_till, tier (Free, Pro, Elite).</w:t>
      </w:r>
    </w:p>
    <w:p>
      <w:pPr>
        <w:numPr>
          <w:ilvl w:val="0"/>
          <w:numId w:val="18"/>
        </w:numPr>
        <w:spacing w:line="360" w:before="105" w:after="105" w:lineRule="auto"/>
      </w:pPr>
      <w:r>
        <w:rPr>
          <w:rFonts w:eastAsia="georgia" w:cs="georgia" w:ascii="georgia" w:hAnsi="georgia"/>
          <w:color w:val="000000"/>
          <w:sz w:val="21"/>
        </w:rPr>
        <w:t xml:space="preserve">MockGroup</w:t>
      </w:r>
    </w:p>
    <w:p>
      <w:pPr>
        <w:numPr>
          <w:ilvl w:val="1"/>
          <w:numId w:val="18"/>
        </w:numPr>
        <w:spacing w:line="360" w:before="105" w:after="105" w:lineRule="auto"/>
      </w:pPr>
      <w:r>
        <w:rPr>
          <w:rFonts w:eastAsia="georgia" w:cs="georgia" w:ascii="georgia" w:hAnsi="georgia"/>
          <w:color w:val="000000"/>
          <w:sz w:val="21"/>
        </w:rPr>
        <w:t xml:space="preserve">id, title, exam_tag, requires_pass_tier, expires_at.</w:t>
      </w:r>
    </w:p>
    <w:p>
      <w:pPr>
        <w:numPr>
          <w:ilvl w:val="0"/>
          <w:numId w:val="18"/>
        </w:numPr>
        <w:spacing w:line="360" w:before="105" w:after="105" w:lineRule="auto"/>
      </w:pPr>
      <w:r>
        <w:rPr>
          <w:rFonts w:eastAsia="georgia" w:cs="georgia" w:ascii="georgia" w:hAnsi="georgia"/>
          <w:color w:val="000000"/>
          <w:sz w:val="21"/>
        </w:rPr>
        <w:t xml:space="preserve">Access check:</w:t>
      </w:r>
    </w:p>
    <w:p>
      <w:pPr>
        <w:numPr>
          <w:ilvl w:val="1"/>
          <w:numId w:val="18"/>
        </w:numPr>
        <w:spacing w:line="360" w:before="105" w:after="105" w:lineRule="auto"/>
      </w:pPr>
      <w:r>
        <w:rPr>
          <w:rFonts w:eastAsia="georgia" w:cs="georgia" w:ascii="georgia" w:hAnsi="georgia"/>
          <w:color w:val="000000"/>
          <w:sz w:val="21"/>
        </w:rPr>
        <w:t xml:space="preserve">Series card visible but disabled when: user has no valid pass of required tier, or group has expired.</w:t>
      </w:r>
    </w:p>
    <w:p>
      <w:pPr>
        <w:numPr>
          <w:ilvl w:val="1"/>
          <w:numId w:val="18"/>
        </w:numPr>
        <w:spacing w:line="360" w:before="105" w:after="105" w:lineRule="auto"/>
      </w:pPr>
      <w:r>
        <w:rPr>
          <w:rFonts w:eastAsia="georgia" w:cs="georgia" w:ascii="georgia" w:hAnsi="georgia"/>
          <w:color w:val="000000"/>
          <w:sz w:val="21"/>
        </w:rPr>
        <w:t xml:space="preserve">For live tests: analysis only unlocked after live window closes (like Oliveboard live-test analysis).</w:t>
      </w:r>
      <w:bookmarkStart w:id="53" w:name="fnref3_9"/>
      <w:bookmarkEnd w:id="53"/>
      <w:hyperlink w:anchor="fn3">
        <w:r>
          <w:rPr>
            <w:rFonts w:eastAsia="helvetica neue" w:cs="helvetica neue" w:ascii="helvetica neue" w:hAnsi="helvetica neue"/>
            <w:color w:val="#000"/>
            <w:sz w:val="21"/>
            <w:u w:val="single"/>
            <w:vertAlign w:val="superscript"/>
          </w:rPr>
          <w:t xml:space="preserve">[3]</w:t>
        </w:r>
      </w:hyperlink>
    </w:p>
    <w:p>
      <w:pPr>
        <w:spacing w:line="360" w:after="210" w:lineRule="auto"/>
      </w:pPr>
      <w:r>
        <w:rPr>
          <w:rFonts w:eastAsia="georgia" w:cs="georgia" w:ascii="georgia" w:hAnsi="georgia"/>
          <w:color w:val="000000"/>
        </w:rPr>
        <w:t xml:space="preserve">This also lets you show “Locked – Get Premium Pass to Unlock AI Analysis”.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54" w:name="ux_details_to_make_it_feel_premium_ai"/>
      <w:r>
        <w:rPr>
          <w:rFonts w:eastAsia="georgia" w:cs="georgia" w:ascii="georgia" w:hAnsi="georgia"/>
          <w:b/>
          <w:color w:val="000000"/>
          <w:sz w:val="24"/>
        </w:rPr>
        <w:t xml:space="preserve">UX details to make it feel “premium AI”</w:t>
      </w:r>
      <w:bookmarkEnd w:id="54"/>
    </w:p>
    <w:p>
      <w:pPr>
        <w:numPr>
          <w:ilvl w:val="0"/>
          <w:numId w:val="19"/>
        </w:numPr>
        <w:spacing w:line="360" w:before="105" w:after="105" w:lineRule="auto"/>
      </w:pPr>
      <w:r>
        <w:rPr>
          <w:rFonts w:eastAsia="georgia" w:cs="georgia" w:ascii="georgia" w:hAnsi="georgia"/>
          <w:color w:val="000000"/>
          <w:sz w:val="21"/>
        </w:rPr>
        <w:t xml:space="preserve">Copy from Oliveboard:</w:t>
      </w:r>
    </w:p>
    <w:p>
      <w:pPr>
        <w:numPr>
          <w:ilvl w:val="1"/>
          <w:numId w:val="19"/>
        </w:numPr>
        <w:spacing w:line="360" w:before="105" w:after="105" w:lineRule="auto"/>
      </w:pPr>
      <w:r>
        <w:rPr>
          <w:rFonts w:eastAsia="georgia" w:cs="georgia" w:ascii="georgia" w:hAnsi="georgia"/>
          <w:color w:val="000000"/>
          <w:sz w:val="21"/>
        </w:rPr>
        <w:t xml:space="preserve">“Weak Areas” tab and “AI Insights” labels for sections, with short, actionable tips.</w:t>
      </w:r>
      <w:bookmarkStart w:id="55" w:name="fnref1_10"/>
      <w:bookmarkEnd w:id="55"/>
      <w:hyperlink w:anchor="fn1">
        <w:r>
          <w:rPr>
            <w:rFonts w:eastAsia="helvetica neue" w:cs="helvetica neue" w:ascii="helvetica neue" w:hAnsi="helvetica neue"/>
            <w:color w:val="#000"/>
            <w:sz w:val="21"/>
            <w:u w:val="single"/>
            <w:vertAlign w:val="superscript"/>
          </w:rPr>
          <w:t xml:space="preserve">[1]</w:t>
        </w:r>
      </w:hyperlink>
      <w:bookmarkStart w:id="56" w:name="fnref3_10"/>
      <w:bookmarkEnd w:id="56"/>
      <w:hyperlink w:anchor="fn3">
        <w:r>
          <w:rPr>
            <w:rFonts w:eastAsia="helvetica neue" w:cs="helvetica neue" w:ascii="helvetica neue" w:hAnsi="helvetica neue"/>
            <w:color w:val="#000"/>
            <w:sz w:val="21"/>
            <w:u w:val="single"/>
            <w:vertAlign w:val="superscript"/>
          </w:rPr>
          <w:t xml:space="preserve">[3]</w:t>
        </w:r>
      </w:hyperlink>
    </w:p>
    <w:p>
      <w:pPr>
        <w:numPr>
          <w:ilvl w:val="1"/>
          <w:numId w:val="19"/>
        </w:numPr>
        <w:spacing w:line="360" w:before="105" w:after="105" w:lineRule="auto"/>
      </w:pPr>
      <w:r>
        <w:rPr>
          <w:rFonts w:eastAsia="georgia" w:cs="georgia" w:ascii="georgia" w:hAnsi="georgia"/>
          <w:color w:val="000000"/>
          <w:sz w:val="21"/>
        </w:rPr>
        <w:t xml:space="preserve">Progress tracker graph (score/time vs question index) labelled as “AI Progress Tracker”.</w:t>
      </w:r>
      <w:bookmarkStart w:id="57" w:name="fnref4_5"/>
      <w:bookmarkEnd w:id="57"/>
      <w:hyperlink w:anchor="fn4">
        <w:r>
          <w:rPr>
            <w:rFonts w:eastAsia="helvetica neue" w:cs="helvetica neue" w:ascii="helvetica neue" w:hAnsi="helvetica neue"/>
            <w:color w:val="#000"/>
            <w:sz w:val="21"/>
            <w:u w:val="single"/>
            <w:vertAlign w:val="superscript"/>
          </w:rPr>
          <w:t xml:space="preserve">[4]</w:t>
        </w:r>
      </w:hyperlink>
      <w:bookmarkStart w:id="58" w:name="fnref3_11"/>
      <w:bookmarkEnd w:id="58"/>
      <w:hyperlink w:anchor="fn3">
        <w:r>
          <w:rPr>
            <w:rFonts w:eastAsia="helvetica neue" w:cs="helvetica neue" w:ascii="helvetica neue" w:hAnsi="helvetica neue"/>
            <w:color w:val="#000"/>
            <w:sz w:val="21"/>
            <w:u w:val="single"/>
            <w:vertAlign w:val="superscript"/>
          </w:rPr>
          <w:t xml:space="preserve">[3]</w:t>
        </w:r>
      </w:hyperlink>
      <w:bookmarkStart w:id="59" w:name="fnref1_11"/>
      <w:bookmarkEnd w:id="59"/>
      <w:hyperlink w:anchor="fn1">
        <w:r>
          <w:rPr>
            <w:rFonts w:eastAsia="helvetica neue" w:cs="helvetica neue" w:ascii="helvetica neue" w:hAnsi="helvetica neue"/>
            <w:color w:val="#000"/>
            <w:sz w:val="21"/>
            <w:u w:val="single"/>
            <w:vertAlign w:val="superscript"/>
          </w:rPr>
          <w:t xml:space="preserve">[1]</w:t>
        </w:r>
      </w:hyperlink>
    </w:p>
    <w:p>
      <w:pPr>
        <w:numPr>
          <w:ilvl w:val="0"/>
          <w:numId w:val="19"/>
        </w:numPr>
        <w:spacing w:line="360" w:before="105" w:after="105" w:lineRule="auto"/>
      </w:pPr>
      <w:r>
        <w:rPr>
          <w:rFonts w:eastAsia="georgia" w:cs="georgia" w:ascii="georgia" w:hAnsi="georgia"/>
          <w:color w:val="000000"/>
          <w:sz w:val="21"/>
        </w:rPr>
        <w:t xml:space="preserve">Microcopy examples:</w:t>
      </w:r>
    </w:p>
    <w:p>
      <w:pPr>
        <w:numPr>
          <w:ilvl w:val="1"/>
          <w:numId w:val="19"/>
        </w:numPr>
        <w:spacing w:line="360" w:before="105" w:after="105" w:lineRule="auto"/>
      </w:pPr>
      <w:r>
        <w:rPr>
          <w:rFonts w:eastAsia="georgia" w:cs="georgia" w:ascii="georgia" w:hAnsi="georgia"/>
          <w:color w:val="000000"/>
          <w:sz w:val="21"/>
        </w:rPr>
        <w:t xml:space="preserve">“AI Insights: Aapka Trigonometry me accuracy 43% hai, but attempts high hain. Yahi sabse bada improvement lever hai.”</w:t>
      </w:r>
    </w:p>
    <w:p>
      <w:pPr>
        <w:numPr>
          <w:ilvl w:val="1"/>
          <w:numId w:val="19"/>
        </w:numPr>
        <w:spacing w:line="360" w:before="105" w:after="105" w:lineRule="auto"/>
      </w:pPr>
      <w:r>
        <w:rPr>
          <w:rFonts w:eastAsia="georgia" w:cs="georgia" w:ascii="georgia" w:hAnsi="georgia"/>
          <w:color w:val="000000"/>
          <w:sz w:val="21"/>
        </w:rPr>
        <w:t xml:space="preserve">“Time vs Accuracy: Jab aap 30 seconds se kam time lete ho, aapki accuracy 38% tak gir jaati hai, isliye extreme speed se bach ke chalna hai.”</w:t>
      </w:r>
    </w:p>
    <w:p>
      <w:pPr>
        <w:numPr>
          <w:ilvl w:val="0"/>
          <w:numId w:val="19"/>
        </w:numPr>
        <w:spacing w:line="360" w:before="105" w:after="105" w:lineRule="auto"/>
      </w:pPr>
      <w:r>
        <w:rPr>
          <w:rFonts w:eastAsia="georgia" w:cs="georgia" w:ascii="georgia" w:hAnsi="georgia"/>
          <w:color w:val="000000"/>
          <w:sz w:val="21"/>
        </w:rPr>
        <w:t xml:space="preserve">Visual cues:</w:t>
      </w:r>
    </w:p>
    <w:p>
      <w:pPr>
        <w:numPr>
          <w:ilvl w:val="1"/>
          <w:numId w:val="19"/>
        </w:numPr>
        <w:spacing w:line="360" w:before="105" w:after="105" w:lineRule="auto"/>
      </w:pPr>
      <w:r>
        <w:rPr>
          <w:rFonts w:eastAsia="georgia" w:cs="georgia" w:ascii="georgia" w:hAnsi="georgia"/>
          <w:color w:val="000000"/>
          <w:sz w:val="21"/>
        </w:rPr>
        <w:t xml:space="preserve">Use spark/star icons for AI sections.</w:t>
      </w:r>
    </w:p>
    <w:p>
      <w:pPr>
        <w:numPr>
          <w:ilvl w:val="1"/>
          <w:numId w:val="19"/>
        </w:numPr>
        <w:spacing w:line="360" w:before="105" w:after="105" w:lineRule="auto"/>
      </w:pPr>
      <w:r>
        <w:rPr>
          <w:rFonts w:eastAsia="georgia" w:cs="georgia" w:ascii="georgia" w:hAnsi="georgia"/>
          <w:color w:val="000000"/>
          <w:sz w:val="21"/>
        </w:rPr>
        <w:t xml:space="preserve">Use 2–3 strong colours (green for strengths, red for weak, amber for caution), like Oliveboard’s coloured zones for question/time.</w:t>
      </w:r>
      <w:bookmarkStart w:id="60" w:name="fnref3_12"/>
      <w:bookmarkEnd w:id="60"/>
      <w:hyperlink w:anchor="fn3">
        <w:r>
          <w:rPr>
            <w:rFonts w:eastAsia="helvetica neue" w:cs="helvetica neue" w:ascii="helvetica neue" w:hAnsi="helvetica neue"/>
            <w:color w:val="#000"/>
            <w:sz w:val="21"/>
            <w:u w:val="single"/>
            <w:vertAlign w:val="superscript"/>
          </w:rPr>
          <w:t xml:space="preserve">[3]</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1" w:name="implementation_roadmap_phased"/>
      <w:r>
        <w:rPr>
          <w:rFonts w:eastAsia="georgia" w:cs="georgia" w:ascii="georgia" w:hAnsi="georgia"/>
          <w:b/>
          <w:color w:val="000000"/>
          <w:sz w:val="24"/>
        </w:rPr>
        <w:t xml:space="preserve">Implementation roadmap (phased)</w:t>
      </w:r>
      <w:bookmarkEnd w:id="61"/>
    </w:p>
    <w:p>
      <w:pPr>
        <w:spacing w:line="360" w:before="315" w:after="105" w:lineRule="auto"/>
        <w:ind w:left="-30"/>
        <w:jc w:val="left"/>
      </w:pPr>
      <w:bookmarkStart w:id="62" w:name="phase_1_foundations"/>
      <w:r>
        <w:rPr>
          <w:rFonts w:eastAsia="georgia" w:cs="georgia" w:ascii="georgia" w:hAnsi="georgia"/>
          <w:b/>
          <w:color w:val="000000"/>
          <w:sz w:val="24"/>
        </w:rPr>
        <w:t xml:space="preserve">Phase 1 – Foundations</w:t>
      </w:r>
      <w:bookmarkEnd w:id="62"/>
    </w:p>
    <w:p>
      <w:pPr>
        <w:numPr>
          <w:ilvl w:val="0"/>
          <w:numId w:val="20"/>
        </w:numPr>
        <w:spacing w:line="360" w:before="105" w:after="105" w:lineRule="auto"/>
      </w:pPr>
      <w:r>
        <w:rPr>
          <w:rFonts w:eastAsia="georgia" w:cs="georgia" w:ascii="georgia" w:hAnsi="georgia"/>
          <w:color w:val="000000"/>
          <w:sz w:val="21"/>
        </w:rPr>
        <w:t xml:space="preserve">Design DB schema for users, mocks, attempts, taxonomy, and aggregation tables.</w:t>
      </w:r>
    </w:p>
    <w:p>
      <w:pPr>
        <w:numPr>
          <w:ilvl w:val="0"/>
          <w:numId w:val="20"/>
        </w:numPr>
        <w:spacing w:line="360" w:before="105" w:after="105" w:lineRule="auto"/>
      </w:pPr>
      <w:r>
        <w:rPr>
          <w:rFonts w:eastAsia="georgia" w:cs="georgia" w:ascii="georgia" w:hAnsi="georgia"/>
          <w:color w:val="000000"/>
          <w:sz w:val="21"/>
        </w:rPr>
        <w:t xml:space="preserve">Implement basic mock player + result calculation + store QuestionAttempt rows.</w:t>
      </w:r>
    </w:p>
    <w:p>
      <w:pPr>
        <w:numPr>
          <w:ilvl w:val="0"/>
          <w:numId w:val="20"/>
        </w:numPr>
        <w:spacing w:line="360" w:before="105" w:after="105" w:lineRule="auto"/>
      </w:pPr>
      <w:r>
        <w:rPr>
          <w:rFonts w:eastAsia="georgia" w:cs="georgia" w:ascii="georgia" w:hAnsi="georgia"/>
          <w:color w:val="000000"/>
          <w:sz w:val="21"/>
        </w:rPr>
        <w:t xml:space="preserve">Build simple “My Test Series” list with scheduled cards; enable/disable based on dates and pass.</w:t>
      </w:r>
    </w:p>
    <w:p>
      <w:pPr>
        <w:spacing w:line="360" w:before="315" w:after="105" w:lineRule="auto"/>
        <w:ind w:left="-30"/>
        <w:jc w:val="left"/>
      </w:pPr>
      <w:bookmarkStart w:id="63" w:name="phase_2_topic_tagging_analytics"/>
      <w:r>
        <w:rPr>
          <w:rFonts w:eastAsia="georgia" w:cs="georgia" w:ascii="georgia" w:hAnsi="georgia"/>
          <w:b/>
          <w:color w:val="000000"/>
          <w:sz w:val="24"/>
        </w:rPr>
        <w:t xml:space="preserve">Phase 2 – Topic tagging &amp; analytics</w:t>
      </w:r>
      <w:bookmarkEnd w:id="63"/>
    </w:p>
    <w:p>
      <w:pPr>
        <w:numPr>
          <w:ilvl w:val="0"/>
          <w:numId w:val="21"/>
        </w:numPr>
        <w:spacing w:line="360" w:before="105" w:after="105" w:lineRule="auto"/>
      </w:pPr>
      <w:r>
        <w:rPr>
          <w:rFonts w:eastAsia="georgia" w:cs="georgia" w:ascii="georgia" w:hAnsi="georgia"/>
          <w:color w:val="000000"/>
          <w:sz w:val="21"/>
        </w:rPr>
        <w:t xml:space="preserve">Integrate Gemini for question tagging (subject/chapter/topic/subtopic + difficulty).</w:t>
      </w:r>
    </w:p>
    <w:p>
      <w:pPr>
        <w:numPr>
          <w:ilvl w:val="0"/>
          <w:numId w:val="21"/>
        </w:numPr>
        <w:spacing w:line="360" w:before="105" w:after="105" w:lineRule="auto"/>
      </w:pPr>
      <w:r>
        <w:rPr>
          <w:rFonts w:eastAsia="georgia" w:cs="georgia" w:ascii="georgia" w:hAnsi="georgia"/>
          <w:color w:val="000000"/>
          <w:sz w:val="21"/>
        </w:rPr>
        <w:t xml:space="preserve">Build aggregation jobs for UserSubjectStats and UserTopicStats.</w:t>
      </w:r>
    </w:p>
    <w:p>
      <w:pPr>
        <w:numPr>
          <w:ilvl w:val="0"/>
          <w:numId w:val="21"/>
        </w:numPr>
        <w:spacing w:line="360" w:before="105" w:after="105" w:lineRule="auto"/>
      </w:pPr>
      <w:r>
        <w:rPr>
          <w:rFonts w:eastAsia="georgia" w:cs="georgia" w:ascii="georgia" w:hAnsi="georgia"/>
          <w:color w:val="000000"/>
          <w:sz w:val="21"/>
        </w:rPr>
        <w:t xml:space="preserve">Implement basic analysis screen with:</w:t>
      </w:r>
    </w:p>
    <w:p>
      <w:pPr>
        <w:numPr>
          <w:ilvl w:val="1"/>
          <w:numId w:val="21"/>
        </w:numPr>
        <w:spacing w:line="360" w:before="105" w:after="105" w:lineRule="auto"/>
      </w:pPr>
      <w:r>
        <w:rPr>
          <w:rFonts w:eastAsia="georgia" w:cs="georgia" w:ascii="georgia" w:hAnsi="georgia"/>
          <w:color w:val="000000"/>
          <w:sz w:val="21"/>
        </w:rPr>
        <w:t xml:space="preserve">Subject-wise accuracy table.</w:t>
      </w:r>
    </w:p>
    <w:p>
      <w:pPr>
        <w:numPr>
          <w:ilvl w:val="1"/>
          <w:numId w:val="21"/>
        </w:numPr>
        <w:spacing w:line="360" w:before="105" w:after="105" w:lineRule="auto"/>
      </w:pPr>
      <w:r>
        <w:rPr>
          <w:rFonts w:eastAsia="georgia" w:cs="georgia" w:ascii="georgia" w:hAnsi="georgia"/>
          <w:color w:val="000000"/>
          <w:sz w:val="21"/>
        </w:rPr>
        <w:t xml:space="preserve">Topic-wise weak areas list (no AI text yet).</w:t>
      </w:r>
    </w:p>
    <w:p>
      <w:pPr>
        <w:spacing w:line="360" w:before="315" w:after="105" w:lineRule="auto"/>
        <w:ind w:left="-30"/>
        <w:jc w:val="left"/>
      </w:pPr>
      <w:bookmarkStart w:id="64" w:name="phase_3_ai_insights_layer"/>
      <w:r>
        <w:rPr>
          <w:rFonts w:eastAsia="georgia" w:cs="georgia" w:ascii="georgia" w:hAnsi="georgia"/>
          <w:b/>
          <w:color w:val="000000"/>
          <w:sz w:val="24"/>
        </w:rPr>
        <w:t xml:space="preserve">Phase 3 – “AI Insights” layer</w:t>
      </w:r>
      <w:bookmarkEnd w:id="64"/>
    </w:p>
    <w:p>
      <w:pPr>
        <w:numPr>
          <w:ilvl w:val="0"/>
          <w:numId w:val="22"/>
        </w:numPr>
        <w:spacing w:line="360" w:before="105" w:after="105" w:lineRule="auto"/>
      </w:pPr>
      <w:r>
        <w:rPr>
          <w:rFonts w:eastAsia="georgia" w:cs="georgia" w:ascii="georgia" w:hAnsi="georgia"/>
          <w:color w:val="000000"/>
          <w:sz w:val="21"/>
        </w:rPr>
        <w:t xml:space="preserve">Define JSON summarisation spec for analytics.</w:t>
      </w:r>
    </w:p>
    <w:p>
      <w:pPr>
        <w:numPr>
          <w:ilvl w:val="0"/>
          <w:numId w:val="22"/>
        </w:numPr>
        <w:spacing w:line="360" w:before="105" w:after="105" w:lineRule="auto"/>
      </w:pPr>
      <w:r>
        <w:rPr>
          <w:rFonts w:eastAsia="georgia" w:cs="georgia" w:ascii="georgia" w:hAnsi="georgia"/>
          <w:color w:val="000000"/>
          <w:sz w:val="21"/>
        </w:rPr>
        <w:t xml:space="preserve">Add Gemini-based copy generation for:</w:t>
      </w:r>
    </w:p>
    <w:p>
      <w:pPr>
        <w:numPr>
          <w:ilvl w:val="1"/>
          <w:numId w:val="22"/>
        </w:numPr>
        <w:spacing w:line="360" w:before="105" w:after="105" w:lineRule="auto"/>
      </w:pPr>
      <w:r>
        <w:rPr>
          <w:rFonts w:eastAsia="georgia" w:cs="georgia" w:ascii="georgia" w:hAnsi="georgia"/>
          <w:color w:val="000000"/>
          <w:sz w:val="21"/>
        </w:rPr>
        <w:t xml:space="preserve">Mock-level summary.</w:t>
      </w:r>
    </w:p>
    <w:p>
      <w:pPr>
        <w:numPr>
          <w:ilvl w:val="1"/>
          <w:numId w:val="22"/>
        </w:numPr>
        <w:spacing w:line="360" w:before="105" w:after="105" w:lineRule="auto"/>
      </w:pPr>
      <w:r>
        <w:rPr>
          <w:rFonts w:eastAsia="georgia" w:cs="georgia" w:ascii="georgia" w:hAnsi="georgia"/>
          <w:color w:val="000000"/>
          <w:sz w:val="21"/>
        </w:rPr>
        <w:t xml:space="preserve">Series-level summary.</w:t>
      </w:r>
    </w:p>
    <w:p>
      <w:pPr>
        <w:numPr>
          <w:ilvl w:val="1"/>
          <w:numId w:val="22"/>
        </w:numPr>
        <w:spacing w:line="360" w:before="105" w:after="105" w:lineRule="auto"/>
      </w:pPr>
      <w:r>
        <w:rPr>
          <w:rFonts w:eastAsia="georgia" w:cs="georgia" w:ascii="georgia" w:hAnsi="georgia"/>
          <w:color w:val="000000"/>
          <w:sz w:val="21"/>
        </w:rPr>
        <w:t xml:space="preserve">Overall profile-level summary.</w:t>
      </w:r>
    </w:p>
    <w:p>
      <w:pPr>
        <w:numPr>
          <w:ilvl w:val="0"/>
          <w:numId w:val="22"/>
        </w:numPr>
        <w:spacing w:line="360" w:before="105" w:after="105" w:lineRule="auto"/>
      </w:pPr>
      <w:r>
        <w:rPr>
          <w:rFonts w:eastAsia="georgia" w:cs="georgia" w:ascii="georgia" w:hAnsi="georgia"/>
          <w:color w:val="000000"/>
          <w:sz w:val="21"/>
        </w:rPr>
        <w:t xml:space="preserve">Put all of this behind “AI Insights” labels, spark icons, and premium gating.</w:t>
      </w:r>
    </w:p>
    <w:p>
      <w:pPr>
        <w:spacing w:line="360" w:before="315" w:after="105" w:lineRule="auto"/>
        <w:ind w:left="-30"/>
        <w:jc w:val="left"/>
      </w:pPr>
      <w:bookmarkStart w:id="65" w:name="phase_4_polish_growth"/>
      <w:r>
        <w:rPr>
          <w:rFonts w:eastAsia="georgia" w:cs="georgia" w:ascii="georgia" w:hAnsi="georgia"/>
          <w:b/>
          <w:color w:val="000000"/>
          <w:sz w:val="24"/>
        </w:rPr>
        <w:t xml:space="preserve">Phase 4 – Polish &amp; growth</w:t>
      </w:r>
      <w:bookmarkEnd w:id="65"/>
    </w:p>
    <w:p>
      <w:pPr>
        <w:numPr>
          <w:ilvl w:val="0"/>
          <w:numId w:val="23"/>
        </w:numPr>
        <w:spacing w:line="360" w:before="105" w:after="105" w:lineRule="auto"/>
      </w:pPr>
      <w:r>
        <w:rPr>
          <w:rFonts w:eastAsia="georgia" w:cs="georgia" w:ascii="georgia" w:hAnsi="georgia"/>
          <w:color w:val="000000"/>
          <w:sz w:val="21"/>
        </w:rPr>
        <w:t xml:space="preserve">Add comparison with topper/average: store per-mock distribution and compute percentiles like Oliveboard describes.</w:t>
      </w:r>
      <w:bookmarkStart w:id="66" w:name="fnref4_6"/>
      <w:bookmarkEnd w:id="66"/>
      <w:hyperlink w:anchor="fn4">
        <w:r>
          <w:rPr>
            <w:rFonts w:eastAsia="helvetica neue" w:cs="helvetica neue" w:ascii="helvetica neue" w:hAnsi="helvetica neue"/>
            <w:color w:val="#000"/>
            <w:sz w:val="21"/>
            <w:u w:val="single"/>
            <w:vertAlign w:val="superscript"/>
          </w:rPr>
          <w:t xml:space="preserve">[4]</w:t>
        </w:r>
      </w:hyperlink>
      <w:bookmarkStart w:id="67" w:name="fnref1_12"/>
      <w:bookmarkEnd w:id="67"/>
      <w:hyperlink w:anchor="fn1">
        <w:r>
          <w:rPr>
            <w:rFonts w:eastAsia="helvetica neue" w:cs="helvetica neue" w:ascii="helvetica neue" w:hAnsi="helvetica neue"/>
            <w:color w:val="#000"/>
            <w:sz w:val="21"/>
            <w:u w:val="single"/>
            <w:vertAlign w:val="superscript"/>
          </w:rPr>
          <w:t xml:space="preserve">[1]</w:t>
        </w:r>
      </w:hyperlink>
    </w:p>
    <w:p>
      <w:pPr>
        <w:numPr>
          <w:ilvl w:val="0"/>
          <w:numId w:val="23"/>
        </w:numPr>
        <w:spacing w:line="360" w:before="105" w:after="105" w:lineRule="auto"/>
      </w:pPr>
      <w:r>
        <w:rPr>
          <w:rFonts w:eastAsia="georgia" w:cs="georgia" w:ascii="georgia" w:hAnsi="georgia"/>
          <w:color w:val="000000"/>
          <w:sz w:val="21"/>
        </w:rPr>
        <w:t xml:space="preserve">Add re-attempt mode where users can reattempt wrong/skipped questions from a mock.</w:t>
      </w:r>
    </w:p>
    <w:p>
      <w:pPr>
        <w:numPr>
          <w:ilvl w:val="0"/>
          <w:numId w:val="23"/>
        </w:numPr>
        <w:spacing w:line="360" w:before="105" w:after="105" w:lineRule="auto"/>
      </w:pPr>
      <w:r>
        <w:rPr>
          <w:rFonts w:eastAsia="georgia" w:cs="georgia" w:ascii="georgia" w:hAnsi="georgia"/>
          <w:color w:val="000000"/>
          <w:sz w:val="21"/>
        </w:rPr>
        <w:t xml:space="preserve">Add shareable “scorecards” with AI comments, for marketing.</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68" w:name="suggested_tech_choices_quick_list"/>
      <w:r>
        <w:rPr>
          <w:rFonts w:eastAsia="georgia" w:cs="georgia" w:ascii="georgia" w:hAnsi="georgia"/>
          <w:b/>
          <w:color w:val="000000"/>
          <w:sz w:val="24"/>
        </w:rPr>
        <w:t xml:space="preserve">Suggested tech choices (quick list)</w:t>
      </w:r>
      <w:bookmarkEnd w:id="68"/>
    </w:p>
    <w:p>
      <w:pPr>
        <w:numPr>
          <w:ilvl w:val="0"/>
          <w:numId w:val="24"/>
        </w:numPr>
        <w:spacing w:line="360" w:before="105" w:after="105" w:lineRule="auto"/>
      </w:pPr>
      <w:r>
        <w:rPr>
          <w:rFonts w:eastAsia="georgia" w:cs="georgia" w:ascii="georgia" w:hAnsi="georgia"/>
          <w:color w:val="000000"/>
          <w:sz w:val="21"/>
        </w:rPr>
        <w:t xml:space="preserve">Frontend: Flutter (mobile + optional web), charts via </w:t>
      </w:r>
      <w:r>
        <w:rPr>
          <w:rStyle w:val="VerbatimChar"/>
          <w:rFonts w:eastAsia="menlo" w:cs="menlo" w:ascii="menlo" w:hAnsi="menlo"/>
          <w:color w:val="000000"/>
          <w:sz w:val="18"/>
          <w:shd w:val="clear" w:color="auto" w:fill="F8F8FA"/>
        </w:rPr>
        <w:t xml:space="preserve">syncfusion_flutter_charts</w:t>
      </w:r>
      <w:r>
        <w:rPr>
          <w:rFonts w:eastAsia="georgia" w:cs="georgia" w:ascii="georgia" w:hAnsi="georgia"/>
          <w:color w:val="000000"/>
          <w:sz w:val="21"/>
        </w:rPr>
        <w:t xml:space="preserve"> or </w:t>
      </w:r>
      <w:r>
        <w:rPr>
          <w:rStyle w:val="VerbatimChar"/>
          <w:rFonts w:eastAsia="menlo" w:cs="menlo" w:ascii="menlo" w:hAnsi="menlo"/>
          <w:color w:val="000000"/>
          <w:sz w:val="18"/>
          <w:shd w:val="clear" w:color="auto" w:fill="F8F8FA"/>
        </w:rPr>
        <w:t xml:space="preserve">fl_chart</w:t>
      </w:r>
      <w:r>
        <w:rPr>
          <w:rFonts w:eastAsia="georgia" w:cs="georgia" w:ascii="georgia" w:hAnsi="georgia"/>
          <w:color w:val="000000"/>
          <w:sz w:val="21"/>
        </w:rPr>
        <w:t xml:space="preserve">.</w:t>
      </w:r>
    </w:p>
    <w:p>
      <w:pPr>
        <w:numPr>
          <w:ilvl w:val="0"/>
          <w:numId w:val="24"/>
        </w:numPr>
        <w:spacing w:line="360" w:before="105" w:after="105" w:lineRule="auto"/>
      </w:pPr>
      <w:r>
        <w:rPr>
          <w:rFonts w:eastAsia="georgia" w:cs="georgia" w:ascii="georgia" w:hAnsi="georgia"/>
          <w:color w:val="000000"/>
          <w:sz w:val="21"/>
        </w:rPr>
        <w:t xml:space="preserve">Backend: FastAPI, PostgreSQL, Redis, Celery/RQ.</w:t>
      </w:r>
    </w:p>
    <w:p>
      <w:pPr>
        <w:numPr>
          <w:ilvl w:val="0"/>
          <w:numId w:val="24"/>
        </w:numPr>
        <w:spacing w:line="360" w:before="105" w:after="105" w:lineRule="auto"/>
      </w:pPr>
      <w:r>
        <w:rPr>
          <w:rFonts w:eastAsia="georgia" w:cs="georgia" w:ascii="georgia" w:hAnsi="georgia"/>
          <w:color w:val="000000"/>
          <w:sz w:val="21"/>
        </w:rPr>
        <w:t xml:space="preserve">AI: Gemini (tagging + narrative), with strong prompt templates.</w:t>
      </w:r>
    </w:p>
    <w:p>
      <w:pPr>
        <w:numPr>
          <w:ilvl w:val="0"/>
          <w:numId w:val="24"/>
        </w:numPr>
        <w:spacing w:line="360" w:before="105" w:after="105" w:lineRule="auto"/>
      </w:pPr>
      <w:r>
        <w:rPr>
          <w:rFonts w:eastAsia="georgia" w:cs="georgia" w:ascii="georgia" w:hAnsi="georgia"/>
          <w:color w:val="000000"/>
          <w:sz w:val="21"/>
        </w:rPr>
        <w:t xml:space="preserve">Auth: JWT with refresh tokens, optional OTP login via Firebase/Auth0.</w:t>
      </w:r>
    </w:p>
    <w:p>
      <w:pPr>
        <w:numPr>
          <w:ilvl w:val="0"/>
          <w:numId w:val="24"/>
        </w:numPr>
        <w:spacing w:line="360" w:before="105" w:after="105" w:lineRule="auto"/>
      </w:pPr>
      <w:r>
        <w:rPr>
          <w:rFonts w:eastAsia="georgia" w:cs="georgia" w:ascii="georgia" w:hAnsi="georgia"/>
          <w:color w:val="000000"/>
          <w:sz w:val="21"/>
        </w:rPr>
        <w:t xml:space="preserve">Hosting:</w:t>
      </w:r>
    </w:p>
    <w:p>
      <w:pPr>
        <w:numPr>
          <w:ilvl w:val="1"/>
          <w:numId w:val="24"/>
        </w:numPr>
        <w:spacing w:line="360" w:before="105" w:after="105" w:lineRule="auto"/>
      </w:pPr>
      <w:r>
        <w:rPr>
          <w:rFonts w:eastAsia="georgia" w:cs="georgia" w:ascii="georgia" w:hAnsi="georgia"/>
          <w:color w:val="000000"/>
          <w:sz w:val="21"/>
        </w:rPr>
        <w:t xml:space="preserve">Backend: Render/Railway/Hetzner + managed Postgres + Redis.</w:t>
      </w:r>
    </w:p>
    <w:p>
      <w:pPr>
        <w:numPr>
          <w:ilvl w:val="1"/>
          <w:numId w:val="24"/>
        </w:numPr>
        <w:spacing w:line="360" w:before="105" w:after="105" w:lineRule="auto"/>
      </w:pPr>
      <w:r>
        <w:rPr>
          <w:rFonts w:eastAsia="georgia" w:cs="georgia" w:ascii="georgia" w:hAnsi="georgia"/>
          <w:color w:val="000000"/>
          <w:sz w:val="21"/>
        </w:rPr>
        <w:t xml:space="preserve">Static assets: Cloudflare R2 + CDN.</w:t>
      </w:r>
    </w:p>
    <w:p>
      <w:pPr>
        <w:spacing w:line="360" w:after="210" w:lineRule="auto"/>
      </w:pPr>
      <w:r>
        <w:rPr>
          <w:rFonts w:eastAsia="georgia" w:cs="georgia" w:ascii="georgia" w:hAnsi="georgia"/>
          <w:color w:val="000000"/>
        </w:rPr>
        <w:t xml:space="preserve">If you want, next step I can:</w:t>
      </w:r>
    </w:p>
    <w:p>
      <w:pPr>
        <w:numPr>
          <w:ilvl w:val="0"/>
          <w:numId w:val="25"/>
        </w:numPr>
        <w:spacing w:line="360" w:before="105" w:after="105" w:lineRule="auto"/>
      </w:pPr>
      <w:r>
        <w:rPr>
          <w:rFonts w:eastAsia="georgia" w:cs="georgia" w:ascii="georgia" w:hAnsi="georgia"/>
          <w:color w:val="000000"/>
          <w:sz w:val="21"/>
        </w:rPr>
        <w:t xml:space="preserve">Draft the exact FastAPI data models (Pydantic + SQLAlchemy) for Question, Mock, Attempt, TopicStats, and</w:t>
      </w:r>
    </w:p>
    <w:p>
      <w:pPr>
        <w:numPr>
          <w:ilvl w:val="0"/>
          <w:numId w:val="25"/>
        </w:numPr>
        <w:spacing w:line="360" w:before="105" w:after="105" w:lineRule="auto"/>
      </w:pPr>
      <w:r>
        <w:rPr>
          <w:rFonts w:eastAsia="georgia" w:cs="georgia" w:ascii="georgia" w:hAnsi="georgia"/>
          <w:color w:val="000000"/>
          <w:sz w:val="21"/>
        </w:rPr>
        <w:t xml:space="preserve">Write the precise Gemini prompts for (a) tagging questions and (b) generating AI insights in Hinglish tuned for SSC/RRB students.</w:t>
      </w:r>
      <w:r>
        <w:rPr>
          <w:rFonts w:eastAsia="georgia" w:cs="georgia" w:ascii="georgia" w:hAnsi="georgia"/>
          <w:color w:val="000000"/>
          <w:sz w:val="21"/>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9" w:name="add_more_features_and_every_featu_87c488"/>
      <w:r>
        <w:rPr>
          <w:rFonts w:eastAsia="georgia" w:cs="georgia" w:ascii="georgia" w:hAnsi="georgia"/>
          <w:b/>
          <w:color w:val="000000"/>
          <w:sz w:val="39"/>
        </w:rPr>
        <w:t xml:space="preserve">add more features and every feature possible to add make it more advanced</w:t>
      </w:r>
      <w:bookmarkEnd w:id="69"/>
    </w:p>
    <w:p>
      <w:pPr>
        <w:spacing w:line="360" w:after="210" w:lineRule="auto"/>
      </w:pPr>
      <w:r>
        <w:rPr>
          <w:rFonts w:eastAsia="georgia" w:cs="georgia" w:ascii="georgia" w:hAnsi="georgia"/>
          <w:color w:val="000000"/>
        </w:rPr>
        <w:t xml:space="preserve">Here’s an extended, maxed‑out feature set to push this way beyond Testbook/Oliveboard into “premium AI co‑pilot” territory, including adaptive learning, gamification, teacher tools, and infrastructure ideas.</w:t>
      </w:r>
      <w:bookmarkStart w:id="70" w:name="fnref16"/>
      <w:bookmarkEnd w:id="70"/>
      <w:hyperlink w:anchor="fn16">
        <w:r>
          <w:rPr>
            <w:rFonts w:eastAsia="helvetica neue" w:cs="helvetica neue" w:ascii="helvetica neue" w:hAnsi="helvetica neue"/>
            <w:color w:val="#000"/>
            <w:u w:val="single"/>
            <w:vertAlign w:val="superscript"/>
          </w:rPr>
          <w:t xml:space="preserve">[16]</w:t>
        </w:r>
      </w:hyperlink>
      <w:bookmarkStart w:id="71" w:name="fnref17"/>
      <w:bookmarkEnd w:id="71"/>
      <w:hyperlink w:anchor="fn17">
        <w:r>
          <w:rPr>
            <w:rFonts w:eastAsia="helvetica neue" w:cs="helvetica neue" w:ascii="helvetica neue" w:hAnsi="helvetica neue"/>
            <w:color w:val="#000"/>
            <w:u w:val="single"/>
            <w:vertAlign w:val="superscript"/>
          </w:rPr>
          <w:t xml:space="preserve">[17]</w:t>
        </w:r>
      </w:hyperlink>
      <w:bookmarkStart w:id="72" w:name="fnref18"/>
      <w:bookmarkEnd w:id="72"/>
      <w:hyperlink w:anchor="fn18">
        <w:r>
          <w:rPr>
            <w:rFonts w:eastAsia="helvetica neue" w:cs="helvetica neue" w:ascii="helvetica neue" w:hAnsi="helvetica neue"/>
            <w:color w:val="#000"/>
            <w:u w:val="single"/>
            <w:vertAlign w:val="superscript"/>
          </w:rPr>
          <w:t xml:space="preserve">[18]</w:t>
        </w:r>
      </w:hyperlink>
      <w:bookmarkStart w:id="73" w:name="fnref19"/>
      <w:bookmarkEnd w:id="73"/>
      <w:hyperlink w:anchor="fn19">
        <w:r>
          <w:rPr>
            <w:rFonts w:eastAsia="helvetica neue" w:cs="helvetica neue" w:ascii="helvetica neue" w:hAnsi="helvetica neue"/>
            <w:color w:val="#000"/>
            <w:u w:val="single"/>
            <w:vertAlign w:val="superscript"/>
          </w:rPr>
          <w:t xml:space="preserve">[19]</w:t>
        </w:r>
      </w:hyperlink>
      <w:bookmarkStart w:id="74" w:name="fnref20"/>
      <w:bookmarkEnd w:id="74"/>
      <w:hyperlink w:anchor="fn20">
        <w:r>
          <w:rPr>
            <w:rFonts w:eastAsia="helvetica neue" w:cs="helvetica neue" w:ascii="helvetica neue" w:hAnsi="helvetica neue"/>
            <w:color w:val="#000"/>
            <w:u w:val="single"/>
            <w:vertAlign w:val="superscript"/>
          </w:rPr>
          <w:t xml:space="preserve">[20]</w:t>
        </w:r>
      </w:hyperlink>
    </w:p>
    <w:p>
      <w:pPr>
        <w:spacing w:line="360" w:after="210" w:lineRule="auto"/>
      </w:pPr>
      <w:r>
        <w:rPr>
          <w:rFonts w:eastAsia="georgia" w:cs="georgia" w:ascii="georgia" w:hAnsi="georgia"/>
          <w:color w:val="000000"/>
        </w:rPr>
        <w:t xml:space="preserve">I’ll group features so you can pick phase‑wise.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75" w:name="bm_1_advanced_analytics_ai_insigh_8ef758"/>
      <w:r>
        <w:rPr>
          <w:rFonts w:eastAsia="georgia" w:cs="georgia" w:ascii="georgia" w:hAnsi="georgia"/>
          <w:b/>
          <w:color w:val="000000"/>
          <w:sz w:val="24"/>
        </w:rPr>
        <w:t xml:space="preserve">1. Advanced analytics &amp; AI insight features</w:t>
      </w:r>
      <w:bookmarkEnd w:id="75"/>
    </w:p>
    <w:p>
      <w:pPr>
        <w:numPr>
          <w:ilvl w:val="0"/>
          <w:numId w:val="26"/>
        </w:numPr>
        <w:spacing w:line="360" w:after="210" w:lineRule="auto"/>
      </w:pPr>
      <w:r>
        <w:rPr>
          <w:rFonts w:eastAsia="georgia" w:cs="georgia" w:ascii="georgia" w:hAnsi="georgia"/>
          <w:color w:val="000000"/>
          <w:sz w:val="21"/>
        </w:rPr>
        <w:t xml:space="preserve">Adaptive difficulty and smart practice</w:t>
      </w:r>
    </w:p>
    <w:p>
      <w:pPr>
        <w:numPr>
          <w:ilvl w:val="1"/>
          <w:numId w:val="26"/>
        </w:numPr>
        <w:spacing w:line="360" w:before="105" w:after="105" w:lineRule="auto"/>
      </w:pPr>
      <w:r>
        <w:rPr>
          <w:rFonts w:eastAsia="georgia" w:cs="georgia" w:ascii="georgia" w:hAnsi="georgia"/>
          <w:color w:val="000000"/>
          <w:sz w:val="21"/>
        </w:rPr>
        <w:t xml:space="preserve">Use your topic/subtopic stats to auto‑decide difficulty and topic mix for the next session (real adaptive engine style like Edvex/Highscores).</w:t>
      </w:r>
      <w:bookmarkStart w:id="76" w:name="fnref17_1"/>
      <w:bookmarkEnd w:id="76"/>
      <w:hyperlink w:anchor="fn17">
        <w:r>
          <w:rPr>
            <w:rFonts w:eastAsia="helvetica neue" w:cs="helvetica neue" w:ascii="helvetica neue" w:hAnsi="helvetica neue"/>
            <w:color w:val="#000"/>
            <w:sz w:val="21"/>
            <w:u w:val="single"/>
            <w:vertAlign w:val="superscript"/>
          </w:rPr>
          <w:t xml:space="preserve">[17]</w:t>
        </w:r>
      </w:hyperlink>
      <w:bookmarkStart w:id="77" w:name="fnref19_1"/>
      <w:bookmarkEnd w:id="77"/>
      <w:hyperlink w:anchor="fn19">
        <w:r>
          <w:rPr>
            <w:rFonts w:eastAsia="helvetica neue" w:cs="helvetica neue" w:ascii="helvetica neue" w:hAnsi="helvetica neue"/>
            <w:color w:val="#000"/>
            <w:sz w:val="21"/>
            <w:u w:val="single"/>
            <w:vertAlign w:val="superscript"/>
          </w:rPr>
          <w:t xml:space="preserve">[19]</w:t>
        </w:r>
      </w:hyperlink>
      <w:bookmarkStart w:id="78" w:name="fnref16_1"/>
      <w:bookmarkEnd w:id="78"/>
      <w:hyperlink w:anchor="fn16">
        <w:r>
          <w:rPr>
            <w:rFonts w:eastAsia="helvetica neue" w:cs="helvetica neue" w:ascii="helvetica neue" w:hAnsi="helvetica neue"/>
            <w:color w:val="#000"/>
            <w:sz w:val="21"/>
            <w:u w:val="single"/>
            <w:vertAlign w:val="superscript"/>
          </w:rPr>
          <w:t xml:space="preserve">[16]</w:t>
        </w:r>
      </w:hyperlink>
    </w:p>
    <w:p>
      <w:pPr>
        <w:numPr>
          <w:ilvl w:val="1"/>
          <w:numId w:val="26"/>
        </w:numPr>
        <w:spacing w:line="360" w:before="105" w:after="105" w:lineRule="auto"/>
      </w:pPr>
      <w:r>
        <w:rPr>
          <w:rFonts w:eastAsia="georgia" w:cs="georgia" w:ascii="georgia" w:hAnsi="georgia"/>
          <w:color w:val="000000"/>
          <w:sz w:val="21"/>
        </w:rPr>
        <w:t xml:space="preserve">“Smart practice” button: generates a dynamic test targeting weakest high‑weightage topics first (SSC/RRB weightage mapping).</w:t>
      </w:r>
    </w:p>
    <w:p>
      <w:pPr>
        <w:numPr>
          <w:ilvl w:val="0"/>
          <w:numId w:val="26"/>
        </w:numPr>
        <w:spacing w:line="360" w:after="210" w:lineRule="auto"/>
      </w:pPr>
      <w:r>
        <w:rPr>
          <w:rFonts w:eastAsia="georgia" w:cs="georgia" w:ascii="georgia" w:hAnsi="georgia"/>
          <w:color w:val="000000"/>
          <w:sz w:val="21"/>
        </w:rPr>
        <w:t xml:space="preserve">Score prediction &amp; target tracking</w:t>
      </w:r>
    </w:p>
    <w:p>
      <w:pPr>
        <w:numPr>
          <w:ilvl w:val="1"/>
          <w:numId w:val="26"/>
        </w:numPr>
        <w:spacing w:line="360" w:before="105" w:after="105" w:lineRule="auto"/>
      </w:pPr>
      <w:r>
        <w:rPr>
          <w:rFonts w:eastAsia="georgia" w:cs="georgia" w:ascii="georgia" w:hAnsi="georgia"/>
          <w:color w:val="000000"/>
          <w:sz w:val="21"/>
        </w:rPr>
        <w:t xml:space="preserve">Predict estimated real‑exam marks based on last N mocks, topic mastery, and time trends (like adaptive test prep tools that forecast scores).</w:t>
      </w:r>
      <w:bookmarkStart w:id="79" w:name="fnref21"/>
      <w:bookmarkEnd w:id="79"/>
      <w:hyperlink w:anchor="fn21">
        <w:r>
          <w:rPr>
            <w:rFonts w:eastAsia="helvetica neue" w:cs="helvetica neue" w:ascii="helvetica neue" w:hAnsi="helvetica neue"/>
            <w:color w:val="#000"/>
            <w:sz w:val="21"/>
            <w:u w:val="single"/>
            <w:vertAlign w:val="superscript"/>
          </w:rPr>
          <w:t xml:space="preserve">[21]</w:t>
        </w:r>
      </w:hyperlink>
      <w:bookmarkStart w:id="80" w:name="fnref20_1"/>
      <w:bookmarkEnd w:id="80"/>
      <w:hyperlink w:anchor="fn20">
        <w:r>
          <w:rPr>
            <w:rFonts w:eastAsia="helvetica neue" w:cs="helvetica neue" w:ascii="helvetica neue" w:hAnsi="helvetica neue"/>
            <w:color w:val="#000"/>
            <w:sz w:val="21"/>
            <w:u w:val="single"/>
            <w:vertAlign w:val="superscript"/>
          </w:rPr>
          <w:t xml:space="preserve">[20]</w:t>
        </w:r>
      </w:hyperlink>
    </w:p>
    <w:p>
      <w:pPr>
        <w:numPr>
          <w:ilvl w:val="1"/>
          <w:numId w:val="26"/>
        </w:numPr>
        <w:spacing w:line="360" w:before="105" w:after="105" w:lineRule="auto"/>
      </w:pPr>
      <w:r>
        <w:rPr>
          <w:rFonts w:eastAsia="georgia" w:cs="georgia" w:ascii="georgia" w:hAnsi="georgia"/>
          <w:color w:val="000000"/>
          <w:sz w:val="21"/>
        </w:rPr>
        <w:t xml:space="preserve">Show a “Target vs Current” bar: “Target 180+, current predicted 152, gap 28 marks – mostly from Geometry and Vocab.”</w:t>
      </w:r>
    </w:p>
    <w:p>
      <w:pPr>
        <w:numPr>
          <w:ilvl w:val="0"/>
          <w:numId w:val="26"/>
        </w:numPr>
        <w:spacing w:line="360" w:after="210" w:lineRule="auto"/>
      </w:pPr>
      <w:r>
        <w:rPr>
          <w:rFonts w:eastAsia="georgia" w:cs="georgia" w:ascii="georgia" w:hAnsi="georgia"/>
          <w:color w:val="000000"/>
          <w:sz w:val="21"/>
        </w:rPr>
        <w:t xml:space="preserve">Concept‑level mastery grid</w:t>
      </w:r>
    </w:p>
    <w:p>
      <w:pPr>
        <w:numPr>
          <w:ilvl w:val="1"/>
          <w:numId w:val="26"/>
        </w:numPr>
        <w:spacing w:line="360" w:before="105" w:after="105" w:lineRule="auto"/>
      </w:pPr>
      <w:r>
        <w:rPr>
          <w:rFonts w:eastAsia="georgia" w:cs="georgia" w:ascii="georgia" w:hAnsi="georgia"/>
          <w:color w:val="000000"/>
          <w:sz w:val="21"/>
        </w:rPr>
        <w:t xml:space="preserve">Heatmap matrix: subjects vs topics with colour showing mastery (green–amber–red) similar to skills matrix in adaptive platforms.</w:t>
      </w:r>
      <w:bookmarkStart w:id="81" w:name="fnref19_2"/>
      <w:bookmarkEnd w:id="81"/>
      <w:hyperlink w:anchor="fn19">
        <w:r>
          <w:rPr>
            <w:rFonts w:eastAsia="helvetica neue" w:cs="helvetica neue" w:ascii="helvetica neue" w:hAnsi="helvetica neue"/>
            <w:color w:val="#000"/>
            <w:sz w:val="21"/>
            <w:u w:val="single"/>
            <w:vertAlign w:val="superscript"/>
          </w:rPr>
          <w:t xml:space="preserve">[19]</w:t>
        </w:r>
      </w:hyperlink>
      <w:bookmarkStart w:id="82" w:name="fnref17_2"/>
      <w:bookmarkEnd w:id="82"/>
      <w:hyperlink w:anchor="fn17">
        <w:r>
          <w:rPr>
            <w:rFonts w:eastAsia="helvetica neue" w:cs="helvetica neue" w:ascii="helvetica neue" w:hAnsi="helvetica neue"/>
            <w:color w:val="#000"/>
            <w:sz w:val="21"/>
            <w:u w:val="single"/>
            <w:vertAlign w:val="superscript"/>
          </w:rPr>
          <w:t xml:space="preserve">[17]</w:t>
        </w:r>
      </w:hyperlink>
    </w:p>
    <w:p>
      <w:pPr>
        <w:numPr>
          <w:ilvl w:val="1"/>
          <w:numId w:val="26"/>
        </w:numPr>
        <w:spacing w:line="360" w:before="105" w:after="105" w:lineRule="auto"/>
      </w:pPr>
      <w:r>
        <w:rPr>
          <w:rFonts w:eastAsia="georgia" w:cs="georgia" w:ascii="georgia" w:hAnsi="georgia"/>
          <w:color w:val="000000"/>
          <w:sz w:val="21"/>
        </w:rPr>
        <w:t xml:space="preserve">Clicking a cell shows all questions from that concept, with “review / reattempt / add to revision list”.</w:t>
      </w:r>
    </w:p>
    <w:p>
      <w:pPr>
        <w:numPr>
          <w:ilvl w:val="0"/>
          <w:numId w:val="26"/>
        </w:numPr>
        <w:spacing w:line="360" w:after="210" w:lineRule="auto"/>
      </w:pPr>
      <w:r>
        <w:rPr>
          <w:rFonts w:eastAsia="georgia" w:cs="georgia" w:ascii="georgia" w:hAnsi="georgia"/>
          <w:color w:val="000000"/>
          <w:sz w:val="21"/>
        </w:rPr>
        <w:t xml:space="preserve">Anomaly &amp; pattern detection</w:t>
      </w:r>
    </w:p>
    <w:p>
      <w:pPr>
        <w:numPr>
          <w:ilvl w:val="1"/>
          <w:numId w:val="26"/>
        </w:numPr>
        <w:spacing w:line="360" w:before="105" w:after="105" w:lineRule="auto"/>
      </w:pPr>
      <w:r>
        <w:rPr>
          <w:rFonts w:eastAsia="georgia" w:cs="georgia" w:ascii="georgia" w:hAnsi="georgia"/>
          <w:color w:val="000000"/>
          <w:sz w:val="21"/>
        </w:rPr>
        <w:t xml:space="preserve">Use simple ML / rules to detect:</w:t>
      </w:r>
    </w:p>
    <w:p>
      <w:pPr>
        <w:numPr>
          <w:ilvl w:val="2"/>
          <w:numId w:val="26"/>
        </w:numPr>
        <w:spacing w:line="360" w:before="105" w:after="105" w:lineRule="auto"/>
      </w:pPr>
      <w:r>
        <w:rPr>
          <w:rFonts w:eastAsia="georgia" w:cs="georgia" w:ascii="georgia" w:hAnsi="georgia"/>
          <w:color w:val="000000"/>
          <w:sz w:val="21"/>
        </w:rPr>
        <w:t xml:space="preserve">“silly mistakes” (very easy questions answered wrong but similar level mostly right)</w:t>
      </w:r>
    </w:p>
    <w:p>
      <w:pPr>
        <w:numPr>
          <w:ilvl w:val="2"/>
          <w:numId w:val="26"/>
        </w:numPr>
        <w:spacing w:line="360" w:before="105" w:after="105" w:lineRule="auto"/>
      </w:pPr>
      <w:r>
        <w:rPr>
          <w:rFonts w:eastAsia="georgia" w:cs="georgia" w:ascii="georgia" w:hAnsi="georgia"/>
          <w:color w:val="000000"/>
          <w:sz w:val="21"/>
        </w:rPr>
        <w:t xml:space="preserve">“guessing patterns” (low time + random correctness)</w:t>
      </w:r>
    </w:p>
    <w:p>
      <w:pPr>
        <w:numPr>
          <w:ilvl w:val="1"/>
          <w:numId w:val="26"/>
        </w:numPr>
        <w:spacing w:line="360" w:before="105" w:after="105" w:lineRule="auto"/>
      </w:pPr>
      <w:r>
        <w:rPr>
          <w:rFonts w:eastAsia="georgia" w:cs="georgia" w:ascii="georgia" w:hAnsi="georgia"/>
          <w:color w:val="000000"/>
          <w:sz w:val="21"/>
        </w:rPr>
        <w:t xml:space="preserve">Have AI copy summarise: “You lost most marks due to silly mistakes in Easy DI—slow down slightly there.”</w:t>
      </w:r>
    </w:p>
    <w:p>
      <w:pPr>
        <w:numPr>
          <w:ilvl w:val="0"/>
          <w:numId w:val="26"/>
        </w:numPr>
        <w:spacing w:line="360" w:after="210" w:lineRule="auto"/>
      </w:pPr>
      <w:r>
        <w:rPr>
          <w:rFonts w:eastAsia="georgia" w:cs="georgia" w:ascii="georgia" w:hAnsi="georgia"/>
          <w:color w:val="000000"/>
          <w:sz w:val="21"/>
        </w:rPr>
        <w:t xml:space="preserve">Behavioural analysis</w:t>
      </w:r>
    </w:p>
    <w:p>
      <w:pPr>
        <w:numPr>
          <w:ilvl w:val="1"/>
          <w:numId w:val="26"/>
        </w:numPr>
        <w:spacing w:line="360" w:before="105" w:after="105" w:lineRule="auto"/>
      </w:pPr>
      <w:r>
        <w:rPr>
          <w:rFonts w:eastAsia="georgia" w:cs="georgia" w:ascii="georgia" w:hAnsi="georgia"/>
          <w:color w:val="000000"/>
          <w:sz w:val="21"/>
        </w:rPr>
        <w:t xml:space="preserve">Track “first 10 questions vs last 10 questions” performance to show stamina/consistency issues.</w:t>
      </w:r>
    </w:p>
    <w:p>
      <w:pPr>
        <w:numPr>
          <w:ilvl w:val="1"/>
          <w:numId w:val="26"/>
        </w:numPr>
        <w:spacing w:line="360" w:before="105" w:after="105" w:lineRule="auto"/>
      </w:pPr>
      <w:r>
        <w:rPr>
          <w:rFonts w:eastAsia="georgia" w:cs="georgia" w:ascii="georgia" w:hAnsi="georgia"/>
          <w:color w:val="000000"/>
          <w:sz w:val="21"/>
        </w:rPr>
        <w:t xml:space="preserve">Analyse “section switching patterns” for multi‑section mocks: when switching too often decreases accuracy.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3" w:name="bm_2_deep_personalization_study_planning"/>
      <w:r>
        <w:rPr>
          <w:rFonts w:eastAsia="georgia" w:cs="georgia" w:ascii="georgia" w:hAnsi="georgia"/>
          <w:b/>
          <w:color w:val="000000"/>
          <w:sz w:val="24"/>
        </w:rPr>
        <w:t xml:space="preserve">2. Deep personalization &amp; study planning</w:t>
      </w:r>
      <w:bookmarkEnd w:id="83"/>
    </w:p>
    <w:p>
      <w:pPr>
        <w:numPr>
          <w:ilvl w:val="0"/>
          <w:numId w:val="27"/>
        </w:numPr>
        <w:spacing w:line="360" w:after="210" w:lineRule="auto"/>
      </w:pPr>
      <w:r>
        <w:rPr>
          <w:rFonts w:eastAsia="georgia" w:cs="georgia" w:ascii="georgia" w:hAnsi="georgia"/>
          <w:color w:val="000000"/>
          <w:sz w:val="21"/>
        </w:rPr>
        <w:t xml:space="preserve">AI study planner</w:t>
      </w:r>
    </w:p>
    <w:p>
      <w:pPr>
        <w:numPr>
          <w:ilvl w:val="1"/>
          <w:numId w:val="27"/>
        </w:numPr>
        <w:spacing w:line="360" w:before="105" w:after="105" w:lineRule="auto"/>
      </w:pPr>
      <w:r>
        <w:rPr>
          <w:rFonts w:eastAsia="georgia" w:cs="georgia" w:ascii="georgia" w:hAnsi="georgia"/>
          <w:color w:val="000000"/>
          <w:sz w:val="21"/>
        </w:rPr>
        <w:t xml:space="preserve">Take exam date, available hours/day, current mastery and generate a dynamic weekly plan (like adaptive platforms’ personalized paths).</w:t>
      </w:r>
      <w:bookmarkStart w:id="84" w:name="fnref16_2"/>
      <w:bookmarkEnd w:id="84"/>
      <w:hyperlink w:anchor="fn16">
        <w:r>
          <w:rPr>
            <w:rFonts w:eastAsia="helvetica neue" w:cs="helvetica neue" w:ascii="helvetica neue" w:hAnsi="helvetica neue"/>
            <w:color w:val="#000"/>
            <w:sz w:val="21"/>
            <w:u w:val="single"/>
            <w:vertAlign w:val="superscript"/>
          </w:rPr>
          <w:t xml:space="preserve">[16]</w:t>
        </w:r>
      </w:hyperlink>
      <w:bookmarkStart w:id="85" w:name="fnref17_3"/>
      <w:bookmarkEnd w:id="85"/>
      <w:hyperlink w:anchor="fn17">
        <w:r>
          <w:rPr>
            <w:rFonts w:eastAsia="helvetica neue" w:cs="helvetica neue" w:ascii="helvetica neue" w:hAnsi="helvetica neue"/>
            <w:color w:val="#000"/>
            <w:sz w:val="21"/>
            <w:u w:val="single"/>
            <w:vertAlign w:val="superscript"/>
          </w:rPr>
          <w:t xml:space="preserve">[17]</w:t>
        </w:r>
      </w:hyperlink>
      <w:bookmarkStart w:id="86" w:name="fnref19_3"/>
      <w:bookmarkEnd w:id="86"/>
      <w:hyperlink w:anchor="fn19">
        <w:r>
          <w:rPr>
            <w:rFonts w:eastAsia="helvetica neue" w:cs="helvetica neue" w:ascii="helvetica neue" w:hAnsi="helvetica neue"/>
            <w:color w:val="#000"/>
            <w:sz w:val="21"/>
            <w:u w:val="single"/>
            <w:vertAlign w:val="superscript"/>
          </w:rPr>
          <w:t xml:space="preserve">[19]</w:t>
        </w:r>
      </w:hyperlink>
      <w:bookmarkStart w:id="87" w:name="fnref21_1"/>
      <w:bookmarkEnd w:id="87"/>
      <w:hyperlink w:anchor="fn21">
        <w:r>
          <w:rPr>
            <w:rFonts w:eastAsia="helvetica neue" w:cs="helvetica neue" w:ascii="helvetica neue" w:hAnsi="helvetica neue"/>
            <w:color w:val="#000"/>
            <w:sz w:val="21"/>
            <w:u w:val="single"/>
            <w:vertAlign w:val="superscript"/>
          </w:rPr>
          <w:t xml:space="preserve">[21]</w:t>
        </w:r>
      </w:hyperlink>
    </w:p>
    <w:p>
      <w:pPr>
        <w:numPr>
          <w:ilvl w:val="1"/>
          <w:numId w:val="27"/>
        </w:numPr>
        <w:spacing w:line="360" w:before="105" w:after="105" w:lineRule="auto"/>
      </w:pPr>
      <w:r>
        <w:rPr>
          <w:rFonts w:eastAsia="georgia" w:cs="georgia" w:ascii="georgia" w:hAnsi="georgia"/>
          <w:color w:val="000000"/>
          <w:sz w:val="21"/>
        </w:rPr>
        <w:t xml:space="preserve">Plan is auto‑updated after every mock based on new weak topics, with Gemini rewriting it in friendly Hinglish.</w:t>
      </w:r>
    </w:p>
    <w:p>
      <w:pPr>
        <w:numPr>
          <w:ilvl w:val="0"/>
          <w:numId w:val="27"/>
        </w:numPr>
        <w:spacing w:line="360" w:after="210" w:lineRule="auto"/>
      </w:pPr>
      <w:r>
        <w:rPr>
          <w:rFonts w:eastAsia="georgia" w:cs="georgia" w:ascii="georgia" w:hAnsi="georgia"/>
          <w:color w:val="000000"/>
          <w:sz w:val="21"/>
        </w:rPr>
        <w:t xml:space="preserve">Micro‑targets and nudges</w:t>
      </w:r>
    </w:p>
    <w:p>
      <w:pPr>
        <w:numPr>
          <w:ilvl w:val="1"/>
          <w:numId w:val="27"/>
        </w:numPr>
        <w:spacing w:line="360" w:before="105" w:after="105" w:lineRule="auto"/>
      </w:pPr>
      <w:r>
        <w:rPr>
          <w:rFonts w:eastAsia="georgia" w:cs="georgia" w:ascii="georgia" w:hAnsi="georgia"/>
          <w:color w:val="000000"/>
          <w:sz w:val="21"/>
        </w:rPr>
        <w:t xml:space="preserve">Auto‑set small goals: “This week: +10 questions in Geometry, reach 70% accuracy in Vocab.”</w:t>
      </w:r>
    </w:p>
    <w:p>
      <w:pPr>
        <w:numPr>
          <w:ilvl w:val="1"/>
          <w:numId w:val="27"/>
        </w:numPr>
        <w:spacing w:line="360" w:before="105" w:after="105" w:lineRule="auto"/>
      </w:pPr>
      <w:r>
        <w:rPr>
          <w:rFonts w:eastAsia="georgia" w:cs="georgia" w:ascii="georgia" w:hAnsi="georgia"/>
          <w:color w:val="000000"/>
          <w:sz w:val="21"/>
        </w:rPr>
        <w:t xml:space="preserve">Push notifications based on behaviour:</w:t>
      </w:r>
    </w:p>
    <w:p>
      <w:pPr>
        <w:numPr>
          <w:ilvl w:val="2"/>
          <w:numId w:val="27"/>
        </w:numPr>
        <w:spacing w:line="360" w:before="105" w:after="105" w:lineRule="auto"/>
      </w:pPr>
      <w:r>
        <w:rPr>
          <w:rFonts w:eastAsia="georgia" w:cs="georgia" w:ascii="georgia" w:hAnsi="georgia"/>
          <w:color w:val="000000"/>
          <w:sz w:val="21"/>
        </w:rPr>
        <w:t xml:space="preserve">“2 days without Quant practice, but exam in 40 days – do a 20Q booster.”</w:t>
      </w:r>
    </w:p>
    <w:p>
      <w:pPr>
        <w:numPr>
          <w:ilvl w:val="0"/>
          <w:numId w:val="27"/>
        </w:numPr>
        <w:spacing w:line="360" w:after="210" w:lineRule="auto"/>
      </w:pPr>
      <w:r>
        <w:rPr>
          <w:rFonts w:eastAsia="georgia" w:cs="georgia" w:ascii="georgia" w:hAnsi="georgia"/>
          <w:color w:val="000000"/>
          <w:sz w:val="21"/>
        </w:rPr>
        <w:t xml:space="preserve">Revision lists &amp; bookmarks</w:t>
      </w:r>
    </w:p>
    <w:p>
      <w:pPr>
        <w:numPr>
          <w:ilvl w:val="1"/>
          <w:numId w:val="27"/>
        </w:numPr>
        <w:spacing w:line="360" w:before="105" w:after="105" w:lineRule="auto"/>
      </w:pPr>
      <w:r>
        <w:rPr>
          <w:rFonts w:eastAsia="georgia" w:cs="georgia" w:ascii="georgia" w:hAnsi="georgia"/>
          <w:color w:val="000000"/>
          <w:sz w:val="21"/>
        </w:rPr>
        <w:t xml:space="preserve">User can mark questions as “revise later”.</w:t>
      </w:r>
    </w:p>
    <w:p>
      <w:pPr>
        <w:numPr>
          <w:ilvl w:val="1"/>
          <w:numId w:val="27"/>
        </w:numPr>
        <w:spacing w:line="360" w:before="105" w:after="105" w:lineRule="auto"/>
      </w:pPr>
      <w:r>
        <w:rPr>
          <w:rFonts w:eastAsia="georgia" w:cs="georgia" w:ascii="georgia" w:hAnsi="georgia"/>
          <w:color w:val="000000"/>
          <w:sz w:val="21"/>
        </w:rPr>
        <w:t xml:space="preserve">System auto‑adds all wrong questions from high‑weightage topics to revision lists.</w:t>
      </w:r>
    </w:p>
    <w:p>
      <w:pPr>
        <w:numPr>
          <w:ilvl w:val="1"/>
          <w:numId w:val="27"/>
        </w:numPr>
        <w:spacing w:line="360" w:before="105" w:after="105" w:lineRule="auto"/>
      </w:pPr>
      <w:r>
        <w:rPr>
          <w:rFonts w:eastAsia="georgia" w:cs="georgia" w:ascii="georgia" w:hAnsi="georgia"/>
          <w:color w:val="000000"/>
          <w:sz w:val="21"/>
        </w:rPr>
        <w:t xml:space="preserve">Spaced‑repetition logic: re‑serve these at smart intervals (1 day, 3 days, 7 days, etc.).</w:t>
      </w:r>
    </w:p>
    <w:p>
      <w:pPr>
        <w:numPr>
          <w:ilvl w:val="0"/>
          <w:numId w:val="27"/>
        </w:numPr>
        <w:spacing w:line="360" w:after="210" w:lineRule="auto"/>
      </w:pPr>
      <w:r>
        <w:rPr>
          <w:rFonts w:eastAsia="georgia" w:cs="georgia" w:ascii="georgia" w:hAnsi="georgia"/>
          <w:color w:val="000000"/>
          <w:sz w:val="21"/>
        </w:rPr>
        <w:t xml:space="preserve">AI mentor chat</w:t>
      </w:r>
    </w:p>
    <w:p>
      <w:pPr>
        <w:numPr>
          <w:ilvl w:val="1"/>
          <w:numId w:val="27"/>
        </w:numPr>
        <w:spacing w:line="360" w:before="105" w:after="105" w:lineRule="auto"/>
      </w:pPr>
      <w:r>
        <w:rPr>
          <w:rFonts w:eastAsia="georgia" w:cs="georgia" w:ascii="georgia" w:hAnsi="georgia"/>
          <w:color w:val="000000"/>
          <w:sz w:val="21"/>
        </w:rPr>
        <w:t xml:space="preserve">In‑app chat where user can ask: “Meri reasoning ka kya karu?”</w:t>
      </w:r>
    </w:p>
    <w:p>
      <w:pPr>
        <w:numPr>
          <w:ilvl w:val="1"/>
          <w:numId w:val="27"/>
        </w:numPr>
        <w:spacing w:line="360" w:before="105" w:after="105" w:lineRule="auto"/>
      </w:pPr>
      <w:r>
        <w:rPr>
          <w:rFonts w:eastAsia="georgia" w:cs="georgia" w:ascii="georgia" w:hAnsi="georgia"/>
          <w:color w:val="000000"/>
          <w:sz w:val="21"/>
        </w:rPr>
        <w:t xml:space="preserve">Bot reads analytics JSON + schedule and replies like a mentor: prioritised list of subjects, mocks, and chapters.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88" w:name="bm_3_rich_mock_practice_modes"/>
      <w:r>
        <w:rPr>
          <w:rFonts w:eastAsia="georgia" w:cs="georgia" w:ascii="georgia" w:hAnsi="georgia"/>
          <w:b/>
          <w:color w:val="000000"/>
          <w:sz w:val="24"/>
        </w:rPr>
        <w:t xml:space="preserve">3. Rich mock &amp; practice modes</w:t>
      </w:r>
      <w:bookmarkEnd w:id="88"/>
    </w:p>
    <w:p>
      <w:pPr>
        <w:numPr>
          <w:ilvl w:val="0"/>
          <w:numId w:val="28"/>
        </w:numPr>
        <w:spacing w:line="360" w:after="210" w:lineRule="auto"/>
      </w:pPr>
      <w:r>
        <w:rPr>
          <w:rFonts w:eastAsia="georgia" w:cs="georgia" w:ascii="georgia" w:hAnsi="georgia"/>
          <w:color w:val="000000"/>
          <w:sz w:val="21"/>
        </w:rPr>
        <w:t xml:space="preserve">Multiple practice types (inspired by adaptive tools)</w:t>
      </w:r>
      <w:bookmarkStart w:id="89" w:name="fnref20_2"/>
      <w:bookmarkEnd w:id="89"/>
      <w:hyperlink w:anchor="fn20">
        <w:r>
          <w:rPr>
            <w:rFonts w:eastAsia="helvetica neue" w:cs="helvetica neue" w:ascii="helvetica neue" w:hAnsi="helvetica neue"/>
            <w:color w:val="#000"/>
            <w:sz w:val="21"/>
            <w:u w:val="single"/>
            <w:vertAlign w:val="superscript"/>
          </w:rPr>
          <w:t xml:space="preserve">[20]</w:t>
        </w:r>
      </w:hyperlink>
      <w:bookmarkStart w:id="90" w:name="fnref17_4"/>
      <w:bookmarkEnd w:id="90"/>
      <w:hyperlink w:anchor="fn17">
        <w:r>
          <w:rPr>
            <w:rFonts w:eastAsia="helvetica neue" w:cs="helvetica neue" w:ascii="helvetica neue" w:hAnsi="helvetica neue"/>
            <w:color w:val="#000"/>
            <w:sz w:val="21"/>
            <w:u w:val="single"/>
            <w:vertAlign w:val="superscript"/>
          </w:rPr>
          <w:t xml:space="preserve">[17]</w:t>
        </w:r>
      </w:hyperlink>
      <w:bookmarkStart w:id="91" w:name="fnref19_4"/>
      <w:bookmarkEnd w:id="91"/>
      <w:hyperlink w:anchor="fn19">
        <w:r>
          <w:rPr>
            <w:rFonts w:eastAsia="helvetica neue" w:cs="helvetica neue" w:ascii="helvetica neue" w:hAnsi="helvetica neue"/>
            <w:color w:val="#000"/>
            <w:sz w:val="21"/>
            <w:u w:val="single"/>
            <w:vertAlign w:val="superscript"/>
          </w:rPr>
          <w:t xml:space="preserve">[19]</w:t>
        </w:r>
      </w:hyperlink>
      <w:bookmarkStart w:id="92" w:name="fnref16_3"/>
      <w:bookmarkEnd w:id="92"/>
      <w:hyperlink w:anchor="fn16">
        <w:r>
          <w:rPr>
            <w:rFonts w:eastAsia="helvetica neue" w:cs="helvetica neue" w:ascii="helvetica neue" w:hAnsi="helvetica neue"/>
            <w:color w:val="#000"/>
            <w:sz w:val="21"/>
            <w:u w:val="single"/>
            <w:vertAlign w:val="superscript"/>
          </w:rPr>
          <w:t xml:space="preserve">[16]</w:t>
        </w:r>
      </w:hyperlink>
    </w:p>
    <w:p>
      <w:pPr>
        <w:numPr>
          <w:ilvl w:val="1"/>
          <w:numId w:val="28"/>
        </w:numPr>
        <w:spacing w:line="360" w:before="105" w:after="105" w:lineRule="auto"/>
      </w:pPr>
      <w:r>
        <w:rPr>
          <w:rFonts w:eastAsia="georgia" w:cs="georgia" w:ascii="georgia" w:hAnsi="georgia"/>
          <w:color w:val="000000"/>
          <w:sz w:val="21"/>
        </w:rPr>
        <w:t xml:space="preserve">Full mocks (as now).</w:t>
      </w:r>
    </w:p>
    <w:p>
      <w:pPr>
        <w:numPr>
          <w:ilvl w:val="1"/>
          <w:numId w:val="28"/>
        </w:numPr>
        <w:spacing w:line="360" w:before="105" w:after="105" w:lineRule="auto"/>
      </w:pPr>
      <w:r>
        <w:rPr>
          <w:rFonts w:eastAsia="georgia" w:cs="georgia" w:ascii="georgia" w:hAnsi="georgia"/>
          <w:color w:val="000000"/>
          <w:sz w:val="21"/>
        </w:rPr>
        <w:t xml:space="preserve">Targeted practice: “20 questions from Geometry, difficulty medium–hard, from wrong questions only.”</w:t>
      </w:r>
    </w:p>
    <w:p>
      <w:pPr>
        <w:numPr>
          <w:ilvl w:val="1"/>
          <w:numId w:val="28"/>
        </w:numPr>
        <w:spacing w:line="360" w:before="105" w:after="105" w:lineRule="auto"/>
      </w:pPr>
      <w:r>
        <w:rPr>
          <w:rFonts w:eastAsia="georgia" w:cs="georgia" w:ascii="georgia" w:hAnsi="georgia"/>
          <w:color w:val="000000"/>
          <w:sz w:val="21"/>
        </w:rPr>
        <w:t xml:space="preserve">Speed drills: 10 questions in 5 minutes with hardcore timer and sound/haptics.</w:t>
      </w:r>
    </w:p>
    <w:p>
      <w:pPr>
        <w:numPr>
          <w:ilvl w:val="1"/>
          <w:numId w:val="28"/>
        </w:numPr>
        <w:spacing w:line="360" w:before="105" w:after="105" w:lineRule="auto"/>
      </w:pPr>
      <w:r>
        <w:rPr>
          <w:rFonts w:eastAsia="georgia" w:cs="georgia" w:ascii="georgia" w:hAnsi="georgia"/>
          <w:color w:val="000000"/>
          <w:sz w:val="21"/>
        </w:rPr>
        <w:t xml:space="preserve">Concept tests: mini‑tests focused on 1 topic/subtopic, great for after watching a video.</w:t>
      </w:r>
    </w:p>
    <w:p>
      <w:pPr>
        <w:numPr>
          <w:ilvl w:val="0"/>
          <w:numId w:val="28"/>
        </w:numPr>
        <w:spacing w:line="360" w:after="210" w:lineRule="auto"/>
      </w:pPr>
      <w:r>
        <w:rPr>
          <w:rFonts w:eastAsia="georgia" w:cs="georgia" w:ascii="georgia" w:hAnsi="georgia"/>
          <w:color w:val="000000"/>
          <w:sz w:val="21"/>
        </w:rPr>
        <w:t xml:space="preserve">Live competitive mocks</w:t>
      </w:r>
    </w:p>
    <w:p>
      <w:pPr>
        <w:numPr>
          <w:ilvl w:val="1"/>
          <w:numId w:val="28"/>
        </w:numPr>
        <w:spacing w:line="360" w:before="105" w:after="105" w:lineRule="auto"/>
      </w:pPr>
      <w:r>
        <w:rPr>
          <w:rFonts w:eastAsia="georgia" w:cs="georgia" w:ascii="georgia" w:hAnsi="georgia"/>
          <w:color w:val="000000"/>
          <w:sz w:val="21"/>
        </w:rPr>
        <w:t xml:space="preserve">Live test window where thousands appear at same time (Oliveboard‑style live tests).</w:t>
      </w:r>
      <w:bookmarkStart w:id="93" w:name="fnref22"/>
      <w:bookmarkEnd w:id="93"/>
      <w:hyperlink w:anchor="fn22">
        <w:r>
          <w:rPr>
            <w:rFonts w:eastAsia="helvetica neue" w:cs="helvetica neue" w:ascii="helvetica neue" w:hAnsi="helvetica neue"/>
            <w:color w:val="#000"/>
            <w:sz w:val="21"/>
            <w:u w:val="single"/>
            <w:vertAlign w:val="superscript"/>
          </w:rPr>
          <w:t xml:space="preserve">[22]</w:t>
        </w:r>
      </w:hyperlink>
    </w:p>
    <w:p>
      <w:pPr>
        <w:numPr>
          <w:ilvl w:val="1"/>
          <w:numId w:val="28"/>
        </w:numPr>
        <w:spacing w:line="360" w:before="105" w:after="105" w:lineRule="auto"/>
      </w:pPr>
      <w:r>
        <w:rPr>
          <w:rFonts w:eastAsia="georgia" w:cs="georgia" w:ascii="georgia" w:hAnsi="georgia"/>
          <w:color w:val="000000"/>
          <w:sz w:val="21"/>
        </w:rPr>
        <w:t xml:space="preserve">Real‑time leaderboard during or after the test (securely updated after completion).</w:t>
      </w:r>
    </w:p>
    <w:p>
      <w:pPr>
        <w:numPr>
          <w:ilvl w:val="1"/>
          <w:numId w:val="28"/>
        </w:numPr>
        <w:spacing w:line="360" w:before="105" w:after="105" w:lineRule="auto"/>
      </w:pPr>
      <w:r>
        <w:rPr>
          <w:rFonts w:eastAsia="georgia" w:cs="georgia" w:ascii="georgia" w:hAnsi="georgia"/>
          <w:color w:val="000000"/>
          <w:sz w:val="21"/>
        </w:rPr>
        <w:t xml:space="preserve">“Battle mode”: 1v1 or 1v4 short quizzes with live score animation.</w:t>
      </w:r>
    </w:p>
    <w:p>
      <w:pPr>
        <w:numPr>
          <w:ilvl w:val="0"/>
          <w:numId w:val="28"/>
        </w:numPr>
        <w:spacing w:line="360" w:after="210" w:lineRule="auto"/>
      </w:pPr>
      <w:r>
        <w:rPr>
          <w:rFonts w:eastAsia="georgia" w:cs="georgia" w:ascii="georgia" w:hAnsi="georgia"/>
          <w:color w:val="000000"/>
          <w:sz w:val="21"/>
        </w:rPr>
        <w:t xml:space="preserve">Offline‑friendly practice</w:t>
      </w:r>
    </w:p>
    <w:p>
      <w:pPr>
        <w:numPr>
          <w:ilvl w:val="1"/>
          <w:numId w:val="28"/>
        </w:numPr>
        <w:spacing w:line="360" w:before="105" w:after="105" w:lineRule="auto"/>
      </w:pPr>
      <w:r>
        <w:rPr>
          <w:rFonts w:eastAsia="georgia" w:cs="georgia" w:ascii="georgia" w:hAnsi="georgia"/>
          <w:color w:val="000000"/>
          <w:sz w:val="21"/>
        </w:rPr>
        <w:t xml:space="preserve">Allow downloading question sets for offline practice in app.</w:t>
      </w:r>
    </w:p>
    <w:p>
      <w:pPr>
        <w:numPr>
          <w:ilvl w:val="1"/>
          <w:numId w:val="28"/>
        </w:numPr>
        <w:spacing w:line="360" w:before="105" w:after="105" w:lineRule="auto"/>
      </w:pPr>
      <w:r>
        <w:rPr>
          <w:rFonts w:eastAsia="georgia" w:cs="georgia" w:ascii="georgia" w:hAnsi="georgia"/>
          <w:color w:val="000000"/>
          <w:sz w:val="21"/>
        </w:rPr>
        <w:t xml:space="preserve">Sync attempts when the device is back online (store attempts locally first).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94" w:name="bm_4_gamification_motivation"/>
      <w:r>
        <w:rPr>
          <w:rFonts w:eastAsia="georgia" w:cs="georgia" w:ascii="georgia" w:hAnsi="georgia"/>
          <w:b/>
          <w:color w:val="000000"/>
          <w:sz w:val="24"/>
        </w:rPr>
        <w:t xml:space="preserve">4. Gamification &amp; motivation</w:t>
      </w:r>
      <w:bookmarkEnd w:id="94"/>
    </w:p>
    <w:p>
      <w:pPr>
        <w:spacing w:line="360" w:after="210" w:lineRule="auto"/>
      </w:pPr>
      <w:r>
        <w:rPr>
          <w:rFonts w:eastAsia="georgia" w:cs="georgia" w:ascii="georgia" w:hAnsi="georgia"/>
          <w:color w:val="000000"/>
        </w:rPr>
        <w:t xml:space="preserve">Gamified assessments strongly boost engagement via points, leaderboards, badges, challenges, and storylines.</w:t>
      </w:r>
      <w:bookmarkStart w:id="95" w:name="fnref23"/>
      <w:bookmarkEnd w:id="95"/>
      <w:hyperlink w:anchor="fn23">
        <w:r>
          <w:rPr>
            <w:rFonts w:eastAsia="helvetica neue" w:cs="helvetica neue" w:ascii="helvetica neue" w:hAnsi="helvetica neue"/>
            <w:color w:val="#000"/>
            <w:u w:val="single"/>
            <w:vertAlign w:val="superscript"/>
          </w:rPr>
          <w:t xml:space="preserve">[23]</w:t>
        </w:r>
      </w:hyperlink>
      <w:bookmarkStart w:id="96" w:name="fnref18_1"/>
      <w:bookmarkEnd w:id="96"/>
      <w:hyperlink w:anchor="fn18">
        <w:r>
          <w:rPr>
            <w:rFonts w:eastAsia="helvetica neue" w:cs="helvetica neue" w:ascii="helvetica neue" w:hAnsi="helvetica neue"/>
            <w:color w:val="#000"/>
            <w:u w:val="single"/>
            <w:vertAlign w:val="superscript"/>
          </w:rPr>
          <w:t xml:space="preserve">[18]</w:t>
        </w:r>
      </w:hyperlink>
      <w:bookmarkStart w:id="97" w:name="fnref24"/>
      <w:bookmarkEnd w:id="97"/>
      <w:hyperlink w:anchor="fn24">
        <w:r>
          <w:rPr>
            <w:rFonts w:eastAsia="helvetica neue" w:cs="helvetica neue" w:ascii="helvetica neue" w:hAnsi="helvetica neue"/>
            <w:color w:val="#000"/>
            <w:u w:val="single"/>
            <w:vertAlign w:val="superscript"/>
          </w:rPr>
          <w:t xml:space="preserve">[24]</w:t>
        </w:r>
      </w:hyperlink>
      <w:bookmarkStart w:id="98" w:name="fnref25"/>
      <w:bookmarkEnd w:id="98"/>
      <w:hyperlink w:anchor="fn25">
        <w:r>
          <w:rPr>
            <w:rFonts w:eastAsia="helvetica neue" w:cs="helvetica neue" w:ascii="helvetica neue" w:hAnsi="helvetica neue"/>
            <w:color w:val="#000"/>
            <w:u w:val="single"/>
            <w:vertAlign w:val="superscript"/>
          </w:rPr>
          <w:t xml:space="preserve">[25]</w:t>
        </w:r>
      </w:hyperlink>
    </w:p>
    <w:p>
      <w:pPr>
        <w:numPr>
          <w:ilvl w:val="0"/>
          <w:numId w:val="29"/>
        </w:numPr>
        <w:spacing w:line="360" w:after="210" w:lineRule="auto"/>
      </w:pPr>
      <w:r>
        <w:rPr>
          <w:rFonts w:eastAsia="georgia" w:cs="georgia" w:ascii="georgia" w:hAnsi="georgia"/>
          <w:color w:val="000000"/>
          <w:sz w:val="21"/>
        </w:rPr>
        <w:t xml:space="preserve">Points, XP, levels</w:t>
      </w:r>
    </w:p>
    <w:p>
      <w:pPr>
        <w:numPr>
          <w:ilvl w:val="1"/>
          <w:numId w:val="29"/>
        </w:numPr>
        <w:spacing w:line="360" w:before="105" w:after="105" w:lineRule="auto"/>
      </w:pPr>
      <w:r>
        <w:rPr>
          <w:rFonts w:eastAsia="georgia" w:cs="georgia" w:ascii="georgia" w:hAnsi="georgia"/>
          <w:color w:val="000000"/>
          <w:sz w:val="21"/>
        </w:rPr>
        <w:t xml:space="preserve">XP for mocks, consistency streaks, completing weekly goals, and improving weak areas.</w:t>
      </w:r>
    </w:p>
    <w:p>
      <w:pPr>
        <w:numPr>
          <w:ilvl w:val="1"/>
          <w:numId w:val="29"/>
        </w:numPr>
        <w:spacing w:line="360" w:before="105" w:after="105" w:lineRule="auto"/>
      </w:pPr>
      <w:r>
        <w:rPr>
          <w:rFonts w:eastAsia="georgia" w:cs="georgia" w:ascii="georgia" w:hAnsi="georgia"/>
          <w:color w:val="000000"/>
          <w:sz w:val="21"/>
        </w:rPr>
        <w:t xml:space="preserve">Level system (Bronze → Silver → Gold → Platinum) with unlockable features (e.g., advanced AI insights at higher levels).</w:t>
      </w:r>
    </w:p>
    <w:p>
      <w:pPr>
        <w:numPr>
          <w:ilvl w:val="0"/>
          <w:numId w:val="29"/>
        </w:numPr>
        <w:spacing w:line="360" w:after="210" w:lineRule="auto"/>
      </w:pPr>
      <w:r>
        <w:rPr>
          <w:rFonts w:eastAsia="georgia" w:cs="georgia" w:ascii="georgia" w:hAnsi="georgia"/>
          <w:color w:val="000000"/>
          <w:sz w:val="21"/>
        </w:rPr>
        <w:t xml:space="preserve">Badges and achievements</w:t>
      </w:r>
    </w:p>
    <w:p>
      <w:pPr>
        <w:numPr>
          <w:ilvl w:val="1"/>
          <w:numId w:val="29"/>
        </w:numPr>
        <w:spacing w:line="360" w:before="105" w:after="105" w:lineRule="auto"/>
      </w:pPr>
      <w:r>
        <w:rPr>
          <w:rFonts w:eastAsia="georgia" w:cs="georgia" w:ascii="georgia" w:hAnsi="georgia"/>
          <w:color w:val="000000"/>
          <w:sz w:val="21"/>
        </w:rPr>
        <w:t xml:space="preserve">“Accuracy 90%+ in Quant for 3 mocks”, “No skip in Reasoning for 2 tests”, “Comeback: improved score by 30 marks in 1 week”.</w:t>
      </w:r>
      <w:bookmarkStart w:id="99" w:name="fnref18_2"/>
      <w:bookmarkEnd w:id="99"/>
      <w:hyperlink w:anchor="fn18">
        <w:r>
          <w:rPr>
            <w:rFonts w:eastAsia="helvetica neue" w:cs="helvetica neue" w:ascii="helvetica neue" w:hAnsi="helvetica neue"/>
            <w:color w:val="#000"/>
            <w:sz w:val="21"/>
            <w:u w:val="single"/>
            <w:vertAlign w:val="superscript"/>
          </w:rPr>
          <w:t xml:space="preserve">[18]</w:t>
        </w:r>
      </w:hyperlink>
      <w:bookmarkStart w:id="100" w:name="fnref23_1"/>
      <w:bookmarkEnd w:id="100"/>
      <w:hyperlink w:anchor="fn23">
        <w:r>
          <w:rPr>
            <w:rFonts w:eastAsia="helvetica neue" w:cs="helvetica neue" w:ascii="helvetica neue" w:hAnsi="helvetica neue"/>
            <w:color w:val="#000"/>
            <w:sz w:val="21"/>
            <w:u w:val="single"/>
            <w:vertAlign w:val="superscript"/>
          </w:rPr>
          <w:t xml:space="preserve">[23]</w:t>
        </w:r>
      </w:hyperlink>
    </w:p>
    <w:p>
      <w:pPr>
        <w:numPr>
          <w:ilvl w:val="1"/>
          <w:numId w:val="29"/>
        </w:numPr>
        <w:spacing w:line="360" w:before="105" w:after="105" w:lineRule="auto"/>
      </w:pPr>
      <w:r>
        <w:rPr>
          <w:rFonts w:eastAsia="georgia" w:cs="georgia" w:ascii="georgia" w:hAnsi="georgia"/>
          <w:color w:val="000000"/>
          <w:sz w:val="21"/>
        </w:rPr>
        <w:t xml:space="preserve">Show them on profile and shareable cards.</w:t>
      </w:r>
    </w:p>
    <w:p>
      <w:pPr>
        <w:numPr>
          <w:ilvl w:val="0"/>
          <w:numId w:val="29"/>
        </w:numPr>
        <w:spacing w:line="360" w:after="210" w:lineRule="auto"/>
      </w:pPr>
      <w:r>
        <w:rPr>
          <w:rFonts w:eastAsia="georgia" w:cs="georgia" w:ascii="georgia" w:hAnsi="georgia"/>
          <w:color w:val="000000"/>
          <w:sz w:val="21"/>
        </w:rPr>
        <w:t xml:space="preserve">Storyline / seasons</w:t>
      </w:r>
    </w:p>
    <w:p>
      <w:pPr>
        <w:numPr>
          <w:ilvl w:val="1"/>
          <w:numId w:val="29"/>
        </w:numPr>
        <w:spacing w:line="360" w:before="105" w:after="105" w:lineRule="auto"/>
      </w:pPr>
      <w:r>
        <w:rPr>
          <w:rFonts w:eastAsia="georgia" w:cs="georgia" w:ascii="georgia" w:hAnsi="georgia"/>
          <w:color w:val="000000"/>
          <w:sz w:val="21"/>
        </w:rPr>
        <w:t xml:space="preserve">Season‑based missions: “Season: Geometry Master”, where user gets a track of specific challenges and can win a special badge.</w:t>
      </w:r>
    </w:p>
    <w:p>
      <w:pPr>
        <w:numPr>
          <w:ilvl w:val="1"/>
          <w:numId w:val="29"/>
        </w:numPr>
        <w:spacing w:line="360" w:before="105" w:after="105" w:lineRule="auto"/>
      </w:pPr>
      <w:r>
        <w:rPr>
          <w:rFonts w:eastAsia="georgia" w:cs="georgia" w:ascii="georgia" w:hAnsi="georgia"/>
          <w:color w:val="000000"/>
          <w:sz w:val="21"/>
        </w:rPr>
        <w:t xml:space="preserve">Weekly challenges: “Do 3 mocks and 5 target tests this week” with progress bar.</w:t>
      </w:r>
    </w:p>
    <w:p>
      <w:pPr>
        <w:numPr>
          <w:ilvl w:val="0"/>
          <w:numId w:val="29"/>
        </w:numPr>
        <w:spacing w:line="360" w:after="210" w:lineRule="auto"/>
      </w:pPr>
      <w:r>
        <w:rPr>
          <w:rFonts w:eastAsia="georgia" w:cs="georgia" w:ascii="georgia" w:hAnsi="georgia"/>
          <w:color w:val="000000"/>
          <w:sz w:val="21"/>
        </w:rPr>
        <w:t xml:space="preserve">Social and community</w:t>
      </w:r>
    </w:p>
    <w:p>
      <w:pPr>
        <w:numPr>
          <w:ilvl w:val="1"/>
          <w:numId w:val="29"/>
        </w:numPr>
        <w:spacing w:line="360" w:before="105" w:after="105" w:lineRule="auto"/>
      </w:pPr>
      <w:r>
        <w:rPr>
          <w:rFonts w:eastAsia="georgia" w:cs="georgia" w:ascii="georgia" w:hAnsi="georgia"/>
          <w:color w:val="000000"/>
          <w:sz w:val="21"/>
        </w:rPr>
        <w:t xml:space="preserve">Private leaderboards for friends, coaching batches, or Telegram groups.</w:t>
      </w:r>
    </w:p>
    <w:p>
      <w:pPr>
        <w:numPr>
          <w:ilvl w:val="1"/>
          <w:numId w:val="29"/>
        </w:numPr>
        <w:spacing w:line="360" w:before="105" w:after="105" w:lineRule="auto"/>
      </w:pPr>
      <w:r>
        <w:rPr>
          <w:rFonts w:eastAsia="georgia" w:cs="georgia" w:ascii="georgia" w:hAnsi="georgia"/>
          <w:color w:val="000000"/>
          <w:sz w:val="21"/>
        </w:rPr>
        <w:t xml:space="preserve">Comment/discuss section under each mock, moderated, with faculty answers pinned.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1" w:name="bm_5_coaching_teacher_institute_features"/>
      <w:r>
        <w:rPr>
          <w:rFonts w:eastAsia="georgia" w:cs="georgia" w:ascii="georgia" w:hAnsi="georgia"/>
          <w:b/>
          <w:color w:val="000000"/>
          <w:sz w:val="24"/>
        </w:rPr>
        <w:t xml:space="preserve">5. Coaching &amp; teacher / institute features</w:t>
      </w:r>
      <w:bookmarkEnd w:id="101"/>
    </w:p>
    <w:p>
      <w:pPr>
        <w:spacing w:line="360" w:after="210" w:lineRule="auto"/>
      </w:pPr>
      <w:r>
        <w:rPr>
          <w:rFonts w:eastAsia="georgia" w:cs="georgia" w:ascii="georgia" w:hAnsi="georgia"/>
          <w:color w:val="000000"/>
        </w:rPr>
        <w:t xml:space="preserve">Adaptive platforms also focus on teachers’ dashboards and group tracking.</w:t>
      </w:r>
      <w:bookmarkStart w:id="102" w:name="fnref19_5"/>
      <w:bookmarkEnd w:id="102"/>
      <w:hyperlink w:anchor="fn19">
        <w:r>
          <w:rPr>
            <w:rFonts w:eastAsia="helvetica neue" w:cs="helvetica neue" w:ascii="helvetica neue" w:hAnsi="helvetica neue"/>
            <w:color w:val="#000"/>
            <w:u w:val="single"/>
            <w:vertAlign w:val="superscript"/>
          </w:rPr>
          <w:t xml:space="preserve">[19]</w:t>
        </w:r>
      </w:hyperlink>
      <w:bookmarkStart w:id="103" w:name="fnref16_4"/>
      <w:bookmarkEnd w:id="103"/>
      <w:hyperlink w:anchor="fn16">
        <w:r>
          <w:rPr>
            <w:rFonts w:eastAsia="helvetica neue" w:cs="helvetica neue" w:ascii="helvetica neue" w:hAnsi="helvetica neue"/>
            <w:color w:val="#000"/>
            <w:u w:val="single"/>
            <w:vertAlign w:val="superscript"/>
          </w:rPr>
          <w:t xml:space="preserve">[16]</w:t>
        </w:r>
      </w:hyperlink>
    </w:p>
    <w:p>
      <w:pPr>
        <w:numPr>
          <w:ilvl w:val="0"/>
          <w:numId w:val="30"/>
        </w:numPr>
        <w:spacing w:line="360" w:after="210" w:lineRule="auto"/>
      </w:pPr>
      <w:r>
        <w:rPr>
          <w:rFonts w:eastAsia="georgia" w:cs="georgia" w:ascii="georgia" w:hAnsi="georgia"/>
          <w:color w:val="000000"/>
          <w:sz w:val="21"/>
        </w:rPr>
        <w:t xml:space="preserve">Teacher dashboards</w:t>
      </w:r>
    </w:p>
    <w:p>
      <w:pPr>
        <w:numPr>
          <w:ilvl w:val="1"/>
          <w:numId w:val="30"/>
        </w:numPr>
        <w:spacing w:line="360" w:before="105" w:after="105" w:lineRule="auto"/>
      </w:pPr>
      <w:r>
        <w:rPr>
          <w:rFonts w:eastAsia="georgia" w:cs="georgia" w:ascii="georgia" w:hAnsi="georgia"/>
          <w:color w:val="000000"/>
          <w:sz w:val="21"/>
        </w:rPr>
        <w:t xml:space="preserve">Batch‑level analytics: which topics are weakest across the batch, distribution of marks, attendance in mocks.</w:t>
      </w:r>
    </w:p>
    <w:p>
      <w:pPr>
        <w:numPr>
          <w:ilvl w:val="1"/>
          <w:numId w:val="30"/>
        </w:numPr>
        <w:spacing w:line="360" w:before="105" w:after="105" w:lineRule="auto"/>
      </w:pPr>
      <w:r>
        <w:rPr>
          <w:rFonts w:eastAsia="georgia" w:cs="georgia" w:ascii="georgia" w:hAnsi="georgia"/>
          <w:color w:val="000000"/>
          <w:sz w:val="21"/>
        </w:rPr>
        <w:t xml:space="preserve">Drill‑down to see any student’s strengths/weaknesses, exactly like student view.</w:t>
      </w:r>
    </w:p>
    <w:p>
      <w:pPr>
        <w:numPr>
          <w:ilvl w:val="0"/>
          <w:numId w:val="30"/>
        </w:numPr>
        <w:spacing w:line="360" w:after="210" w:lineRule="auto"/>
      </w:pPr>
      <w:r>
        <w:rPr>
          <w:rFonts w:eastAsia="georgia" w:cs="georgia" w:ascii="georgia" w:hAnsi="georgia"/>
          <w:color w:val="000000"/>
          <w:sz w:val="21"/>
        </w:rPr>
        <w:t xml:space="preserve">Assignment &amp; classroom mode</w:t>
      </w:r>
    </w:p>
    <w:p>
      <w:pPr>
        <w:numPr>
          <w:ilvl w:val="1"/>
          <w:numId w:val="30"/>
        </w:numPr>
        <w:spacing w:line="360" w:before="105" w:after="105" w:lineRule="auto"/>
      </w:pPr>
      <w:r>
        <w:rPr>
          <w:rFonts w:eastAsia="georgia" w:cs="georgia" w:ascii="georgia" w:hAnsi="georgia"/>
          <w:color w:val="000000"/>
          <w:sz w:val="21"/>
        </w:rPr>
        <w:t xml:space="preserve">Faculty can schedule “class tests” with start/end time, negative marking, etc.</w:t>
      </w:r>
    </w:p>
    <w:p>
      <w:pPr>
        <w:numPr>
          <w:ilvl w:val="1"/>
          <w:numId w:val="30"/>
        </w:numPr>
        <w:spacing w:line="360" w:before="105" w:after="105" w:lineRule="auto"/>
      </w:pPr>
      <w:r>
        <w:rPr>
          <w:rFonts w:eastAsia="georgia" w:cs="georgia" w:ascii="georgia" w:hAnsi="georgia"/>
          <w:color w:val="000000"/>
          <w:sz w:val="21"/>
        </w:rPr>
        <w:t xml:space="preserve">Live proctoring option (webcam + behaviour logging for serious centres, later).</w:t>
      </w:r>
    </w:p>
    <w:p>
      <w:pPr>
        <w:numPr>
          <w:ilvl w:val="0"/>
          <w:numId w:val="30"/>
        </w:numPr>
        <w:spacing w:line="360" w:after="210" w:lineRule="auto"/>
      </w:pPr>
      <w:r>
        <w:rPr>
          <w:rFonts w:eastAsia="georgia" w:cs="georgia" w:ascii="georgia" w:hAnsi="georgia"/>
          <w:color w:val="000000"/>
          <w:sz w:val="21"/>
        </w:rPr>
        <w:t xml:space="preserve">Content feedback loop</w:t>
      </w:r>
    </w:p>
    <w:p>
      <w:pPr>
        <w:numPr>
          <w:ilvl w:val="1"/>
          <w:numId w:val="30"/>
        </w:numPr>
        <w:spacing w:line="360" w:before="105" w:after="105" w:lineRule="auto"/>
      </w:pPr>
      <w:r>
        <w:rPr>
          <w:rFonts w:eastAsia="georgia" w:cs="georgia" w:ascii="georgia" w:hAnsi="georgia"/>
          <w:color w:val="000000"/>
          <w:sz w:val="21"/>
        </w:rPr>
        <w:t xml:space="preserve">Analytics to show which questions are abnormally hard or miskeyed (too many high‑rank students wrong).</w:t>
      </w:r>
    </w:p>
    <w:p>
      <w:pPr>
        <w:numPr>
          <w:ilvl w:val="1"/>
          <w:numId w:val="30"/>
        </w:numPr>
        <w:spacing w:line="360" w:before="105" w:after="105" w:lineRule="auto"/>
      </w:pPr>
      <w:r>
        <w:rPr>
          <w:rFonts w:eastAsia="georgia" w:cs="georgia" w:ascii="georgia" w:hAnsi="georgia"/>
          <w:color w:val="000000"/>
          <w:sz w:val="21"/>
        </w:rPr>
        <w:t xml:space="preserve">Tag such questions for QC by content team.</w:t>
      </w:r>
    </w:p>
    <w:p>
      <w:pPr>
        <w:numPr>
          <w:ilvl w:val="0"/>
          <w:numId w:val="30"/>
        </w:numPr>
        <w:spacing w:line="360" w:after="210" w:lineRule="auto"/>
      </w:pPr>
      <w:r>
        <w:rPr>
          <w:rFonts w:eastAsia="georgia" w:cs="georgia" w:ascii="georgia" w:hAnsi="georgia"/>
          <w:color w:val="000000"/>
          <w:sz w:val="21"/>
        </w:rPr>
        <w:t xml:space="preserve">White‑label / institute brand</w:t>
      </w:r>
    </w:p>
    <w:p>
      <w:pPr>
        <w:numPr>
          <w:ilvl w:val="1"/>
          <w:numId w:val="30"/>
        </w:numPr>
        <w:spacing w:line="360" w:before="105" w:after="105" w:lineRule="auto"/>
      </w:pPr>
      <w:r>
        <w:rPr>
          <w:rFonts w:eastAsia="georgia" w:cs="georgia" w:ascii="georgia" w:hAnsi="georgia"/>
          <w:color w:val="000000"/>
          <w:sz w:val="21"/>
        </w:rPr>
        <w:t xml:space="preserve">Allow institutes to have their own branded app/space inside your system (their logo, colours, custom series).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4" w:name="bm_6_content_integration_knowledge_graph"/>
      <w:r>
        <w:rPr>
          <w:rFonts w:eastAsia="georgia" w:cs="georgia" w:ascii="georgia" w:hAnsi="georgia"/>
          <w:b/>
          <w:color w:val="000000"/>
          <w:sz w:val="24"/>
        </w:rPr>
        <w:t xml:space="preserve">6. Content integration &amp; knowledge graph</w:t>
      </w:r>
      <w:bookmarkEnd w:id="104"/>
    </w:p>
    <w:p>
      <w:pPr>
        <w:numPr>
          <w:ilvl w:val="0"/>
          <w:numId w:val="31"/>
        </w:numPr>
        <w:spacing w:line="360" w:after="210" w:lineRule="auto"/>
      </w:pPr>
      <w:r>
        <w:rPr>
          <w:rFonts w:eastAsia="georgia" w:cs="georgia" w:ascii="georgia" w:hAnsi="georgia"/>
          <w:color w:val="000000"/>
          <w:sz w:val="21"/>
        </w:rPr>
        <w:t xml:space="preserve">Knowledge graph for concepts</w:t>
      </w:r>
    </w:p>
    <w:p>
      <w:pPr>
        <w:numPr>
          <w:ilvl w:val="1"/>
          <w:numId w:val="31"/>
        </w:numPr>
        <w:spacing w:line="360" w:before="105" w:after="105" w:lineRule="auto"/>
      </w:pPr>
      <w:r>
        <w:rPr>
          <w:rFonts w:eastAsia="georgia" w:cs="georgia" w:ascii="georgia" w:hAnsi="georgia"/>
          <w:color w:val="000000"/>
          <w:sz w:val="21"/>
        </w:rPr>
        <w:t xml:space="preserve">Link topics/subtopics to concepts and their pre‑requisites (e.g. “Time &amp; Work” depends on “Ratio &amp; Proportion”).</w:t>
      </w:r>
    </w:p>
    <w:p>
      <w:pPr>
        <w:numPr>
          <w:ilvl w:val="1"/>
          <w:numId w:val="31"/>
        </w:numPr>
        <w:spacing w:line="360" w:before="105" w:after="105" w:lineRule="auto"/>
      </w:pPr>
      <w:r>
        <w:rPr>
          <w:rFonts w:eastAsia="georgia" w:cs="georgia" w:ascii="georgia" w:hAnsi="georgia"/>
          <w:color w:val="000000"/>
          <w:sz w:val="21"/>
        </w:rPr>
        <w:t xml:space="preserve">When user is weak in a topic, AI suggests not only practice but also prerequisite concepts to revise.</w:t>
      </w:r>
    </w:p>
    <w:p>
      <w:pPr>
        <w:numPr>
          <w:ilvl w:val="0"/>
          <w:numId w:val="31"/>
        </w:numPr>
        <w:spacing w:line="360" w:after="210" w:lineRule="auto"/>
      </w:pPr>
      <w:r>
        <w:rPr>
          <w:rFonts w:eastAsia="georgia" w:cs="georgia" w:ascii="georgia" w:hAnsi="georgia"/>
          <w:color w:val="000000"/>
          <w:sz w:val="21"/>
        </w:rPr>
        <w:t xml:space="preserve">Learning resources mapping</w:t>
      </w:r>
    </w:p>
    <w:p>
      <w:pPr>
        <w:numPr>
          <w:ilvl w:val="1"/>
          <w:numId w:val="31"/>
        </w:numPr>
        <w:spacing w:line="360" w:before="105" w:after="105" w:lineRule="auto"/>
      </w:pPr>
      <w:r>
        <w:rPr>
          <w:rFonts w:eastAsia="georgia" w:cs="georgia" w:ascii="georgia" w:hAnsi="georgia"/>
          <w:color w:val="000000"/>
          <w:sz w:val="21"/>
        </w:rPr>
        <w:t xml:space="preserve">For each topic/subtopic, link videos, notes, formula sheets, PYQ sets (like “courses” in Highscores/Edvex).</w:t>
      </w:r>
      <w:bookmarkStart w:id="105" w:name="fnref17_5"/>
      <w:bookmarkEnd w:id="105"/>
      <w:hyperlink w:anchor="fn17">
        <w:r>
          <w:rPr>
            <w:rFonts w:eastAsia="helvetica neue" w:cs="helvetica neue" w:ascii="helvetica neue" w:hAnsi="helvetica neue"/>
            <w:color w:val="#000"/>
            <w:sz w:val="21"/>
            <w:u w:val="single"/>
            <w:vertAlign w:val="superscript"/>
          </w:rPr>
          <w:t xml:space="preserve">[17]</w:t>
        </w:r>
      </w:hyperlink>
      <w:bookmarkStart w:id="106" w:name="fnref20_3"/>
      <w:bookmarkEnd w:id="106"/>
      <w:hyperlink w:anchor="fn20">
        <w:r>
          <w:rPr>
            <w:rFonts w:eastAsia="helvetica neue" w:cs="helvetica neue" w:ascii="helvetica neue" w:hAnsi="helvetica neue"/>
            <w:color w:val="#000"/>
            <w:sz w:val="21"/>
            <w:u w:val="single"/>
            <w:vertAlign w:val="superscript"/>
          </w:rPr>
          <w:t xml:space="preserve">[20]</w:t>
        </w:r>
      </w:hyperlink>
      <w:bookmarkStart w:id="107" w:name="fnref16_5"/>
      <w:bookmarkEnd w:id="107"/>
      <w:hyperlink w:anchor="fn16">
        <w:r>
          <w:rPr>
            <w:rFonts w:eastAsia="helvetica neue" w:cs="helvetica neue" w:ascii="helvetica neue" w:hAnsi="helvetica neue"/>
            <w:color w:val="#000"/>
            <w:sz w:val="21"/>
            <w:u w:val="single"/>
            <w:vertAlign w:val="superscript"/>
          </w:rPr>
          <w:t xml:space="preserve">[16]</w:t>
        </w:r>
      </w:hyperlink>
    </w:p>
    <w:p>
      <w:pPr>
        <w:numPr>
          <w:ilvl w:val="1"/>
          <w:numId w:val="31"/>
        </w:numPr>
        <w:spacing w:line="360" w:before="105" w:after="105" w:lineRule="auto"/>
      </w:pPr>
      <w:r>
        <w:rPr>
          <w:rFonts w:eastAsia="georgia" w:cs="georgia" w:ascii="georgia" w:hAnsi="georgia"/>
          <w:color w:val="000000"/>
          <w:sz w:val="21"/>
        </w:rPr>
        <w:t xml:space="preserve">On weak‑area card, show direct links: “Watch: Time &amp; Work Basics (15 min)”, “Solve: 25 practice questions”.</w:t>
      </w:r>
    </w:p>
    <w:p>
      <w:pPr>
        <w:numPr>
          <w:ilvl w:val="0"/>
          <w:numId w:val="31"/>
        </w:numPr>
        <w:spacing w:line="360" w:after="210" w:lineRule="auto"/>
      </w:pPr>
      <w:r>
        <w:rPr>
          <w:rFonts w:eastAsia="georgia" w:cs="georgia" w:ascii="georgia" w:hAnsi="georgia"/>
          <w:color w:val="000000"/>
          <w:sz w:val="21"/>
        </w:rPr>
        <w:t xml:space="preserve">AI content helpers</w:t>
      </w:r>
    </w:p>
    <w:p>
      <w:pPr>
        <w:numPr>
          <w:ilvl w:val="1"/>
          <w:numId w:val="31"/>
        </w:numPr>
        <w:spacing w:line="360" w:before="105" w:after="105" w:lineRule="auto"/>
      </w:pPr>
      <w:r>
        <w:rPr>
          <w:rFonts w:eastAsia="georgia" w:cs="georgia" w:ascii="georgia" w:hAnsi="georgia"/>
          <w:color w:val="000000"/>
          <w:sz w:val="21"/>
        </w:rPr>
        <w:t xml:space="preserve">Gemini to auto‑generate short hints, alternative explanations, and tag similar questions.</w:t>
      </w:r>
    </w:p>
    <w:p>
      <w:pPr>
        <w:numPr>
          <w:ilvl w:val="1"/>
          <w:numId w:val="31"/>
        </w:numPr>
        <w:spacing w:line="360" w:before="105" w:after="105" w:lineRule="auto"/>
      </w:pPr>
      <w:r>
        <w:rPr>
          <w:rFonts w:eastAsia="georgia" w:cs="georgia" w:ascii="georgia" w:hAnsi="georgia"/>
          <w:color w:val="000000"/>
          <w:sz w:val="21"/>
        </w:rPr>
        <w:t xml:space="preserve">“Similar questions” section on each question’s solution, using embeddings.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8" w:name="bm_7_premium_ai_layer_ideas"/>
      <w:r>
        <w:rPr>
          <w:rFonts w:eastAsia="georgia" w:cs="georgia" w:ascii="georgia" w:hAnsi="georgia"/>
          <w:b/>
          <w:color w:val="000000"/>
          <w:sz w:val="24"/>
        </w:rPr>
        <w:t xml:space="preserve">7. Premium AI layer ideas</w:t>
      </w:r>
      <w:bookmarkEnd w:id="108"/>
    </w:p>
    <w:p>
      <w:pPr>
        <w:numPr>
          <w:ilvl w:val="0"/>
          <w:numId w:val="32"/>
        </w:numPr>
        <w:spacing w:line="360" w:after="210" w:lineRule="auto"/>
      </w:pPr>
      <w:r>
        <w:rPr>
          <w:rFonts w:eastAsia="georgia" w:cs="georgia" w:ascii="georgia" w:hAnsi="georgia"/>
          <w:color w:val="000000"/>
          <w:sz w:val="21"/>
        </w:rPr>
        <w:t xml:space="preserve">AI error‑pattern coach</w:t>
      </w:r>
    </w:p>
    <w:p>
      <w:pPr>
        <w:numPr>
          <w:ilvl w:val="1"/>
          <w:numId w:val="32"/>
        </w:numPr>
        <w:spacing w:line="360" w:before="105" w:after="105" w:lineRule="auto"/>
      </w:pPr>
      <w:r>
        <w:rPr>
          <w:rFonts w:eastAsia="georgia" w:cs="georgia" w:ascii="georgia" w:hAnsi="georgia"/>
          <w:color w:val="000000"/>
          <w:sz w:val="21"/>
        </w:rPr>
        <w:t xml:space="preserve">For each mock, AI summarises error types:</w:t>
      </w:r>
    </w:p>
    <w:p>
      <w:pPr>
        <w:numPr>
          <w:ilvl w:val="2"/>
          <w:numId w:val="32"/>
        </w:numPr>
        <w:spacing w:line="360" w:before="105" w:after="105" w:lineRule="auto"/>
      </w:pPr>
      <w:r>
        <w:rPr>
          <w:rFonts w:eastAsia="georgia" w:cs="georgia" w:ascii="georgia" w:hAnsi="georgia"/>
          <w:color w:val="000000"/>
          <w:sz w:val="21"/>
        </w:rPr>
        <w:t xml:space="preserve">concept error</w:t>
      </w:r>
    </w:p>
    <w:p>
      <w:pPr>
        <w:numPr>
          <w:ilvl w:val="2"/>
          <w:numId w:val="32"/>
        </w:numPr>
        <w:spacing w:line="360" w:before="105" w:after="105" w:lineRule="auto"/>
      </w:pPr>
      <w:r>
        <w:rPr>
          <w:rFonts w:eastAsia="georgia" w:cs="georgia" w:ascii="georgia" w:hAnsi="georgia"/>
          <w:color w:val="000000"/>
          <w:sz w:val="21"/>
        </w:rPr>
        <w:t xml:space="preserve">calculation mistake</w:t>
      </w:r>
    </w:p>
    <w:p>
      <w:pPr>
        <w:numPr>
          <w:ilvl w:val="2"/>
          <w:numId w:val="32"/>
        </w:numPr>
        <w:spacing w:line="360" w:before="105" w:after="105" w:lineRule="auto"/>
      </w:pPr>
      <w:r>
        <w:rPr>
          <w:rFonts w:eastAsia="georgia" w:cs="georgia" w:ascii="georgia" w:hAnsi="georgia"/>
          <w:color w:val="000000"/>
          <w:sz w:val="21"/>
        </w:rPr>
        <w:t xml:space="preserve">misread question</w:t>
      </w:r>
    </w:p>
    <w:p>
      <w:pPr>
        <w:numPr>
          <w:ilvl w:val="2"/>
          <w:numId w:val="32"/>
        </w:numPr>
        <w:spacing w:line="360" w:before="105" w:after="105" w:lineRule="auto"/>
      </w:pPr>
      <w:r>
        <w:rPr>
          <w:rFonts w:eastAsia="georgia" w:cs="georgia" w:ascii="georgia" w:hAnsi="georgia"/>
          <w:color w:val="000000"/>
          <w:sz w:val="21"/>
        </w:rPr>
        <w:t xml:space="preserve">guess under time pressure</w:t>
      </w:r>
    </w:p>
    <w:p>
      <w:pPr>
        <w:numPr>
          <w:ilvl w:val="1"/>
          <w:numId w:val="32"/>
        </w:numPr>
        <w:spacing w:line="360" w:before="105" w:after="105" w:lineRule="auto"/>
      </w:pPr>
      <w:r>
        <w:rPr>
          <w:rFonts w:eastAsia="georgia" w:cs="georgia" w:ascii="georgia" w:hAnsi="georgia"/>
          <w:color w:val="000000"/>
          <w:sz w:val="21"/>
        </w:rPr>
        <w:t xml:space="preserve">Uses time + options + difficulty to infer and then gives specific tips.</w:t>
      </w:r>
    </w:p>
    <w:p>
      <w:pPr>
        <w:numPr>
          <w:ilvl w:val="0"/>
          <w:numId w:val="32"/>
        </w:numPr>
        <w:spacing w:line="360" w:after="210" w:lineRule="auto"/>
      </w:pPr>
      <w:r>
        <w:rPr>
          <w:rFonts w:eastAsia="georgia" w:cs="georgia" w:ascii="georgia" w:hAnsi="georgia"/>
          <w:color w:val="000000"/>
          <w:sz w:val="21"/>
        </w:rPr>
        <w:t xml:space="preserve">“What‑if analysis”</w:t>
      </w:r>
    </w:p>
    <w:p>
      <w:pPr>
        <w:numPr>
          <w:ilvl w:val="1"/>
          <w:numId w:val="32"/>
        </w:numPr>
        <w:spacing w:line="360" w:before="105" w:after="105" w:lineRule="auto"/>
      </w:pPr>
      <w:r>
        <w:rPr>
          <w:rFonts w:eastAsia="georgia" w:cs="georgia" w:ascii="georgia" w:hAnsi="georgia"/>
          <w:color w:val="000000"/>
          <w:sz w:val="21"/>
        </w:rPr>
        <w:t xml:space="preserve">Let user simulate: “If I avoided silly mistakes and improved by 10 marks in English, what would my rank be?”</w:t>
      </w:r>
    </w:p>
    <w:p>
      <w:pPr>
        <w:numPr>
          <w:ilvl w:val="1"/>
          <w:numId w:val="32"/>
        </w:numPr>
        <w:spacing w:line="360" w:before="105" w:after="105" w:lineRule="auto"/>
      </w:pPr>
      <w:r>
        <w:rPr>
          <w:rFonts w:eastAsia="georgia" w:cs="georgia" w:ascii="georgia" w:hAnsi="georgia"/>
          <w:color w:val="000000"/>
          <w:sz w:val="21"/>
        </w:rPr>
        <w:t xml:space="preserve">Show alternate ranking distribution.</w:t>
      </w:r>
    </w:p>
    <w:p>
      <w:pPr>
        <w:numPr>
          <w:ilvl w:val="0"/>
          <w:numId w:val="32"/>
        </w:numPr>
        <w:spacing w:line="360" w:after="210" w:lineRule="auto"/>
      </w:pPr>
      <w:r>
        <w:rPr>
          <w:rFonts w:eastAsia="georgia" w:cs="georgia" w:ascii="georgia" w:hAnsi="georgia"/>
          <w:color w:val="000000"/>
          <w:sz w:val="21"/>
        </w:rPr>
        <w:t xml:space="preserve">AI doubt solving (long term)</w:t>
      </w:r>
    </w:p>
    <w:p>
      <w:pPr>
        <w:numPr>
          <w:ilvl w:val="1"/>
          <w:numId w:val="32"/>
        </w:numPr>
        <w:spacing w:line="360" w:before="105" w:after="105" w:lineRule="auto"/>
      </w:pPr>
      <w:r>
        <w:rPr>
          <w:rFonts w:eastAsia="georgia" w:cs="georgia" w:ascii="georgia" w:hAnsi="georgia"/>
          <w:color w:val="000000"/>
          <w:sz w:val="21"/>
        </w:rPr>
        <w:t xml:space="preserve">Allow user to highlight a question or upload a photo; AI explains with steps and also points to related concepts/resources.</w:t>
      </w:r>
    </w:p>
    <w:p>
      <w:pPr>
        <w:numPr>
          <w:ilvl w:val="1"/>
          <w:numId w:val="32"/>
        </w:numPr>
        <w:spacing w:line="360" w:before="105" w:after="105" w:lineRule="auto"/>
      </w:pPr>
      <w:r>
        <w:rPr>
          <w:rFonts w:eastAsia="georgia" w:cs="georgia" w:ascii="georgia" w:hAnsi="georgia"/>
          <w:color w:val="000000"/>
          <w:sz w:val="21"/>
        </w:rPr>
        <w:t xml:space="preserve">Use your own questions database first (RAG), then model.</w:t>
      </w:r>
    </w:p>
    <w:p>
      <w:pPr>
        <w:numPr>
          <w:ilvl w:val="0"/>
          <w:numId w:val="32"/>
        </w:numPr>
        <w:spacing w:line="360" w:after="210" w:lineRule="auto"/>
      </w:pPr>
      <w:r>
        <w:rPr>
          <w:rFonts w:eastAsia="georgia" w:cs="georgia" w:ascii="georgia" w:hAnsi="georgia"/>
          <w:color w:val="000000"/>
          <w:sz w:val="21"/>
        </w:rPr>
        <w:t xml:space="preserve">AI exam day strategy generator</w:t>
      </w:r>
    </w:p>
    <w:p>
      <w:pPr>
        <w:numPr>
          <w:ilvl w:val="1"/>
          <w:numId w:val="32"/>
        </w:numPr>
        <w:spacing w:line="360" w:before="105" w:after="105" w:lineRule="auto"/>
      </w:pPr>
      <w:r>
        <w:rPr>
          <w:rFonts w:eastAsia="georgia" w:cs="georgia" w:ascii="georgia" w:hAnsi="georgia"/>
          <w:color w:val="000000"/>
          <w:sz w:val="21"/>
        </w:rPr>
        <w:t xml:space="preserve">Based on user’s section strengths, suggests the best order and time allocation strategy for exam (like “Do Reasoning first, then Quant, then English”).</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09" w:name="bm_8_security_fairness_integrity_1fb91e"/>
      <w:r>
        <w:rPr>
          <w:rFonts w:eastAsia="georgia" w:cs="georgia" w:ascii="georgia" w:hAnsi="georgia"/>
          <w:b/>
          <w:color w:val="000000"/>
          <w:sz w:val="24"/>
        </w:rPr>
        <w:t xml:space="preserve">8. Security, fairness &amp; integrity features</w:t>
      </w:r>
      <w:bookmarkEnd w:id="109"/>
    </w:p>
    <w:p>
      <w:pPr>
        <w:spacing w:line="360" w:after="210" w:lineRule="auto"/>
      </w:pPr>
      <w:r>
        <w:rPr>
          <w:rFonts w:eastAsia="georgia" w:cs="georgia" w:ascii="georgia" w:hAnsi="georgia"/>
          <w:color w:val="000000"/>
        </w:rPr>
        <w:t xml:space="preserve">Important once you start live tests or centre partnerships.</w:t>
      </w:r>
    </w:p>
    <w:p>
      <w:pPr>
        <w:numPr>
          <w:ilvl w:val="0"/>
          <w:numId w:val="33"/>
        </w:numPr>
        <w:spacing w:line="360" w:after="210" w:lineRule="auto"/>
      </w:pPr>
      <w:r>
        <w:rPr>
          <w:rFonts w:eastAsia="georgia" w:cs="georgia" w:ascii="georgia" w:hAnsi="georgia"/>
          <w:color w:val="000000"/>
          <w:sz w:val="21"/>
        </w:rPr>
        <w:t xml:space="preserve">Smart anti‑cheating</w:t>
      </w:r>
    </w:p>
    <w:p>
      <w:pPr>
        <w:numPr>
          <w:ilvl w:val="1"/>
          <w:numId w:val="33"/>
        </w:numPr>
        <w:spacing w:line="360" w:before="105" w:after="105" w:lineRule="auto"/>
      </w:pPr>
      <w:r>
        <w:rPr>
          <w:rFonts w:eastAsia="georgia" w:cs="georgia" w:ascii="georgia" w:hAnsi="georgia"/>
          <w:color w:val="000000"/>
          <w:sz w:val="21"/>
        </w:rPr>
        <w:t xml:space="preserve">Browser/app restrictions during tests, screenshot detection, copy‑paste lock.</w:t>
      </w:r>
    </w:p>
    <w:p>
      <w:pPr>
        <w:numPr>
          <w:ilvl w:val="1"/>
          <w:numId w:val="33"/>
        </w:numPr>
        <w:spacing w:line="360" w:before="105" w:after="105" w:lineRule="auto"/>
      </w:pPr>
      <w:r>
        <w:rPr>
          <w:rFonts w:eastAsia="georgia" w:cs="georgia" w:ascii="georgia" w:hAnsi="georgia"/>
          <w:color w:val="000000"/>
          <w:sz w:val="21"/>
        </w:rPr>
        <w:t xml:space="preserve">Optionally, webcam proctoring for high‑stakes mocks (later).</w:t>
      </w:r>
    </w:p>
    <w:p>
      <w:pPr>
        <w:numPr>
          <w:ilvl w:val="0"/>
          <w:numId w:val="33"/>
        </w:numPr>
        <w:spacing w:line="360" w:after="210" w:lineRule="auto"/>
      </w:pPr>
      <w:r>
        <w:rPr>
          <w:rFonts w:eastAsia="georgia" w:cs="georgia" w:ascii="georgia" w:hAnsi="georgia"/>
          <w:color w:val="000000"/>
          <w:sz w:val="21"/>
        </w:rPr>
        <w:t xml:space="preserve">Test normalisation tools</w:t>
      </w:r>
    </w:p>
    <w:p>
      <w:pPr>
        <w:numPr>
          <w:ilvl w:val="1"/>
          <w:numId w:val="33"/>
        </w:numPr>
        <w:spacing w:line="360" w:before="105" w:after="105" w:lineRule="auto"/>
      </w:pPr>
      <w:r>
        <w:rPr>
          <w:rFonts w:eastAsia="georgia" w:cs="georgia" w:ascii="georgia" w:hAnsi="georgia"/>
          <w:color w:val="000000"/>
          <w:sz w:val="21"/>
        </w:rPr>
        <w:t xml:space="preserve">For different shift‑wise mocks, provide equating/normalisation engine (use simple statistical methods initially).</w:t>
      </w:r>
    </w:p>
    <w:p>
      <w:pPr>
        <w:numPr>
          <w:ilvl w:val="0"/>
          <w:numId w:val="33"/>
        </w:numPr>
        <w:spacing w:line="360" w:after="210" w:lineRule="auto"/>
      </w:pPr>
      <w:r>
        <w:rPr>
          <w:rFonts w:eastAsia="georgia" w:cs="georgia" w:ascii="georgia" w:hAnsi="georgia"/>
          <w:color w:val="000000"/>
          <w:sz w:val="21"/>
        </w:rPr>
        <w:t xml:space="preserve">Question exposure control</w:t>
      </w:r>
    </w:p>
    <w:p>
      <w:pPr>
        <w:numPr>
          <w:ilvl w:val="1"/>
          <w:numId w:val="33"/>
        </w:numPr>
        <w:spacing w:line="360" w:before="105" w:after="105" w:lineRule="auto"/>
      </w:pPr>
      <w:r>
        <w:rPr>
          <w:rFonts w:eastAsia="georgia" w:cs="georgia" w:ascii="georgia" w:hAnsi="georgia"/>
          <w:color w:val="000000"/>
          <w:sz w:val="21"/>
        </w:rPr>
        <w:t xml:space="preserve">Rotation/randomisation pools so that every user does not get exact same order; protect item bank.</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0" w:name="bm_9_infra_engineering_upgrades"/>
      <w:r>
        <w:rPr>
          <w:rFonts w:eastAsia="georgia" w:cs="georgia" w:ascii="georgia" w:hAnsi="georgia"/>
          <w:b/>
          <w:color w:val="000000"/>
          <w:sz w:val="24"/>
        </w:rPr>
        <w:t xml:space="preserve">9. Infra &amp; engineering upgrades</w:t>
      </w:r>
      <w:bookmarkEnd w:id="110"/>
    </w:p>
    <w:p>
      <w:pPr>
        <w:spacing w:line="360" w:after="210" w:lineRule="auto"/>
      </w:pPr>
      <w:r>
        <w:rPr>
          <w:rFonts w:eastAsia="georgia" w:cs="georgia" w:ascii="georgia" w:hAnsi="georgia"/>
          <w:color w:val="000000"/>
        </w:rPr>
        <w:t xml:space="preserve">To support all the above at scale:</w:t>
      </w:r>
    </w:p>
    <w:p>
      <w:pPr>
        <w:numPr>
          <w:ilvl w:val="0"/>
          <w:numId w:val="34"/>
        </w:numPr>
        <w:spacing w:line="360" w:after="210" w:lineRule="auto"/>
      </w:pPr>
      <w:r>
        <w:rPr>
          <w:rFonts w:eastAsia="georgia" w:cs="georgia" w:ascii="georgia" w:hAnsi="georgia"/>
          <w:color w:val="000000"/>
          <w:sz w:val="21"/>
        </w:rPr>
        <w:t xml:space="preserve">Analytics infra</w:t>
      </w:r>
    </w:p>
    <w:p>
      <w:pPr>
        <w:numPr>
          <w:ilvl w:val="1"/>
          <w:numId w:val="34"/>
        </w:numPr>
        <w:spacing w:line="360" w:before="105" w:after="105" w:lineRule="auto"/>
      </w:pPr>
      <w:r>
        <w:rPr>
          <w:rFonts w:eastAsia="georgia" w:cs="georgia" w:ascii="georgia" w:hAnsi="georgia"/>
          <w:color w:val="000000"/>
          <w:sz w:val="21"/>
        </w:rPr>
        <w:t xml:space="preserve">Event stream: log every interaction (question opened, filter used, etc.) to something like Kafka/PubSub.</w:t>
      </w:r>
    </w:p>
    <w:p>
      <w:pPr>
        <w:numPr>
          <w:ilvl w:val="1"/>
          <w:numId w:val="34"/>
        </w:numPr>
        <w:spacing w:line="360" w:before="105" w:after="105" w:lineRule="auto"/>
      </w:pPr>
      <w:r>
        <w:rPr>
          <w:rFonts w:eastAsia="georgia" w:cs="georgia" w:ascii="georgia" w:hAnsi="georgia"/>
          <w:color w:val="000000"/>
          <w:sz w:val="21"/>
        </w:rPr>
        <w:t xml:space="preserve">OLAP store: ClickHouse/BigQuery for large analytics queries on attempts and behaviour.</w:t>
      </w:r>
    </w:p>
    <w:p>
      <w:pPr>
        <w:numPr>
          <w:ilvl w:val="0"/>
          <w:numId w:val="34"/>
        </w:numPr>
        <w:spacing w:line="360" w:after="210" w:lineRule="auto"/>
      </w:pPr>
      <w:r>
        <w:rPr>
          <w:rFonts w:eastAsia="georgia" w:cs="georgia" w:ascii="georgia" w:hAnsi="georgia"/>
          <w:color w:val="000000"/>
          <w:sz w:val="21"/>
        </w:rPr>
        <w:t xml:space="preserve">Micro‑services separation (when you grow)</w:t>
      </w:r>
    </w:p>
    <w:p>
      <w:pPr>
        <w:numPr>
          <w:ilvl w:val="1"/>
          <w:numId w:val="34"/>
        </w:numPr>
        <w:spacing w:line="360" w:before="105" w:after="105" w:lineRule="auto"/>
      </w:pPr>
      <w:r>
        <w:rPr>
          <w:rFonts w:eastAsia="georgia" w:cs="georgia" w:ascii="georgia" w:hAnsi="georgia"/>
          <w:color w:val="000000"/>
          <w:sz w:val="21"/>
        </w:rPr>
        <w:t xml:space="preserve">Core exam service (tests, attempts).</w:t>
      </w:r>
    </w:p>
    <w:p>
      <w:pPr>
        <w:numPr>
          <w:ilvl w:val="1"/>
          <w:numId w:val="34"/>
        </w:numPr>
        <w:spacing w:line="360" w:before="105" w:after="105" w:lineRule="auto"/>
      </w:pPr>
      <w:r>
        <w:rPr>
          <w:rFonts w:eastAsia="georgia" w:cs="georgia" w:ascii="georgia" w:hAnsi="georgia"/>
          <w:color w:val="000000"/>
          <w:sz w:val="21"/>
        </w:rPr>
        <w:t xml:space="preserve">Analytics aggregation service.</w:t>
      </w:r>
    </w:p>
    <w:p>
      <w:pPr>
        <w:numPr>
          <w:ilvl w:val="1"/>
          <w:numId w:val="34"/>
        </w:numPr>
        <w:spacing w:line="360" w:before="105" w:after="105" w:lineRule="auto"/>
      </w:pPr>
      <w:r>
        <w:rPr>
          <w:rFonts w:eastAsia="georgia" w:cs="georgia" w:ascii="georgia" w:hAnsi="georgia"/>
          <w:color w:val="000000"/>
          <w:sz w:val="21"/>
        </w:rPr>
        <w:t xml:space="preserve">AI service (Gemini calls, prompts, caching).</w:t>
      </w:r>
    </w:p>
    <w:p>
      <w:pPr>
        <w:numPr>
          <w:ilvl w:val="0"/>
          <w:numId w:val="34"/>
        </w:numPr>
        <w:spacing w:line="360" w:after="210" w:lineRule="auto"/>
      </w:pPr>
      <w:r>
        <w:rPr>
          <w:rFonts w:eastAsia="georgia" w:cs="georgia" w:ascii="georgia" w:hAnsi="georgia"/>
          <w:color w:val="000000"/>
          <w:sz w:val="21"/>
        </w:rPr>
        <w:t xml:space="preserve">Feature flagging &amp; A/B testing</w:t>
      </w:r>
    </w:p>
    <w:p>
      <w:pPr>
        <w:numPr>
          <w:ilvl w:val="1"/>
          <w:numId w:val="34"/>
        </w:numPr>
        <w:spacing w:line="360" w:before="105" w:after="105" w:lineRule="auto"/>
      </w:pPr>
      <w:r>
        <w:rPr>
          <w:rFonts w:eastAsia="georgia" w:cs="georgia" w:ascii="georgia" w:hAnsi="georgia"/>
          <w:color w:val="000000"/>
          <w:sz w:val="21"/>
        </w:rPr>
        <w:t xml:space="preserve">Experiment with different AI copy styles, dashboards layouts, difficulty algorithms.</w:t>
      </w:r>
    </w:p>
    <w:p>
      <w:pPr>
        <w:numPr>
          <w:ilvl w:val="1"/>
          <w:numId w:val="34"/>
        </w:numPr>
        <w:spacing w:line="360" w:before="105" w:after="105" w:lineRule="auto"/>
      </w:pPr>
      <w:r>
        <w:rPr>
          <w:rFonts w:eastAsia="georgia" w:cs="georgia" w:ascii="georgia" w:hAnsi="georgia"/>
          <w:color w:val="000000"/>
          <w:sz w:val="21"/>
        </w:rPr>
        <w:t xml:space="preserve">Use LaunchDarkly/Open‑source equivalents.</w:t>
      </w:r>
    </w:p>
    <w:p>
      <w:pPr>
        <w:numPr>
          <w:ilvl w:val="0"/>
          <w:numId w:val="34"/>
        </w:numPr>
        <w:spacing w:line="360" w:after="210" w:lineRule="auto"/>
      </w:pPr>
      <w:r>
        <w:rPr>
          <w:rFonts w:eastAsia="georgia" w:cs="georgia" w:ascii="georgia" w:hAnsi="georgia"/>
          <w:color w:val="000000"/>
          <w:sz w:val="21"/>
        </w:rPr>
        <w:t xml:space="preserve">Observability</w:t>
      </w:r>
    </w:p>
    <w:p>
      <w:pPr>
        <w:numPr>
          <w:ilvl w:val="1"/>
          <w:numId w:val="34"/>
        </w:numPr>
        <w:spacing w:line="360" w:before="105" w:after="105" w:lineRule="auto"/>
      </w:pPr>
      <w:r>
        <w:rPr>
          <w:rFonts w:eastAsia="georgia" w:cs="georgia" w:ascii="georgia" w:hAnsi="georgia"/>
          <w:color w:val="000000"/>
          <w:sz w:val="21"/>
        </w:rPr>
        <w:t xml:space="preserve">Metrics + traces + logs so you can quickly see where queries are slow (very important once analytics becomes heavy).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1" w:name="bm_10_ux_polish_specifically_for_f81a33"/>
      <w:r>
        <w:rPr>
          <w:rFonts w:eastAsia="georgia" w:cs="georgia" w:ascii="georgia" w:hAnsi="georgia"/>
          <w:b/>
          <w:color w:val="000000"/>
          <w:sz w:val="24"/>
        </w:rPr>
        <w:t xml:space="preserve">10. UX polish specifically for your app</w:t>
      </w:r>
      <w:bookmarkEnd w:id="111"/>
    </w:p>
    <w:p>
      <w:pPr>
        <w:numPr>
          <w:ilvl w:val="0"/>
          <w:numId w:val="35"/>
        </w:numPr>
        <w:spacing w:line="360" w:after="210" w:lineRule="auto"/>
      </w:pPr>
      <w:r>
        <w:rPr>
          <w:rFonts w:eastAsia="georgia" w:cs="georgia" w:ascii="georgia" w:hAnsi="georgia"/>
          <w:color w:val="000000"/>
          <w:sz w:val="21"/>
        </w:rPr>
        <w:t xml:space="preserve">Multi‑language support</w:t>
      </w:r>
    </w:p>
    <w:p>
      <w:pPr>
        <w:numPr>
          <w:ilvl w:val="1"/>
          <w:numId w:val="35"/>
        </w:numPr>
        <w:spacing w:line="360" w:before="105" w:after="105" w:lineRule="auto"/>
      </w:pPr>
      <w:r>
        <w:rPr>
          <w:rFonts w:eastAsia="georgia" w:cs="georgia" w:ascii="georgia" w:hAnsi="georgia"/>
          <w:color w:val="000000"/>
          <w:sz w:val="21"/>
        </w:rPr>
        <w:t xml:space="preserve">English/Hindi UI texts, but AI insights in Hinglish by default for relatability.</w:t>
      </w:r>
    </w:p>
    <w:p>
      <w:pPr>
        <w:numPr>
          <w:ilvl w:val="1"/>
          <w:numId w:val="35"/>
        </w:numPr>
        <w:spacing w:line="360" w:before="105" w:after="105" w:lineRule="auto"/>
      </w:pPr>
      <w:r>
        <w:rPr>
          <w:rFonts w:eastAsia="georgia" w:cs="georgia" w:ascii="georgia" w:hAnsi="georgia"/>
          <w:color w:val="000000"/>
          <w:sz w:val="21"/>
        </w:rPr>
        <w:t xml:space="preserve">Question language toggle where available.</w:t>
      </w:r>
    </w:p>
    <w:p>
      <w:pPr>
        <w:numPr>
          <w:ilvl w:val="0"/>
          <w:numId w:val="35"/>
        </w:numPr>
        <w:spacing w:line="360" w:after="210" w:lineRule="auto"/>
      </w:pPr>
      <w:r>
        <w:rPr>
          <w:rFonts w:eastAsia="georgia" w:cs="georgia" w:ascii="georgia" w:hAnsi="georgia"/>
          <w:color w:val="000000"/>
          <w:sz w:val="21"/>
        </w:rPr>
        <w:t xml:space="preserve">Accessibility &amp; performance</w:t>
      </w:r>
    </w:p>
    <w:p>
      <w:pPr>
        <w:numPr>
          <w:ilvl w:val="1"/>
          <w:numId w:val="35"/>
        </w:numPr>
        <w:spacing w:line="360" w:before="105" w:after="105" w:lineRule="auto"/>
      </w:pPr>
      <w:r>
        <w:rPr>
          <w:rFonts w:eastAsia="georgia" w:cs="georgia" w:ascii="georgia" w:hAnsi="georgia"/>
          <w:color w:val="000000"/>
          <w:sz w:val="21"/>
        </w:rPr>
        <w:t xml:space="preserve">Local caching of recent analytics so screens open instantly and refresh in background.</w:t>
      </w:r>
    </w:p>
    <w:p>
      <w:pPr>
        <w:numPr>
          <w:ilvl w:val="1"/>
          <w:numId w:val="35"/>
        </w:numPr>
        <w:spacing w:line="360" w:before="105" w:after="105" w:lineRule="auto"/>
      </w:pPr>
      <w:r>
        <w:rPr>
          <w:rFonts w:eastAsia="georgia" w:cs="georgia" w:ascii="georgia" w:hAnsi="georgia"/>
          <w:color w:val="000000"/>
          <w:sz w:val="21"/>
        </w:rPr>
        <w:t xml:space="preserve">Skeleton loaders and micro‑animations on charts (premium feel).</w:t>
      </w:r>
    </w:p>
    <w:p>
      <w:pPr>
        <w:numPr>
          <w:ilvl w:val="0"/>
          <w:numId w:val="35"/>
        </w:numPr>
        <w:spacing w:line="360" w:after="210" w:lineRule="auto"/>
      </w:pPr>
      <w:r>
        <w:rPr>
          <w:rFonts w:eastAsia="georgia" w:cs="georgia" w:ascii="georgia" w:hAnsi="georgia"/>
          <w:color w:val="000000"/>
          <w:sz w:val="21"/>
        </w:rPr>
        <w:t xml:space="preserve">“Assistant mode” overlays</w:t>
      </w:r>
    </w:p>
    <w:p>
      <w:pPr>
        <w:numPr>
          <w:ilvl w:val="1"/>
          <w:numId w:val="35"/>
        </w:numPr>
        <w:spacing w:line="360" w:before="105" w:after="105" w:lineRule="auto"/>
      </w:pPr>
      <w:r>
        <w:rPr>
          <w:rFonts w:eastAsia="georgia" w:cs="georgia" w:ascii="georgia" w:hAnsi="georgia"/>
          <w:color w:val="000000"/>
          <w:sz w:val="21"/>
        </w:rPr>
        <w:t xml:space="preserve">On each analytics screen, a small help icon: tap to get an explainer “Ye graph kya bol raha hai, kaise use karein.”</w:t>
      </w:r>
    </w:p>
    <w:p>
      <w:pPr>
        <w:numPr>
          <w:ilvl w:val="1"/>
          <w:numId w:val="35"/>
        </w:numPr>
        <w:spacing w:line="360" w:before="105" w:after="105" w:lineRule="auto"/>
      </w:pPr>
      <w:r>
        <w:rPr>
          <w:rFonts w:eastAsia="georgia" w:cs="georgia" w:ascii="georgia" w:hAnsi="georgia"/>
          <w:color w:val="000000"/>
          <w:sz w:val="21"/>
        </w:rPr>
        <w:t xml:space="preserve">On first visit, show guided walk‑through (coachmark style).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georgia" w:cs="georgia" w:ascii="georgia" w:hAnsi="georgia"/>
          <w:color w:val="000000"/>
        </w:rPr>
        <w:t xml:space="preserve">If you tell me your immediate priority (e.g., “first focus on AI insights + adaptive practice” or “focus on gamification + live tests”), I can convert this into a concrete feature roadmap with phases and also draft the database changes + sample Gemini prompts for each AI feature.</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12" w:name="now_combine_everything_and_make_i_38ce74"/>
      <w:r>
        <w:rPr>
          <w:rFonts w:eastAsia="georgia" w:cs="georgia" w:ascii="georgia" w:hAnsi="georgia"/>
          <w:b/>
          <w:color w:val="000000"/>
          <w:sz w:val="39"/>
        </w:rPr>
        <w:t xml:space="preserve">now combine everything and make it as per the Telegram MIni APP and free resources which are local to the telegram bot</w:t>
      </w:r>
      <w:bookmarkEnd w:id="112"/>
    </w:p>
    <w:p>
      <w:pPr>
        <w:spacing w:line="360" w:after="210" w:lineRule="auto"/>
      </w:pPr>
      <w:r>
        <w:rPr>
          <w:rFonts w:eastAsia="georgia" w:cs="georgia" w:ascii="georgia" w:hAnsi="georgia"/>
          <w:color w:val="000000"/>
        </w:rPr>
        <w:t xml:space="preserve">You can implement the whole “premium AI analysis” system inside a Telegram Mini App + bot stack, with most intelligence done deterministically on your own backend and only optional LLM calls on the side. The Mini App becomes your Testbook‑style UI, and the bot is the entry point + notifications layer.</w:t>
      </w:r>
      <w:bookmarkStart w:id="113" w:name="fnref32"/>
      <w:bookmarkEnd w:id="113"/>
      <w:hyperlink w:anchor="fn32">
        <w:r>
          <w:rPr>
            <w:rFonts w:eastAsia="helvetica neue" w:cs="helvetica neue" w:ascii="helvetica neue" w:hAnsi="helvetica neue"/>
            <w:color w:val="#000"/>
            <w:u w:val="single"/>
            <w:vertAlign w:val="superscript"/>
          </w:rPr>
          <w:t xml:space="preserve">[32]</w:t>
        </w:r>
      </w:hyperlink>
      <w:bookmarkStart w:id="114" w:name="fnref33"/>
      <w:bookmarkEnd w:id="114"/>
      <w:hyperlink w:anchor="fn33">
        <w:r>
          <w:rPr>
            <w:rFonts w:eastAsia="helvetica neue" w:cs="helvetica neue" w:ascii="helvetica neue" w:hAnsi="helvetica neue"/>
            <w:color w:val="#000"/>
            <w:u w:val="single"/>
            <w:vertAlign w:val="superscript"/>
          </w:rPr>
          <w:t xml:space="preserve">[33]</w:t>
        </w:r>
      </w:hyperlink>
    </w:p>
    <w:p>
      <w:pPr>
        <w:spacing w:line="360" w:after="210" w:lineRule="auto"/>
      </w:pPr>
      <w:r>
        <w:rPr>
          <w:rFonts w:eastAsia="georgia" w:cs="georgia" w:ascii="georgia" w:hAnsi="georgia"/>
          <w:color w:val="000000"/>
        </w:rPr>
        <w:t xml:space="preserve">Below is the combined design, but adapted specifically for Telegram Mini App and mostly “local” (your own DB + Python), using only free/open-source tools and free tiers.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15" w:name="bm_1_overall_architecture_for_tel_b0bebe"/>
      <w:r>
        <w:rPr>
          <w:rFonts w:eastAsia="georgia" w:cs="georgia" w:ascii="georgia" w:hAnsi="georgia"/>
          <w:b/>
          <w:color w:val="000000"/>
          <w:sz w:val="24"/>
        </w:rPr>
        <w:t xml:space="preserve">1. Overall architecture for Telegram Mini App</w:t>
      </w:r>
      <w:bookmarkEnd w:id="115"/>
    </w:p>
    <w:p>
      <w:pPr>
        <w:spacing w:line="360" w:before="315" w:after="105" w:lineRule="auto"/>
        <w:ind w:left="-30"/>
        <w:jc w:val="left"/>
      </w:pPr>
      <w:bookmarkStart w:id="116" w:name="components"/>
      <w:r>
        <w:rPr>
          <w:rFonts w:eastAsia="georgia" w:cs="georgia" w:ascii="georgia" w:hAnsi="georgia"/>
          <w:b/>
          <w:color w:val="000000"/>
          <w:sz w:val="24"/>
        </w:rPr>
        <w:t xml:space="preserve">Components</w:t>
      </w:r>
      <w:bookmarkEnd w:id="116"/>
    </w:p>
    <w:p>
      <w:pPr>
        <w:numPr>
          <w:ilvl w:val="0"/>
          <w:numId w:val="36"/>
        </w:numPr>
        <w:spacing w:line="360" w:after="210" w:lineRule="auto"/>
      </w:pPr>
      <w:r>
        <w:rPr>
          <w:rFonts w:eastAsia="georgia" w:cs="georgia" w:ascii="georgia" w:hAnsi="georgia"/>
          <w:color w:val="000000"/>
          <w:sz w:val="21"/>
        </w:rPr>
        <w:t xml:space="preserve">Telegram Bot (Python, aiogram)</w:t>
      </w:r>
    </w:p>
    <w:p>
      <w:pPr>
        <w:numPr>
          <w:ilvl w:val="1"/>
          <w:numId w:val="36"/>
        </w:numPr>
        <w:spacing w:line="360" w:before="105" w:after="105" w:lineRule="auto"/>
      </w:pPr>
      <w:r>
        <w:rPr>
          <w:rFonts w:eastAsia="georgia" w:cs="georgia" w:ascii="georgia" w:hAnsi="georgia"/>
          <w:color w:val="000000"/>
          <w:sz w:val="21"/>
        </w:rPr>
        <w:t xml:space="preserve">Handles </w:t>
      </w:r>
      <w:r>
        <w:rPr>
          <w:rStyle w:val="VerbatimChar"/>
          <w:rFonts w:eastAsia="menlo" w:cs="menlo" w:ascii="menlo" w:hAnsi="menlo"/>
          <w:color w:val="000000"/>
          <w:sz w:val="18"/>
          <w:shd w:val="clear" w:color="auto" w:fill="F8F8FA"/>
        </w:rPr>
        <w:t xml:space="preserve">/start</w:t>
      </w:r>
      <w:r>
        <w:rPr>
          <w:rFonts w:eastAsia="georgia" w:cs="georgia" w:ascii="georgia" w:hAnsi="georgia"/>
          <w:color w:val="000000"/>
          <w:sz w:val="21"/>
        </w:rPr>
        <w:t xml:space="preserve">, commands, text flows, and opens the Mini App via </w:t>
      </w:r>
      <w:r>
        <w:rPr>
          <w:rStyle w:val="VerbatimChar"/>
          <w:rFonts w:eastAsia="menlo" w:cs="menlo" w:ascii="menlo" w:hAnsi="menlo"/>
          <w:color w:val="000000"/>
          <w:sz w:val="18"/>
          <w:shd w:val="clear" w:color="auto" w:fill="F8F8FA"/>
        </w:rPr>
        <w:t xml:space="preserve">web_app</w:t>
      </w:r>
      <w:r>
        <w:rPr>
          <w:rFonts w:eastAsia="georgia" w:cs="georgia" w:ascii="georgia" w:hAnsi="georgia"/>
          <w:color w:val="000000"/>
          <w:sz w:val="21"/>
        </w:rPr>
        <w:t xml:space="preserve"> buttons.</w:t>
      </w:r>
      <w:bookmarkStart w:id="117" w:name="fnref34"/>
      <w:bookmarkEnd w:id="117"/>
      <w:hyperlink w:anchor="fn34">
        <w:r>
          <w:rPr>
            <w:rFonts w:eastAsia="helvetica neue" w:cs="helvetica neue" w:ascii="helvetica neue" w:hAnsi="helvetica neue"/>
            <w:color w:val="#000"/>
            <w:sz w:val="21"/>
            <w:u w:val="single"/>
            <w:vertAlign w:val="superscript"/>
          </w:rPr>
          <w:t xml:space="preserve">[34]</w:t>
        </w:r>
      </w:hyperlink>
      <w:bookmarkStart w:id="118" w:name="fnref32_1"/>
      <w:bookmarkEnd w:id="118"/>
      <w:hyperlink w:anchor="fn32">
        <w:r>
          <w:rPr>
            <w:rFonts w:eastAsia="helvetica neue" w:cs="helvetica neue" w:ascii="helvetica neue" w:hAnsi="helvetica neue"/>
            <w:color w:val="#000"/>
            <w:sz w:val="21"/>
            <w:u w:val="single"/>
            <w:vertAlign w:val="superscript"/>
          </w:rPr>
          <w:t xml:space="preserve">[32]</w:t>
        </w:r>
      </w:hyperlink>
    </w:p>
    <w:p>
      <w:pPr>
        <w:numPr>
          <w:ilvl w:val="1"/>
          <w:numId w:val="36"/>
        </w:numPr>
        <w:spacing w:line="360" w:before="105" w:after="105" w:lineRule="auto"/>
      </w:pPr>
      <w:r>
        <w:rPr>
          <w:rFonts w:eastAsia="georgia" w:cs="georgia" w:ascii="georgia" w:hAnsi="georgia"/>
          <w:color w:val="000000"/>
          <w:sz w:val="21"/>
        </w:rPr>
        <w:t xml:space="preserve">Receives </w:t>
      </w:r>
      <w:r>
        <w:rPr>
          <w:rStyle w:val="VerbatimChar"/>
          <w:rFonts w:eastAsia="menlo" w:cs="menlo" w:ascii="menlo" w:hAnsi="menlo"/>
          <w:color w:val="000000"/>
          <w:sz w:val="18"/>
          <w:shd w:val="clear" w:color="auto" w:fill="F8F8FA"/>
        </w:rPr>
        <w:t xml:space="preserve">web_app_data</w:t>
      </w:r>
      <w:r>
        <w:rPr>
          <w:rFonts w:eastAsia="georgia" w:cs="georgia" w:ascii="georgia" w:hAnsi="georgia"/>
          <w:color w:val="000000"/>
          <w:sz w:val="21"/>
        </w:rPr>
        <w:t xml:space="preserve"> from Mini App (using </w:t>
      </w:r>
      <w:r>
        <w:rPr>
          <w:rStyle w:val="VerbatimChar"/>
          <w:rFonts w:eastAsia="menlo" w:cs="menlo" w:ascii="menlo" w:hAnsi="menlo"/>
          <w:color w:val="000000"/>
          <w:sz w:val="18"/>
          <w:shd w:val="clear" w:color="auto" w:fill="F8F8FA"/>
        </w:rPr>
        <w:t xml:space="preserve">Telegram.WebApp.sendData</w:t>
      </w:r>
      <w:r>
        <w:rPr>
          <w:rFonts w:eastAsia="georgia" w:cs="georgia" w:ascii="georgia" w:hAnsi="georgia"/>
          <w:color w:val="000000"/>
          <w:sz w:val="21"/>
        </w:rPr>
        <w:t xml:space="preserve">) and processes it without requiring external HTTP if you want a minimal stack.</w:t>
      </w:r>
      <w:bookmarkStart w:id="119" w:name="fnref32_2"/>
      <w:bookmarkEnd w:id="119"/>
      <w:hyperlink w:anchor="fn32">
        <w:r>
          <w:rPr>
            <w:rFonts w:eastAsia="helvetica neue" w:cs="helvetica neue" w:ascii="helvetica neue" w:hAnsi="helvetica neue"/>
            <w:color w:val="#000"/>
            <w:sz w:val="21"/>
            <w:u w:val="single"/>
            <w:vertAlign w:val="superscript"/>
          </w:rPr>
          <w:t xml:space="preserve">[32]</w:t>
        </w:r>
      </w:hyperlink>
      <w:bookmarkStart w:id="120" w:name="fnref34_1"/>
      <w:bookmarkEnd w:id="120"/>
      <w:hyperlink w:anchor="fn34">
        <w:r>
          <w:rPr>
            <w:rFonts w:eastAsia="helvetica neue" w:cs="helvetica neue" w:ascii="helvetica neue" w:hAnsi="helvetica neue"/>
            <w:color w:val="#000"/>
            <w:sz w:val="21"/>
            <w:u w:val="single"/>
            <w:vertAlign w:val="superscript"/>
          </w:rPr>
          <w:t xml:space="preserve">[34]</w:t>
        </w:r>
      </w:hyperlink>
    </w:p>
    <w:p>
      <w:pPr>
        <w:numPr>
          <w:ilvl w:val="0"/>
          <w:numId w:val="36"/>
        </w:numPr>
        <w:spacing w:line="360" w:after="210" w:lineRule="auto"/>
      </w:pPr>
      <w:r>
        <w:rPr>
          <w:rFonts w:eastAsia="georgia" w:cs="georgia" w:ascii="georgia" w:hAnsi="georgia"/>
          <w:color w:val="000000"/>
          <w:sz w:val="21"/>
        </w:rPr>
        <w:t xml:space="preserve">Telegram Mini App (HTML5 web app)</w:t>
      </w:r>
    </w:p>
    <w:p>
      <w:pPr>
        <w:numPr>
          <w:ilvl w:val="1"/>
          <w:numId w:val="36"/>
        </w:numPr>
        <w:spacing w:line="360" w:before="105" w:after="105" w:lineRule="auto"/>
      </w:pPr>
      <w:r>
        <w:rPr>
          <w:rFonts w:eastAsia="georgia" w:cs="georgia" w:ascii="georgia" w:hAnsi="georgia"/>
          <w:color w:val="000000"/>
          <w:sz w:val="21"/>
        </w:rPr>
        <w:t xml:space="preserve">Frontend only (React/Vue/Svelte or Flutter Web) hosted on a free/static host (Cloudflare Pages, GitHub Pages, Netlify).</w:t>
      </w:r>
    </w:p>
    <w:p>
      <w:pPr>
        <w:numPr>
          <w:ilvl w:val="1"/>
          <w:numId w:val="36"/>
        </w:numPr>
        <w:spacing w:line="360" w:before="105" w:after="105" w:lineRule="auto"/>
      </w:pPr>
      <w:r>
        <w:rPr>
          <w:rFonts w:eastAsia="georgia" w:cs="georgia" w:ascii="georgia" w:hAnsi="georgia"/>
          <w:color w:val="000000"/>
          <w:sz w:val="21"/>
        </w:rPr>
        <w:t xml:space="preserve">Uses </w:t>
      </w:r>
      <w:r>
        <w:rPr>
          <w:rStyle w:val="VerbatimChar"/>
          <w:rFonts w:eastAsia="menlo" w:cs="menlo" w:ascii="menlo" w:hAnsi="menlo"/>
          <w:color w:val="000000"/>
          <w:sz w:val="18"/>
          <w:shd w:val="clear" w:color="auto" w:fill="F8F8FA"/>
        </w:rPr>
        <w:t xml:space="preserve">telegram-web-app.js</w:t>
      </w:r>
      <w:r>
        <w:rPr>
          <w:rFonts w:eastAsia="georgia" w:cs="georgia" w:ascii="georgia" w:hAnsi="georgia"/>
          <w:color w:val="000000"/>
          <w:sz w:val="21"/>
        </w:rPr>
        <w:t xml:space="preserve"> / TMA.js to integrate with Telegram UI (theme, MainButton, BackButton, initData auth).</w:t>
      </w:r>
      <w:bookmarkStart w:id="121" w:name="fnref35"/>
      <w:bookmarkEnd w:id="121"/>
      <w:hyperlink w:anchor="fn35">
        <w:r>
          <w:rPr>
            <w:rFonts w:eastAsia="helvetica neue" w:cs="helvetica neue" w:ascii="helvetica neue" w:hAnsi="helvetica neue"/>
            <w:color w:val="#000"/>
            <w:sz w:val="21"/>
            <w:u w:val="single"/>
            <w:vertAlign w:val="superscript"/>
          </w:rPr>
          <w:t xml:space="preserve">[35]</w:t>
        </w:r>
      </w:hyperlink>
      <w:bookmarkStart w:id="122" w:name="fnref33_1"/>
      <w:bookmarkEnd w:id="122"/>
      <w:hyperlink w:anchor="fn33">
        <w:r>
          <w:rPr>
            <w:rFonts w:eastAsia="helvetica neue" w:cs="helvetica neue" w:ascii="helvetica neue" w:hAnsi="helvetica neue"/>
            <w:color w:val="#000"/>
            <w:sz w:val="21"/>
            <w:u w:val="single"/>
            <w:vertAlign w:val="superscript"/>
          </w:rPr>
          <w:t xml:space="preserve">[33]</w:t>
        </w:r>
      </w:hyperlink>
      <w:bookmarkStart w:id="123" w:name="fnref32_3"/>
      <w:bookmarkEnd w:id="123"/>
      <w:hyperlink w:anchor="fn32">
        <w:r>
          <w:rPr>
            <w:rFonts w:eastAsia="helvetica neue" w:cs="helvetica neue" w:ascii="helvetica neue" w:hAnsi="helvetica neue"/>
            <w:color w:val="#000"/>
            <w:sz w:val="21"/>
            <w:u w:val="single"/>
            <w:vertAlign w:val="superscript"/>
          </w:rPr>
          <w:t xml:space="preserve">[32]</w:t>
        </w:r>
      </w:hyperlink>
    </w:p>
    <w:p>
      <w:pPr>
        <w:numPr>
          <w:ilvl w:val="0"/>
          <w:numId w:val="36"/>
        </w:numPr>
        <w:spacing w:line="360" w:after="210" w:lineRule="auto"/>
      </w:pPr>
      <w:r>
        <w:rPr>
          <w:rFonts w:eastAsia="georgia" w:cs="georgia" w:ascii="georgia" w:hAnsi="georgia"/>
          <w:color w:val="000000"/>
          <w:sz w:val="21"/>
        </w:rPr>
        <w:t xml:space="preserve">Backend &amp; storage (your “local resources”)</w:t>
      </w:r>
    </w:p>
    <w:p>
      <w:pPr>
        <w:numPr>
          <w:ilvl w:val="1"/>
          <w:numId w:val="36"/>
        </w:numPr>
        <w:spacing w:line="360" w:before="105" w:after="105" w:lineRule="auto"/>
      </w:pPr>
      <w:r>
        <w:rPr>
          <w:rFonts w:eastAsia="georgia" w:cs="georgia" w:ascii="georgia" w:hAnsi="georgia"/>
          <w:color w:val="000000"/>
          <w:sz w:val="21"/>
        </w:rPr>
        <w:t xml:space="preserve">Option A (simpler / more “local”): no separate backend; bot process + SQLite/Postgres instance do everything, Mini App sends data via </w:t>
      </w:r>
      <w:r>
        <w:rPr>
          <w:rStyle w:val="VerbatimChar"/>
          <w:rFonts w:eastAsia="menlo" w:cs="menlo" w:ascii="menlo" w:hAnsi="menlo"/>
          <w:color w:val="000000"/>
          <w:sz w:val="18"/>
          <w:shd w:val="clear" w:color="auto" w:fill="F8F8FA"/>
        </w:rPr>
        <w:t xml:space="preserve">sendData</w:t>
      </w:r>
      <w:r>
        <w:rPr>
          <w:rFonts w:eastAsia="georgia" w:cs="georgia" w:ascii="georgia" w:hAnsi="georgia"/>
          <w:color w:val="000000"/>
          <w:sz w:val="21"/>
        </w:rPr>
        <w:t xml:space="preserve"> → bot handles and replies.</w:t>
      </w:r>
      <w:bookmarkStart w:id="124" w:name="fnref34_2"/>
      <w:bookmarkEnd w:id="124"/>
      <w:hyperlink w:anchor="fn34">
        <w:r>
          <w:rPr>
            <w:rFonts w:eastAsia="helvetica neue" w:cs="helvetica neue" w:ascii="helvetica neue" w:hAnsi="helvetica neue"/>
            <w:color w:val="#000"/>
            <w:sz w:val="21"/>
            <w:u w:val="single"/>
            <w:vertAlign w:val="superscript"/>
          </w:rPr>
          <w:t xml:space="preserve">[34]</w:t>
        </w:r>
      </w:hyperlink>
      <w:bookmarkStart w:id="125" w:name="fnref32_4"/>
      <w:bookmarkEnd w:id="125"/>
      <w:hyperlink w:anchor="fn32">
        <w:r>
          <w:rPr>
            <w:rFonts w:eastAsia="helvetica neue" w:cs="helvetica neue" w:ascii="helvetica neue" w:hAnsi="helvetica neue"/>
            <w:color w:val="#000"/>
            <w:sz w:val="21"/>
            <w:u w:val="single"/>
            <w:vertAlign w:val="superscript"/>
          </w:rPr>
          <w:t xml:space="preserve">[32]</w:t>
        </w:r>
      </w:hyperlink>
    </w:p>
    <w:p>
      <w:pPr>
        <w:numPr>
          <w:ilvl w:val="1"/>
          <w:numId w:val="36"/>
        </w:numPr>
        <w:spacing w:line="360" w:before="105" w:after="105" w:lineRule="auto"/>
      </w:pPr>
      <w:r>
        <w:rPr>
          <w:rFonts w:eastAsia="georgia" w:cs="georgia" w:ascii="georgia" w:hAnsi="georgia"/>
          <w:color w:val="000000"/>
          <w:sz w:val="21"/>
        </w:rPr>
        <w:t xml:space="preserve">Option B (recommended for scale): FastAPI backend + Postgres. Bot forwards data to backend via HTTP; backend handles analytics, AI, and returns JSON to Mini App.</w:t>
      </w:r>
    </w:p>
    <w:p>
      <w:pPr>
        <w:spacing w:line="360" w:after="210" w:lineRule="auto"/>
      </w:pPr>
      <w:r>
        <w:rPr>
          <w:rFonts w:eastAsia="georgia" w:cs="georgia" w:ascii="georgia" w:hAnsi="georgia"/>
          <w:color w:val="000000"/>
        </w:rPr>
        <w:t xml:space="preserve">In both options, “AI analysis” is mostly deterministic analytics in Postgres/Python; any Gemini/LLM usage is just for generating text summaries and can be turned off when needed.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26" w:name="bm_2_how_mini_app_bot_communicate"/>
      <w:r>
        <w:rPr>
          <w:rFonts w:eastAsia="georgia" w:cs="georgia" w:ascii="georgia" w:hAnsi="georgia"/>
          <w:b/>
          <w:color w:val="000000"/>
          <w:sz w:val="24"/>
        </w:rPr>
        <w:t xml:space="preserve">2. How Mini App + bot communicate</w:t>
      </w:r>
      <w:bookmarkEnd w:id="126"/>
    </w:p>
    <w:p>
      <w:pPr>
        <w:numPr>
          <w:ilvl w:val="0"/>
          <w:numId w:val="37"/>
        </w:numPr>
        <w:spacing w:line="360" w:after="210" w:lineRule="auto"/>
      </w:pPr>
      <w:r>
        <w:rPr>
          <w:rFonts w:eastAsia="georgia" w:cs="georgia" w:ascii="georgia" w:hAnsi="georgia"/>
          <w:color w:val="000000"/>
          <w:sz w:val="21"/>
        </w:rPr>
        <w:t xml:space="preserve">Mini App uses Telegram WebApp API:</w:t>
      </w:r>
    </w:p>
    <w:p>
      <w:pPr>
        <w:pStyle w:val="SourceCode"/>
        <w:shd w:val="clear" w:fill="F8F8FA"/>
        <w:spacing w:line="336" w:lineRule="auto"/>
        <w:ind w:left="540" w:hanging="0"/>
      </w:pPr>
      <w:r>
        <w:rPr>
          <w:rStyle w:val="VerbatimChar"/>
          <w:rFonts w:eastAsia="menlo" w:cs="menlo" w:ascii="menlo" w:hAnsi="menlo"/>
          <w:color w:val="000000"/>
          <w:sz w:val="18"/>
        </w:rPr>
        <w:t xml:space="preserve">- Load the script: `&lt;script src="https://telegram.org/js/telegram-web-app.js"&gt;&lt;/script&gt;`.[^3_4]</w:t>
        <w:br/>
        <w:t xml:space="preserve"/>
      </w:r>
    </w:p>
    <w:p>
      <w:pPr>
        <w:numPr>
          <w:ilvl w:val="1"/>
          <w:numId w:val="37"/>
        </w:numPr>
        <w:spacing w:line="360" w:before="105" w:after="105" w:lineRule="auto"/>
      </w:pPr>
      <w:r>
        <w:rPr>
          <w:rFonts w:eastAsia="georgia" w:cs="georgia" w:ascii="georgia" w:hAnsi="georgia"/>
          <w:color w:val="000000"/>
          <w:sz w:val="21"/>
        </w:rPr>
        <w:t xml:space="preserve">Read authenticated user identity via </w:t>
      </w:r>
      <w:r>
        <w:rPr>
          <w:rStyle w:val="VerbatimChar"/>
          <w:rFonts w:eastAsia="menlo" w:cs="menlo" w:ascii="menlo" w:hAnsi="menlo"/>
          <w:color w:val="000000"/>
          <w:sz w:val="18"/>
          <w:shd w:val="clear" w:color="auto" w:fill="F8F8FA"/>
        </w:rPr>
        <w:t xml:space="preserve">Telegram.WebApp.initData</w:t>
      </w:r>
      <w:r>
        <w:rPr>
          <w:rFonts w:eastAsia="georgia" w:cs="georgia" w:ascii="georgia" w:hAnsi="georgia"/>
          <w:color w:val="000000"/>
          <w:sz w:val="21"/>
        </w:rPr>
        <w:t xml:space="preserve"> and </w:t>
      </w:r>
      <w:r>
        <w:rPr>
          <w:rStyle w:val="VerbatimChar"/>
          <w:rFonts w:eastAsia="menlo" w:cs="menlo" w:ascii="menlo" w:hAnsi="menlo"/>
          <w:color w:val="000000"/>
          <w:sz w:val="18"/>
          <w:shd w:val="clear" w:color="auto" w:fill="F8F8FA"/>
        </w:rPr>
        <w:t xml:space="preserve">initDataUnsafe.user</w:t>
      </w:r>
      <w:r>
        <w:rPr>
          <w:rFonts w:eastAsia="georgia" w:cs="georgia" w:ascii="georgia" w:hAnsi="georgia"/>
          <w:color w:val="000000"/>
          <w:sz w:val="21"/>
        </w:rPr>
        <w:t xml:space="preserve"> and forward it to your backend/bot (validated using your bot token on backend).</w:t>
      </w:r>
      <w:bookmarkStart w:id="127" w:name="fnref36"/>
      <w:bookmarkEnd w:id="127"/>
      <w:hyperlink w:anchor="fn36">
        <w:r>
          <w:rPr>
            <w:rFonts w:eastAsia="helvetica neue" w:cs="helvetica neue" w:ascii="helvetica neue" w:hAnsi="helvetica neue"/>
            <w:color w:val="#000"/>
            <w:sz w:val="21"/>
            <w:u w:val="single"/>
            <w:vertAlign w:val="superscript"/>
          </w:rPr>
          <w:t xml:space="preserve">[36]</w:t>
        </w:r>
      </w:hyperlink>
      <w:bookmarkStart w:id="128" w:name="fnref35_1"/>
      <w:bookmarkEnd w:id="128"/>
      <w:hyperlink w:anchor="fn35">
        <w:r>
          <w:rPr>
            <w:rFonts w:eastAsia="helvetica neue" w:cs="helvetica neue" w:ascii="helvetica neue" w:hAnsi="helvetica neue"/>
            <w:color w:val="#000"/>
            <w:sz w:val="21"/>
            <w:u w:val="single"/>
            <w:vertAlign w:val="superscript"/>
          </w:rPr>
          <w:t xml:space="preserve">[35]</w:t>
        </w:r>
      </w:hyperlink>
    </w:p>
    <w:p>
      <w:pPr>
        <w:numPr>
          <w:ilvl w:val="1"/>
          <w:numId w:val="37"/>
        </w:numPr>
        <w:spacing w:line="360" w:before="105" w:after="105" w:lineRule="auto"/>
      </w:pPr>
      <w:r>
        <w:rPr>
          <w:rFonts w:eastAsia="georgia" w:cs="georgia" w:ascii="georgia" w:hAnsi="georgia"/>
          <w:color w:val="000000"/>
          <w:sz w:val="21"/>
        </w:rPr>
        <w:t xml:space="preserve">Use </w:t>
      </w:r>
      <w:r>
        <w:rPr>
          <w:rStyle w:val="VerbatimChar"/>
          <w:rFonts w:eastAsia="menlo" w:cs="menlo" w:ascii="menlo" w:hAnsi="menlo"/>
          <w:color w:val="000000"/>
          <w:sz w:val="18"/>
          <w:shd w:val="clear" w:color="auto" w:fill="F8F8FA"/>
        </w:rPr>
        <w:t xml:space="preserve">Telegram.WebApp.sendData(JSON.stringify(payload))</w:t>
      </w:r>
      <w:r>
        <w:rPr>
          <w:rFonts w:eastAsia="georgia" w:cs="georgia" w:ascii="georgia" w:hAnsi="georgia"/>
          <w:color w:val="000000"/>
          <w:sz w:val="21"/>
        </w:rPr>
        <w:t xml:space="preserve"> to send data back to the bot (e.g., user submits settings, starts a mock, etc.).</w:t>
      </w:r>
      <w:bookmarkStart w:id="129" w:name="fnref32_5"/>
      <w:bookmarkEnd w:id="129"/>
      <w:hyperlink w:anchor="fn32">
        <w:r>
          <w:rPr>
            <w:rFonts w:eastAsia="helvetica neue" w:cs="helvetica neue" w:ascii="helvetica neue" w:hAnsi="helvetica neue"/>
            <w:color w:val="#000"/>
            <w:sz w:val="21"/>
            <w:u w:val="single"/>
            <w:vertAlign w:val="superscript"/>
          </w:rPr>
          <w:t xml:space="preserve">[32]</w:t>
        </w:r>
      </w:hyperlink>
      <w:bookmarkStart w:id="130" w:name="fnref34_3"/>
      <w:bookmarkEnd w:id="130"/>
      <w:hyperlink w:anchor="fn34">
        <w:r>
          <w:rPr>
            <w:rFonts w:eastAsia="helvetica neue" w:cs="helvetica neue" w:ascii="helvetica neue" w:hAnsi="helvetica neue"/>
            <w:color w:val="#000"/>
            <w:sz w:val="21"/>
            <w:u w:val="single"/>
            <w:vertAlign w:val="superscript"/>
          </w:rPr>
          <w:t xml:space="preserve">[34]</w:t>
        </w:r>
      </w:hyperlink>
    </w:p>
    <w:p>
      <w:pPr>
        <w:numPr>
          <w:ilvl w:val="0"/>
          <w:numId w:val="37"/>
        </w:numPr>
        <w:spacing w:line="360" w:after="210" w:lineRule="auto"/>
      </w:pPr>
      <w:r>
        <w:rPr>
          <w:rFonts w:eastAsia="georgia" w:cs="georgia" w:ascii="georgia" w:hAnsi="georgia"/>
          <w:color w:val="000000"/>
          <w:sz w:val="21"/>
        </w:rPr>
        <w:t xml:space="preserve">Bot receives </w:t>
      </w:r>
      <w:r>
        <w:rPr>
          <w:rStyle w:val="VerbatimChar"/>
          <w:rFonts w:eastAsia="menlo" w:cs="menlo" w:ascii="menlo" w:hAnsi="menlo"/>
          <w:color w:val="000000"/>
          <w:sz w:val="18"/>
          <w:shd w:val="clear" w:color="auto" w:fill="F8F8FA"/>
        </w:rPr>
        <w:t xml:space="preserve">web_app_data</w:t>
      </w:r>
      <w:r>
        <w:rPr>
          <w:rFonts w:eastAsia="georgia" w:cs="georgia" w:ascii="georgia" w:hAnsi="georgia"/>
          <w:color w:val="000000"/>
          <w:sz w:val="21"/>
        </w:rPr>
        <w:t xml:space="preserve"> messages:</w:t>
      </w:r>
    </w:p>
    <w:p>
      <w:pPr>
        <w:numPr>
          <w:ilvl w:val="1"/>
          <w:numId w:val="37"/>
        </w:numPr>
        <w:spacing w:line="360" w:before="105" w:after="105" w:lineRule="auto"/>
      </w:pPr>
      <w:r>
        <w:rPr>
          <w:rFonts w:eastAsia="georgia" w:cs="georgia" w:ascii="georgia" w:hAnsi="georgia"/>
          <w:color w:val="000000"/>
          <w:sz w:val="21"/>
        </w:rPr>
        <w:t xml:space="preserve">aiogram handler on </w:t>
      </w:r>
      <w:r>
        <w:rPr>
          <w:rStyle w:val="VerbatimChar"/>
          <w:rFonts w:eastAsia="menlo" w:cs="menlo" w:ascii="menlo" w:hAnsi="menlo"/>
          <w:color w:val="000000"/>
          <w:sz w:val="18"/>
          <w:shd w:val="clear" w:color="auto" w:fill="F8F8FA"/>
        </w:rPr>
        <w:t xml:space="preserve">F.web_app_data</w:t>
      </w:r>
      <w:r>
        <w:rPr>
          <w:rFonts w:eastAsia="georgia" w:cs="georgia" w:ascii="georgia" w:hAnsi="georgia"/>
          <w:color w:val="000000"/>
          <w:sz w:val="21"/>
        </w:rPr>
        <w:t xml:space="preserve"> to parse data and update DB / send responses.</w:t>
      </w:r>
      <w:bookmarkStart w:id="131" w:name="fnref37"/>
      <w:bookmarkEnd w:id="131"/>
      <w:hyperlink w:anchor="fn37">
        <w:r>
          <w:rPr>
            <w:rFonts w:eastAsia="helvetica neue" w:cs="helvetica neue" w:ascii="helvetica neue" w:hAnsi="helvetica neue"/>
            <w:color w:val="#000"/>
            <w:sz w:val="21"/>
            <w:u w:val="single"/>
            <w:vertAlign w:val="superscript"/>
          </w:rPr>
          <w:t xml:space="preserve">[37]</w:t>
        </w:r>
      </w:hyperlink>
      <w:bookmarkStart w:id="132" w:name="fnref34_4"/>
      <w:bookmarkEnd w:id="132"/>
      <w:hyperlink w:anchor="fn34">
        <w:r>
          <w:rPr>
            <w:rFonts w:eastAsia="helvetica neue" w:cs="helvetica neue" w:ascii="helvetica neue" w:hAnsi="helvetica neue"/>
            <w:color w:val="#000"/>
            <w:sz w:val="21"/>
            <w:u w:val="single"/>
            <w:vertAlign w:val="superscript"/>
          </w:rPr>
          <w:t xml:space="preserve">[34]</w:t>
        </w:r>
      </w:hyperlink>
    </w:p>
    <w:p>
      <w:pPr>
        <w:numPr>
          <w:ilvl w:val="1"/>
          <w:numId w:val="37"/>
        </w:numPr>
        <w:spacing w:line="360" w:before="105" w:after="105" w:lineRule="auto"/>
      </w:pPr>
      <w:r>
        <w:rPr>
          <w:rFonts w:eastAsia="georgia" w:cs="georgia" w:ascii="georgia" w:hAnsi="georgia"/>
          <w:color w:val="000000"/>
          <w:sz w:val="21"/>
        </w:rPr>
        <w:t xml:space="preserve">Bot can </w:t>
      </w:r>
      <w:r>
        <w:rPr>
          <w:rStyle w:val="VerbatimChar"/>
          <w:rFonts w:eastAsia="menlo" w:cs="menlo" w:ascii="menlo" w:hAnsi="menlo"/>
          <w:color w:val="000000"/>
          <w:sz w:val="18"/>
          <w:shd w:val="clear" w:color="auto" w:fill="F8F8FA"/>
        </w:rPr>
        <w:t xml:space="preserve">answerWebAppQuery</w:t>
      </w:r>
      <w:r>
        <w:rPr>
          <w:rFonts w:eastAsia="georgia" w:cs="georgia" w:ascii="georgia" w:hAnsi="georgia"/>
          <w:color w:val="000000"/>
          <w:sz w:val="21"/>
        </w:rPr>
        <w:t xml:space="preserve"> or send normal messages to show confirmations, share “AI analysis report” text, etc.</w:t>
      </w:r>
      <w:bookmarkStart w:id="133" w:name="fnref32_6"/>
      <w:bookmarkEnd w:id="133"/>
      <w:hyperlink w:anchor="fn32">
        <w:r>
          <w:rPr>
            <w:rFonts w:eastAsia="helvetica neue" w:cs="helvetica neue" w:ascii="helvetica neue" w:hAnsi="helvetica neue"/>
            <w:color w:val="#000"/>
            <w:sz w:val="21"/>
            <w:u w:val="single"/>
            <w:vertAlign w:val="superscript"/>
          </w:rPr>
          <w:t xml:space="preserve">[32]</w:t>
        </w:r>
      </w:hyperlink>
    </w:p>
    <w:p>
      <w:pPr>
        <w:spacing w:line="360" w:after="210" w:lineRule="auto"/>
      </w:pPr>
      <w:r>
        <w:rPr>
          <w:rFonts w:eastAsia="georgia" w:cs="georgia" w:ascii="georgia" w:hAnsi="georgia"/>
          <w:color w:val="000000"/>
        </w:rPr>
        <w:t xml:space="preserve">This lets you keep “logic local to the bot” while still having a rich UI inside the Mini App.</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4" w:name="bm_3_mini_app_ux_screens_mapped_t_52c2f5"/>
      <w:r>
        <w:rPr>
          <w:rFonts w:eastAsia="georgia" w:cs="georgia" w:ascii="georgia" w:hAnsi="georgia"/>
          <w:b/>
          <w:color w:val="000000"/>
          <w:sz w:val="24"/>
        </w:rPr>
        <w:t xml:space="preserve">3. Mini App UX: screens mapped to features</w:t>
      </w:r>
      <w:bookmarkEnd w:id="134"/>
    </w:p>
    <w:p>
      <w:pPr>
        <w:spacing w:line="360" w:after="210" w:lineRule="auto"/>
      </w:pPr>
      <w:r>
        <w:rPr>
          <w:rFonts w:eastAsia="georgia" w:cs="georgia" w:ascii="georgia" w:hAnsi="georgia"/>
          <w:color w:val="000000"/>
        </w:rPr>
        <w:t xml:space="preserve">Think of the Mini App as your Testbook‑like UI but inside Telegram.</w:t>
      </w:r>
    </w:p>
    <w:p>
      <w:pPr>
        <w:spacing w:line="360" w:before="315" w:after="105" w:lineRule="auto"/>
        <w:ind w:left="-30"/>
        <w:jc w:val="left"/>
      </w:pPr>
      <w:bookmarkStart w:id="135" w:name="bm_3_1_home_my_test_series_list"/>
      <w:r>
        <w:rPr>
          <w:rFonts w:eastAsia="georgia" w:cs="georgia" w:ascii="georgia" w:hAnsi="georgia"/>
          <w:b/>
          <w:color w:val="000000"/>
          <w:sz w:val="24"/>
        </w:rPr>
        <w:t xml:space="preserve">3.1 Home: “My Test Series” list</w:t>
      </w:r>
      <w:bookmarkEnd w:id="135"/>
    </w:p>
    <w:p>
      <w:pPr>
        <w:numPr>
          <w:ilvl w:val="0"/>
          <w:numId w:val="38"/>
        </w:numPr>
        <w:spacing w:line="360" w:before="105" w:after="105" w:lineRule="auto"/>
      </w:pPr>
      <w:r>
        <w:rPr>
          <w:rFonts w:eastAsia="georgia" w:cs="georgia" w:ascii="georgia" w:hAnsi="georgia"/>
          <w:color w:val="000000"/>
          <w:sz w:val="21"/>
        </w:rPr>
        <w:t xml:space="preserve">Cards per series (group of mocks) with:</w:t>
      </w:r>
    </w:p>
    <w:p>
      <w:pPr>
        <w:numPr>
          <w:ilvl w:val="1"/>
          <w:numId w:val="38"/>
        </w:numPr>
        <w:spacing w:line="360" w:before="105" w:after="105" w:lineRule="auto"/>
      </w:pPr>
      <w:r>
        <w:rPr>
          <w:rFonts w:eastAsia="georgia" w:cs="georgia" w:ascii="georgia" w:hAnsi="georgia"/>
          <w:color w:val="000000"/>
          <w:sz w:val="21"/>
        </w:rPr>
        <w:t xml:space="preserve">Title, exam tag, tags (Full Syllabus, Quant Focus, PYQ).</w:t>
      </w:r>
    </w:p>
    <w:p>
      <w:pPr>
        <w:numPr>
          <w:ilvl w:val="1"/>
          <w:numId w:val="38"/>
        </w:numPr>
        <w:spacing w:line="360" w:before="105" w:after="105" w:lineRule="auto"/>
      </w:pPr>
      <w:r>
        <w:rPr>
          <w:rFonts w:eastAsia="georgia" w:cs="georgia" w:ascii="georgia" w:hAnsi="georgia"/>
          <w:color w:val="000000"/>
          <w:sz w:val="21"/>
        </w:rPr>
        <w:t xml:space="preserve">Progress: “4 / 10 mocks attempted”, progress bar.</w:t>
      </w:r>
    </w:p>
    <w:p>
      <w:pPr>
        <w:numPr>
          <w:ilvl w:val="1"/>
          <w:numId w:val="38"/>
        </w:numPr>
        <w:spacing w:line="360" w:before="105" w:after="105" w:lineRule="auto"/>
      </w:pPr>
      <w:r>
        <w:rPr>
          <w:rFonts w:eastAsia="georgia" w:cs="georgia" w:ascii="georgia" w:hAnsi="georgia"/>
          <w:color w:val="000000"/>
          <w:sz w:val="21"/>
        </w:rPr>
        <w:t xml:space="preserve">Status:</w:t>
      </w:r>
    </w:p>
    <w:p>
      <w:pPr>
        <w:numPr>
          <w:ilvl w:val="2"/>
          <w:numId w:val="38"/>
        </w:numPr>
        <w:spacing w:line="360" w:before="105" w:after="105" w:lineRule="auto"/>
      </w:pPr>
      <w:r>
        <w:rPr>
          <w:rFonts w:eastAsia="georgia" w:cs="georgia" w:ascii="georgia" w:hAnsi="georgia"/>
          <w:color w:val="000000"/>
          <w:sz w:val="21"/>
        </w:rPr>
        <w:t xml:space="preserve">Upcoming: greyed, locked, label “Starts on DD MMM, HH:MM” and disabled interactions.</w:t>
      </w:r>
    </w:p>
    <w:p>
      <w:pPr>
        <w:numPr>
          <w:ilvl w:val="2"/>
          <w:numId w:val="38"/>
        </w:numPr>
        <w:spacing w:line="360" w:before="105" w:after="105" w:lineRule="auto"/>
      </w:pPr>
      <w:r>
        <w:rPr>
          <w:rFonts w:eastAsia="georgia" w:cs="georgia" w:ascii="georgia" w:hAnsi="georgia"/>
          <w:color w:val="000000"/>
          <w:sz w:val="21"/>
        </w:rPr>
        <w:t xml:space="preserve">Active: coloured, “Active - Available till DD MMM”.</w:t>
      </w:r>
    </w:p>
    <w:p>
      <w:pPr>
        <w:numPr>
          <w:ilvl w:val="2"/>
          <w:numId w:val="38"/>
        </w:numPr>
        <w:spacing w:line="360" w:before="105" w:after="105" w:lineRule="auto"/>
      </w:pPr>
      <w:r>
        <w:rPr>
          <w:rFonts w:eastAsia="georgia" w:cs="georgia" w:ascii="georgia" w:hAnsi="georgia"/>
          <w:color w:val="000000"/>
          <w:sz w:val="21"/>
        </w:rPr>
        <w:t xml:space="preserve">Completed: “Completed - View AI Analysis”.</w:t>
      </w:r>
    </w:p>
    <w:p>
      <w:pPr>
        <w:numPr>
          <w:ilvl w:val="0"/>
          <w:numId w:val="38"/>
        </w:numPr>
        <w:spacing w:line="360" w:before="105" w:after="105" w:lineRule="auto"/>
      </w:pPr>
      <w:r>
        <w:rPr>
          <w:rFonts w:eastAsia="georgia" w:cs="georgia" w:ascii="georgia" w:hAnsi="georgia"/>
          <w:color w:val="000000"/>
          <w:sz w:val="21"/>
        </w:rPr>
        <w:t xml:space="preserve">Top area:</w:t>
      </w:r>
    </w:p>
    <w:p>
      <w:pPr>
        <w:numPr>
          <w:ilvl w:val="1"/>
          <w:numId w:val="38"/>
        </w:numPr>
        <w:spacing w:line="360" w:before="105" w:after="105" w:lineRule="auto"/>
      </w:pPr>
      <w:r>
        <w:rPr>
          <w:rFonts w:eastAsia="georgia" w:cs="georgia" w:ascii="georgia" w:hAnsi="georgia"/>
          <w:color w:val="000000"/>
          <w:sz w:val="21"/>
        </w:rPr>
        <w:t xml:space="preserve">Filters (exam, difficulty, language) in top toolbar.</w:t>
      </w:r>
    </w:p>
    <w:p>
      <w:pPr>
        <w:numPr>
          <w:ilvl w:val="1"/>
          <w:numId w:val="38"/>
        </w:numPr>
        <w:spacing w:line="360" w:before="105" w:after="105" w:lineRule="auto"/>
      </w:pPr>
      <w:r>
        <w:rPr>
          <w:rFonts w:eastAsia="georgia" w:cs="georgia" w:ascii="georgia" w:hAnsi="georgia"/>
          <w:color w:val="000000"/>
          <w:sz w:val="21"/>
        </w:rPr>
        <w:t xml:space="preserve">Telegram MainButton can show “Start next recommended mock”, which calls your adaptive engine and opens that test.</w:t>
      </w:r>
      <w:bookmarkStart w:id="136" w:name="fnref38"/>
      <w:bookmarkEnd w:id="136"/>
      <w:hyperlink w:anchor="fn38">
        <w:r>
          <w:rPr>
            <w:rFonts w:eastAsia="helvetica neue" w:cs="helvetica neue" w:ascii="helvetica neue" w:hAnsi="helvetica neue"/>
            <w:color w:val="#000"/>
            <w:sz w:val="21"/>
            <w:u w:val="single"/>
            <w:vertAlign w:val="superscript"/>
          </w:rPr>
          <w:t xml:space="preserve">[38]</w:t>
        </w:r>
      </w:hyperlink>
      <w:bookmarkStart w:id="137" w:name="fnref32_7"/>
      <w:bookmarkEnd w:id="137"/>
      <w:hyperlink w:anchor="fn32">
        <w:r>
          <w:rPr>
            <w:rFonts w:eastAsia="helvetica neue" w:cs="helvetica neue" w:ascii="helvetica neue" w:hAnsi="helvetica neue"/>
            <w:color w:val="#000"/>
            <w:sz w:val="21"/>
            <w:u w:val="single"/>
            <w:vertAlign w:val="superscript"/>
          </w:rPr>
          <w:t xml:space="preserve">[32]</w:t>
        </w:r>
      </w:hyperlink>
    </w:p>
    <w:p>
      <w:pPr>
        <w:spacing w:line="360" w:after="210" w:lineRule="auto"/>
      </w:pPr>
      <w:r>
        <w:rPr>
          <w:rFonts w:eastAsia="georgia" w:cs="georgia" w:ascii="georgia" w:hAnsi="georgia"/>
          <w:b/>
          <w:color w:val="000000"/>
        </w:rPr>
        <w:t xml:space="preserve">Local resources:</w:t>
      </w:r>
      <w:r>
        <w:rPr>
          <w:rFonts w:eastAsia="georgia" w:cs="georgia" w:ascii="georgia" w:hAnsi="georgia"/>
          <w:color w:val="000000"/>
        </w:rPr>
        <w:t xml:space="preserve"> all card content comes from your Postgres tables (MockGroup, MockTest, UserMockGroupStats) that the bot or backend reads and passes to the Mini App as JSON.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8" w:name="bm_3_2_series_detail_screen_group_view"/>
      <w:r>
        <w:rPr>
          <w:rFonts w:eastAsia="georgia" w:cs="georgia" w:ascii="georgia" w:hAnsi="georgia"/>
          <w:b/>
          <w:color w:val="000000"/>
          <w:sz w:val="24"/>
        </w:rPr>
        <w:t xml:space="preserve">3.2 Series detail screen (group view)</w:t>
      </w:r>
      <w:bookmarkEnd w:id="138"/>
    </w:p>
    <w:p>
      <w:pPr>
        <w:spacing w:line="360" w:after="210" w:lineRule="auto"/>
      </w:pPr>
      <w:r>
        <w:rPr>
          <w:rFonts w:eastAsia="georgia" w:cs="georgia" w:ascii="georgia" w:hAnsi="georgia"/>
          <w:color w:val="000000"/>
        </w:rPr>
        <w:t xml:space="preserve">Tabs:</w:t>
      </w:r>
    </w:p>
    <w:p>
      <w:pPr>
        <w:numPr>
          <w:ilvl w:val="0"/>
          <w:numId w:val="39"/>
        </w:numPr>
        <w:spacing w:line="360" w:after="210" w:lineRule="auto"/>
      </w:pPr>
      <w:r>
        <w:rPr>
          <w:rFonts w:eastAsia="georgia" w:cs="georgia" w:ascii="georgia" w:hAnsi="georgia"/>
          <w:color w:val="000000"/>
          <w:sz w:val="21"/>
        </w:rPr>
        <w:t xml:space="preserve">Tests tab:</w:t>
      </w:r>
    </w:p>
    <w:p>
      <w:pPr>
        <w:numPr>
          <w:ilvl w:val="1"/>
          <w:numId w:val="39"/>
        </w:numPr>
        <w:spacing w:line="360" w:before="105" w:after="105" w:lineRule="auto"/>
      </w:pPr>
      <w:r>
        <w:rPr>
          <w:rFonts w:eastAsia="georgia" w:cs="georgia" w:ascii="georgia" w:hAnsi="georgia"/>
          <w:color w:val="000000"/>
          <w:sz w:val="21"/>
        </w:rPr>
        <w:t xml:space="preserve">Test rows showing state (Locked/Live/Available/Completed) with schedule, marks, rank, percentile.</w:t>
      </w:r>
    </w:p>
    <w:p>
      <w:pPr>
        <w:numPr>
          <w:ilvl w:val="1"/>
          <w:numId w:val="39"/>
        </w:numPr>
        <w:spacing w:line="360" w:before="105" w:after="105" w:lineRule="auto"/>
      </w:pPr>
      <w:r>
        <w:rPr>
          <w:rFonts w:eastAsia="georgia" w:cs="georgia" w:ascii="georgia" w:hAnsi="georgia"/>
          <w:color w:val="000000"/>
          <w:sz w:val="21"/>
        </w:rPr>
        <w:t xml:space="preserve">Tapping:</w:t>
      </w:r>
    </w:p>
    <w:p>
      <w:pPr>
        <w:numPr>
          <w:ilvl w:val="2"/>
          <w:numId w:val="39"/>
        </w:numPr>
        <w:spacing w:line="360" w:before="105" w:after="105" w:lineRule="auto"/>
      </w:pPr>
      <w:r>
        <w:rPr>
          <w:rFonts w:eastAsia="georgia" w:cs="georgia" w:ascii="georgia" w:hAnsi="georgia"/>
          <w:color w:val="000000"/>
          <w:sz w:val="21"/>
        </w:rPr>
        <w:t xml:space="preserve">Available → opens test player (could be another Mini App screen or a separate web‑based player).</w:t>
      </w:r>
    </w:p>
    <w:p>
      <w:pPr>
        <w:numPr>
          <w:ilvl w:val="2"/>
          <w:numId w:val="39"/>
        </w:numPr>
        <w:spacing w:line="360" w:before="105" w:after="105" w:lineRule="auto"/>
      </w:pPr>
      <w:r>
        <w:rPr>
          <w:rFonts w:eastAsia="georgia" w:cs="georgia" w:ascii="georgia" w:hAnsi="georgia"/>
          <w:color w:val="000000"/>
          <w:sz w:val="21"/>
        </w:rPr>
        <w:t xml:space="preserve">Completed → opens mock analysis view.</w:t>
      </w:r>
    </w:p>
    <w:p>
      <w:pPr>
        <w:numPr>
          <w:ilvl w:val="0"/>
          <w:numId w:val="39"/>
        </w:numPr>
        <w:spacing w:line="360" w:after="210" w:lineRule="auto"/>
      </w:pPr>
      <w:r>
        <w:rPr>
          <w:rFonts w:eastAsia="georgia" w:cs="georgia" w:ascii="georgia" w:hAnsi="georgia"/>
          <w:color w:val="000000"/>
          <w:sz w:val="21"/>
        </w:rPr>
        <w:t xml:space="preserve">AI Analysis tab:</w:t>
      </w:r>
    </w:p>
    <w:p>
      <w:pPr>
        <w:numPr>
          <w:ilvl w:val="1"/>
          <w:numId w:val="39"/>
        </w:numPr>
        <w:spacing w:line="360" w:before="105" w:after="105" w:lineRule="auto"/>
      </w:pPr>
      <w:r>
        <w:rPr>
          <w:rFonts w:eastAsia="georgia" w:cs="georgia" w:ascii="georgia" w:hAnsi="georgia"/>
          <w:color w:val="000000"/>
          <w:sz w:val="21"/>
        </w:rPr>
        <w:t xml:space="preserve">Series‑level summary: attempts, accuracy per subject, progress chart across mocks.</w:t>
      </w:r>
    </w:p>
    <w:p>
      <w:pPr>
        <w:numPr>
          <w:ilvl w:val="1"/>
          <w:numId w:val="39"/>
        </w:numPr>
        <w:spacing w:line="360" w:before="105" w:after="105" w:lineRule="auto"/>
      </w:pPr>
      <w:r>
        <w:rPr>
          <w:rFonts w:eastAsia="georgia" w:cs="georgia" w:ascii="georgia" w:hAnsi="georgia"/>
          <w:color w:val="000000"/>
          <w:sz w:val="21"/>
        </w:rPr>
        <w:t xml:space="preserve">Buttons:</w:t>
      </w:r>
    </w:p>
    <w:p>
      <w:pPr>
        <w:numPr>
          <w:ilvl w:val="2"/>
          <w:numId w:val="39"/>
        </w:numPr>
        <w:spacing w:line="360" w:before="105" w:after="105" w:lineRule="auto"/>
      </w:pPr>
      <w:r>
        <w:rPr>
          <w:rFonts w:eastAsia="georgia" w:cs="georgia" w:ascii="georgia" w:hAnsi="georgia"/>
          <w:color w:val="000000"/>
          <w:sz w:val="21"/>
        </w:rPr>
        <w:t xml:space="preserve">“Weak Topics Practice” → calls smart‑practice generator (server side) and starts a targeted test.</w:t>
      </w:r>
    </w:p>
    <w:p>
      <w:pPr>
        <w:numPr>
          <w:ilvl w:val="2"/>
          <w:numId w:val="39"/>
        </w:numPr>
        <w:spacing w:line="360" w:before="105" w:after="105" w:lineRule="auto"/>
      </w:pPr>
      <w:r>
        <w:rPr>
          <w:rFonts w:eastAsia="georgia" w:cs="georgia" w:ascii="georgia" w:hAnsi="georgia"/>
          <w:color w:val="000000"/>
          <w:sz w:val="21"/>
        </w:rPr>
        <w:t xml:space="preserve">“Revision Pack” → opens list of all wrong/skipped questions from this series.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9" w:name="bm_3_3_mock_analysis_screen_single_mock"/>
      <w:r>
        <w:rPr>
          <w:rFonts w:eastAsia="georgia" w:cs="georgia" w:ascii="georgia" w:hAnsi="georgia"/>
          <w:b/>
          <w:color w:val="000000"/>
          <w:sz w:val="24"/>
        </w:rPr>
        <w:t xml:space="preserve">3.3 Mock analysis screen (single mock)</w:t>
      </w:r>
      <w:bookmarkEnd w:id="139"/>
    </w:p>
    <w:p>
      <w:pPr>
        <w:spacing w:line="360" w:after="210" w:lineRule="auto"/>
      </w:pPr>
      <w:r>
        <w:rPr>
          <w:rFonts w:eastAsia="georgia" w:cs="georgia" w:ascii="georgia" w:hAnsi="georgia"/>
          <w:color w:val="000000"/>
        </w:rPr>
        <w:t xml:space="preserve">Sections:</w:t>
      </w:r>
    </w:p>
    <w:p>
      <w:pPr>
        <w:numPr>
          <w:ilvl w:val="0"/>
          <w:numId w:val="40"/>
        </w:numPr>
        <w:spacing w:line="360" w:after="210" w:lineRule="auto"/>
      </w:pPr>
      <w:r>
        <w:rPr>
          <w:rFonts w:eastAsia="georgia" w:cs="georgia" w:ascii="georgia" w:hAnsi="georgia"/>
          <w:color w:val="000000"/>
          <w:sz w:val="21"/>
        </w:rPr>
        <w:t xml:space="preserve">Summary card:</w:t>
      </w:r>
    </w:p>
    <w:p>
      <w:pPr>
        <w:numPr>
          <w:ilvl w:val="1"/>
          <w:numId w:val="40"/>
        </w:numPr>
        <w:spacing w:line="360" w:before="105" w:after="105" w:lineRule="auto"/>
      </w:pPr>
      <w:r>
        <w:rPr>
          <w:rFonts w:eastAsia="georgia" w:cs="georgia" w:ascii="georgia" w:hAnsi="georgia"/>
          <w:color w:val="000000"/>
          <w:sz w:val="21"/>
        </w:rPr>
        <w:t xml:space="preserve">Score, max score, correct/wrong/skipped, accuracy %, rank, percentile, toppers.</w:t>
      </w:r>
      <w:bookmarkStart w:id="140" w:name="fnref39"/>
      <w:bookmarkEnd w:id="140"/>
      <w:hyperlink w:anchor="fn39">
        <w:r>
          <w:rPr>
            <w:rFonts w:eastAsia="helvetica neue" w:cs="helvetica neue" w:ascii="helvetica neue" w:hAnsi="helvetica neue"/>
            <w:color w:val="#000"/>
            <w:sz w:val="21"/>
            <w:u w:val="single"/>
            <w:vertAlign w:val="superscript"/>
          </w:rPr>
          <w:t xml:space="preserve">[39]</w:t>
        </w:r>
      </w:hyperlink>
      <w:bookmarkStart w:id="141" w:name="fnref40"/>
      <w:bookmarkEnd w:id="141"/>
      <w:hyperlink w:anchor="fn40">
        <w:r>
          <w:rPr>
            <w:rFonts w:eastAsia="helvetica neue" w:cs="helvetica neue" w:ascii="helvetica neue" w:hAnsi="helvetica neue"/>
            <w:color w:val="#000"/>
            <w:sz w:val="21"/>
            <w:u w:val="single"/>
            <w:vertAlign w:val="superscript"/>
          </w:rPr>
          <w:t xml:space="preserve">[40]</w:t>
        </w:r>
      </w:hyperlink>
    </w:p>
    <w:p>
      <w:pPr>
        <w:numPr>
          <w:ilvl w:val="1"/>
          <w:numId w:val="40"/>
        </w:numPr>
        <w:spacing w:line="360" w:before="105" w:after="105" w:lineRule="auto"/>
      </w:pPr>
      <w:r>
        <w:rPr>
          <w:rFonts w:eastAsia="georgia" w:cs="georgia" w:ascii="georgia" w:hAnsi="georgia"/>
          <w:color w:val="000000"/>
          <w:sz w:val="21"/>
        </w:rPr>
        <w:t xml:space="preserve">AI text summary (either template‑based or Gemini‑generated): 2–3 lines in Hinglish explaining overall performance.</w:t>
      </w:r>
    </w:p>
    <w:p>
      <w:pPr>
        <w:numPr>
          <w:ilvl w:val="0"/>
          <w:numId w:val="40"/>
        </w:numPr>
        <w:spacing w:line="360" w:after="210" w:lineRule="auto"/>
      </w:pPr>
      <w:r>
        <w:rPr>
          <w:rFonts w:eastAsia="georgia" w:cs="georgia" w:ascii="georgia" w:hAnsi="georgia"/>
          <w:color w:val="000000"/>
          <w:sz w:val="21"/>
        </w:rPr>
        <w:t xml:space="preserve">Time &amp; behaviour:</w:t>
      </w:r>
    </w:p>
    <w:p>
      <w:pPr>
        <w:numPr>
          <w:ilvl w:val="1"/>
          <w:numId w:val="40"/>
        </w:numPr>
        <w:spacing w:line="360" w:before="105" w:after="105" w:lineRule="auto"/>
      </w:pPr>
      <w:r>
        <w:rPr>
          <w:rFonts w:eastAsia="georgia" w:cs="georgia" w:ascii="georgia" w:hAnsi="georgia"/>
          <w:color w:val="000000"/>
          <w:sz w:val="21"/>
        </w:rPr>
        <w:t xml:space="preserve">Chart or simple grid showing question buckets: fast+right, slow+right, fast+wrong, slow+wrong.</w:t>
      </w:r>
      <w:bookmarkStart w:id="142" w:name="fnref40_1"/>
      <w:bookmarkEnd w:id="142"/>
      <w:hyperlink w:anchor="fn40">
        <w:r>
          <w:rPr>
            <w:rFonts w:eastAsia="helvetica neue" w:cs="helvetica neue" w:ascii="helvetica neue" w:hAnsi="helvetica neue"/>
            <w:color w:val="#000"/>
            <w:sz w:val="21"/>
            <w:u w:val="single"/>
            <w:vertAlign w:val="superscript"/>
          </w:rPr>
          <w:t xml:space="preserve">[40]</w:t>
        </w:r>
      </w:hyperlink>
      <w:bookmarkStart w:id="143" w:name="fnref39_1"/>
      <w:bookmarkEnd w:id="143"/>
      <w:hyperlink w:anchor="fn39">
        <w:r>
          <w:rPr>
            <w:rFonts w:eastAsia="helvetica neue" w:cs="helvetica neue" w:ascii="helvetica neue" w:hAnsi="helvetica neue"/>
            <w:color w:val="#000"/>
            <w:sz w:val="21"/>
            <w:u w:val="single"/>
            <w:vertAlign w:val="superscript"/>
          </w:rPr>
          <w:t xml:space="preserve">[39]</w:t>
        </w:r>
      </w:hyperlink>
    </w:p>
    <w:p>
      <w:pPr>
        <w:numPr>
          <w:ilvl w:val="1"/>
          <w:numId w:val="40"/>
        </w:numPr>
        <w:spacing w:line="360" w:before="105" w:after="105" w:lineRule="auto"/>
      </w:pPr>
      <w:r>
        <w:rPr>
          <w:rFonts w:eastAsia="georgia" w:cs="georgia" w:ascii="georgia" w:hAnsi="georgia"/>
          <w:color w:val="000000"/>
          <w:sz w:val="21"/>
        </w:rPr>
        <w:t xml:space="preserve">“Silly mistake” detection: easy questions answered wrong but majority of easy questions are right.</w:t>
      </w:r>
    </w:p>
    <w:p>
      <w:pPr>
        <w:numPr>
          <w:ilvl w:val="0"/>
          <w:numId w:val="40"/>
        </w:numPr>
        <w:spacing w:line="360" w:after="210" w:lineRule="auto"/>
      </w:pPr>
      <w:r>
        <w:rPr>
          <w:rFonts w:eastAsia="georgia" w:cs="georgia" w:ascii="georgia" w:hAnsi="georgia"/>
          <w:color w:val="000000"/>
          <w:sz w:val="21"/>
        </w:rPr>
        <w:t xml:space="preserve">Weak areas:</w:t>
      </w:r>
    </w:p>
    <w:p>
      <w:pPr>
        <w:numPr>
          <w:ilvl w:val="1"/>
          <w:numId w:val="40"/>
        </w:numPr>
        <w:spacing w:line="360" w:before="105" w:after="105" w:lineRule="auto"/>
      </w:pPr>
      <w:r>
        <w:rPr>
          <w:rFonts w:eastAsia="georgia" w:cs="georgia" w:ascii="georgia" w:hAnsi="georgia"/>
          <w:color w:val="000000"/>
          <w:sz w:val="21"/>
        </w:rPr>
        <w:t xml:space="preserve">Subject → topic → subtopic list with attempts, accuracy, skips for this mock and overall.</w:t>
      </w:r>
    </w:p>
    <w:p>
      <w:pPr>
        <w:numPr>
          <w:ilvl w:val="1"/>
          <w:numId w:val="40"/>
        </w:numPr>
        <w:spacing w:line="360" w:before="105" w:after="105" w:lineRule="auto"/>
      </w:pPr>
      <w:r>
        <w:rPr>
          <w:rFonts w:eastAsia="georgia" w:cs="georgia" w:ascii="georgia" w:hAnsi="georgia"/>
          <w:color w:val="000000"/>
          <w:sz w:val="21"/>
        </w:rPr>
        <w:t xml:space="preserve">Buttons: “Practice 10 from this topic” (calls smart‑practice).</w:t>
      </w:r>
    </w:p>
    <w:p>
      <w:pPr>
        <w:numPr>
          <w:ilvl w:val="0"/>
          <w:numId w:val="40"/>
        </w:numPr>
        <w:spacing w:line="360" w:after="210" w:lineRule="auto"/>
      </w:pPr>
      <w:r>
        <w:rPr>
          <w:rFonts w:eastAsia="georgia" w:cs="georgia" w:ascii="georgia" w:hAnsi="georgia"/>
          <w:color w:val="000000"/>
          <w:sz w:val="21"/>
        </w:rPr>
        <w:t xml:space="preserve">Question list:</w:t>
      </w:r>
    </w:p>
    <w:p>
      <w:pPr>
        <w:numPr>
          <w:ilvl w:val="1"/>
          <w:numId w:val="40"/>
        </w:numPr>
        <w:spacing w:line="360" w:before="105" w:after="105" w:lineRule="auto"/>
      </w:pPr>
      <w:r>
        <w:rPr>
          <w:rFonts w:eastAsia="georgia" w:cs="georgia" w:ascii="georgia" w:hAnsi="georgia"/>
          <w:color w:val="000000"/>
          <w:sz w:val="21"/>
        </w:rPr>
        <w:t xml:space="preserve">Filters by subject, topic, correct/wrong/skipped.</w:t>
      </w:r>
    </w:p>
    <w:p>
      <w:pPr>
        <w:numPr>
          <w:ilvl w:val="1"/>
          <w:numId w:val="40"/>
        </w:numPr>
        <w:spacing w:line="360" w:before="105" w:after="105" w:lineRule="auto"/>
      </w:pPr>
      <w:r>
        <w:rPr>
          <w:rFonts w:eastAsia="georgia" w:cs="georgia" w:ascii="georgia" w:hAnsi="georgia"/>
          <w:color w:val="000000"/>
          <w:sz w:val="21"/>
        </w:rPr>
        <w:t xml:space="preserve">Each entry: your answer, correct answer, time, tags (topic/subtopic), “Reattempt” and “Add to Revision”.</w:t>
      </w:r>
    </w:p>
    <w:p>
      <w:pPr>
        <w:spacing w:line="360" w:after="210" w:lineRule="auto"/>
      </w:pPr>
      <w:r>
        <w:rPr>
          <w:rFonts w:eastAsia="georgia" w:cs="georgia" w:ascii="georgia" w:hAnsi="georgia"/>
          <w:color w:val="000000"/>
        </w:rPr>
        <w:t xml:space="preserve">All data is computed from QuestionAttempt, MockAttempt, and aggregated stats; no paid/remote services needed.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4" w:name="bm_3_4_global_analytics_ai_mentor"/>
      <w:r>
        <w:rPr>
          <w:rFonts w:eastAsia="georgia" w:cs="georgia" w:ascii="georgia" w:hAnsi="georgia"/>
          <w:b/>
          <w:color w:val="000000"/>
          <w:sz w:val="24"/>
        </w:rPr>
        <w:t xml:space="preserve">3.4 Global analytics &amp; AI mentor</w:t>
      </w:r>
      <w:bookmarkEnd w:id="144"/>
    </w:p>
    <w:p>
      <w:pPr>
        <w:spacing w:line="360" w:after="210" w:lineRule="auto"/>
      </w:pPr>
      <w:r>
        <w:rPr>
          <w:rFonts w:eastAsia="georgia" w:cs="georgia" w:ascii="georgia" w:hAnsi="georgia"/>
          <w:color w:val="000000"/>
        </w:rPr>
        <w:t xml:space="preserve">Separate Mini App sections:</w:t>
      </w:r>
    </w:p>
    <w:p>
      <w:pPr>
        <w:numPr>
          <w:ilvl w:val="0"/>
          <w:numId w:val="41"/>
        </w:numPr>
        <w:spacing w:line="360" w:after="210" w:lineRule="auto"/>
      </w:pPr>
      <w:r>
        <w:rPr>
          <w:rFonts w:eastAsia="georgia" w:cs="georgia" w:ascii="georgia" w:hAnsi="georgia"/>
          <w:color w:val="000000"/>
          <w:sz w:val="21"/>
        </w:rPr>
        <w:t xml:space="preserve">“My Analytics”:</w:t>
      </w:r>
    </w:p>
    <w:p>
      <w:pPr>
        <w:numPr>
          <w:ilvl w:val="1"/>
          <w:numId w:val="41"/>
        </w:numPr>
        <w:spacing w:line="360" w:before="105" w:after="105" w:lineRule="auto"/>
      </w:pPr>
      <w:r>
        <w:rPr>
          <w:rFonts w:eastAsia="georgia" w:cs="georgia" w:ascii="georgia" w:hAnsi="georgia"/>
          <w:color w:val="000000"/>
          <w:sz w:val="21"/>
        </w:rPr>
        <w:t xml:space="preserve">Heatmap grid (subject vs topic) with colours representing mastery percentage.</w:t>
      </w:r>
      <w:bookmarkStart w:id="145" w:name="fnref41"/>
      <w:bookmarkEnd w:id="145"/>
      <w:hyperlink w:anchor="fn41">
        <w:r>
          <w:rPr>
            <w:rFonts w:eastAsia="helvetica neue" w:cs="helvetica neue" w:ascii="helvetica neue" w:hAnsi="helvetica neue"/>
            <w:color w:val="#000"/>
            <w:sz w:val="21"/>
            <w:u w:val="single"/>
            <w:vertAlign w:val="superscript"/>
          </w:rPr>
          <w:t xml:space="preserve">[41]</w:t>
        </w:r>
      </w:hyperlink>
      <w:bookmarkStart w:id="146" w:name="fnref42"/>
      <w:bookmarkEnd w:id="146"/>
      <w:hyperlink w:anchor="fn42">
        <w:r>
          <w:rPr>
            <w:rFonts w:eastAsia="helvetica neue" w:cs="helvetica neue" w:ascii="helvetica neue" w:hAnsi="helvetica neue"/>
            <w:color w:val="#000"/>
            <w:sz w:val="21"/>
            <w:u w:val="single"/>
            <w:vertAlign w:val="superscript"/>
          </w:rPr>
          <w:t xml:space="preserve">[42]</w:t>
        </w:r>
      </w:hyperlink>
    </w:p>
    <w:p>
      <w:pPr>
        <w:numPr>
          <w:ilvl w:val="1"/>
          <w:numId w:val="41"/>
        </w:numPr>
        <w:spacing w:line="360" w:before="105" w:after="105" w:lineRule="auto"/>
      </w:pPr>
      <w:r>
        <w:rPr>
          <w:rFonts w:eastAsia="georgia" w:cs="georgia" w:ascii="georgia" w:hAnsi="georgia"/>
          <w:color w:val="000000"/>
          <w:sz w:val="21"/>
        </w:rPr>
        <w:t xml:space="preserve">Score trend line across recent mocks.</w:t>
      </w:r>
    </w:p>
    <w:p>
      <w:pPr>
        <w:numPr>
          <w:ilvl w:val="1"/>
          <w:numId w:val="41"/>
        </w:numPr>
        <w:spacing w:line="360" w:before="105" w:after="105" w:lineRule="auto"/>
      </w:pPr>
      <w:r>
        <w:rPr>
          <w:rFonts w:eastAsia="georgia" w:cs="georgia" w:ascii="georgia" w:hAnsi="georgia"/>
          <w:color w:val="000000"/>
          <w:sz w:val="21"/>
        </w:rPr>
        <w:t xml:space="preserve">Cards: “Strongest areas”, “Weakest areas”, “Most silly mistakes”, etc.</w:t>
      </w:r>
    </w:p>
    <w:p>
      <w:pPr>
        <w:numPr>
          <w:ilvl w:val="0"/>
          <w:numId w:val="41"/>
        </w:numPr>
        <w:spacing w:line="360" w:after="210" w:lineRule="auto"/>
      </w:pPr>
      <w:r>
        <w:rPr>
          <w:rFonts w:eastAsia="georgia" w:cs="georgia" w:ascii="georgia" w:hAnsi="georgia"/>
          <w:color w:val="000000"/>
          <w:sz w:val="21"/>
        </w:rPr>
        <w:t xml:space="preserve">“Study Plan”:</w:t>
      </w:r>
    </w:p>
    <w:p>
      <w:pPr>
        <w:numPr>
          <w:ilvl w:val="1"/>
          <w:numId w:val="41"/>
        </w:numPr>
        <w:spacing w:line="360" w:before="105" w:after="105" w:lineRule="auto"/>
      </w:pPr>
      <w:r>
        <w:rPr>
          <w:rFonts w:eastAsia="georgia" w:cs="georgia" w:ascii="georgia" w:hAnsi="georgia"/>
          <w:color w:val="000000"/>
          <w:sz w:val="21"/>
        </w:rPr>
        <w:t xml:space="preserve">A weekly or daily schedule generated by your engine (deterministic rules + optional LLM for natural language).</w:t>
      </w:r>
      <w:bookmarkStart w:id="147" w:name="fnref43"/>
      <w:bookmarkEnd w:id="147"/>
      <w:hyperlink w:anchor="fn43">
        <w:r>
          <w:rPr>
            <w:rFonts w:eastAsia="helvetica neue" w:cs="helvetica neue" w:ascii="helvetica neue" w:hAnsi="helvetica neue"/>
            <w:color w:val="#000"/>
            <w:sz w:val="21"/>
            <w:u w:val="single"/>
            <w:vertAlign w:val="superscript"/>
          </w:rPr>
          <w:t xml:space="preserve">[43]</w:t>
        </w:r>
      </w:hyperlink>
      <w:bookmarkStart w:id="148" w:name="fnref44"/>
      <w:bookmarkEnd w:id="148"/>
      <w:hyperlink w:anchor="fn44">
        <w:r>
          <w:rPr>
            <w:rFonts w:eastAsia="helvetica neue" w:cs="helvetica neue" w:ascii="helvetica neue" w:hAnsi="helvetica neue"/>
            <w:color w:val="#000"/>
            <w:sz w:val="21"/>
            <w:u w:val="single"/>
            <w:vertAlign w:val="superscript"/>
          </w:rPr>
          <w:t xml:space="preserve">[44]</w:t>
        </w:r>
      </w:hyperlink>
    </w:p>
    <w:p>
      <w:pPr>
        <w:numPr>
          <w:ilvl w:val="1"/>
          <w:numId w:val="41"/>
        </w:numPr>
        <w:spacing w:line="360" w:before="105" w:after="105" w:lineRule="auto"/>
      </w:pPr>
      <w:r>
        <w:rPr>
          <w:rFonts w:eastAsia="georgia" w:cs="georgia" w:ascii="georgia" w:hAnsi="georgia"/>
          <w:color w:val="000000"/>
          <w:sz w:val="21"/>
        </w:rPr>
        <w:t xml:space="preserve">Buttons to mark tasks done and auto‑adjust plans.</w:t>
      </w:r>
    </w:p>
    <w:p>
      <w:pPr>
        <w:numPr>
          <w:ilvl w:val="0"/>
          <w:numId w:val="41"/>
        </w:numPr>
        <w:spacing w:line="360" w:after="210" w:lineRule="auto"/>
      </w:pPr>
      <w:r>
        <w:rPr>
          <w:rFonts w:eastAsia="georgia" w:cs="georgia" w:ascii="georgia" w:hAnsi="georgia"/>
          <w:color w:val="000000"/>
          <w:sz w:val="21"/>
        </w:rPr>
        <w:t xml:space="preserve">“AI Mentor Chat” (optional):</w:t>
      </w:r>
    </w:p>
    <w:p>
      <w:pPr>
        <w:numPr>
          <w:ilvl w:val="1"/>
          <w:numId w:val="41"/>
        </w:numPr>
        <w:spacing w:line="360" w:before="105" w:after="105" w:lineRule="auto"/>
      </w:pPr>
      <w:r>
        <w:rPr>
          <w:rFonts w:eastAsia="georgia" w:cs="georgia" w:ascii="georgia" w:hAnsi="georgia"/>
          <w:color w:val="000000"/>
          <w:sz w:val="21"/>
        </w:rPr>
        <w:t xml:space="preserve">A chat‑like interface inside Mini App (or just use Telegram chat with bot) that reads analytics JSON and responds like a mentor.</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49" w:name="bm_4_data_model_analytics_all_local"/>
      <w:r>
        <w:rPr>
          <w:rFonts w:eastAsia="georgia" w:cs="georgia" w:ascii="georgia" w:hAnsi="georgia"/>
          <w:b/>
          <w:color w:val="000000"/>
          <w:sz w:val="24"/>
        </w:rPr>
        <w:t xml:space="preserve">4. Data model &amp; analytics (all local)</w:t>
      </w:r>
      <w:bookmarkEnd w:id="149"/>
    </w:p>
    <w:p>
      <w:pPr>
        <w:spacing w:line="360" w:after="210" w:lineRule="auto"/>
      </w:pPr>
      <w:r>
        <w:rPr>
          <w:rFonts w:eastAsia="georgia" w:cs="georgia" w:ascii="georgia" w:hAnsi="georgia"/>
          <w:color w:val="000000"/>
        </w:rPr>
        <w:t xml:space="preserve">Use the schema we discussed, implemented in a Postgres DB (or SQLite in early stages):</w:t>
      </w:r>
    </w:p>
    <w:p>
      <w:pPr>
        <w:numPr>
          <w:ilvl w:val="0"/>
          <w:numId w:val="42"/>
        </w:numPr>
        <w:spacing w:line="360" w:after="210" w:lineRule="auto"/>
      </w:pPr>
      <w:r>
        <w:rPr>
          <w:rFonts w:eastAsia="georgia" w:cs="georgia" w:ascii="georgia" w:hAnsi="georgia"/>
          <w:color w:val="000000"/>
          <w:sz w:val="21"/>
        </w:rPr>
        <w:t xml:space="preserve">Core tables:</w:t>
      </w:r>
    </w:p>
    <w:p>
      <w:pPr>
        <w:numPr>
          <w:ilvl w:val="1"/>
          <w:numId w:val="42"/>
        </w:numPr>
        <w:spacing w:line="360" w:before="105" w:after="105" w:lineRule="auto"/>
      </w:pPr>
      <w:r>
        <w:rPr>
          <w:rFonts w:eastAsia="georgia" w:cs="georgia" w:ascii="georgia" w:hAnsi="georgia"/>
          <w:color w:val="000000"/>
          <w:sz w:val="21"/>
        </w:rPr>
        <w:t xml:space="preserve">User, MockGroup, MockTest, Question, MockAttempt, QuestionAttempt.</w:t>
      </w:r>
    </w:p>
    <w:p>
      <w:pPr>
        <w:numPr>
          <w:ilvl w:val="1"/>
          <w:numId w:val="42"/>
        </w:numPr>
        <w:spacing w:line="360" w:before="105" w:after="105" w:lineRule="auto"/>
      </w:pPr>
      <w:r>
        <w:rPr>
          <w:rFonts w:eastAsia="georgia" w:cs="georgia" w:ascii="georgia" w:hAnsi="georgia"/>
          <w:color w:val="000000"/>
          <w:sz w:val="21"/>
        </w:rPr>
        <w:t xml:space="preserve">Taxonomy: Subject, Chapter, Topic, Subtopic.</w:t>
      </w:r>
    </w:p>
    <w:p>
      <w:pPr>
        <w:numPr>
          <w:ilvl w:val="0"/>
          <w:numId w:val="42"/>
        </w:numPr>
        <w:spacing w:line="360" w:after="210" w:lineRule="auto"/>
      </w:pPr>
      <w:r>
        <w:rPr>
          <w:rFonts w:eastAsia="georgia" w:cs="georgia" w:ascii="georgia" w:hAnsi="georgia"/>
          <w:color w:val="000000"/>
          <w:sz w:val="21"/>
        </w:rPr>
        <w:t xml:space="preserve">Aggregation tables (updated on each submission via bot/backend job):</w:t>
      </w:r>
    </w:p>
    <w:p>
      <w:pPr>
        <w:numPr>
          <w:ilvl w:val="1"/>
          <w:numId w:val="42"/>
        </w:numPr>
        <w:spacing w:line="360" w:before="105" w:after="105" w:lineRule="auto"/>
      </w:pPr>
      <w:r>
        <w:rPr>
          <w:rFonts w:eastAsia="georgia" w:cs="georgia" w:ascii="georgia" w:hAnsi="georgia"/>
          <w:color w:val="000000"/>
          <w:sz w:val="21"/>
        </w:rPr>
        <w:t xml:space="preserve">UserSubjectStats, UserTopicStats, UserMockGroupStats.</w:t>
      </w:r>
    </w:p>
    <w:p>
      <w:pPr>
        <w:numPr>
          <w:ilvl w:val="1"/>
          <w:numId w:val="42"/>
        </w:numPr>
        <w:spacing w:line="360" w:before="105" w:after="105" w:lineRule="auto"/>
      </w:pPr>
      <w:r>
        <w:rPr>
          <w:rFonts w:eastAsia="georgia" w:cs="georgia" w:ascii="georgia" w:hAnsi="georgia"/>
          <w:color w:val="000000"/>
          <w:sz w:val="21"/>
        </w:rPr>
        <w:t xml:space="preserve">Store attempts, correct, wrong, skipped, accuracy, last_attempted_at.</w:t>
      </w:r>
    </w:p>
    <w:p>
      <w:pPr>
        <w:numPr>
          <w:ilvl w:val="0"/>
          <w:numId w:val="42"/>
        </w:numPr>
        <w:spacing w:line="360" w:after="210" w:lineRule="auto"/>
      </w:pPr>
      <w:r>
        <w:rPr>
          <w:rFonts w:eastAsia="georgia" w:cs="georgia" w:ascii="georgia" w:hAnsi="georgia"/>
          <w:color w:val="000000"/>
          <w:sz w:val="21"/>
        </w:rPr>
        <w:t xml:space="preserve">Additional “AI‑like” metrics:</w:t>
      </w:r>
    </w:p>
    <w:p>
      <w:pPr>
        <w:numPr>
          <w:ilvl w:val="1"/>
          <w:numId w:val="42"/>
        </w:numPr>
        <w:spacing w:line="360" w:before="105" w:after="105" w:lineRule="auto"/>
      </w:pPr>
      <w:r>
        <w:rPr>
          <w:rFonts w:eastAsia="georgia" w:cs="georgia" w:ascii="georgia" w:hAnsi="georgia"/>
          <w:color w:val="000000"/>
          <w:sz w:val="21"/>
        </w:rPr>
        <w:t xml:space="preserve">For each attempt, precompute:</w:t>
      </w:r>
    </w:p>
    <w:p>
      <w:pPr>
        <w:numPr>
          <w:ilvl w:val="2"/>
          <w:numId w:val="42"/>
        </w:numPr>
        <w:spacing w:line="360" w:before="105" w:after="105" w:lineRule="auto"/>
      </w:pPr>
      <w:r>
        <w:rPr>
          <w:rFonts w:eastAsia="georgia" w:cs="georgia" w:ascii="georgia" w:hAnsi="georgia"/>
          <w:color w:val="000000"/>
          <w:sz w:val="21"/>
        </w:rPr>
        <w:t xml:space="preserve">silly_mistake_count, guesses (fast+wrong), fatigue indicators (accuracy drop at end).</w:t>
      </w:r>
    </w:p>
    <w:p>
      <w:pPr>
        <w:numPr>
          <w:ilvl w:val="2"/>
          <w:numId w:val="42"/>
        </w:numPr>
        <w:spacing w:line="360" w:before="105" w:after="105" w:lineRule="auto"/>
      </w:pPr>
      <w:r>
        <w:rPr>
          <w:rFonts w:eastAsia="georgia" w:cs="georgia" w:ascii="georgia" w:hAnsi="georgia"/>
          <w:color w:val="000000"/>
          <w:sz w:val="21"/>
        </w:rPr>
        <w:t xml:space="preserve">predicted_score (from simple regression or rules on recent mocks).</w:t>
      </w:r>
    </w:p>
    <w:p>
      <w:pPr>
        <w:spacing w:line="360" w:after="210" w:lineRule="auto"/>
      </w:pPr>
      <w:r>
        <w:rPr>
          <w:rFonts w:eastAsia="georgia" w:cs="georgia" w:ascii="georgia" w:hAnsi="georgia"/>
          <w:color w:val="000000"/>
        </w:rPr>
        <w:t xml:space="preserve">All of this is pure SQL/Python; no external paid analytics services needed.</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0" w:name="bm_5_implementing_ai_insights_wit_f4ff7f"/>
      <w:r>
        <w:rPr>
          <w:rFonts w:eastAsia="georgia" w:cs="georgia" w:ascii="georgia" w:hAnsi="georgia"/>
          <w:b/>
          <w:color w:val="000000"/>
          <w:sz w:val="24"/>
        </w:rPr>
        <w:t xml:space="preserve">5. Implementing “AI insights” without heavy external AI</w:t>
      </w:r>
      <w:bookmarkEnd w:id="150"/>
    </w:p>
    <w:p>
      <w:pPr>
        <w:spacing w:line="360" w:after="210" w:lineRule="auto"/>
      </w:pPr>
      <w:r>
        <w:rPr>
          <w:rFonts w:eastAsia="georgia" w:cs="georgia" w:ascii="georgia" w:hAnsi="georgia"/>
          <w:color w:val="000000"/>
        </w:rPr>
        <w:t xml:space="preserve">You can make it feel premium even if you keep Gemini/LLMs optional:</w:t>
      </w:r>
    </w:p>
    <w:p>
      <w:pPr>
        <w:spacing w:line="360" w:before="315" w:after="105" w:lineRule="auto"/>
        <w:ind w:left="-30"/>
        <w:jc w:val="left"/>
      </w:pPr>
      <w:bookmarkStart w:id="151" w:name="bm_5_1_template_based_insights_fu_a5437e"/>
      <w:r>
        <w:rPr>
          <w:rFonts w:eastAsia="georgia" w:cs="georgia" w:ascii="georgia" w:hAnsi="georgia"/>
          <w:b/>
          <w:color w:val="000000"/>
          <w:sz w:val="24"/>
        </w:rPr>
        <w:t xml:space="preserve">5.1 Template‑based insights (fully local &amp; free)</w:t>
      </w:r>
      <w:bookmarkEnd w:id="151"/>
    </w:p>
    <w:p>
      <w:pPr>
        <w:numPr>
          <w:ilvl w:val="0"/>
          <w:numId w:val="43"/>
        </w:numPr>
        <w:spacing w:line="360" w:after="210" w:lineRule="auto"/>
      </w:pPr>
      <w:r>
        <w:rPr>
          <w:rFonts w:eastAsia="georgia" w:cs="georgia" w:ascii="georgia" w:hAnsi="georgia"/>
          <w:color w:val="000000"/>
          <w:sz w:val="21"/>
        </w:rPr>
        <w:t xml:space="preserve">For each subject/topic, based on accuracy+attempts, classify: Strong / Moderate / Weak.</w:t>
      </w:r>
    </w:p>
    <w:p>
      <w:pPr>
        <w:numPr>
          <w:ilvl w:val="0"/>
          <w:numId w:val="43"/>
        </w:numPr>
        <w:spacing w:line="360" w:after="210" w:lineRule="auto"/>
      </w:pPr>
      <w:r>
        <w:rPr>
          <w:rFonts w:eastAsia="georgia" w:cs="georgia" w:ascii="georgia" w:hAnsi="georgia"/>
          <w:color w:val="000000"/>
          <w:sz w:val="21"/>
        </w:rPr>
        <w:t xml:space="preserve">Map each class to prewritten templates, e.g.:</w:t>
      </w:r>
    </w:p>
    <w:p>
      <w:pPr>
        <w:numPr>
          <w:ilvl w:val="1"/>
          <w:numId w:val="43"/>
        </w:numPr>
        <w:spacing w:line="360" w:before="105" w:after="105" w:lineRule="auto"/>
      </w:pPr>
      <w:r>
        <w:rPr>
          <w:rFonts w:eastAsia="georgia" w:cs="georgia" w:ascii="georgia" w:hAnsi="georgia"/>
          <w:color w:val="000000"/>
          <w:sz w:val="21"/>
        </w:rPr>
        <w:t xml:space="preserve">Strong:</w:t>
      </w:r>
    </w:p>
    <w:p>
      <w:pPr>
        <w:numPr>
          <w:ilvl w:val="2"/>
          <w:numId w:val="43"/>
        </w:numPr>
        <w:spacing w:line="360" w:before="105" w:after="105" w:lineRule="auto"/>
      </w:pPr>
      <w:r>
        <w:rPr>
          <w:rFonts w:eastAsia="georgia" w:cs="georgia" w:ascii="georgia" w:hAnsi="georgia"/>
          <w:color w:val="000000"/>
          <w:sz w:val="21"/>
        </w:rPr>
        <w:t xml:space="preserve">“Aapka {topic} kaafi strong hai (accuracy {acc}%, {attempts} attempts). Isko bas weekly revision se maintain karo.”</w:t>
      </w:r>
    </w:p>
    <w:p>
      <w:pPr>
        <w:numPr>
          <w:ilvl w:val="1"/>
          <w:numId w:val="43"/>
        </w:numPr>
        <w:spacing w:line="360" w:before="105" w:after="105" w:lineRule="auto"/>
      </w:pPr>
      <w:r>
        <w:rPr>
          <w:rFonts w:eastAsia="georgia" w:cs="georgia" w:ascii="georgia" w:hAnsi="georgia"/>
          <w:color w:val="000000"/>
          <w:sz w:val="21"/>
        </w:rPr>
        <w:t xml:space="preserve">Weak with many attempts:</w:t>
      </w:r>
    </w:p>
    <w:p>
      <w:pPr>
        <w:numPr>
          <w:ilvl w:val="2"/>
          <w:numId w:val="43"/>
        </w:numPr>
        <w:spacing w:line="360" w:before="105" w:after="105" w:lineRule="auto"/>
      </w:pPr>
      <w:r>
        <w:rPr>
          <w:rFonts w:eastAsia="georgia" w:cs="georgia" w:ascii="georgia" w:hAnsi="georgia"/>
          <w:color w:val="000000"/>
          <w:sz w:val="21"/>
        </w:rPr>
        <w:t xml:space="preserve">“{topic} me bahut attempts ({attempts}) hain lekin accuracy sirf {acc}%. Yahan conceptual clarity improve karni hai.”</w:t>
      </w:r>
    </w:p>
    <w:p>
      <w:pPr>
        <w:numPr>
          <w:ilvl w:val="0"/>
          <w:numId w:val="43"/>
        </w:numPr>
        <w:spacing w:line="360" w:after="210" w:lineRule="auto"/>
      </w:pPr>
      <w:r>
        <w:rPr>
          <w:rFonts w:eastAsia="georgia" w:cs="georgia" w:ascii="georgia" w:hAnsi="georgia"/>
          <w:color w:val="000000"/>
          <w:sz w:val="21"/>
        </w:rPr>
        <w:t xml:space="preserve">Combine 3–4 such lines to build a paragraph per user.</w:t>
      </w:r>
    </w:p>
    <w:p>
      <w:pPr>
        <w:spacing w:line="360" w:before="315" w:after="105" w:lineRule="auto"/>
        <w:ind w:left="-30"/>
        <w:jc w:val="left"/>
      </w:pPr>
      <w:bookmarkStart w:id="152" w:name="bm_5_2_optional_gemini_layer"/>
      <w:r>
        <w:rPr>
          <w:rFonts w:eastAsia="georgia" w:cs="georgia" w:ascii="georgia" w:hAnsi="georgia"/>
          <w:b/>
          <w:color w:val="000000"/>
          <w:sz w:val="24"/>
        </w:rPr>
        <w:t xml:space="preserve">5.2 Optional Gemini layer</w:t>
      </w:r>
      <w:bookmarkEnd w:id="152"/>
    </w:p>
    <w:p>
      <w:pPr>
        <w:numPr>
          <w:ilvl w:val="0"/>
          <w:numId w:val="44"/>
        </w:numPr>
        <w:spacing w:line="360" w:before="105" w:after="105" w:lineRule="auto"/>
      </w:pPr>
      <w:r>
        <w:rPr>
          <w:rFonts w:eastAsia="georgia" w:cs="georgia" w:ascii="georgia" w:hAnsi="georgia"/>
          <w:color w:val="000000"/>
          <w:sz w:val="21"/>
        </w:rPr>
        <w:t xml:space="preserve">When you want more “human” text and have free quota, send analytics JSON (subject/topic stats, trends) to Gemini and ask for short feedback.</w:t>
      </w:r>
      <w:bookmarkStart w:id="153" w:name="fnref42_1"/>
      <w:bookmarkEnd w:id="153"/>
      <w:hyperlink w:anchor="fn42">
        <w:r>
          <w:rPr>
            <w:rFonts w:eastAsia="helvetica neue" w:cs="helvetica neue" w:ascii="helvetica neue" w:hAnsi="helvetica neue"/>
            <w:color w:val="#000"/>
            <w:sz w:val="21"/>
            <w:u w:val="single"/>
            <w:vertAlign w:val="superscript"/>
          </w:rPr>
          <w:t xml:space="preserve">[42]</w:t>
        </w:r>
      </w:hyperlink>
      <w:bookmarkStart w:id="154" w:name="fnref41_1"/>
      <w:bookmarkEnd w:id="154"/>
      <w:hyperlink w:anchor="fn41">
        <w:r>
          <w:rPr>
            <w:rFonts w:eastAsia="helvetica neue" w:cs="helvetica neue" w:ascii="helvetica neue" w:hAnsi="helvetica neue"/>
            <w:color w:val="#000"/>
            <w:sz w:val="21"/>
            <w:u w:val="single"/>
            <w:vertAlign w:val="superscript"/>
          </w:rPr>
          <w:t xml:space="preserve">[41]</w:t>
        </w:r>
      </w:hyperlink>
      <w:bookmarkStart w:id="155" w:name="fnref43_1"/>
      <w:bookmarkEnd w:id="155"/>
      <w:hyperlink w:anchor="fn43">
        <w:r>
          <w:rPr>
            <w:rFonts w:eastAsia="helvetica neue" w:cs="helvetica neue" w:ascii="helvetica neue" w:hAnsi="helvetica neue"/>
            <w:color w:val="#000"/>
            <w:sz w:val="21"/>
            <w:u w:val="single"/>
            <w:vertAlign w:val="superscript"/>
          </w:rPr>
          <w:t xml:space="preserve">[43]</w:t>
        </w:r>
      </w:hyperlink>
    </w:p>
    <w:p>
      <w:pPr>
        <w:numPr>
          <w:ilvl w:val="0"/>
          <w:numId w:val="44"/>
        </w:numPr>
        <w:spacing w:line="360" w:before="105" w:after="105" w:lineRule="auto"/>
      </w:pPr>
      <w:r>
        <w:rPr>
          <w:rFonts w:eastAsia="georgia" w:cs="georgia" w:ascii="georgia" w:hAnsi="georgia"/>
          <w:color w:val="000000"/>
          <w:sz w:val="21"/>
        </w:rPr>
        <w:t xml:space="preserve">On outage or quota limit, fall back to template‑based insights.</w:t>
      </w:r>
    </w:p>
    <w:p>
      <w:pPr>
        <w:spacing w:line="360" w:after="210" w:lineRule="auto"/>
      </w:pPr>
      <w:r>
        <w:rPr>
          <w:rFonts w:eastAsia="georgia" w:cs="georgia" w:ascii="georgia" w:hAnsi="georgia"/>
          <w:color w:val="000000"/>
        </w:rPr>
        <w:t xml:space="preserve">This fits your requirement of “data analysis pretending to be AI” while being cheap and controllable.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56" w:name="bm_6_adaptive_practice_gamificati_748fc2"/>
      <w:r>
        <w:rPr>
          <w:rFonts w:eastAsia="georgia" w:cs="georgia" w:ascii="georgia" w:hAnsi="georgia"/>
          <w:b/>
          <w:color w:val="000000"/>
          <w:sz w:val="24"/>
        </w:rPr>
        <w:t xml:space="preserve">6. Adaptive practice &amp; gamification inside Mini App</w:t>
      </w:r>
      <w:bookmarkEnd w:id="156"/>
    </w:p>
    <w:p>
      <w:pPr>
        <w:spacing w:line="360" w:after="210" w:lineRule="auto"/>
      </w:pPr>
      <w:r>
        <w:rPr>
          <w:rFonts w:eastAsia="georgia" w:cs="georgia" w:ascii="georgia" w:hAnsi="georgia"/>
          <w:color w:val="000000"/>
        </w:rPr>
        <w:t xml:space="preserve">All logic stays on your backend/bot, UI is rendered via Mini App.</w:t>
      </w:r>
    </w:p>
    <w:p>
      <w:pPr>
        <w:spacing w:line="360" w:before="315" w:after="105" w:lineRule="auto"/>
        <w:ind w:left="-30"/>
        <w:jc w:val="left"/>
      </w:pPr>
      <w:bookmarkStart w:id="157" w:name="bm_6_1_adaptive_practice_engine_l_cb5c7e"/>
      <w:r>
        <w:rPr>
          <w:rFonts w:eastAsia="georgia" w:cs="georgia" w:ascii="georgia" w:hAnsi="georgia"/>
          <w:b/>
          <w:color w:val="000000"/>
          <w:sz w:val="24"/>
        </w:rPr>
        <w:t xml:space="preserve">6.1 Adaptive practice engine (local logic)</w:t>
      </w:r>
      <w:bookmarkEnd w:id="157"/>
    </w:p>
    <w:p>
      <w:pPr>
        <w:numPr>
          <w:ilvl w:val="0"/>
          <w:numId w:val="45"/>
        </w:numPr>
        <w:spacing w:line="360" w:before="105" w:after="105" w:lineRule="auto"/>
      </w:pPr>
      <w:r>
        <w:rPr>
          <w:rFonts w:eastAsia="georgia" w:cs="georgia" w:ascii="georgia" w:hAnsi="georgia"/>
          <w:color w:val="000000"/>
          <w:sz w:val="21"/>
        </w:rPr>
        <w:t xml:space="preserve">For each user, when they tap “Smart Practice”:</w:t>
      </w:r>
    </w:p>
    <w:p>
      <w:pPr>
        <w:numPr>
          <w:ilvl w:val="1"/>
          <w:numId w:val="45"/>
        </w:numPr>
        <w:spacing w:line="360" w:before="105" w:after="105" w:lineRule="auto"/>
      </w:pPr>
      <w:r>
        <w:rPr>
          <w:rFonts w:eastAsia="georgia" w:cs="georgia" w:ascii="georgia" w:hAnsi="georgia"/>
          <w:color w:val="000000"/>
          <w:sz w:val="21"/>
        </w:rPr>
        <w:t xml:space="preserve">Pick topics with low accuracy * high exam weightage.</w:t>
      </w:r>
    </w:p>
    <w:p>
      <w:pPr>
        <w:numPr>
          <w:ilvl w:val="1"/>
          <w:numId w:val="45"/>
        </w:numPr>
        <w:spacing w:line="360" w:before="105" w:after="105" w:lineRule="auto"/>
      </w:pPr>
      <w:r>
        <w:rPr>
          <w:rFonts w:eastAsia="georgia" w:cs="georgia" w:ascii="georgia" w:hAnsi="georgia"/>
          <w:color w:val="000000"/>
          <w:sz w:val="21"/>
        </w:rPr>
        <w:t xml:space="preserve">Choose questions with appropriate difficulty from Question table (don’t reuse those just seen today).</w:t>
      </w:r>
    </w:p>
    <w:p>
      <w:pPr>
        <w:numPr>
          <w:ilvl w:val="1"/>
          <w:numId w:val="45"/>
        </w:numPr>
        <w:spacing w:line="360" w:before="105" w:after="105" w:lineRule="auto"/>
      </w:pPr>
      <w:r>
        <w:rPr>
          <w:rFonts w:eastAsia="georgia" w:cs="georgia" w:ascii="georgia" w:hAnsi="georgia"/>
          <w:color w:val="000000"/>
          <w:sz w:val="21"/>
        </w:rPr>
        <w:t xml:space="preserve">Build a 10–25 question test and return JSON to Mini App.</w:t>
      </w:r>
    </w:p>
    <w:p>
      <w:pPr>
        <w:spacing w:line="360" w:after="210" w:lineRule="auto"/>
      </w:pPr>
      <w:r>
        <w:rPr>
          <w:rFonts w:eastAsia="georgia" w:cs="georgia" w:ascii="georgia" w:hAnsi="georgia"/>
          <w:color w:val="000000"/>
        </w:rPr>
        <w:t xml:space="preserve">No external services; just SQL queries plus simple weighting logic inspired by adaptive platforms.</w:t>
      </w:r>
      <w:bookmarkStart w:id="158" w:name="fnref44_1"/>
      <w:bookmarkEnd w:id="158"/>
      <w:hyperlink w:anchor="fn44">
        <w:r>
          <w:rPr>
            <w:rFonts w:eastAsia="helvetica neue" w:cs="helvetica neue" w:ascii="helvetica neue" w:hAnsi="helvetica neue"/>
            <w:color w:val="#000"/>
            <w:u w:val="single"/>
            <w:vertAlign w:val="superscript"/>
          </w:rPr>
          <w:t xml:space="preserve">[44]</w:t>
        </w:r>
      </w:hyperlink>
      <w:bookmarkStart w:id="159" w:name="fnref41_2"/>
      <w:bookmarkEnd w:id="159"/>
      <w:hyperlink w:anchor="fn41">
        <w:r>
          <w:rPr>
            <w:rFonts w:eastAsia="helvetica neue" w:cs="helvetica neue" w:ascii="helvetica neue" w:hAnsi="helvetica neue"/>
            <w:color w:val="#000"/>
            <w:u w:val="single"/>
            <w:vertAlign w:val="superscript"/>
          </w:rPr>
          <w:t xml:space="preserve">[41]</w:t>
        </w:r>
      </w:hyperlink>
      <w:bookmarkStart w:id="160" w:name="fnref42_2"/>
      <w:bookmarkEnd w:id="160"/>
      <w:hyperlink w:anchor="fn42">
        <w:r>
          <w:rPr>
            <w:rFonts w:eastAsia="helvetica neue" w:cs="helvetica neue" w:ascii="helvetica neue" w:hAnsi="helvetica neue"/>
            <w:color w:val="#000"/>
            <w:u w:val="single"/>
            <w:vertAlign w:val="superscript"/>
          </w:rPr>
          <w:t xml:space="preserve">[42]</w:t>
        </w:r>
      </w:hyperlink>
      <w:bookmarkStart w:id="161" w:name="fnref43_2"/>
      <w:bookmarkEnd w:id="161"/>
      <w:hyperlink w:anchor="fn43">
        <w:r>
          <w:rPr>
            <w:rFonts w:eastAsia="helvetica neue" w:cs="helvetica neue" w:ascii="helvetica neue" w:hAnsi="helvetica neue"/>
            <w:color w:val="#000"/>
            <w:u w:val="single"/>
            <w:vertAlign w:val="superscript"/>
          </w:rPr>
          <w:t xml:space="preserve">[43]</w:t>
        </w:r>
      </w:hyperlink>
    </w:p>
    <w:p>
      <w:pPr>
        <w:spacing w:line="360" w:before="315" w:after="105" w:lineRule="auto"/>
        <w:ind w:left="-30"/>
        <w:jc w:val="left"/>
      </w:pPr>
      <w:bookmarkStart w:id="162" w:name="bm_6_2_gamification_features_mini_199409"/>
      <w:r>
        <w:rPr>
          <w:rFonts w:eastAsia="georgia" w:cs="georgia" w:ascii="georgia" w:hAnsi="georgia"/>
          <w:b/>
          <w:color w:val="000000"/>
          <w:sz w:val="24"/>
        </w:rPr>
        <w:t xml:space="preserve">6.2 Gamification features (Mini App + bot)</w:t>
      </w:r>
      <w:bookmarkEnd w:id="162"/>
    </w:p>
    <w:p>
      <w:pPr>
        <w:numPr>
          <w:ilvl w:val="0"/>
          <w:numId w:val="46"/>
        </w:numPr>
        <w:spacing w:line="360" w:after="210" w:lineRule="auto"/>
      </w:pPr>
      <w:r>
        <w:rPr>
          <w:rFonts w:eastAsia="georgia" w:cs="georgia" w:ascii="georgia" w:hAnsi="georgia"/>
          <w:color w:val="000000"/>
          <w:sz w:val="21"/>
        </w:rPr>
        <w:t xml:space="preserve">XP, levels and badges table stored locally.</w:t>
      </w:r>
    </w:p>
    <w:p>
      <w:pPr>
        <w:numPr>
          <w:ilvl w:val="0"/>
          <w:numId w:val="46"/>
        </w:numPr>
        <w:spacing w:line="360" w:after="210" w:lineRule="auto"/>
      </w:pPr>
      <w:r>
        <w:rPr>
          <w:rFonts w:eastAsia="georgia" w:cs="georgia" w:ascii="georgia" w:hAnsi="georgia"/>
          <w:color w:val="000000"/>
          <w:sz w:val="21"/>
        </w:rPr>
        <w:t xml:space="preserve">Mini App shows:</w:t>
      </w:r>
    </w:p>
    <w:p>
      <w:pPr>
        <w:numPr>
          <w:ilvl w:val="1"/>
          <w:numId w:val="46"/>
        </w:numPr>
        <w:spacing w:line="360" w:before="105" w:after="105" w:lineRule="auto"/>
      </w:pPr>
      <w:r>
        <w:rPr>
          <w:rFonts w:eastAsia="georgia" w:cs="georgia" w:ascii="georgia" w:hAnsi="georgia"/>
          <w:color w:val="000000"/>
          <w:sz w:val="21"/>
        </w:rPr>
        <w:t xml:space="preserve">XP bar and level in header.</w:t>
      </w:r>
    </w:p>
    <w:p>
      <w:pPr>
        <w:numPr>
          <w:ilvl w:val="1"/>
          <w:numId w:val="46"/>
        </w:numPr>
        <w:spacing w:line="360" w:before="105" w:after="105" w:lineRule="auto"/>
      </w:pPr>
      <w:r>
        <w:rPr>
          <w:rFonts w:eastAsia="georgia" w:cs="georgia" w:ascii="georgia" w:hAnsi="georgia"/>
          <w:color w:val="000000"/>
          <w:sz w:val="21"/>
        </w:rPr>
        <w:t xml:space="preserve">Achievements grid; unlocked items coloured, locked ones grey.</w:t>
      </w:r>
    </w:p>
    <w:p>
      <w:pPr>
        <w:numPr>
          <w:ilvl w:val="0"/>
          <w:numId w:val="46"/>
        </w:numPr>
        <w:spacing w:line="360" w:after="210" w:lineRule="auto"/>
      </w:pPr>
      <w:r>
        <w:rPr>
          <w:rFonts w:eastAsia="georgia" w:cs="georgia" w:ascii="georgia" w:hAnsi="georgia"/>
          <w:color w:val="000000"/>
          <w:sz w:val="21"/>
        </w:rPr>
        <w:t xml:space="preserve">Bot:</w:t>
      </w:r>
    </w:p>
    <w:p>
      <w:pPr>
        <w:numPr>
          <w:ilvl w:val="1"/>
          <w:numId w:val="46"/>
        </w:numPr>
        <w:spacing w:line="360" w:before="105" w:after="105" w:lineRule="auto"/>
      </w:pPr>
      <w:r>
        <w:rPr>
          <w:rFonts w:eastAsia="georgia" w:cs="georgia" w:ascii="georgia" w:hAnsi="georgia"/>
          <w:color w:val="000000"/>
          <w:sz w:val="21"/>
        </w:rPr>
        <w:t xml:space="preserve">Sends notification messages on major achievements (“New badge unlocked: Geometry Master!”).</w:t>
      </w:r>
    </w:p>
    <w:p>
      <w:pPr>
        <w:numPr>
          <w:ilvl w:val="1"/>
          <w:numId w:val="46"/>
        </w:numPr>
        <w:spacing w:line="360" w:before="105" w:after="105" w:lineRule="auto"/>
      </w:pPr>
      <w:r>
        <w:rPr>
          <w:rFonts w:eastAsia="georgia" w:cs="georgia" w:ascii="georgia" w:hAnsi="georgia"/>
          <w:color w:val="000000"/>
          <w:sz w:val="21"/>
        </w:rPr>
        <w:t xml:space="preserve">Daily streak reminder message (“Aaj ek mock ya 20 questions ka practice complete karo streak maintain ke liye”).</w:t>
      </w:r>
    </w:p>
    <w:p>
      <w:pPr>
        <w:spacing w:line="360" w:after="210" w:lineRule="auto"/>
      </w:pPr>
      <w:r>
        <w:rPr>
          <w:rFonts w:eastAsia="georgia" w:cs="georgia" w:ascii="georgia" w:hAnsi="georgia"/>
          <w:color w:val="000000"/>
        </w:rPr>
        <w:t xml:space="preserve">Gamified assessments use points, levels, and challenges to boost motivation, which you can implement fully locally using your DB and UI, similar to designs in gamified testing platforms.</w:t>
      </w:r>
      <w:bookmarkStart w:id="163" w:name="fnref45"/>
      <w:bookmarkEnd w:id="163"/>
      <w:hyperlink w:anchor="fn45">
        <w:r>
          <w:rPr>
            <w:rFonts w:eastAsia="helvetica neue" w:cs="helvetica neue" w:ascii="helvetica neue" w:hAnsi="helvetica neue"/>
            <w:color w:val="#000"/>
            <w:u w:val="single"/>
            <w:vertAlign w:val="superscript"/>
          </w:rPr>
          <w:t xml:space="preserve">[45]</w:t>
        </w:r>
      </w:hyperlink>
      <w:bookmarkStart w:id="164" w:name="fnref46"/>
      <w:bookmarkEnd w:id="164"/>
      <w:hyperlink w:anchor="fn46">
        <w:r>
          <w:rPr>
            <w:rFonts w:eastAsia="helvetica neue" w:cs="helvetica neue" w:ascii="helvetica neue" w:hAnsi="helvetica neue"/>
            <w:color w:val="#000"/>
            <w:u w:val="single"/>
            <w:vertAlign w:val="superscript"/>
          </w:rPr>
          <w:t xml:space="preserve">[46]</w:t>
        </w:r>
      </w:hyperlink>
      <w:bookmarkStart w:id="165" w:name="fnref47"/>
      <w:bookmarkEnd w:id="165"/>
      <w:hyperlink w:anchor="fn47">
        <w:r>
          <w:rPr>
            <w:rFonts w:eastAsia="helvetica neue" w:cs="helvetica neue" w:ascii="helvetica neue" w:hAnsi="helvetica neue"/>
            <w:color w:val="#000"/>
            <w:u w:val="single"/>
            <w:vertAlign w:val="superscript"/>
          </w:rPr>
          <w:t xml:space="preserve">[47]</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66" w:name="bm_7_local_resources_and_free_tec_e2654c"/>
      <w:r>
        <w:rPr>
          <w:rFonts w:eastAsia="georgia" w:cs="georgia" w:ascii="georgia" w:hAnsi="georgia"/>
          <w:b/>
          <w:color w:val="000000"/>
          <w:sz w:val="24"/>
        </w:rPr>
        <w:t xml:space="preserve">7. Local resources and free tech choices</w:t>
      </w:r>
      <w:bookmarkEnd w:id="166"/>
    </w:p>
    <w:p>
      <w:pPr>
        <w:spacing w:line="360" w:before="315" w:after="105" w:lineRule="auto"/>
        <w:ind w:left="-30"/>
        <w:jc w:val="left"/>
      </w:pPr>
      <w:bookmarkStart w:id="167" w:name="bm_7_1_frontend_mini_app"/>
      <w:r>
        <w:rPr>
          <w:rFonts w:eastAsia="georgia" w:cs="georgia" w:ascii="georgia" w:hAnsi="georgia"/>
          <w:b/>
          <w:color w:val="000000"/>
          <w:sz w:val="24"/>
        </w:rPr>
        <w:t xml:space="preserve">7.1 Frontend (Mini App)</w:t>
      </w:r>
      <w:bookmarkEnd w:id="167"/>
    </w:p>
    <w:p>
      <w:pPr>
        <w:numPr>
          <w:ilvl w:val="0"/>
          <w:numId w:val="47"/>
        </w:numPr>
        <w:spacing w:line="360" w:after="210" w:lineRule="auto"/>
      </w:pPr>
      <w:r>
        <w:rPr>
          <w:rFonts w:eastAsia="georgia" w:cs="georgia" w:ascii="georgia" w:hAnsi="georgia"/>
          <w:color w:val="000000"/>
          <w:sz w:val="21"/>
        </w:rPr>
        <w:t xml:space="preserve">Framework:</w:t>
      </w:r>
    </w:p>
    <w:p>
      <w:pPr>
        <w:numPr>
          <w:ilvl w:val="1"/>
          <w:numId w:val="47"/>
        </w:numPr>
        <w:spacing w:line="360" w:before="105" w:after="105" w:lineRule="auto"/>
      </w:pPr>
      <w:r>
        <w:rPr>
          <w:rFonts w:eastAsia="georgia" w:cs="georgia" w:ascii="georgia" w:hAnsi="georgia"/>
          <w:color w:val="000000"/>
          <w:sz w:val="21"/>
        </w:rPr>
        <w:t xml:space="preserve">React (TypeScript) or Svelte – good with Telegram’s WebApp JS.</w:t>
      </w:r>
      <w:bookmarkStart w:id="168" w:name="fnref48"/>
      <w:bookmarkEnd w:id="168"/>
      <w:hyperlink w:anchor="fn48">
        <w:r>
          <w:rPr>
            <w:rFonts w:eastAsia="helvetica neue" w:cs="helvetica neue" w:ascii="helvetica neue" w:hAnsi="helvetica neue"/>
            <w:color w:val="#000"/>
            <w:sz w:val="21"/>
            <w:u w:val="single"/>
            <w:vertAlign w:val="superscript"/>
          </w:rPr>
          <w:t xml:space="preserve">[48]</w:t>
        </w:r>
      </w:hyperlink>
      <w:bookmarkStart w:id="169" w:name="fnref35_2"/>
      <w:bookmarkEnd w:id="169"/>
      <w:hyperlink w:anchor="fn35">
        <w:r>
          <w:rPr>
            <w:rFonts w:eastAsia="helvetica neue" w:cs="helvetica neue" w:ascii="helvetica neue" w:hAnsi="helvetica neue"/>
            <w:color w:val="#000"/>
            <w:sz w:val="21"/>
            <w:u w:val="single"/>
            <w:vertAlign w:val="superscript"/>
          </w:rPr>
          <w:t xml:space="preserve">[35]</w:t>
        </w:r>
      </w:hyperlink>
      <w:bookmarkStart w:id="170" w:name="fnref32_8"/>
      <w:bookmarkEnd w:id="170"/>
      <w:hyperlink w:anchor="fn32">
        <w:r>
          <w:rPr>
            <w:rFonts w:eastAsia="helvetica neue" w:cs="helvetica neue" w:ascii="helvetica neue" w:hAnsi="helvetica neue"/>
            <w:color w:val="#000"/>
            <w:sz w:val="21"/>
            <w:u w:val="single"/>
            <w:vertAlign w:val="superscript"/>
          </w:rPr>
          <w:t xml:space="preserve">[32]</w:t>
        </w:r>
      </w:hyperlink>
    </w:p>
    <w:p>
      <w:pPr>
        <w:numPr>
          <w:ilvl w:val="1"/>
          <w:numId w:val="47"/>
        </w:numPr>
        <w:spacing w:line="360" w:before="105" w:after="105" w:lineRule="auto"/>
      </w:pPr>
      <w:r>
        <w:rPr>
          <w:rFonts w:eastAsia="georgia" w:cs="georgia" w:ascii="georgia" w:hAnsi="georgia"/>
          <w:color w:val="000000"/>
          <w:sz w:val="21"/>
        </w:rPr>
        <w:t xml:space="preserve">Or Flutter Web using </w:t>
      </w:r>
      <w:r>
        <w:rPr>
          <w:rStyle w:val="VerbatimChar"/>
          <w:rFonts w:eastAsia="menlo" w:cs="menlo" w:ascii="menlo" w:hAnsi="menlo"/>
          <w:color w:val="000000"/>
          <w:sz w:val="18"/>
          <w:shd w:val="clear" w:color="auto" w:fill="F8F8FA"/>
        </w:rPr>
        <w:t xml:space="preserve">telegram_web_app</w:t>
      </w:r>
      <w:r>
        <w:rPr>
          <w:rFonts w:eastAsia="georgia" w:cs="georgia" w:ascii="georgia" w:hAnsi="georgia"/>
          <w:color w:val="000000"/>
          <w:sz w:val="21"/>
        </w:rPr>
        <w:t xml:space="preserve"> Dart package for direct integration.</w:t>
      </w:r>
      <w:bookmarkStart w:id="171" w:name="fnref49"/>
      <w:bookmarkEnd w:id="171"/>
      <w:hyperlink w:anchor="fn49">
        <w:r>
          <w:rPr>
            <w:rFonts w:eastAsia="helvetica neue" w:cs="helvetica neue" w:ascii="helvetica neue" w:hAnsi="helvetica neue"/>
            <w:color w:val="#000"/>
            <w:sz w:val="21"/>
            <w:u w:val="single"/>
            <w:vertAlign w:val="superscript"/>
          </w:rPr>
          <w:t xml:space="preserve">[49]</w:t>
        </w:r>
      </w:hyperlink>
      <w:bookmarkStart w:id="172" w:name="fnref50"/>
      <w:bookmarkEnd w:id="172"/>
      <w:hyperlink w:anchor="fn50">
        <w:r>
          <w:rPr>
            <w:rFonts w:eastAsia="helvetica neue" w:cs="helvetica neue" w:ascii="helvetica neue" w:hAnsi="helvetica neue"/>
            <w:color w:val="#000"/>
            <w:sz w:val="21"/>
            <w:u w:val="single"/>
            <w:vertAlign w:val="superscript"/>
          </w:rPr>
          <w:t xml:space="preserve">[50]</w:t>
        </w:r>
      </w:hyperlink>
    </w:p>
    <w:p>
      <w:pPr>
        <w:numPr>
          <w:ilvl w:val="0"/>
          <w:numId w:val="47"/>
        </w:numPr>
        <w:spacing w:line="360" w:after="210" w:lineRule="auto"/>
      </w:pPr>
      <w:r>
        <w:rPr>
          <w:rFonts w:eastAsia="georgia" w:cs="georgia" w:ascii="georgia" w:hAnsi="georgia"/>
          <w:color w:val="000000"/>
          <w:sz w:val="21"/>
        </w:rPr>
        <w:t xml:space="preserve">Styling:</w:t>
      </w:r>
    </w:p>
    <w:p>
      <w:pPr>
        <w:numPr>
          <w:ilvl w:val="1"/>
          <w:numId w:val="47"/>
        </w:numPr>
        <w:spacing w:line="360" w:before="105" w:after="105" w:lineRule="auto"/>
      </w:pPr>
      <w:r>
        <w:rPr>
          <w:rFonts w:eastAsia="georgia" w:cs="georgia" w:ascii="georgia" w:hAnsi="georgia"/>
          <w:color w:val="000000"/>
          <w:sz w:val="21"/>
        </w:rPr>
        <w:t xml:space="preserve">Use Telegram theme CSS variables (</w:t>
      </w:r>
      <w:r>
        <w:rPr>
          <w:rStyle w:val="VerbatimChar"/>
          <w:rFonts w:eastAsia="menlo" w:cs="menlo" w:ascii="menlo" w:hAnsi="menlo"/>
          <w:color w:val="000000"/>
          <w:sz w:val="18"/>
          <w:shd w:val="clear" w:color="auto" w:fill="F8F8FA"/>
        </w:rPr>
        <w:t xml:space="preserve">--tg-theme-bg-color</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--tg-theme-text-color</w:t>
      </w:r>
      <w:r>
        <w:rPr>
          <w:rFonts w:eastAsia="georgia" w:cs="georgia" w:ascii="georgia" w:hAnsi="georgia"/>
          <w:color w:val="000000"/>
          <w:sz w:val="21"/>
        </w:rPr>
        <w:t xml:space="preserve">, etc.) so your UI auto‑matches user’s theme.</w:t>
      </w:r>
      <w:bookmarkStart w:id="173" w:name="fnref35_3"/>
      <w:bookmarkEnd w:id="173"/>
      <w:hyperlink w:anchor="fn35">
        <w:r>
          <w:rPr>
            <w:rFonts w:eastAsia="helvetica neue" w:cs="helvetica neue" w:ascii="helvetica neue" w:hAnsi="helvetica neue"/>
            <w:color w:val="#000"/>
            <w:sz w:val="21"/>
            <w:u w:val="single"/>
            <w:vertAlign w:val="superscript"/>
          </w:rPr>
          <w:t xml:space="preserve">[35]</w:t>
        </w:r>
      </w:hyperlink>
    </w:p>
    <w:p>
      <w:pPr>
        <w:numPr>
          <w:ilvl w:val="1"/>
          <w:numId w:val="47"/>
        </w:numPr>
        <w:spacing w:line="360" w:before="105" w:after="105" w:lineRule="auto"/>
      </w:pPr>
      <w:r>
        <w:rPr>
          <w:rFonts w:eastAsia="georgia" w:cs="georgia" w:ascii="georgia" w:hAnsi="georgia"/>
          <w:color w:val="000000"/>
          <w:sz w:val="21"/>
        </w:rPr>
        <w:t xml:space="preserve">Use Telegram’s MainButton/BackButton integration for CTA buttons and navigation.</w:t>
      </w:r>
      <w:bookmarkStart w:id="174" w:name="fnref38_1"/>
      <w:bookmarkEnd w:id="174"/>
      <w:hyperlink w:anchor="fn38">
        <w:r>
          <w:rPr>
            <w:rFonts w:eastAsia="helvetica neue" w:cs="helvetica neue" w:ascii="helvetica neue" w:hAnsi="helvetica neue"/>
            <w:color w:val="#000"/>
            <w:sz w:val="21"/>
            <w:u w:val="single"/>
            <w:vertAlign w:val="superscript"/>
          </w:rPr>
          <w:t xml:space="preserve">[38]</w:t>
        </w:r>
      </w:hyperlink>
      <w:bookmarkStart w:id="175" w:name="fnref32_9"/>
      <w:bookmarkEnd w:id="175"/>
      <w:hyperlink w:anchor="fn32">
        <w:r>
          <w:rPr>
            <w:rFonts w:eastAsia="helvetica neue" w:cs="helvetica neue" w:ascii="helvetica neue" w:hAnsi="helvetica neue"/>
            <w:color w:val="#000"/>
            <w:sz w:val="21"/>
            <w:u w:val="single"/>
            <w:vertAlign w:val="superscript"/>
          </w:rPr>
          <w:t xml:space="preserve">[32]</w:t>
        </w:r>
      </w:hyperlink>
    </w:p>
    <w:p>
      <w:pPr>
        <w:numPr>
          <w:ilvl w:val="0"/>
          <w:numId w:val="47"/>
        </w:numPr>
        <w:spacing w:line="360" w:after="210" w:lineRule="auto"/>
      </w:pPr>
      <w:r>
        <w:rPr>
          <w:rFonts w:eastAsia="georgia" w:cs="georgia" w:ascii="georgia" w:hAnsi="georgia"/>
          <w:color w:val="000000"/>
          <w:sz w:val="21"/>
        </w:rPr>
        <w:t xml:space="preserve">Hosting (free/cheap):</w:t>
      </w:r>
    </w:p>
    <w:p>
      <w:pPr>
        <w:numPr>
          <w:ilvl w:val="1"/>
          <w:numId w:val="47"/>
        </w:numPr>
        <w:spacing w:line="360" w:before="105" w:after="105" w:lineRule="auto"/>
      </w:pPr>
      <w:r>
        <w:rPr>
          <w:rFonts w:eastAsia="georgia" w:cs="georgia" w:ascii="georgia" w:hAnsi="georgia"/>
          <w:color w:val="000000"/>
          <w:sz w:val="21"/>
        </w:rPr>
        <w:t xml:space="preserve">GitHub Pages, Cloudflare Pages, Netlify (static hosting is enough).</w:t>
      </w:r>
    </w:p>
    <w:p>
      <w:pPr>
        <w:spacing w:line="360" w:before="315" w:after="105" w:lineRule="auto"/>
        <w:ind w:left="-30"/>
        <w:jc w:val="left"/>
      </w:pPr>
      <w:bookmarkStart w:id="176" w:name="bm_7_2_bot_backend"/>
      <w:r>
        <w:rPr>
          <w:rFonts w:eastAsia="georgia" w:cs="georgia" w:ascii="georgia" w:hAnsi="georgia"/>
          <w:b/>
          <w:color w:val="000000"/>
          <w:sz w:val="24"/>
        </w:rPr>
        <w:t xml:space="preserve">7.2 Bot &amp; backend</w:t>
      </w:r>
      <w:bookmarkEnd w:id="176"/>
    </w:p>
    <w:p>
      <w:pPr>
        <w:numPr>
          <w:ilvl w:val="0"/>
          <w:numId w:val="48"/>
        </w:numPr>
        <w:spacing w:line="360" w:after="210" w:lineRule="auto"/>
      </w:pPr>
      <w:r>
        <w:rPr>
          <w:rFonts w:eastAsia="georgia" w:cs="georgia" w:ascii="georgia" w:hAnsi="georgia"/>
          <w:color w:val="000000"/>
          <w:sz w:val="21"/>
        </w:rPr>
        <w:t xml:space="preserve">Bot:</w:t>
      </w:r>
    </w:p>
    <w:p>
      <w:pPr>
        <w:numPr>
          <w:ilvl w:val="1"/>
          <w:numId w:val="48"/>
        </w:numPr>
        <w:spacing w:line="360" w:before="105" w:after="105" w:lineRule="auto"/>
      </w:pPr>
      <w:r>
        <w:rPr>
          <w:rFonts w:eastAsia="georgia" w:cs="georgia" w:ascii="georgia" w:hAnsi="georgia"/>
          <w:color w:val="000000"/>
          <w:sz w:val="21"/>
        </w:rPr>
        <w:t xml:space="preserve">aiogram 3.x (Python) with WebApp helpers for signature validation and </w:t>
      </w:r>
      <w:r>
        <w:rPr>
          <w:rStyle w:val="VerbatimChar"/>
          <w:rFonts w:eastAsia="menlo" w:cs="menlo" w:ascii="menlo" w:hAnsi="menlo"/>
          <w:color w:val="000000"/>
          <w:sz w:val="18"/>
          <w:shd w:val="clear" w:color="auto" w:fill="F8F8FA"/>
        </w:rPr>
        <w:t xml:space="preserve">initData</w:t>
      </w:r>
      <w:r>
        <w:rPr>
          <w:rFonts w:eastAsia="georgia" w:cs="georgia" w:ascii="georgia" w:hAnsi="georgia"/>
          <w:color w:val="000000"/>
          <w:sz w:val="21"/>
        </w:rPr>
        <w:t xml:space="preserve"> parsing.</w:t>
      </w:r>
      <w:bookmarkStart w:id="177" w:name="fnref36_1"/>
      <w:bookmarkEnd w:id="177"/>
      <w:hyperlink w:anchor="fn36">
        <w:r>
          <w:rPr>
            <w:rFonts w:eastAsia="helvetica neue" w:cs="helvetica neue" w:ascii="helvetica neue" w:hAnsi="helvetica neue"/>
            <w:color w:val="#000"/>
            <w:sz w:val="21"/>
            <w:u w:val="single"/>
            <w:vertAlign w:val="superscript"/>
          </w:rPr>
          <w:t xml:space="preserve">[36]</w:t>
        </w:r>
      </w:hyperlink>
      <w:bookmarkStart w:id="178" w:name="fnref37_1"/>
      <w:bookmarkEnd w:id="178"/>
      <w:hyperlink w:anchor="fn37">
        <w:r>
          <w:rPr>
            <w:rFonts w:eastAsia="helvetica neue" w:cs="helvetica neue" w:ascii="helvetica neue" w:hAnsi="helvetica neue"/>
            <w:color w:val="#000"/>
            <w:sz w:val="21"/>
            <w:u w:val="single"/>
            <w:vertAlign w:val="superscript"/>
          </w:rPr>
          <w:t xml:space="preserve">[37]</w:t>
        </w:r>
      </w:hyperlink>
    </w:p>
    <w:p>
      <w:pPr>
        <w:numPr>
          <w:ilvl w:val="1"/>
          <w:numId w:val="48"/>
        </w:numPr>
        <w:spacing w:line="360" w:before="105" w:after="105" w:lineRule="auto"/>
      </w:pPr>
      <w:r>
        <w:rPr>
          <w:rFonts w:eastAsia="georgia" w:cs="georgia" w:ascii="georgia" w:hAnsi="georgia"/>
          <w:color w:val="000000"/>
          <w:sz w:val="21"/>
        </w:rPr>
        <w:t xml:space="preserve">Hosted on free/cheap VPS (Oracle free tier, </w:t>
      </w:r>
      <w:hyperlink r:id="rId8">
        <w:r>
          <w:rPr>
            <w:rFonts w:eastAsia="helvetica neue" w:cs="helvetica neue" w:ascii="helvetica neue" w:hAnsi="helvetica neue"/>
            <w:color w:val="#000"/>
            <w:sz w:val="21"/>
            <w:u w:val="single"/>
          </w:rPr>
          <w:t xml:space="preserve">fly.io</w:t>
        </w:r>
      </w:hyperlink>
      <w:r>
        <w:rPr>
          <w:rFonts w:eastAsia="georgia" w:cs="georgia" w:ascii="georgia" w:hAnsi="georgia"/>
          <w:color w:val="000000"/>
          <w:sz w:val="21"/>
        </w:rPr>
        <w:t xml:space="preserve"> free tier, etc.).</w:t>
      </w:r>
    </w:p>
    <w:p>
      <w:pPr>
        <w:numPr>
          <w:ilvl w:val="0"/>
          <w:numId w:val="48"/>
        </w:numPr>
        <w:spacing w:line="360" w:after="210" w:lineRule="auto"/>
      </w:pPr>
      <w:r>
        <w:rPr>
          <w:rFonts w:eastAsia="georgia" w:cs="georgia" w:ascii="georgia" w:hAnsi="georgia"/>
          <w:color w:val="000000"/>
          <w:sz w:val="21"/>
        </w:rPr>
        <w:t xml:space="preserve">Backend:</w:t>
      </w:r>
    </w:p>
    <w:p>
      <w:pPr>
        <w:numPr>
          <w:ilvl w:val="1"/>
          <w:numId w:val="48"/>
        </w:numPr>
        <w:spacing w:line="360" w:before="105" w:after="105" w:lineRule="auto"/>
      </w:pPr>
      <w:r>
        <w:rPr>
          <w:rFonts w:eastAsia="georgia" w:cs="georgia" w:ascii="georgia" w:hAnsi="georgia"/>
          <w:color w:val="000000"/>
          <w:sz w:val="21"/>
        </w:rPr>
        <w:t xml:space="preserve">Optionally same process as bot using FastAPI or aiohttp.</w:t>
      </w:r>
    </w:p>
    <w:p>
      <w:pPr>
        <w:numPr>
          <w:ilvl w:val="1"/>
          <w:numId w:val="48"/>
        </w:numPr>
        <w:spacing w:line="360" w:before="105" w:after="105" w:lineRule="auto"/>
      </w:pPr>
      <w:r>
        <w:rPr>
          <w:rFonts w:eastAsia="georgia" w:cs="georgia" w:ascii="georgia" w:hAnsi="georgia"/>
          <w:color w:val="000000"/>
          <w:sz w:val="21"/>
        </w:rPr>
        <w:t xml:space="preserve">DB: Postgres (neon.tech free tier, Supabase free tier) or SQLite for early stage.</w:t>
      </w:r>
    </w:p>
    <w:p>
      <w:pPr>
        <w:numPr>
          <w:ilvl w:val="0"/>
          <w:numId w:val="48"/>
        </w:numPr>
        <w:spacing w:line="360" w:after="210" w:lineRule="auto"/>
      </w:pPr>
      <w:r>
        <w:rPr>
          <w:rFonts w:eastAsia="georgia" w:cs="georgia" w:ascii="georgia" w:hAnsi="georgia"/>
          <w:color w:val="000000"/>
          <w:sz w:val="21"/>
        </w:rPr>
        <w:t xml:space="preserve">Analytics &amp; queues:</w:t>
      </w:r>
    </w:p>
    <w:p>
      <w:pPr>
        <w:numPr>
          <w:ilvl w:val="1"/>
          <w:numId w:val="48"/>
        </w:numPr>
        <w:spacing w:line="360" w:before="105" w:after="105" w:lineRule="auto"/>
      </w:pPr>
      <w:r>
        <w:rPr>
          <w:rFonts w:eastAsia="georgia" w:cs="georgia" w:ascii="georgia" w:hAnsi="georgia"/>
          <w:color w:val="000000"/>
          <w:sz w:val="21"/>
        </w:rPr>
        <w:t xml:space="preserve">Redis for caching and background jobs.</w:t>
      </w:r>
    </w:p>
    <w:p>
      <w:pPr>
        <w:numPr>
          <w:ilvl w:val="1"/>
          <w:numId w:val="48"/>
        </w:numPr>
        <w:spacing w:line="360" w:before="105" w:after="105" w:lineRule="auto"/>
      </w:pPr>
      <w:r>
        <w:rPr>
          <w:rFonts w:eastAsia="georgia" w:cs="georgia" w:ascii="georgia" w:hAnsi="georgia"/>
          <w:color w:val="000000"/>
          <w:sz w:val="21"/>
        </w:rPr>
        <w:t xml:space="preserve">No external paid analytics required; use self‑hosted tools or just your own dashboards.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79" w:name="bm_8_how_telegram_specific_featur_5571a1"/>
      <w:r>
        <w:rPr>
          <w:rFonts w:eastAsia="georgia" w:cs="georgia" w:ascii="georgia" w:hAnsi="georgia"/>
          <w:b/>
          <w:color w:val="000000"/>
          <w:sz w:val="24"/>
        </w:rPr>
        <w:t xml:space="preserve">8. How Telegram‑specific features enhance UX</w:t>
      </w:r>
      <w:bookmarkEnd w:id="179"/>
    </w:p>
    <w:p>
      <w:pPr>
        <w:spacing w:line="360" w:after="210" w:lineRule="auto"/>
      </w:pPr>
      <w:r>
        <w:rPr>
          <w:rFonts w:eastAsia="georgia" w:cs="georgia" w:ascii="georgia" w:hAnsi="georgia"/>
          <w:color w:val="000000"/>
        </w:rPr>
        <w:t xml:space="preserve">Telegram Mini Apps let you create native‑feeling experiences with theme integration, main/back buttons, haptics, and in‑chat flows.</w:t>
      </w:r>
      <w:bookmarkStart w:id="180" w:name="fnref33_2"/>
      <w:bookmarkEnd w:id="180"/>
      <w:hyperlink w:anchor="fn33">
        <w:r>
          <w:rPr>
            <w:rFonts w:eastAsia="helvetica neue" w:cs="helvetica neue" w:ascii="helvetica neue" w:hAnsi="helvetica neue"/>
            <w:color w:val="#000"/>
            <w:u w:val="single"/>
            <w:vertAlign w:val="superscript"/>
          </w:rPr>
          <w:t xml:space="preserve">[33]</w:t>
        </w:r>
      </w:hyperlink>
      <w:bookmarkStart w:id="181" w:name="fnref38_2"/>
      <w:bookmarkEnd w:id="181"/>
      <w:hyperlink w:anchor="fn38">
        <w:r>
          <w:rPr>
            <w:rFonts w:eastAsia="helvetica neue" w:cs="helvetica neue" w:ascii="helvetica neue" w:hAnsi="helvetica neue"/>
            <w:color w:val="#000"/>
            <w:u w:val="single"/>
            <w:vertAlign w:val="superscript"/>
          </w:rPr>
          <w:t xml:space="preserve">[38]</w:t>
        </w:r>
      </w:hyperlink>
      <w:bookmarkStart w:id="182" w:name="fnref32_10"/>
      <w:bookmarkEnd w:id="182"/>
      <w:hyperlink w:anchor="fn32">
        <w:r>
          <w:rPr>
            <w:rFonts w:eastAsia="helvetica neue" w:cs="helvetica neue" w:ascii="helvetica neue" w:hAnsi="helvetica neue"/>
            <w:color w:val="#000"/>
            <w:u w:val="single"/>
            <w:vertAlign w:val="superscript"/>
          </w:rPr>
          <w:t xml:space="preserve">[32]</w:t>
        </w:r>
      </w:hyperlink>
    </w:p>
    <w:p>
      <w:pPr>
        <w:numPr>
          <w:ilvl w:val="0"/>
          <w:numId w:val="49"/>
        </w:numPr>
        <w:spacing w:line="360" w:before="105" w:after="105" w:lineRule="auto"/>
      </w:pPr>
      <w:r>
        <w:rPr>
          <w:rFonts w:eastAsia="georgia" w:cs="georgia" w:ascii="georgia" w:hAnsi="georgia"/>
          <w:color w:val="000000"/>
          <w:sz w:val="21"/>
        </w:rPr>
        <w:t xml:space="preserve">Launch methods:</w:t>
      </w:r>
    </w:p>
    <w:p>
      <w:pPr>
        <w:numPr>
          <w:ilvl w:val="1"/>
          <w:numId w:val="49"/>
        </w:numPr>
        <w:spacing w:line="360" w:before="105" w:after="105" w:lineRule="auto"/>
      </w:pPr>
      <w:r>
        <w:rPr>
          <w:rFonts w:eastAsia="georgia" w:cs="georgia" w:ascii="georgia" w:hAnsi="georgia"/>
          <w:color w:val="000000"/>
          <w:sz w:val="21"/>
        </w:rPr>
        <w:t xml:space="preserve">From bot’s “Launch app” profile button or keyboard button with </w:t>
      </w:r>
      <w:r>
        <w:rPr>
          <w:rStyle w:val="VerbatimChar"/>
          <w:rFonts w:eastAsia="menlo" w:cs="menlo" w:ascii="menlo" w:hAnsi="menlo"/>
          <w:color w:val="000000"/>
          <w:sz w:val="18"/>
          <w:shd w:val="clear" w:color="auto" w:fill="F8F8FA"/>
        </w:rPr>
        <w:t xml:space="preserve">web_app</w:t>
      </w:r>
      <w:r>
        <w:rPr>
          <w:rFonts w:eastAsia="georgia" w:cs="georgia" w:ascii="georgia" w:hAnsi="georgia"/>
          <w:color w:val="000000"/>
          <w:sz w:val="21"/>
        </w:rPr>
        <w:t xml:space="preserve"> type.</w:t>
      </w:r>
      <w:bookmarkStart w:id="183" w:name="fnref33_3"/>
      <w:bookmarkEnd w:id="183"/>
      <w:hyperlink w:anchor="fn33">
        <w:r>
          <w:rPr>
            <w:rFonts w:eastAsia="helvetica neue" w:cs="helvetica neue" w:ascii="helvetica neue" w:hAnsi="helvetica neue"/>
            <w:color w:val="#000"/>
            <w:sz w:val="21"/>
            <w:u w:val="single"/>
            <w:vertAlign w:val="superscript"/>
          </w:rPr>
          <w:t xml:space="preserve">[33]</w:t>
        </w:r>
      </w:hyperlink>
      <w:bookmarkStart w:id="184" w:name="fnref32_11"/>
      <w:bookmarkEnd w:id="184"/>
      <w:hyperlink w:anchor="fn32">
        <w:r>
          <w:rPr>
            <w:rFonts w:eastAsia="helvetica neue" w:cs="helvetica neue" w:ascii="helvetica neue" w:hAnsi="helvetica neue"/>
            <w:color w:val="#000"/>
            <w:sz w:val="21"/>
            <w:u w:val="single"/>
            <w:vertAlign w:val="superscript"/>
          </w:rPr>
          <w:t xml:space="preserve">[32]</w:t>
        </w:r>
      </w:hyperlink>
    </w:p>
    <w:p>
      <w:pPr>
        <w:numPr>
          <w:ilvl w:val="0"/>
          <w:numId w:val="49"/>
        </w:numPr>
        <w:spacing w:line="360" w:before="105" w:after="105" w:lineRule="auto"/>
      </w:pPr>
      <w:r>
        <w:rPr>
          <w:rFonts w:eastAsia="georgia" w:cs="georgia" w:ascii="georgia" w:hAnsi="georgia"/>
          <w:color w:val="000000"/>
          <w:sz w:val="21"/>
        </w:rPr>
        <w:t xml:space="preserve">Context‑aware analytics:</w:t>
      </w:r>
    </w:p>
    <w:p>
      <w:pPr>
        <w:numPr>
          <w:ilvl w:val="1"/>
          <w:numId w:val="49"/>
        </w:numPr>
        <w:spacing w:line="360" w:before="105" w:after="105" w:lineRule="auto"/>
      </w:pPr>
      <w:r>
        <w:rPr>
          <w:rFonts w:eastAsia="georgia" w:cs="georgia" w:ascii="georgia" w:hAnsi="georgia"/>
          <w:color w:val="000000"/>
          <w:sz w:val="21"/>
        </w:rPr>
        <w:t xml:space="preserve">Use </w:t>
      </w:r>
      <w:r>
        <w:rPr>
          <w:rStyle w:val="VerbatimChar"/>
          <w:rFonts w:eastAsia="menlo" w:cs="menlo" w:ascii="menlo" w:hAnsi="menlo"/>
          <w:color w:val="000000"/>
          <w:sz w:val="18"/>
          <w:shd w:val="clear" w:color="auto" w:fill="F8F8FA"/>
        </w:rPr>
        <w:t xml:space="preserve">chat_type</w:t>
      </w:r>
      <w:r>
        <w:rPr>
          <w:rFonts w:eastAsia="georgia" w:cs="georgia" w:ascii="georgia" w:hAnsi="georgia"/>
          <w:color w:val="000000"/>
          <w:sz w:val="21"/>
        </w:rPr>
        <w:t xml:space="preserve"> and </w:t>
      </w:r>
      <w:r>
        <w:rPr>
          <w:rStyle w:val="VerbatimChar"/>
          <w:rFonts w:eastAsia="menlo" w:cs="menlo" w:ascii="menlo" w:hAnsi="menlo"/>
          <w:color w:val="000000"/>
          <w:sz w:val="18"/>
          <w:shd w:val="clear" w:color="auto" w:fill="F8F8FA"/>
        </w:rPr>
        <w:t xml:space="preserve">chat_instance</w:t>
      </w:r>
      <w:r>
        <w:rPr>
          <w:rFonts w:eastAsia="georgia" w:cs="georgia" w:ascii="georgia" w:hAnsi="georgia"/>
          <w:color w:val="000000"/>
          <w:sz w:val="21"/>
        </w:rPr>
        <w:t xml:space="preserve"> to provide group‑level leaderboards when launched from group chats.</w:t>
      </w:r>
      <w:bookmarkStart w:id="185" w:name="fnref32_12"/>
      <w:bookmarkEnd w:id="185"/>
      <w:hyperlink w:anchor="fn32">
        <w:r>
          <w:rPr>
            <w:rFonts w:eastAsia="helvetica neue" w:cs="helvetica neue" w:ascii="helvetica neue" w:hAnsi="helvetica neue"/>
            <w:color w:val="#000"/>
            <w:sz w:val="21"/>
            <w:u w:val="single"/>
            <w:vertAlign w:val="superscript"/>
          </w:rPr>
          <w:t xml:space="preserve">[32]</w:t>
        </w:r>
      </w:hyperlink>
    </w:p>
    <w:p>
      <w:pPr>
        <w:numPr>
          <w:ilvl w:val="0"/>
          <w:numId w:val="49"/>
        </w:numPr>
        <w:spacing w:line="360" w:before="105" w:after="105" w:lineRule="auto"/>
      </w:pPr>
      <w:r>
        <w:rPr>
          <w:rFonts w:eastAsia="georgia" w:cs="georgia" w:ascii="georgia" w:hAnsi="georgia"/>
          <w:color w:val="000000"/>
          <w:sz w:val="21"/>
        </w:rPr>
        <w:t xml:space="preserve">Seamless auth:</w:t>
      </w:r>
    </w:p>
    <w:p>
      <w:pPr>
        <w:numPr>
          <w:ilvl w:val="1"/>
          <w:numId w:val="49"/>
        </w:numPr>
        <w:spacing w:line="360" w:before="105" w:after="105" w:lineRule="auto"/>
      </w:pPr>
      <w:r>
        <w:rPr>
          <w:rStyle w:val="VerbatimChar"/>
          <w:rFonts w:eastAsia="menlo" w:cs="menlo" w:ascii="menlo" w:hAnsi="menlo"/>
          <w:color w:val="000000"/>
          <w:sz w:val="18"/>
          <w:shd w:val="clear" w:color="auto" w:fill="F8F8FA"/>
        </w:rPr>
        <w:t xml:space="preserve">initData</w:t>
      </w:r>
      <w:r>
        <w:rPr>
          <w:rFonts w:eastAsia="georgia" w:cs="georgia" w:ascii="georgia" w:hAnsi="georgia"/>
          <w:color w:val="000000"/>
          <w:sz w:val="21"/>
        </w:rPr>
        <w:t xml:space="preserve"> gives signed user data, so you don’t need separate login.</w:t>
      </w:r>
      <w:bookmarkStart w:id="186" w:name="fnref36_2"/>
      <w:bookmarkEnd w:id="186"/>
      <w:hyperlink w:anchor="fn36">
        <w:r>
          <w:rPr>
            <w:rFonts w:eastAsia="helvetica neue" w:cs="helvetica neue" w:ascii="helvetica neue" w:hAnsi="helvetica neue"/>
            <w:color w:val="#000"/>
            <w:sz w:val="21"/>
            <w:u w:val="single"/>
            <w:vertAlign w:val="superscript"/>
          </w:rPr>
          <w:t xml:space="preserve">[36]</w:t>
        </w:r>
      </w:hyperlink>
      <w:bookmarkStart w:id="187" w:name="fnref35_4"/>
      <w:bookmarkEnd w:id="187"/>
      <w:hyperlink w:anchor="fn35">
        <w:r>
          <w:rPr>
            <w:rFonts w:eastAsia="helvetica neue" w:cs="helvetica neue" w:ascii="helvetica neue" w:hAnsi="helvetica neue"/>
            <w:color w:val="#000"/>
            <w:sz w:val="21"/>
            <w:u w:val="single"/>
            <w:vertAlign w:val="superscript"/>
          </w:rPr>
          <w:t xml:space="preserve">[35]</w:t>
        </w:r>
      </w:hyperlink>
    </w:p>
    <w:p>
      <w:pPr>
        <w:numPr>
          <w:ilvl w:val="0"/>
          <w:numId w:val="49"/>
        </w:numPr>
        <w:spacing w:line="360" w:before="105" w:after="105" w:lineRule="auto"/>
      </w:pPr>
      <w:r>
        <w:rPr>
          <w:rFonts w:eastAsia="georgia" w:cs="georgia" w:ascii="georgia" w:hAnsi="georgia"/>
          <w:color w:val="000000"/>
          <w:sz w:val="21"/>
        </w:rPr>
        <w:t xml:space="preserve">In‑chat sharing:</w:t>
      </w:r>
    </w:p>
    <w:p>
      <w:pPr>
        <w:numPr>
          <w:ilvl w:val="1"/>
          <w:numId w:val="49"/>
        </w:numPr>
        <w:spacing w:line="360" w:before="105" w:after="105" w:lineRule="auto"/>
      </w:pPr>
      <w:r>
        <w:rPr>
          <w:rFonts w:eastAsia="georgia" w:cs="georgia" w:ascii="georgia" w:hAnsi="georgia"/>
          <w:color w:val="000000"/>
          <w:sz w:val="21"/>
        </w:rPr>
        <w:t xml:space="preserve">After finishing a mock, Mini App can ask bot (via </w:t>
      </w:r>
      <w:r>
        <w:rPr>
          <w:rStyle w:val="VerbatimChar"/>
          <w:rFonts w:eastAsia="menlo" w:cs="menlo" w:ascii="menlo" w:hAnsi="menlo"/>
          <w:color w:val="000000"/>
          <w:sz w:val="18"/>
          <w:shd w:val="clear" w:color="auto" w:fill="F8F8FA"/>
        </w:rPr>
        <w:t xml:space="preserve">answerWebAppQuery</w:t>
      </w:r>
      <w:r>
        <w:rPr>
          <w:rFonts w:eastAsia="georgia" w:cs="georgia" w:ascii="georgia" w:hAnsi="georgia"/>
          <w:color w:val="000000"/>
          <w:sz w:val="21"/>
        </w:rPr>
        <w:t xml:space="preserve">) to send a nicely formatted “scorecard” to the chat.</w:t>
      </w:r>
      <w:bookmarkStart w:id="188" w:name="fnref51"/>
      <w:bookmarkEnd w:id="188"/>
      <w:hyperlink w:anchor="fn51">
        <w:r>
          <w:rPr>
            <w:rFonts w:eastAsia="helvetica neue" w:cs="helvetica neue" w:ascii="helvetica neue" w:hAnsi="helvetica neue"/>
            <w:color w:val="#000"/>
            <w:sz w:val="21"/>
            <w:u w:val="single"/>
            <w:vertAlign w:val="superscript"/>
          </w:rPr>
          <w:t xml:space="preserve">[51]</w:t>
        </w:r>
      </w:hyperlink>
      <w:bookmarkStart w:id="189" w:name="fnref32_13"/>
      <w:bookmarkEnd w:id="189"/>
      <w:hyperlink w:anchor="fn32">
        <w:r>
          <w:rPr>
            <w:rFonts w:eastAsia="helvetica neue" w:cs="helvetica neue" w:ascii="helvetica neue" w:hAnsi="helvetica neue"/>
            <w:color w:val="#000"/>
            <w:sz w:val="21"/>
            <w:u w:val="single"/>
            <w:vertAlign w:val="superscript"/>
          </w:rPr>
          <w:t xml:space="preserve">[32]</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georgia" w:cs="georgia" w:ascii="georgia" w:hAnsi="georgia"/>
          <w:color w:val="000000"/>
        </w:rPr>
        <w:t xml:space="preserve">If you want, next step I can:</w:t>
      </w:r>
    </w:p>
    <w:p>
      <w:pPr>
        <w:numPr>
          <w:ilvl w:val="0"/>
          <w:numId w:val="50"/>
        </w:numPr>
        <w:spacing w:line="360" w:before="105" w:after="105" w:lineRule="auto"/>
      </w:pPr>
      <w:r>
        <w:rPr>
          <w:rFonts w:eastAsia="georgia" w:cs="georgia" w:ascii="georgia" w:hAnsi="georgia"/>
          <w:color w:val="000000"/>
          <w:sz w:val="21"/>
        </w:rPr>
        <w:t xml:space="preserve">Sketch the exact Mini App UI structure (routes + component tree) in React or Flutter Web,</w:t>
      </w:r>
    </w:p>
    <w:p>
      <w:pPr>
        <w:numPr>
          <w:ilvl w:val="0"/>
          <w:numId w:val="50"/>
        </w:numPr>
        <w:spacing w:line="360" w:before="105" w:after="105" w:lineRule="auto"/>
      </w:pPr>
      <w:r>
        <w:rPr>
          <w:rFonts w:eastAsia="georgia" w:cs="georgia" w:ascii="georgia" w:hAnsi="georgia"/>
          <w:color w:val="000000"/>
          <w:sz w:val="21"/>
        </w:rPr>
        <w:t xml:space="preserve">And draft aiogram handlers + payload JSON formats for: opening Mini App, receiving analytics requests, and sending back “AI analysis” text – all optimised to stay within free / local resources.</w:t>
      </w:r>
      <w:r>
        <w:rPr>
          <w:rFonts w:eastAsia="georgia" w:cs="georgia" w:ascii="georgia" w:hAnsi="georgia"/>
          <w:color w:val="000000"/>
          <w:sz w:val="21"/>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190" w:name="fn1"/>
    <w:bookmarkEnd w:id="190"/>
    <w:p>
      <w:pPr>
        <w:numPr>
          <w:ilvl w:val="0"/>
          <w:numId w:val="52"/>
        </w:numPr>
        <w:spacing w:line="360" w:after="210" w:lineRule="auto"/>
      </w:pPr>
      <w:hyperlink r:id="rId9">
        <w:r>
          <w:rPr>
            <w:rFonts w:eastAsia="helvetica neue" w:cs="helvetica neue" w:ascii="helvetica neue" w:hAnsi="helvetica neue"/>
            <w:color w:val="#000"/>
            <w:sz w:val="18"/>
            <w:u w:val="single"/>
          </w:rPr>
          <w:t xml:space="preserve">https://www.oliveboard.in/blog/ai-based-mock-test-analysis/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91" w:name="fn2"/>
    <w:bookmarkEnd w:id="191"/>
    <w:p>
      <w:pPr>
        <w:numPr>
          <w:ilvl w:val="0"/>
          <w:numId w:val="52"/>
        </w:numPr>
        <w:spacing w:line="360" w:after="210" w:lineRule="auto"/>
      </w:pPr>
      <w:hyperlink r:id="rId10">
        <w:r>
          <w:rPr>
            <w:rFonts w:eastAsia="helvetica neue" w:cs="helvetica neue" w:ascii="helvetica neue" w:hAnsi="helvetica neue"/>
            <w:color w:val="#000"/>
            <w:sz w:val="18"/>
            <w:u w:val="single"/>
          </w:rPr>
          <w:t xml:space="preserve">https://testbook.com/online-test-series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92" w:name="fn3"/>
    <w:bookmarkEnd w:id="192"/>
    <w:p>
      <w:pPr>
        <w:numPr>
          <w:ilvl w:val="0"/>
          <w:numId w:val="52"/>
        </w:numPr>
        <w:spacing w:line="360" w:after="210" w:lineRule="auto"/>
      </w:pPr>
      <w:hyperlink r:id="rId11">
        <w:r>
          <w:rPr>
            <w:rFonts w:eastAsia="helvetica neue" w:cs="helvetica neue" w:ascii="helvetica neue" w:hAnsi="helvetica neue"/>
            <w:color w:val="#000"/>
            <w:sz w:val="18"/>
            <w:u w:val="single"/>
          </w:rPr>
          <w:t xml:space="preserve">https://oliveboard7078.zendesk.com/hc/en-us/articles/12771997194513-How-to-Analyse-My-Live-Test-Performance</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93" w:name="fn4"/>
    <w:bookmarkEnd w:id="193"/>
    <w:p>
      <w:pPr>
        <w:numPr>
          <w:ilvl w:val="0"/>
          <w:numId w:val="52"/>
        </w:numPr>
        <w:spacing w:line="360" w:after="210" w:lineRule="auto"/>
      </w:pPr>
      <w:hyperlink r:id="rId12">
        <w:r>
          <w:rPr>
            <w:rFonts w:eastAsia="helvetica neue" w:cs="helvetica neue" w:ascii="helvetica neue" w:hAnsi="helvetica neue"/>
            <w:color w:val="#000"/>
            <w:sz w:val="18"/>
            <w:u w:val="single"/>
          </w:rPr>
          <w:t xml:space="preserve">https://www.oliveboard.in/blog/how-to-use-data-analytics-to-improve-your-mock-test-scores/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94" w:name="fn5"/>
    <w:bookmarkEnd w:id="194"/>
    <w:p>
      <w:pPr>
        <w:numPr>
          <w:ilvl w:val="0"/>
          <w:numId w:val="52"/>
        </w:numPr>
        <w:spacing w:line="360" w:after="210" w:lineRule="auto"/>
      </w:pPr>
      <w:hyperlink r:id="rId13">
        <w:r>
          <w:rPr>
            <w:rFonts w:eastAsia="helvetica neue" w:cs="helvetica neue" w:ascii="helvetica neue" w:hAnsi="helvetica neue"/>
            <w:color w:val="#000"/>
            <w:sz w:val="18"/>
            <w:u w:val="single"/>
          </w:rPr>
          <w:t xml:space="preserve">https://testbook.com/pass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95" w:name="fn6"/>
    <w:bookmarkEnd w:id="195"/>
    <w:p>
      <w:pPr>
        <w:numPr>
          <w:ilvl w:val="0"/>
          <w:numId w:val="52"/>
        </w:numPr>
        <w:spacing w:line="360" w:after="210" w:lineRule="auto"/>
      </w:pPr>
      <w:hyperlink r:id="rId14">
        <w:r>
          <w:rPr>
            <w:rFonts w:eastAsia="helvetica neue" w:cs="helvetica neue" w:ascii="helvetica neue" w:hAnsi="helvetica neue"/>
            <w:color w:val="#000"/>
            <w:sz w:val="18"/>
            <w:u w:val="single"/>
          </w:rPr>
          <w:t xml:space="preserve">https://testbook.com/maths/data-interpretation</w:t>
        </w:r>
      </w:hyperlink>
      <w:r>
        <w:rPr>
          <w:rFonts w:eastAsia="georgia" w:cs="georgia" w:ascii="georgia" w:hAnsi="georgia"/>
          <w:color w:val="000000"/>
          <w:sz w:val="18"/>
        </w:rPr>
        <w:t xml:space="preserve"> </w:t>
      </w:r>
    </w:p>
    <w:bookmarkStart w:id="196" w:name="fn7"/>
    <w:bookmarkEnd w:id="196"/>
    <w:p>
      <w:pPr>
        <w:numPr>
          <w:ilvl w:val="0"/>
          <w:numId w:val="52"/>
        </w:numPr>
        <w:spacing w:line="360" w:after="210" w:lineRule="auto"/>
      </w:pPr>
      <w:hyperlink r:id="rId15">
        <w:r>
          <w:rPr>
            <w:rFonts w:eastAsia="helvetica neue" w:cs="helvetica neue" w:ascii="helvetica neue" w:hAnsi="helvetica neue"/>
            <w:color w:val="#000"/>
            <w:sz w:val="18"/>
            <w:u w:val="single"/>
          </w:rPr>
          <w:t xml:space="preserve">https://www.reddit.com/r/bankingexam/comments/1ilcl0s/oliveboard_live_mock_lets_connect_and_analyze/</w:t>
        </w:r>
      </w:hyperlink>
      <w:r>
        <w:rPr>
          <w:rFonts w:eastAsia="georgia" w:cs="georgia" w:ascii="georgia" w:hAnsi="georgia"/>
          <w:color w:val="000000"/>
          <w:sz w:val="18"/>
        </w:rPr>
        <w:t xml:space="preserve"> </w:t>
      </w:r>
    </w:p>
    <w:bookmarkStart w:id="197" w:name="fn8"/>
    <w:bookmarkEnd w:id="197"/>
    <w:p>
      <w:pPr>
        <w:numPr>
          <w:ilvl w:val="0"/>
          <w:numId w:val="52"/>
        </w:numPr>
        <w:spacing w:line="360" w:after="210" w:lineRule="auto"/>
      </w:pPr>
      <w:hyperlink r:id="rId16">
        <w:r>
          <w:rPr>
            <w:rFonts w:eastAsia="helvetica neue" w:cs="helvetica neue" w:ascii="helvetica neue" w:hAnsi="helvetica neue"/>
            <w:color w:val="#000"/>
            <w:sz w:val="18"/>
            <w:u w:val="single"/>
          </w:rPr>
          <w:t xml:space="preserve">https://testbook.com/ias-preparation/upsc-prelims-subject-wise-weightage</w:t>
        </w:r>
      </w:hyperlink>
      <w:r>
        <w:rPr>
          <w:rFonts w:eastAsia="georgia" w:cs="georgia" w:ascii="georgia" w:hAnsi="georgia"/>
          <w:color w:val="000000"/>
          <w:sz w:val="18"/>
        </w:rPr>
        <w:t xml:space="preserve"> </w:t>
      </w:r>
    </w:p>
    <w:bookmarkStart w:id="198" w:name="fn9"/>
    <w:bookmarkEnd w:id="198"/>
    <w:p>
      <w:pPr>
        <w:numPr>
          <w:ilvl w:val="0"/>
          <w:numId w:val="52"/>
        </w:numPr>
        <w:spacing w:line="360" w:after="210" w:lineRule="auto"/>
      </w:pPr>
      <w:hyperlink r:id="rId17">
        <w:r>
          <w:rPr>
            <w:rFonts w:eastAsia="helvetica neue" w:cs="helvetica neue" w:ascii="helvetica neue" w:hAnsi="helvetica neue"/>
            <w:color w:val="#000"/>
            <w:sz w:val="18"/>
            <w:u w:val="single"/>
          </w:rPr>
          <w:t xml:space="preserve">https://testbook.com</w:t>
        </w:r>
      </w:hyperlink>
      <w:r>
        <w:rPr>
          <w:rFonts w:eastAsia="georgia" w:cs="georgia" w:ascii="georgia" w:hAnsi="georgia"/>
          <w:color w:val="000000"/>
          <w:sz w:val="18"/>
        </w:rPr>
        <w:t xml:space="preserve"> </w:t>
      </w:r>
    </w:p>
    <w:bookmarkStart w:id="199" w:name="fn10"/>
    <w:bookmarkEnd w:id="199"/>
    <w:p>
      <w:pPr>
        <w:numPr>
          <w:ilvl w:val="0"/>
          <w:numId w:val="52"/>
        </w:numPr>
        <w:spacing w:line="360" w:after="210" w:lineRule="auto"/>
      </w:pPr>
      <w:hyperlink r:id="rId18">
        <w:r>
          <w:rPr>
            <w:rFonts w:eastAsia="helvetica neue" w:cs="helvetica neue" w:ascii="helvetica neue" w:hAnsi="helvetica neue"/>
            <w:color w:val="#000"/>
            <w:sz w:val="18"/>
            <w:u w:val="single"/>
          </w:rPr>
          <w:t xml:space="preserve">https://www.oliveboard.in</w:t>
        </w:r>
      </w:hyperlink>
      <w:r>
        <w:rPr>
          <w:rFonts w:eastAsia="georgia" w:cs="georgia" w:ascii="georgia" w:hAnsi="georgia"/>
          <w:color w:val="000000"/>
          <w:sz w:val="18"/>
        </w:rPr>
        <w:t xml:space="preserve"> </w:t>
      </w:r>
    </w:p>
    <w:bookmarkStart w:id="200" w:name="fn11"/>
    <w:bookmarkEnd w:id="200"/>
    <w:p>
      <w:pPr>
        <w:numPr>
          <w:ilvl w:val="0"/>
          <w:numId w:val="52"/>
        </w:numPr>
        <w:spacing w:line="360" w:after="210" w:lineRule="auto"/>
      </w:pPr>
      <w:hyperlink r:id="rId19">
        <w:r>
          <w:rPr>
            <w:rFonts w:eastAsia="helvetica neue" w:cs="helvetica neue" w:ascii="helvetica neue" w:hAnsi="helvetica neue"/>
            <w:color w:val="#000"/>
            <w:sz w:val="18"/>
            <w:u w:val="single"/>
          </w:rPr>
          <w:t xml:space="preserve">https://testbook.com/ssc-cgl-exam/exam-analysis</w:t>
        </w:r>
      </w:hyperlink>
      <w:r>
        <w:rPr>
          <w:rFonts w:eastAsia="georgia" w:cs="georgia" w:ascii="georgia" w:hAnsi="georgia"/>
          <w:color w:val="000000"/>
          <w:sz w:val="18"/>
        </w:rPr>
        <w:t xml:space="preserve"> </w:t>
      </w:r>
    </w:p>
    <w:bookmarkStart w:id="201" w:name="fn12"/>
    <w:bookmarkEnd w:id="201"/>
    <w:p>
      <w:pPr>
        <w:numPr>
          <w:ilvl w:val="0"/>
          <w:numId w:val="52"/>
        </w:numPr>
        <w:spacing w:line="360" w:after="210" w:lineRule="auto"/>
      </w:pPr>
      <w:hyperlink r:id="rId20">
        <w:r>
          <w:rPr>
            <w:rFonts w:eastAsia="helvetica neue" w:cs="helvetica neue" w:ascii="helvetica neue" w:hAnsi="helvetica neue"/>
            <w:color w:val="#000"/>
            <w:sz w:val="18"/>
            <w:u w:val="single"/>
          </w:rPr>
          <w:t xml:space="preserve">https://www.reddit.com/r/bankingexam/comments/1mcgoxl/how_to_analyse_testbook_mocks_on_laptop/</w:t>
        </w:r>
      </w:hyperlink>
      <w:r>
        <w:rPr>
          <w:rFonts w:eastAsia="georgia" w:cs="georgia" w:ascii="georgia" w:hAnsi="georgia"/>
          <w:color w:val="000000"/>
          <w:sz w:val="18"/>
        </w:rPr>
        <w:t xml:space="preserve"> </w:t>
      </w:r>
    </w:p>
    <w:bookmarkStart w:id="202" w:name="fn13"/>
    <w:bookmarkEnd w:id="202"/>
    <w:p>
      <w:pPr>
        <w:numPr>
          <w:ilvl w:val="0"/>
          <w:numId w:val="52"/>
        </w:numPr>
        <w:spacing w:line="360" w:after="210" w:lineRule="auto"/>
      </w:pPr>
      <w:hyperlink r:id="rId21">
        <w:r>
          <w:rPr>
            <w:rFonts w:eastAsia="helvetica neue" w:cs="helvetica neue" w:ascii="helvetica neue" w:hAnsi="helvetica neue"/>
            <w:color w:val="#000"/>
            <w:sz w:val="18"/>
            <w:u w:val="single"/>
          </w:rPr>
          <w:t xml:space="preserve">https://testbook.com/question-answer/which-of-the-following-questions-assess-the-analys--68ff23bff38790772a51a678</w:t>
        </w:r>
      </w:hyperlink>
      <w:r>
        <w:rPr>
          <w:rFonts w:eastAsia="georgia" w:cs="georgia" w:ascii="georgia" w:hAnsi="georgia"/>
          <w:color w:val="000000"/>
          <w:sz w:val="18"/>
        </w:rPr>
        <w:t xml:space="preserve"> </w:t>
      </w:r>
    </w:p>
    <w:bookmarkStart w:id="203" w:name="fn14"/>
    <w:bookmarkEnd w:id="203"/>
    <w:p>
      <w:pPr>
        <w:numPr>
          <w:ilvl w:val="0"/>
          <w:numId w:val="52"/>
        </w:numPr>
        <w:spacing w:line="360" w:after="210" w:lineRule="auto"/>
      </w:pPr>
      <w:hyperlink r:id="rId22">
        <w:r>
          <w:rPr>
            <w:rFonts w:eastAsia="helvetica neue" w:cs="helvetica neue" w:ascii="helvetica neue" w:hAnsi="helvetica neue"/>
            <w:color w:val="#000"/>
            <w:sz w:val="18"/>
            <w:u w:val="single"/>
          </w:rPr>
          <w:t xml:space="preserve">https://testbook.com/ssc-cgl-exam/topic-wise-weightage</w:t>
        </w:r>
      </w:hyperlink>
      <w:r>
        <w:rPr>
          <w:rFonts w:eastAsia="georgia" w:cs="georgia" w:ascii="georgia" w:hAnsi="georgia"/>
          <w:color w:val="000000"/>
          <w:sz w:val="18"/>
        </w:rPr>
        <w:t xml:space="preserve"> </w:t>
      </w:r>
    </w:p>
    <w:bookmarkStart w:id="204" w:name="fn15"/>
    <w:bookmarkEnd w:id="204"/>
    <w:p>
      <w:pPr>
        <w:numPr>
          <w:ilvl w:val="0"/>
          <w:numId w:val="52"/>
        </w:numPr>
        <w:spacing w:line="360" w:after="210" w:lineRule="auto"/>
      </w:pPr>
      <w:hyperlink r:id="rId23">
        <w:r>
          <w:rPr>
            <w:rFonts w:eastAsia="helvetica neue" w:cs="helvetica neue" w:ascii="helvetica neue" w:hAnsi="helvetica neue"/>
            <w:color w:val="#000"/>
            <w:sz w:val="18"/>
            <w:u w:val="single"/>
          </w:rPr>
          <w:t xml:space="preserve">https://testbook.com/cds/exam-analysis</w:t>
        </w:r>
      </w:hyperlink>
      <w:r>
        <w:rPr>
          <w:rFonts w:eastAsia="georgia" w:cs="georgia" w:ascii="georgia" w:hAnsi="georgia"/>
          <w:color w:val="000000"/>
          <w:sz w:val="18"/>
        </w:rPr>
        <w:t xml:space="preserve"> </w:t>
      </w:r>
    </w:p>
    <w:bookmarkStart w:id="205" w:name="fn16"/>
    <w:bookmarkEnd w:id="205"/>
    <w:p>
      <w:pPr>
        <w:numPr>
          <w:ilvl w:val="0"/>
          <w:numId w:val="52"/>
        </w:numPr>
        <w:spacing w:line="360" w:after="210" w:lineRule="auto"/>
      </w:pPr>
      <w:hyperlink r:id="rId24">
        <w:r>
          <w:rPr>
            <w:rFonts w:eastAsia="helvetica neue" w:cs="helvetica neue" w:ascii="helvetica neue" w:hAnsi="helvetica neue"/>
            <w:color w:val="#000"/>
            <w:sz w:val="18"/>
            <w:u w:val="single"/>
          </w:rPr>
          <w:t xml:space="preserve">https://highscores.ai/features/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06" w:name="fn17"/>
    <w:bookmarkEnd w:id="206"/>
    <w:p>
      <w:pPr>
        <w:numPr>
          <w:ilvl w:val="0"/>
          <w:numId w:val="52"/>
        </w:numPr>
        <w:spacing w:line="360" w:after="210" w:lineRule="auto"/>
      </w:pPr>
      <w:hyperlink r:id="rId25">
        <w:r>
          <w:rPr>
            <w:rFonts w:eastAsia="helvetica neue" w:cs="helvetica neue" w:ascii="helvetica neue" w:hAnsi="helvetica neue"/>
            <w:color w:val="#000"/>
            <w:sz w:val="18"/>
            <w:u w:val="single"/>
          </w:rPr>
          <w:t xml:space="preserve">https://www.getedvex.com/features/adaptive-learning</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07" w:name="fn18"/>
    <w:bookmarkEnd w:id="207"/>
    <w:p>
      <w:pPr>
        <w:numPr>
          <w:ilvl w:val="0"/>
          <w:numId w:val="52"/>
        </w:numPr>
        <w:spacing w:line="360" w:after="210" w:lineRule="auto"/>
      </w:pPr>
      <w:hyperlink r:id="rId26">
        <w:r>
          <w:rPr>
            <w:rFonts w:eastAsia="helvetica neue" w:cs="helvetica neue" w:ascii="helvetica neue" w:hAnsi="helvetica neue"/>
            <w:color w:val="#000"/>
            <w:sz w:val="18"/>
            <w:u w:val="single"/>
          </w:rPr>
          <w:t xml:space="preserve">https://www.practiceaptitudetests.com/resources/gamified-assessments-how-to-pass-them-in-2023/</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08" w:name="fn19"/>
    <w:bookmarkEnd w:id="208"/>
    <w:p>
      <w:pPr>
        <w:numPr>
          <w:ilvl w:val="0"/>
          <w:numId w:val="52"/>
        </w:numPr>
        <w:spacing w:line="360" w:after="210" w:lineRule="auto"/>
      </w:pPr>
      <w:hyperlink r:id="rId27">
        <w:r>
          <w:rPr>
            <w:rFonts w:eastAsia="helvetica neue" w:cs="helvetica neue" w:ascii="helvetica neue" w:hAnsi="helvetica neue"/>
            <w:color w:val="#000"/>
            <w:sz w:val="18"/>
            <w:u w:val="single"/>
          </w:rPr>
          <w:t xml:space="preserve">https://cloudassess.com/blog/best-adaptive-learning-platforms/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09" w:name="fn20"/>
    <w:bookmarkEnd w:id="209"/>
    <w:p>
      <w:pPr>
        <w:numPr>
          <w:ilvl w:val="0"/>
          <w:numId w:val="52"/>
        </w:numPr>
        <w:spacing w:line="360" w:after="210" w:lineRule="auto"/>
      </w:pPr>
      <w:hyperlink r:id="rId28">
        <w:r>
          <w:rPr>
            <w:rFonts w:eastAsia="helvetica neue" w:cs="helvetica neue" w:ascii="helvetica neue" w:hAnsi="helvetica neue"/>
            <w:color w:val="#000"/>
            <w:sz w:val="18"/>
            <w:u w:val="single"/>
          </w:rPr>
          <w:t xml:space="preserve">https://www.f6s.com/software/category/adaptive-test-prep</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10" w:name="fn21"/>
    <w:bookmarkEnd w:id="210"/>
    <w:p>
      <w:pPr>
        <w:numPr>
          <w:ilvl w:val="0"/>
          <w:numId w:val="52"/>
        </w:numPr>
        <w:spacing w:line="360" w:after="210" w:lineRule="auto"/>
      </w:pPr>
      <w:hyperlink r:id="rId29">
        <w:r>
          <w:rPr>
            <w:rFonts w:eastAsia="helvetica neue" w:cs="helvetica neue" w:ascii="helvetica neue" w:hAnsi="helvetica neue"/>
            <w:color w:val="#000"/>
            <w:sz w:val="18"/>
            <w:u w:val="single"/>
          </w:rPr>
          <w:t xml:space="preserve">https://blog.prepscholar.com/what-is-adaptive-test-prep</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11" w:name="fn22"/>
    <w:bookmarkEnd w:id="211"/>
    <w:p>
      <w:pPr>
        <w:numPr>
          <w:ilvl w:val="0"/>
          <w:numId w:val="52"/>
        </w:numPr>
        <w:spacing w:line="360" w:after="210" w:lineRule="auto"/>
      </w:pPr>
      <w:hyperlink r:id="rId30">
        <w:r>
          <w:rPr>
            <w:rFonts w:eastAsia="helvetica neue" w:cs="helvetica neue" w:ascii="helvetica neue" w:hAnsi="helvetica neue"/>
            <w:color w:val="#000"/>
            <w:sz w:val="18"/>
            <w:u w:val="single"/>
          </w:rPr>
          <w:t xml:space="preserve">https://oliveboard7078.zendesk.com/hc/en-us/articles/12771997194513-How-to-Analyse-My-Live-Test-Performance</w:t>
        </w:r>
      </w:hyperlink>
      <w:r>
        <w:rPr>
          <w:rFonts w:eastAsia="georgia" w:cs="georgia" w:ascii="georgia" w:hAnsi="georgia"/>
          <w:color w:val="000000"/>
          <w:sz w:val="18"/>
        </w:rPr>
        <w:t xml:space="preserve"> </w:t>
      </w:r>
    </w:p>
    <w:bookmarkStart w:id="212" w:name="fn23"/>
    <w:bookmarkEnd w:id="212"/>
    <w:p>
      <w:pPr>
        <w:numPr>
          <w:ilvl w:val="0"/>
          <w:numId w:val="52"/>
        </w:numPr>
        <w:spacing w:line="360" w:after="210" w:lineRule="auto"/>
      </w:pPr>
      <w:hyperlink r:id="rId31">
        <w:r>
          <w:rPr>
            <w:rFonts w:eastAsia="helvetica neue" w:cs="helvetica neue" w:ascii="helvetica neue" w:hAnsi="helvetica neue"/>
            <w:color w:val="#000"/>
            <w:sz w:val="18"/>
            <w:u w:val="single"/>
          </w:rPr>
          <w:t xml:space="preserve">https://thinkexam.com/blog/enhancing-personality-assessment-tests-through-gamification-for-improved-learner-outcomes/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13" w:name="fn24"/>
    <w:bookmarkEnd w:id="213"/>
    <w:p>
      <w:pPr>
        <w:numPr>
          <w:ilvl w:val="0"/>
          <w:numId w:val="52"/>
        </w:numPr>
        <w:spacing w:line="360" w:after="210" w:lineRule="auto"/>
      </w:pPr>
      <w:hyperlink r:id="rId32">
        <w:r>
          <w:rPr>
            <w:rFonts w:eastAsia="helvetica neue" w:cs="helvetica neue" w:ascii="helvetica neue" w:hAnsi="helvetica neue"/>
            <w:color w:val="#000"/>
            <w:sz w:val="18"/>
            <w:u w:val="single"/>
          </w:rPr>
          <w:t xml:space="preserve">https://www.gradcracker.com/career-centre/4/online-tests/527/gamification-in-graduate-recruitment</w:t>
        </w:r>
      </w:hyperlink>
      <w:r>
        <w:rPr>
          <w:rFonts w:eastAsia="georgia" w:cs="georgia" w:ascii="georgia" w:hAnsi="georgia"/>
          <w:color w:val="000000"/>
          <w:sz w:val="18"/>
        </w:rPr>
        <w:t xml:space="preserve"> </w:t>
      </w:r>
    </w:p>
    <w:bookmarkStart w:id="214" w:name="fn25"/>
    <w:bookmarkEnd w:id="214"/>
    <w:p>
      <w:pPr>
        <w:numPr>
          <w:ilvl w:val="0"/>
          <w:numId w:val="52"/>
        </w:numPr>
        <w:spacing w:line="360" w:after="210" w:lineRule="auto"/>
      </w:pPr>
      <w:hyperlink r:id="rId33">
        <w:r>
          <w:rPr>
            <w:rFonts w:eastAsia="helvetica neue" w:cs="helvetica neue" w:ascii="helvetica neue" w:hAnsi="helvetica neue"/>
            <w:color w:val="#000"/>
            <w:sz w:val="18"/>
            <w:u w:val="single"/>
          </w:rPr>
          <w:t xml:space="preserve">https://www.assessmentday.com/gamified-assessments.htm</w:t>
        </w:r>
      </w:hyperlink>
      <w:r>
        <w:rPr>
          <w:rFonts w:eastAsia="georgia" w:cs="georgia" w:ascii="georgia" w:hAnsi="georgia"/>
          <w:color w:val="000000"/>
          <w:sz w:val="18"/>
        </w:rPr>
        <w:t xml:space="preserve"> </w:t>
      </w:r>
    </w:p>
    <w:bookmarkStart w:id="215" w:name="fn26"/>
    <w:bookmarkEnd w:id="215"/>
    <w:p>
      <w:pPr>
        <w:numPr>
          <w:ilvl w:val="0"/>
          <w:numId w:val="52"/>
        </w:numPr>
        <w:spacing w:line="360" w:after="210" w:lineRule="auto"/>
      </w:pPr>
      <w:hyperlink r:id="rId34">
        <w:r>
          <w:rPr>
            <w:rFonts w:eastAsia="helvetica neue" w:cs="helvetica neue" w:ascii="helvetica neue" w:hAnsi="helvetica neue"/>
            <w:color w:val="#000"/>
            <w:sz w:val="18"/>
            <w:u w:val="single"/>
          </w:rPr>
          <w:t xml:space="preserve">https://www.digitalocean.com/resources/articles/ai-testing-tools</w:t>
        </w:r>
      </w:hyperlink>
      <w:r>
        <w:rPr>
          <w:rFonts w:eastAsia="georgia" w:cs="georgia" w:ascii="georgia" w:hAnsi="georgia"/>
          <w:color w:val="000000"/>
          <w:sz w:val="18"/>
        </w:rPr>
        <w:t xml:space="preserve"> </w:t>
      </w:r>
    </w:p>
    <w:bookmarkStart w:id="216" w:name="fn27"/>
    <w:bookmarkEnd w:id="216"/>
    <w:p>
      <w:pPr>
        <w:numPr>
          <w:ilvl w:val="0"/>
          <w:numId w:val="52"/>
        </w:numPr>
        <w:spacing w:line="360" w:after="210" w:lineRule="auto"/>
      </w:pPr>
      <w:hyperlink r:id="rId35">
        <w:r>
          <w:rPr>
            <w:rFonts w:eastAsia="helvetica neue" w:cs="helvetica neue" w:ascii="helvetica neue" w:hAnsi="helvetica neue"/>
            <w:color w:val="#000"/>
            <w:sz w:val="18"/>
            <w:u w:val="single"/>
          </w:rPr>
          <w:t xml:space="preserve">https://www.tricentis.com/learn/ai-testing-tools</w:t>
        </w:r>
      </w:hyperlink>
      <w:r>
        <w:rPr>
          <w:rFonts w:eastAsia="georgia" w:cs="georgia" w:ascii="georgia" w:hAnsi="georgia"/>
          <w:color w:val="000000"/>
          <w:sz w:val="18"/>
        </w:rPr>
        <w:t xml:space="preserve"> </w:t>
      </w:r>
    </w:p>
    <w:bookmarkStart w:id="217" w:name="fn28"/>
    <w:bookmarkEnd w:id="217"/>
    <w:p>
      <w:pPr>
        <w:numPr>
          <w:ilvl w:val="0"/>
          <w:numId w:val="52"/>
        </w:numPr>
        <w:spacing w:line="360" w:after="210" w:lineRule="auto"/>
      </w:pPr>
      <w:hyperlink r:id="rId36">
        <w:r>
          <w:rPr>
            <w:rFonts w:eastAsia="helvetica neue" w:cs="helvetica neue" w:ascii="helvetica neue" w:hAnsi="helvetica neue"/>
            <w:color w:val="#000"/>
            <w:sz w:val="18"/>
            <w:u w:val="single"/>
          </w:rPr>
          <w:t xml:space="preserve">https://www.virtuosoqa.com/post/best-ai-testing-tools</w:t>
        </w:r>
      </w:hyperlink>
      <w:r>
        <w:rPr>
          <w:rFonts w:eastAsia="georgia" w:cs="georgia" w:ascii="georgia" w:hAnsi="georgia"/>
          <w:color w:val="000000"/>
          <w:sz w:val="18"/>
        </w:rPr>
        <w:t xml:space="preserve"> </w:t>
      </w:r>
    </w:p>
    <w:bookmarkStart w:id="218" w:name="fn29"/>
    <w:bookmarkEnd w:id="218"/>
    <w:p>
      <w:pPr>
        <w:numPr>
          <w:ilvl w:val="0"/>
          <w:numId w:val="52"/>
        </w:numPr>
        <w:spacing w:line="360" w:after="210" w:lineRule="auto"/>
      </w:pPr>
      <w:hyperlink r:id="rId37">
        <w:r>
          <w:rPr>
            <w:rFonts w:eastAsia="helvetica neue" w:cs="helvetica neue" w:ascii="helvetica neue" w:hAnsi="helvetica neue"/>
            <w:color w:val="#000"/>
            <w:sz w:val="18"/>
            <w:u w:val="single"/>
          </w:rPr>
          <w:t xml:space="preserve">https://testkube.io/glossary/ai-testing-tools</w:t>
        </w:r>
      </w:hyperlink>
      <w:r>
        <w:rPr>
          <w:rFonts w:eastAsia="georgia" w:cs="georgia" w:ascii="georgia" w:hAnsi="georgia"/>
          <w:color w:val="000000"/>
          <w:sz w:val="18"/>
        </w:rPr>
        <w:t xml:space="preserve"> </w:t>
      </w:r>
    </w:p>
    <w:bookmarkStart w:id="219" w:name="fn30"/>
    <w:bookmarkEnd w:id="219"/>
    <w:p>
      <w:pPr>
        <w:numPr>
          <w:ilvl w:val="0"/>
          <w:numId w:val="52"/>
        </w:numPr>
        <w:spacing w:line="360" w:after="210" w:lineRule="auto"/>
      </w:pPr>
      <w:hyperlink r:id="rId38">
        <w:r>
          <w:rPr>
            <w:rFonts w:eastAsia="helvetica neue" w:cs="helvetica neue" w:ascii="helvetica neue" w:hAnsi="helvetica neue"/>
            <w:color w:val="#000"/>
            <w:sz w:val="18"/>
            <w:u w:val="single"/>
          </w:rPr>
          <w:t xml:space="preserve">https://www.graduatesfirst.com/gamified-assessments</w:t>
        </w:r>
      </w:hyperlink>
      <w:r>
        <w:rPr>
          <w:rFonts w:eastAsia="georgia" w:cs="georgia" w:ascii="georgia" w:hAnsi="georgia"/>
          <w:color w:val="000000"/>
          <w:sz w:val="18"/>
        </w:rPr>
        <w:t xml:space="preserve"> </w:t>
      </w:r>
    </w:p>
    <w:bookmarkStart w:id="220" w:name="fn31"/>
    <w:bookmarkEnd w:id="220"/>
    <w:p>
      <w:pPr>
        <w:numPr>
          <w:ilvl w:val="0"/>
          <w:numId w:val="52"/>
        </w:numPr>
        <w:spacing w:line="360" w:after="210" w:lineRule="auto"/>
      </w:pPr>
      <w:hyperlink r:id="rId39">
        <w:r>
          <w:rPr>
            <w:rFonts w:eastAsia="helvetica neue" w:cs="helvetica neue" w:ascii="helvetica neue" w:hAnsi="helvetica neue"/>
            <w:color w:val="#000"/>
            <w:sz w:val="18"/>
            <w:u w:val="single"/>
          </w:rPr>
          <w:t xml:space="preserve">https://testguild.com/7-innovative-ai-test-automation-tools-future-third-wave/</w:t>
        </w:r>
      </w:hyperlink>
      <w:r>
        <w:rPr>
          <w:rFonts w:eastAsia="georgia" w:cs="georgia" w:ascii="georgia" w:hAnsi="georgia"/>
          <w:color w:val="000000"/>
          <w:sz w:val="18"/>
        </w:rPr>
        <w:t xml:space="preserve"> </w:t>
      </w:r>
    </w:p>
    <w:bookmarkStart w:id="221" w:name="fn32"/>
    <w:bookmarkEnd w:id="221"/>
    <w:p>
      <w:pPr>
        <w:numPr>
          <w:ilvl w:val="0"/>
          <w:numId w:val="52"/>
        </w:numPr>
        <w:spacing w:line="360" w:after="210" w:lineRule="auto"/>
      </w:pPr>
      <w:hyperlink r:id="rId40">
        <w:r>
          <w:rPr>
            <w:rFonts w:eastAsia="helvetica neue" w:cs="helvetica neue" w:ascii="helvetica neue" w:hAnsi="helvetica neue"/>
            <w:color w:val="#000"/>
            <w:sz w:val="18"/>
            <w:u w:val="single"/>
          </w:rPr>
          <w:t xml:space="preserve">https://core.telegram.org/bots/webapps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22" w:name="fn33"/>
    <w:bookmarkEnd w:id="222"/>
    <w:p>
      <w:pPr>
        <w:numPr>
          <w:ilvl w:val="0"/>
          <w:numId w:val="52"/>
        </w:numPr>
        <w:spacing w:line="360" w:after="210" w:lineRule="auto"/>
      </w:pPr>
      <w:hyperlink r:id="rId41">
        <w:r>
          <w:rPr>
            <w:rFonts w:eastAsia="helvetica neue" w:cs="helvetica neue" w:ascii="helvetica neue" w:hAnsi="helvetica neue"/>
            <w:color w:val="#000"/>
            <w:sz w:val="18"/>
            <w:u w:val="single"/>
          </w:rPr>
          <w:t xml:space="preserve">https://habr.com/en/articles/990338/</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23" w:name="fn34"/>
    <w:bookmarkEnd w:id="223"/>
    <w:p>
      <w:pPr>
        <w:numPr>
          <w:ilvl w:val="0"/>
          <w:numId w:val="52"/>
        </w:numPr>
        <w:spacing w:line="360" w:after="210" w:lineRule="auto"/>
      </w:pPr>
      <w:hyperlink r:id="rId42">
        <w:r>
          <w:rPr>
            <w:rFonts w:eastAsia="helvetica neue" w:cs="helvetica neue" w:ascii="helvetica neue" w:hAnsi="helvetica neue"/>
            <w:color w:val="#000"/>
            <w:sz w:val="18"/>
            <w:u w:val="single"/>
          </w:rPr>
          <w:t xml:space="preserve">https://blog.jora.dev/en/posts/how-to-send-data-with-telegram-webapp-on-aiogram-python/</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24" w:name="fn35"/>
    <w:bookmarkEnd w:id="224"/>
    <w:p>
      <w:pPr>
        <w:numPr>
          <w:ilvl w:val="0"/>
          <w:numId w:val="52"/>
        </w:numPr>
        <w:spacing w:line="360" w:after="210" w:lineRule="auto"/>
      </w:pPr>
      <w:hyperlink r:id="rId43">
        <w:r>
          <w:rPr>
            <w:rFonts w:eastAsia="helvetica neue" w:cs="helvetica neue" w:ascii="helvetica neue" w:hAnsi="helvetica neue"/>
            <w:color w:val="#000"/>
            <w:sz w:val="18"/>
            <w:u w:val="single"/>
          </w:rPr>
          <w:t xml:space="preserve">https://github.com/riobits/Telegram-Web-API-Cheatsheet</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25" w:name="fn36"/>
    <w:bookmarkEnd w:id="225"/>
    <w:p>
      <w:pPr>
        <w:numPr>
          <w:ilvl w:val="0"/>
          <w:numId w:val="52"/>
        </w:numPr>
        <w:spacing w:line="360" w:after="210" w:lineRule="auto"/>
      </w:pPr>
      <w:hyperlink r:id="rId44">
        <w:r>
          <w:rPr>
            <w:rFonts w:eastAsia="helvetica neue" w:cs="helvetica neue" w:ascii="helvetica neue" w:hAnsi="helvetica neue"/>
            <w:color w:val="#000"/>
            <w:sz w:val="18"/>
            <w:u w:val="single"/>
          </w:rPr>
          <w:t xml:space="preserve">https://docs.aiogram.dev/en/latest/utils/web_app.html</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26" w:name="fn37"/>
    <w:bookmarkEnd w:id="226"/>
    <w:p>
      <w:pPr>
        <w:numPr>
          <w:ilvl w:val="0"/>
          <w:numId w:val="52"/>
        </w:numPr>
        <w:spacing w:line="360" w:after="210" w:lineRule="auto"/>
      </w:pPr>
      <w:hyperlink r:id="rId45">
        <w:r>
          <w:rPr>
            <w:rFonts w:eastAsia="helvetica neue" w:cs="helvetica neue" w:ascii="helvetica neue" w:hAnsi="helvetica neue"/>
            <w:color w:val="#000"/>
            <w:sz w:val="18"/>
            <w:u w:val="single"/>
          </w:rPr>
          <w:t xml:space="preserve">https://docs.aiogram.dev/en/v3.15.0/utils/web_app.html</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27" w:name="fn38"/>
    <w:bookmarkEnd w:id="227"/>
    <w:p>
      <w:pPr>
        <w:numPr>
          <w:ilvl w:val="0"/>
          <w:numId w:val="52"/>
        </w:numPr>
        <w:spacing w:line="360" w:after="210" w:lineRule="auto"/>
      </w:pPr>
      <w:hyperlink r:id="rId46">
        <w:r>
          <w:rPr>
            <w:rFonts w:eastAsia="helvetica neue" w:cs="helvetica neue" w:ascii="helvetica neue" w:hAnsi="helvetica neue"/>
            <w:color w:val="#000"/>
            <w:sz w:val="18"/>
            <w:u w:val="single"/>
          </w:rPr>
          <w:t xml:space="preserve">https://vc.ru/telegram/2055842-polnoe-rukovodstvo-po-telegram-web-apps-api-dlya-mini-apps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28" w:name="fn39"/>
    <w:bookmarkEnd w:id="228"/>
    <w:p>
      <w:pPr>
        <w:numPr>
          <w:ilvl w:val="0"/>
          <w:numId w:val="52"/>
        </w:numPr>
        <w:spacing w:line="360" w:after="210" w:lineRule="auto"/>
      </w:pPr>
      <w:hyperlink r:id="rId47">
        <w:r>
          <w:rPr>
            <w:rFonts w:eastAsia="helvetica neue" w:cs="helvetica neue" w:ascii="helvetica neue" w:hAnsi="helvetica neue"/>
            <w:color w:val="#000"/>
            <w:sz w:val="18"/>
            <w:u w:val="single"/>
          </w:rPr>
          <w:t xml:space="preserve">https://www.oliveboard.in/blog/ai-based-mock-test-analysis/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29" w:name="fn40"/>
    <w:bookmarkEnd w:id="229"/>
    <w:p>
      <w:pPr>
        <w:numPr>
          <w:ilvl w:val="0"/>
          <w:numId w:val="52"/>
        </w:numPr>
        <w:spacing w:line="360" w:after="210" w:lineRule="auto"/>
      </w:pPr>
      <w:hyperlink r:id="rId48">
        <w:r>
          <w:rPr>
            <w:rFonts w:eastAsia="helvetica neue" w:cs="helvetica neue" w:ascii="helvetica neue" w:hAnsi="helvetica neue"/>
            <w:color w:val="#000"/>
            <w:sz w:val="18"/>
            <w:u w:val="single"/>
          </w:rPr>
          <w:t xml:space="preserve">https://oliveboard7078.zendesk.com/hc/en-us/articles/12771997194513-How-to-Analyse-My-Live-Test-Performance</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30" w:name="fn41"/>
    <w:bookmarkEnd w:id="230"/>
    <w:p>
      <w:pPr>
        <w:numPr>
          <w:ilvl w:val="0"/>
          <w:numId w:val="52"/>
        </w:numPr>
        <w:spacing w:line="360" w:after="210" w:lineRule="auto"/>
      </w:pPr>
      <w:hyperlink r:id="rId49">
        <w:r>
          <w:rPr>
            <w:rFonts w:eastAsia="helvetica neue" w:cs="helvetica neue" w:ascii="helvetica neue" w:hAnsi="helvetica neue"/>
            <w:color w:val="#000"/>
            <w:sz w:val="18"/>
            <w:u w:val="single"/>
          </w:rPr>
          <w:t xml:space="preserve">https://www.getedvex.com/features/adaptive-learning</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31" w:name="fn42"/>
    <w:bookmarkEnd w:id="231"/>
    <w:p>
      <w:pPr>
        <w:numPr>
          <w:ilvl w:val="0"/>
          <w:numId w:val="52"/>
        </w:numPr>
        <w:spacing w:line="360" w:after="210" w:lineRule="auto"/>
      </w:pPr>
      <w:hyperlink r:id="rId50">
        <w:r>
          <w:rPr>
            <w:rFonts w:eastAsia="helvetica neue" w:cs="helvetica neue" w:ascii="helvetica neue" w:hAnsi="helvetica neue"/>
            <w:color w:val="#000"/>
            <w:sz w:val="18"/>
            <w:u w:val="single"/>
          </w:rPr>
          <w:t xml:space="preserve">https://cloudassess.com/blog/best-adaptive-learning-platforms/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32" w:name="fn43"/>
    <w:bookmarkEnd w:id="232"/>
    <w:p>
      <w:pPr>
        <w:numPr>
          <w:ilvl w:val="0"/>
          <w:numId w:val="52"/>
        </w:numPr>
        <w:spacing w:line="360" w:after="210" w:lineRule="auto"/>
      </w:pPr>
      <w:hyperlink r:id="rId51">
        <w:r>
          <w:rPr>
            <w:rFonts w:eastAsia="helvetica neue" w:cs="helvetica neue" w:ascii="helvetica neue" w:hAnsi="helvetica neue"/>
            <w:color w:val="#000"/>
            <w:sz w:val="18"/>
            <w:u w:val="single"/>
          </w:rPr>
          <w:t xml:space="preserve">https://highscores.ai/features/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33" w:name="fn44"/>
    <w:bookmarkEnd w:id="233"/>
    <w:p>
      <w:pPr>
        <w:numPr>
          <w:ilvl w:val="0"/>
          <w:numId w:val="52"/>
        </w:numPr>
        <w:spacing w:line="360" w:after="210" w:lineRule="auto"/>
      </w:pPr>
      <w:hyperlink r:id="rId52">
        <w:r>
          <w:rPr>
            <w:rFonts w:eastAsia="helvetica neue" w:cs="helvetica neue" w:ascii="helvetica neue" w:hAnsi="helvetica neue"/>
            <w:color w:val="#000"/>
            <w:sz w:val="18"/>
            <w:u w:val="single"/>
          </w:rPr>
          <w:t xml:space="preserve">https://blog.prepscholar.com/what-is-adaptive-test-prep</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234" w:name="fn45"/>
    <w:bookmarkEnd w:id="234"/>
    <w:p>
      <w:pPr>
        <w:numPr>
          <w:ilvl w:val="0"/>
          <w:numId w:val="52"/>
        </w:numPr>
        <w:spacing w:line="360" w:after="210" w:lineRule="auto"/>
      </w:pPr>
      <w:hyperlink r:id="rId53">
        <w:r>
          <w:rPr>
            <w:rFonts w:eastAsia="helvetica neue" w:cs="helvetica neue" w:ascii="helvetica neue" w:hAnsi="helvetica neue"/>
            <w:color w:val="#000"/>
            <w:sz w:val="18"/>
            <w:u w:val="single"/>
          </w:rPr>
          <w:t xml:space="preserve">https://thinkexam.com/blog/enhancing-personality-assessment-tests-through-gamification-for-improved-learner-outcomes/</w:t>
        </w:r>
      </w:hyperlink>
      <w:r>
        <w:rPr>
          <w:rFonts w:eastAsia="georgia" w:cs="georgia" w:ascii="georgia" w:hAnsi="georgia"/>
          <w:color w:val="000000"/>
          <w:sz w:val="18"/>
        </w:rPr>
        <w:t xml:space="preserve"> </w:t>
      </w:r>
    </w:p>
    <w:bookmarkStart w:id="235" w:name="fn46"/>
    <w:bookmarkEnd w:id="235"/>
    <w:p>
      <w:pPr>
        <w:numPr>
          <w:ilvl w:val="0"/>
          <w:numId w:val="52"/>
        </w:numPr>
        <w:spacing w:line="360" w:after="210" w:lineRule="auto"/>
      </w:pPr>
      <w:hyperlink r:id="rId54">
        <w:r>
          <w:rPr>
            <w:rFonts w:eastAsia="helvetica neue" w:cs="helvetica neue" w:ascii="helvetica neue" w:hAnsi="helvetica neue"/>
            <w:color w:val="#000"/>
            <w:sz w:val="18"/>
            <w:u w:val="single"/>
          </w:rPr>
          <w:t xml:space="preserve">https://www.practiceaptitudetests.com/resources/gamified-assessments-how-to-pass-them-in-2023/</w:t>
        </w:r>
      </w:hyperlink>
      <w:r>
        <w:rPr>
          <w:rFonts w:eastAsia="georgia" w:cs="georgia" w:ascii="georgia" w:hAnsi="georgia"/>
          <w:color w:val="000000"/>
          <w:sz w:val="18"/>
        </w:rPr>
        <w:t xml:space="preserve"> </w:t>
      </w:r>
    </w:p>
    <w:bookmarkStart w:id="236" w:name="fn47"/>
    <w:bookmarkEnd w:id="236"/>
    <w:p>
      <w:pPr>
        <w:numPr>
          <w:ilvl w:val="0"/>
          <w:numId w:val="52"/>
        </w:numPr>
        <w:spacing w:line="360" w:after="210" w:lineRule="auto"/>
      </w:pPr>
      <w:hyperlink r:id="rId55">
        <w:r>
          <w:rPr>
            <w:rFonts w:eastAsia="helvetica neue" w:cs="helvetica neue" w:ascii="helvetica neue" w:hAnsi="helvetica neue"/>
            <w:color w:val="#000"/>
            <w:sz w:val="18"/>
            <w:u w:val="single"/>
          </w:rPr>
          <w:t xml:space="preserve">https://www.assessmentday.com/gamified-assessments.htm</w:t>
        </w:r>
      </w:hyperlink>
      <w:r>
        <w:rPr>
          <w:rFonts w:eastAsia="georgia" w:cs="georgia" w:ascii="georgia" w:hAnsi="georgia"/>
          <w:color w:val="000000"/>
          <w:sz w:val="18"/>
        </w:rPr>
        <w:t xml:space="preserve"> </w:t>
      </w:r>
    </w:p>
    <w:bookmarkStart w:id="237" w:name="fn48"/>
    <w:bookmarkEnd w:id="237"/>
    <w:p>
      <w:pPr>
        <w:numPr>
          <w:ilvl w:val="0"/>
          <w:numId w:val="52"/>
        </w:numPr>
        <w:spacing w:line="360" w:after="210" w:lineRule="auto"/>
      </w:pPr>
      <w:hyperlink r:id="rId56">
        <w:r>
          <w:rPr>
            <w:rFonts w:eastAsia="helvetica neue" w:cs="helvetica neue" w:ascii="helvetica neue" w:hAnsi="helvetica neue"/>
            <w:color w:val="#000"/>
            <w:sz w:val="18"/>
            <w:u w:val="single"/>
          </w:rPr>
          <w:t xml:space="preserve">https://github.com/Telegram-Mini-Apps/telegram-apps</w:t>
        </w:r>
      </w:hyperlink>
      <w:r>
        <w:rPr>
          <w:rFonts w:eastAsia="georgia" w:cs="georgia" w:ascii="georgia" w:hAnsi="georgia"/>
          <w:color w:val="000000"/>
          <w:sz w:val="18"/>
        </w:rPr>
        <w:t xml:space="preserve"> </w:t>
      </w:r>
    </w:p>
    <w:bookmarkStart w:id="238" w:name="fn49"/>
    <w:bookmarkEnd w:id="238"/>
    <w:p>
      <w:pPr>
        <w:numPr>
          <w:ilvl w:val="0"/>
          <w:numId w:val="52"/>
        </w:numPr>
        <w:spacing w:line="360" w:after="210" w:lineRule="auto"/>
      </w:pPr>
      <w:hyperlink r:id="rId57">
        <w:r>
          <w:rPr>
            <w:rFonts w:eastAsia="helvetica neue" w:cs="helvetica neue" w:ascii="helvetica neue" w:hAnsi="helvetica neue"/>
            <w:color w:val="#000"/>
            <w:sz w:val="18"/>
            <w:u w:val="single"/>
          </w:rPr>
          <w:t xml:space="preserve">https://pub.dev/documentation/new_telegram_web_app/latest/</w:t>
        </w:r>
      </w:hyperlink>
      <w:r>
        <w:rPr>
          <w:rFonts w:eastAsia="georgia" w:cs="georgia" w:ascii="georgia" w:hAnsi="georgia"/>
          <w:color w:val="000000"/>
          <w:sz w:val="18"/>
        </w:rPr>
        <w:t xml:space="preserve"> </w:t>
      </w:r>
    </w:p>
    <w:bookmarkStart w:id="239" w:name="fn50"/>
    <w:bookmarkEnd w:id="239"/>
    <w:p>
      <w:pPr>
        <w:numPr>
          <w:ilvl w:val="0"/>
          <w:numId w:val="52"/>
        </w:numPr>
        <w:spacing w:line="360" w:after="210" w:lineRule="auto"/>
      </w:pPr>
      <w:hyperlink r:id="rId58">
        <w:r>
          <w:rPr>
            <w:rFonts w:eastAsia="helvetica neue" w:cs="helvetica neue" w:ascii="helvetica neue" w:hAnsi="helvetica neue"/>
            <w:color w:val="#000"/>
            <w:sz w:val="18"/>
            <w:u w:val="single"/>
          </w:rPr>
          <w:t xml:space="preserve">https://pub.dev/documentation/telegram_web_app/latest/</w:t>
        </w:r>
      </w:hyperlink>
      <w:r>
        <w:rPr>
          <w:rFonts w:eastAsia="georgia" w:cs="georgia" w:ascii="georgia" w:hAnsi="georgia"/>
          <w:color w:val="000000"/>
          <w:sz w:val="18"/>
        </w:rPr>
        <w:t xml:space="preserve"> </w:t>
      </w:r>
    </w:p>
    <w:bookmarkStart w:id="240" w:name="fn51"/>
    <w:bookmarkEnd w:id="240"/>
    <w:p>
      <w:pPr>
        <w:numPr>
          <w:ilvl w:val="0"/>
          <w:numId w:val="52"/>
        </w:numPr>
        <w:spacing w:line="360" w:after="210" w:lineRule="auto"/>
      </w:pPr>
      <w:hyperlink r:id="rId59">
        <w:r>
          <w:rPr>
            <w:rFonts w:eastAsia="helvetica neue" w:cs="helvetica neue" w:ascii="helvetica neue" w:hAnsi="helvetica neue"/>
            <w:color w:val="#000"/>
            <w:sz w:val="18"/>
            <w:u w:val="single"/>
          </w:rPr>
          <w:t xml:space="preserve">https://core.telegram.org/api/bots/webapps</w:t>
        </w:r>
      </w:hyperlink>
      <w:r>
        <w:rPr>
          <w:rFonts w:eastAsia="georgia" w:cs="georgia" w:ascii="georgia" w:hAnsi="georgia"/>
          <w:color w:val="000000"/>
          <w:sz w:val="18"/>
        </w:rPr>
        <w:t xml:space="preserve"> </w:t>
      </w:r>
    </w:p>
    <w:bookmarkStart w:id="241" w:name="fn52"/>
    <w:bookmarkEnd w:id="241"/>
    <w:p>
      <w:pPr>
        <w:numPr>
          <w:ilvl w:val="0"/>
          <w:numId w:val="52"/>
        </w:numPr>
        <w:spacing w:line="360" w:after="210" w:lineRule="auto"/>
      </w:pPr>
      <w:hyperlink r:id="rId60">
        <w:r>
          <w:rPr>
            <w:rFonts w:eastAsia="helvetica neue" w:cs="helvetica neue" w:ascii="helvetica neue" w:hAnsi="helvetica neue"/>
            <w:color w:val="#000"/>
            <w:sz w:val="18"/>
            <w:u w:val="single"/>
          </w:rPr>
          <w:t xml:space="preserve">https://core.telegram.org</w:t>
        </w:r>
      </w:hyperlink>
      <w:r>
        <w:rPr>
          <w:rFonts w:eastAsia="georgia" w:cs="georgia" w:ascii="georgia" w:hAnsi="georgia"/>
          <w:color w:val="000000"/>
          <w:sz w:val="18"/>
        </w:rPr>
        <w:t xml:space="preserve"> </w:t>
      </w:r>
    </w:p>
    <w:bookmarkStart w:id="242" w:name="fn53"/>
    <w:bookmarkEnd w:id="242"/>
    <w:p>
      <w:pPr>
        <w:numPr>
          <w:ilvl w:val="0"/>
          <w:numId w:val="52"/>
        </w:numPr>
        <w:spacing w:line="360" w:after="210" w:lineRule="auto"/>
      </w:pPr>
      <w:hyperlink r:id="rId61">
        <w:r>
          <w:rPr>
            <w:rFonts w:eastAsia="helvetica neue" w:cs="helvetica neue" w:ascii="helvetica neue" w:hAnsi="helvetica neue"/>
            <w:color w:val="#000"/>
            <w:sz w:val="18"/>
            <w:u w:val="single"/>
          </w:rPr>
          <w:t xml:space="preserve">https://woocommerce.com/document/telegram-mini-apps/</w:t>
        </w:r>
      </w:hyperlink>
      <w:r>
        <w:rPr>
          <w:rFonts w:eastAsia="georgia" w:cs="georgia" w:ascii="georgia" w:hAnsi="georgia"/>
          <w:color w:val="000000"/>
          <w:sz w:val="18"/>
        </w:rPr>
        <w:t xml:space="preserve"> </w:t>
      </w:r>
    </w:p>
    <w:bookmarkStart w:id="243" w:name="fn54"/>
    <w:bookmarkEnd w:id="243"/>
    <w:p>
      <w:pPr>
        <w:numPr>
          <w:ilvl w:val="0"/>
          <w:numId w:val="52"/>
        </w:numPr>
        <w:spacing w:line="360" w:after="210" w:lineRule="auto"/>
      </w:pPr>
      <w:hyperlink r:id="rId62">
        <w:r>
          <w:rPr>
            <w:rFonts w:eastAsia="helvetica neue" w:cs="helvetica neue" w:ascii="helvetica neue" w:hAnsi="helvetica neue"/>
            <w:color w:val="#000"/>
            <w:sz w:val="18"/>
            <w:u w:val="single"/>
          </w:rPr>
          <w:t xml:space="preserve">https://github.com/MrConsoleka/aiogram-miniapp-template</w:t>
        </w:r>
      </w:hyperlink>
      <w:r>
        <w:rPr>
          <w:rFonts w:eastAsia="georgia" w:cs="georgia" w:ascii="georgia" w:hAnsi="georgia"/>
          <w:color w:val="000000"/>
          <w:sz w:val="18"/>
        </w:rPr>
        <w:t xml:space="preserve"> </w:t>
      </w:r>
    </w:p>
    <w:bookmarkStart w:id="244" w:name="fn55"/>
    <w:bookmarkEnd w:id="244"/>
    <w:p>
      <w:pPr>
        <w:numPr>
          <w:ilvl w:val="0"/>
          <w:numId w:val="52"/>
        </w:numPr>
        <w:spacing w:line="360" w:after="210" w:lineRule="auto"/>
      </w:pPr>
      <w:hyperlink r:id="rId63">
        <w:r>
          <w:rPr>
            <w:rFonts w:eastAsia="helvetica neue" w:cs="helvetica neue" w:ascii="helvetica neue" w:hAnsi="helvetica neue"/>
            <w:color w:val="#000"/>
            <w:sz w:val="18"/>
            <w:u w:val="single"/>
          </w:rPr>
          <w:t xml:space="preserve">https://www.youtube.com/watch?v=ojUSPOwbpWo</w:t>
        </w:r>
      </w:hyperlink>
      <w:r>
        <w:rPr>
          <w:rFonts w:eastAsia="georgia" w:cs="georgia" w:ascii="georgia" w:hAnsi="georgia"/>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helvetica neue">
    <w:family w:val="auto"/>
    <w:pitch w:val="variable"/>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0">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lvl w:ilvl="2">
      <w:start w:val="1"/>
      <w:numFmt w:val="bullet"/>
      <w:lvlText w:val=""/>
      <w:lvlJc w:val="left"/>
      <w:pPr>
        <w:tabs>
          <w:tab w:val="num" w:pos="1980"/>
        </w:tabs>
        <w:ind w:left="1620" w:hanging="360"/>
      </w:pPr>
      <w:rPr>
        <w:rFonts w:ascii="Wingdings" w:hAnsi="Wingdings" w:hint="default"/>
      </w:rPr>
    </w:lvl>
  </w:abstractNum>
  <w:abstractNum w:abstractNumId="27">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lvl w:ilvl="2">
      <w:start w:val="1"/>
      <w:numFmt w:val="bullet"/>
      <w:lvlText w:val=""/>
      <w:lvlJc w:val="left"/>
      <w:pPr>
        <w:tabs>
          <w:tab w:val="num" w:pos="1980"/>
        </w:tabs>
        <w:ind w:left="1620" w:hanging="360"/>
      </w:pPr>
      <w:rPr>
        <w:rFonts w:ascii="Wingdings" w:hAnsi="Wingdings" w:hint="default"/>
      </w:rPr>
    </w:lvl>
  </w:abstractNum>
  <w:abstractNum w:abstractNumId="28">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9">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0">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1">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2">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lvl w:ilvl="2">
      <w:start w:val="1"/>
      <w:numFmt w:val="bullet"/>
      <w:lvlText w:val=""/>
      <w:lvlJc w:val="left"/>
      <w:pPr>
        <w:tabs>
          <w:tab w:val="num" w:pos="1980"/>
        </w:tabs>
        <w:ind w:left="1620" w:hanging="360"/>
      </w:pPr>
      <w:rPr>
        <w:rFonts w:ascii="Wingdings" w:hAnsi="Wingdings" w:hint="default"/>
      </w:rPr>
    </w:lvl>
  </w:abstractNum>
  <w:abstractNum w:abstractNumId="33">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4">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5">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6">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7">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8">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lvl w:ilvl="2">
      <w:start w:val="1"/>
      <w:numFmt w:val="bullet"/>
      <w:lvlText w:val=""/>
      <w:lvlJc w:val="left"/>
      <w:pPr>
        <w:tabs>
          <w:tab w:val="num" w:pos="1980"/>
        </w:tabs>
        <w:ind w:left="1620" w:hanging="360"/>
      </w:pPr>
      <w:rPr>
        <w:rFonts w:ascii="Wingdings" w:hAnsi="Wingdings" w:hint="default"/>
      </w:rPr>
    </w:lvl>
  </w:abstractNum>
  <w:abstractNum w:abstractNumId="39">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lvl w:ilvl="2">
      <w:start w:val="1"/>
      <w:numFmt w:val="bullet"/>
      <w:lvlText w:val=""/>
      <w:lvlJc w:val="left"/>
      <w:pPr>
        <w:tabs>
          <w:tab w:val="num" w:pos="1980"/>
        </w:tabs>
        <w:ind w:left="1620" w:hanging="360"/>
      </w:pPr>
      <w:rPr>
        <w:rFonts w:ascii="Wingdings" w:hAnsi="Wingdings" w:hint="default"/>
      </w:rPr>
    </w:lvl>
  </w:abstractNum>
  <w:abstractNum w:abstractNumId="40">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41">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42">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lvl w:ilvl="2">
      <w:start w:val="1"/>
      <w:numFmt w:val="bullet"/>
      <w:lvlText w:val=""/>
      <w:lvlJc w:val="left"/>
      <w:pPr>
        <w:tabs>
          <w:tab w:val="num" w:pos="1980"/>
        </w:tabs>
        <w:ind w:left="1620" w:hanging="360"/>
      </w:pPr>
      <w:rPr>
        <w:rFonts w:ascii="Wingdings" w:hAnsi="Wingdings" w:hint="default"/>
      </w:rPr>
    </w:lvl>
  </w:abstractNum>
  <w:abstractNum w:abstractNumId="43">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lvl w:ilvl="2">
      <w:start w:val="1"/>
      <w:numFmt w:val="bullet"/>
      <w:lvlText w:val=""/>
      <w:lvlJc w:val="left"/>
      <w:pPr>
        <w:tabs>
          <w:tab w:val="num" w:pos="1980"/>
        </w:tabs>
        <w:ind w:left="1620" w:hanging="360"/>
      </w:pPr>
      <w:rPr>
        <w:rFonts w:ascii="Wingdings" w:hAnsi="Wingdings" w:hint="default"/>
      </w:rPr>
    </w:lvl>
  </w:abstractNum>
  <w:abstractNum w:abstractNumId="4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5">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46">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47">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48">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49">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5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1">
    <w:multiLevelType w:val="hybridMultilevel"/>
  </w:abstractNum>
  <w:abstractNum w:abstractNumId="52">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67ad6b211f47097654f86e85822ae6e54bdde693.png" TargetMode="Internal"/><Relationship Id="rId6" Type="http://schemas.openxmlformats.org/officeDocument/2006/relationships/hyperlink" Target="http://Testbook.com" TargetMode="External"/><Relationship Id="rId7" Type="http://schemas.openxmlformats.org/officeDocument/2006/relationships/hyperlink" Target="http://oliveboard.com" TargetMode="External"/><Relationship Id="rId8" Type="http://schemas.openxmlformats.org/officeDocument/2006/relationships/hyperlink" Target="http://fly.io" TargetMode="External"/><Relationship Id="rId9" Type="http://schemas.openxmlformats.org/officeDocument/2006/relationships/hyperlink" Target="https://www.oliveboard.in/blog/ai-based-mock-test-analysis/" TargetMode="External"/><Relationship Id="rId10" Type="http://schemas.openxmlformats.org/officeDocument/2006/relationships/hyperlink" Target="https://testbook.com/online-test-series" TargetMode="External"/><Relationship Id="rId11" Type="http://schemas.openxmlformats.org/officeDocument/2006/relationships/hyperlink" Target="https://oliveboard7078.zendesk.com/hc/en-us/articles/12771997194513-How-to-Analyse-My-Live-Test-Performance" TargetMode="External"/><Relationship Id="rId12" Type="http://schemas.openxmlformats.org/officeDocument/2006/relationships/hyperlink" Target="https://www.oliveboard.in/blog/how-to-use-data-analytics-to-improve-your-mock-test-scores/" TargetMode="External"/><Relationship Id="rId13" Type="http://schemas.openxmlformats.org/officeDocument/2006/relationships/hyperlink" Target="https://testbook.com/pass" TargetMode="External"/><Relationship Id="rId14" Type="http://schemas.openxmlformats.org/officeDocument/2006/relationships/hyperlink" Target="https://testbook.com/maths/data-interpretation" TargetMode="External"/><Relationship Id="rId15" Type="http://schemas.openxmlformats.org/officeDocument/2006/relationships/hyperlink" Target="https://www.reddit.com/r/bankingexam/comments/1ilcl0s/oliveboard_live_mock_lets_connect_and_analyze/" TargetMode="External"/><Relationship Id="rId16" Type="http://schemas.openxmlformats.org/officeDocument/2006/relationships/hyperlink" Target="https://testbook.com/ias-preparation/upsc-prelims-subject-wise-weightage" TargetMode="External"/><Relationship Id="rId17" Type="http://schemas.openxmlformats.org/officeDocument/2006/relationships/hyperlink" Target="https://testbook.com" TargetMode="External"/><Relationship Id="rId18" Type="http://schemas.openxmlformats.org/officeDocument/2006/relationships/hyperlink" Target="https://www.oliveboard.in" TargetMode="External"/><Relationship Id="rId19" Type="http://schemas.openxmlformats.org/officeDocument/2006/relationships/hyperlink" Target="https://testbook.com/ssc-cgl-exam/exam-analysis" TargetMode="External"/><Relationship Id="rId20" Type="http://schemas.openxmlformats.org/officeDocument/2006/relationships/hyperlink" Target="https://www.reddit.com/r/bankingexam/comments/1mcgoxl/how_to_analyse_testbook_mocks_on_laptop/" TargetMode="External"/><Relationship Id="rId21" Type="http://schemas.openxmlformats.org/officeDocument/2006/relationships/hyperlink" Target="https://testbook.com/question-answer/which-of-the-following-questions-assess-the-analys--68ff23bff38790772a51a678" TargetMode="External"/><Relationship Id="rId22" Type="http://schemas.openxmlformats.org/officeDocument/2006/relationships/hyperlink" Target="https://testbook.com/ssc-cgl-exam/topic-wise-weightage" TargetMode="External"/><Relationship Id="rId23" Type="http://schemas.openxmlformats.org/officeDocument/2006/relationships/hyperlink" Target="https://testbook.com/cds/exam-analysis" TargetMode="External"/><Relationship Id="rId24" Type="http://schemas.openxmlformats.org/officeDocument/2006/relationships/hyperlink" Target="https://highscores.ai/features/" TargetMode="External"/><Relationship Id="rId25" Type="http://schemas.openxmlformats.org/officeDocument/2006/relationships/hyperlink" Target="https://www.getedvex.com/features/adaptive-learning" TargetMode="External"/><Relationship Id="rId26" Type="http://schemas.openxmlformats.org/officeDocument/2006/relationships/hyperlink" Target="https://www.practiceaptitudetests.com/resources/gamified-assessments-how-to-pass-them-in-2023/" TargetMode="External"/><Relationship Id="rId27" Type="http://schemas.openxmlformats.org/officeDocument/2006/relationships/hyperlink" Target="https://cloudassess.com/blog/best-adaptive-learning-platforms/" TargetMode="External"/><Relationship Id="rId28" Type="http://schemas.openxmlformats.org/officeDocument/2006/relationships/hyperlink" Target="https://www.f6s.com/software/category/adaptive-test-prep" TargetMode="External"/><Relationship Id="rId29" Type="http://schemas.openxmlformats.org/officeDocument/2006/relationships/hyperlink" Target="https://blog.prepscholar.com/what-is-adaptive-test-prep" TargetMode="External"/><Relationship Id="rId30" Type="http://schemas.openxmlformats.org/officeDocument/2006/relationships/hyperlink" Target="https://oliveboard7078.zendesk.com/hc/en-us/articles/12771997194513-How-to-Analyse-My-Live-Test-Performance" TargetMode="External"/><Relationship Id="rId31" Type="http://schemas.openxmlformats.org/officeDocument/2006/relationships/hyperlink" Target="https://thinkexam.com/blog/enhancing-personality-assessment-tests-through-gamification-for-improved-learner-outcomes/" TargetMode="External"/><Relationship Id="rId32" Type="http://schemas.openxmlformats.org/officeDocument/2006/relationships/hyperlink" Target="https://www.gradcracker.com/career-centre/4/online-tests/527/gamification-in-graduate-recruitment" TargetMode="External"/><Relationship Id="rId33" Type="http://schemas.openxmlformats.org/officeDocument/2006/relationships/hyperlink" Target="https://www.assessmentday.com/gamified-assessments.htm" TargetMode="External"/><Relationship Id="rId34" Type="http://schemas.openxmlformats.org/officeDocument/2006/relationships/hyperlink" Target="https://www.digitalocean.com/resources/articles/ai-testing-tools" TargetMode="External"/><Relationship Id="rId35" Type="http://schemas.openxmlformats.org/officeDocument/2006/relationships/hyperlink" Target="https://www.tricentis.com/learn/ai-testing-tools" TargetMode="External"/><Relationship Id="rId36" Type="http://schemas.openxmlformats.org/officeDocument/2006/relationships/hyperlink" Target="https://www.virtuosoqa.com/post/best-ai-testing-tools" TargetMode="External"/><Relationship Id="rId37" Type="http://schemas.openxmlformats.org/officeDocument/2006/relationships/hyperlink" Target="https://testkube.io/glossary/ai-testing-tools" TargetMode="External"/><Relationship Id="rId38" Type="http://schemas.openxmlformats.org/officeDocument/2006/relationships/hyperlink" Target="https://www.graduatesfirst.com/gamified-assessments" TargetMode="External"/><Relationship Id="rId39" Type="http://schemas.openxmlformats.org/officeDocument/2006/relationships/hyperlink" Target="https://testguild.com/7-innovative-ai-test-automation-tools-future-third-wave/" TargetMode="External"/><Relationship Id="rId40" Type="http://schemas.openxmlformats.org/officeDocument/2006/relationships/hyperlink" Target="https://core.telegram.org/bots/webapps" TargetMode="External"/><Relationship Id="rId41" Type="http://schemas.openxmlformats.org/officeDocument/2006/relationships/hyperlink" Target="https://habr.com/en/articles/990338/" TargetMode="External"/><Relationship Id="rId42" Type="http://schemas.openxmlformats.org/officeDocument/2006/relationships/hyperlink" Target="https://blog.jora.dev/en/posts/how-to-send-data-with-telegram-webapp-on-aiogram-python/" TargetMode="External"/><Relationship Id="rId43" Type="http://schemas.openxmlformats.org/officeDocument/2006/relationships/hyperlink" Target="https://github.com/riobits/Telegram-Web-API-Cheatsheet" TargetMode="External"/><Relationship Id="rId44" Type="http://schemas.openxmlformats.org/officeDocument/2006/relationships/hyperlink" Target="https://docs.aiogram.dev/en/latest/utils/web_app.html" TargetMode="External"/><Relationship Id="rId45" Type="http://schemas.openxmlformats.org/officeDocument/2006/relationships/hyperlink" Target="https://docs.aiogram.dev/en/v3.15.0/utils/web_app.html" TargetMode="External"/><Relationship Id="rId46" Type="http://schemas.openxmlformats.org/officeDocument/2006/relationships/hyperlink" Target="https://vc.ru/telegram/2055842-polnoe-rukovodstvo-po-telegram-web-apps-api-dlya-mini-apps" TargetMode="External"/><Relationship Id="rId47" Type="http://schemas.openxmlformats.org/officeDocument/2006/relationships/hyperlink" Target="https://www.oliveboard.in/blog/ai-based-mock-test-analysis/" TargetMode="External"/><Relationship Id="rId48" Type="http://schemas.openxmlformats.org/officeDocument/2006/relationships/hyperlink" Target="https://oliveboard7078.zendesk.com/hc/en-us/articles/12771997194513-How-to-Analyse-My-Live-Test-Performance" TargetMode="External"/><Relationship Id="rId49" Type="http://schemas.openxmlformats.org/officeDocument/2006/relationships/hyperlink" Target="https://www.getedvex.com/features/adaptive-learning" TargetMode="External"/><Relationship Id="rId50" Type="http://schemas.openxmlformats.org/officeDocument/2006/relationships/hyperlink" Target="https://cloudassess.com/blog/best-adaptive-learning-platforms/" TargetMode="External"/><Relationship Id="rId51" Type="http://schemas.openxmlformats.org/officeDocument/2006/relationships/hyperlink" Target="https://highscores.ai/features/" TargetMode="External"/><Relationship Id="rId52" Type="http://schemas.openxmlformats.org/officeDocument/2006/relationships/hyperlink" Target="https://blog.prepscholar.com/what-is-adaptive-test-prep" TargetMode="External"/><Relationship Id="rId53" Type="http://schemas.openxmlformats.org/officeDocument/2006/relationships/hyperlink" Target="https://thinkexam.com/blog/enhancing-personality-assessment-tests-through-gamification-for-improved-learner-outcomes/" TargetMode="External"/><Relationship Id="rId54" Type="http://schemas.openxmlformats.org/officeDocument/2006/relationships/hyperlink" Target="https://www.practiceaptitudetests.com/resources/gamified-assessments-how-to-pass-them-in-2023/" TargetMode="External"/><Relationship Id="rId55" Type="http://schemas.openxmlformats.org/officeDocument/2006/relationships/hyperlink" Target="https://www.assessmentday.com/gamified-assessments.htm" TargetMode="External"/><Relationship Id="rId56" Type="http://schemas.openxmlformats.org/officeDocument/2006/relationships/hyperlink" Target="https://github.com/Telegram-Mini-Apps/telegram-apps" TargetMode="External"/><Relationship Id="rId57" Type="http://schemas.openxmlformats.org/officeDocument/2006/relationships/hyperlink" Target="https://pub.dev/documentation/new_telegram_web_app/latest/" TargetMode="External"/><Relationship Id="rId58" Type="http://schemas.openxmlformats.org/officeDocument/2006/relationships/hyperlink" Target="https://pub.dev/documentation/telegram_web_app/latest/" TargetMode="External"/><Relationship Id="rId59" Type="http://schemas.openxmlformats.org/officeDocument/2006/relationships/hyperlink" Target="https://core.telegram.org/api/bots/webapps" TargetMode="External"/><Relationship Id="rId60" Type="http://schemas.openxmlformats.org/officeDocument/2006/relationships/hyperlink" Target="https://core.telegram.org" TargetMode="External"/><Relationship Id="rId61" Type="http://schemas.openxmlformats.org/officeDocument/2006/relationships/hyperlink" Target="https://woocommerce.com/document/telegram-mini-apps/" TargetMode="External"/><Relationship Id="rId62" Type="http://schemas.openxmlformats.org/officeDocument/2006/relationships/hyperlink" Target="https://github.com/MrConsoleka/aiogram-miniapp-template" TargetMode="External"/><Relationship Id="rId63" Type="http://schemas.openxmlformats.org/officeDocument/2006/relationships/hyperlink" Target="https://www.youtube.com/watch?v=ojUSPOwbpWo"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2026-05-05T09:00:08.206Z</dcterms:created>
  <dcterms:modified xsi:type="dcterms:W3CDTF">2026-05-05T09:00:08.206Z</dcterms:modified>
</cp:coreProperties>
</file>