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50676" w14:textId="77777777" w:rsidR="004D0191" w:rsidRPr="004D0191" w:rsidRDefault="004D0191" w:rsidP="004D0191">
      <w:pPr>
        <w:rPr>
          <w:b/>
          <w:bCs/>
          <w:sz w:val="16"/>
          <w:szCs w:val="16"/>
        </w:rPr>
      </w:pPr>
      <w:r w:rsidRPr="004D0191">
        <w:rPr>
          <w:b/>
          <w:bCs/>
          <w:sz w:val="16"/>
          <w:szCs w:val="16"/>
        </w:rPr>
        <w:t>Slide Title: Conclusion</w:t>
      </w:r>
    </w:p>
    <w:p w14:paraId="29659B6F" w14:textId="77777777" w:rsidR="004D0191" w:rsidRPr="004D0191" w:rsidRDefault="004D0191" w:rsidP="004D0191">
      <w:pPr>
        <w:numPr>
          <w:ilvl w:val="0"/>
          <w:numId w:val="5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Summary of Key Points:</w:t>
      </w:r>
    </w:p>
    <w:p w14:paraId="3A08BE80" w14:textId="77777777" w:rsidR="004D0191" w:rsidRPr="004D0191" w:rsidRDefault="004D0191" w:rsidP="004D0191">
      <w:pPr>
        <w:numPr>
          <w:ilvl w:val="1"/>
          <w:numId w:val="5"/>
        </w:numPr>
        <w:rPr>
          <w:sz w:val="16"/>
          <w:szCs w:val="16"/>
        </w:rPr>
      </w:pPr>
      <w:r w:rsidRPr="004D0191">
        <w:rPr>
          <w:sz w:val="16"/>
          <w:szCs w:val="16"/>
        </w:rPr>
        <w:t>The deployment of a text-based suicide prediction model offers a novel approach to identifying at-risk individuals.</w:t>
      </w:r>
    </w:p>
    <w:p w14:paraId="7C8111C8" w14:textId="77777777" w:rsidR="004D0191" w:rsidRPr="004D0191" w:rsidRDefault="004D0191" w:rsidP="004D0191">
      <w:pPr>
        <w:numPr>
          <w:ilvl w:val="1"/>
          <w:numId w:val="5"/>
        </w:numPr>
        <w:rPr>
          <w:sz w:val="16"/>
          <w:szCs w:val="16"/>
        </w:rPr>
      </w:pPr>
      <w:r w:rsidRPr="004D0191">
        <w:rPr>
          <w:sz w:val="16"/>
          <w:szCs w:val="16"/>
        </w:rPr>
        <w:t>Integration with a web application allows for real-time analysis and immediate feedback.</w:t>
      </w:r>
    </w:p>
    <w:p w14:paraId="7E942B53" w14:textId="77777777" w:rsidR="004D0191" w:rsidRPr="004D0191" w:rsidRDefault="004D0191" w:rsidP="004D0191">
      <w:pPr>
        <w:numPr>
          <w:ilvl w:val="1"/>
          <w:numId w:val="5"/>
        </w:numPr>
        <w:rPr>
          <w:sz w:val="16"/>
          <w:szCs w:val="16"/>
        </w:rPr>
      </w:pPr>
      <w:r w:rsidRPr="004D0191">
        <w:rPr>
          <w:sz w:val="16"/>
          <w:szCs w:val="16"/>
        </w:rPr>
        <w:t>Rigorous testing ensures reliability and ethical considerations are prioritized.</w:t>
      </w:r>
    </w:p>
    <w:p w14:paraId="154F1128" w14:textId="77777777" w:rsidR="004D0191" w:rsidRPr="004D0191" w:rsidRDefault="004D0191" w:rsidP="004D0191">
      <w:pPr>
        <w:numPr>
          <w:ilvl w:val="0"/>
          <w:numId w:val="5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Final Thoughts:</w:t>
      </w:r>
    </w:p>
    <w:p w14:paraId="1551E4B4" w14:textId="77777777" w:rsidR="004D0191" w:rsidRPr="004D0191" w:rsidRDefault="004D0191" w:rsidP="004D0191">
      <w:pPr>
        <w:numPr>
          <w:ilvl w:val="1"/>
          <w:numId w:val="5"/>
        </w:numPr>
        <w:rPr>
          <w:sz w:val="16"/>
          <w:szCs w:val="16"/>
        </w:rPr>
      </w:pPr>
      <w:r w:rsidRPr="004D0191">
        <w:rPr>
          <w:sz w:val="16"/>
          <w:szCs w:val="16"/>
        </w:rPr>
        <w:t>This project has the potential to make a significant impact on mental health support by providing timely insights.</w:t>
      </w:r>
    </w:p>
    <w:p w14:paraId="01BF9793" w14:textId="77777777" w:rsidR="004D0191" w:rsidRPr="004D0191" w:rsidRDefault="004D0191" w:rsidP="004D0191">
      <w:pPr>
        <w:rPr>
          <w:sz w:val="16"/>
          <w:szCs w:val="16"/>
        </w:rPr>
      </w:pPr>
      <w:r w:rsidRPr="004D0191">
        <w:rPr>
          <w:sz w:val="16"/>
          <w:szCs w:val="16"/>
        </w:rPr>
        <w:pict w14:anchorId="0745425F">
          <v:rect id="_x0000_i1043" style="width:0;height:1.5pt" o:hralign="center" o:hrstd="t" o:hr="t" fillcolor="#a0a0a0" stroked="f"/>
        </w:pict>
      </w:r>
    </w:p>
    <w:p w14:paraId="2E268F23" w14:textId="77777777" w:rsidR="004D0191" w:rsidRPr="004D0191" w:rsidRDefault="004D0191" w:rsidP="004D0191">
      <w:pPr>
        <w:rPr>
          <w:b/>
          <w:bCs/>
          <w:sz w:val="16"/>
          <w:szCs w:val="16"/>
        </w:rPr>
      </w:pPr>
      <w:r w:rsidRPr="004D0191">
        <w:rPr>
          <w:b/>
          <w:bCs/>
          <w:sz w:val="16"/>
          <w:szCs w:val="16"/>
        </w:rPr>
        <w:t>Slide Title: Why It Matters</w:t>
      </w:r>
    </w:p>
    <w:p w14:paraId="184DF60E" w14:textId="77777777" w:rsidR="004D0191" w:rsidRPr="004D0191" w:rsidRDefault="004D0191" w:rsidP="004D0191">
      <w:pPr>
        <w:numPr>
          <w:ilvl w:val="0"/>
          <w:numId w:val="6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Addressing a Critical Need:</w:t>
      </w:r>
    </w:p>
    <w:p w14:paraId="01E53462" w14:textId="77777777" w:rsidR="004D0191" w:rsidRPr="004D0191" w:rsidRDefault="004D0191" w:rsidP="004D0191">
      <w:pPr>
        <w:numPr>
          <w:ilvl w:val="1"/>
          <w:numId w:val="6"/>
        </w:numPr>
        <w:rPr>
          <w:sz w:val="16"/>
          <w:szCs w:val="16"/>
        </w:rPr>
      </w:pPr>
      <w:r w:rsidRPr="004D0191">
        <w:rPr>
          <w:sz w:val="16"/>
          <w:szCs w:val="16"/>
        </w:rPr>
        <w:t>Suicide is a leading cause of death globally; early detection can save lives.</w:t>
      </w:r>
    </w:p>
    <w:p w14:paraId="5117370B" w14:textId="77777777" w:rsidR="004D0191" w:rsidRPr="004D0191" w:rsidRDefault="004D0191" w:rsidP="004D0191">
      <w:pPr>
        <w:numPr>
          <w:ilvl w:val="0"/>
          <w:numId w:val="6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Empowering Individuals:</w:t>
      </w:r>
    </w:p>
    <w:p w14:paraId="02A7779F" w14:textId="77777777" w:rsidR="004D0191" w:rsidRPr="004D0191" w:rsidRDefault="004D0191" w:rsidP="004D0191">
      <w:pPr>
        <w:numPr>
          <w:ilvl w:val="1"/>
          <w:numId w:val="6"/>
        </w:numPr>
        <w:rPr>
          <w:sz w:val="16"/>
          <w:szCs w:val="16"/>
        </w:rPr>
      </w:pPr>
      <w:r w:rsidRPr="004D0191">
        <w:rPr>
          <w:sz w:val="16"/>
          <w:szCs w:val="16"/>
        </w:rPr>
        <w:t>By analyzing text data, individuals can gain insights into their mental health, encouraging timely intervention.</w:t>
      </w:r>
    </w:p>
    <w:p w14:paraId="6DA4B1FA" w14:textId="77777777" w:rsidR="004D0191" w:rsidRPr="004D0191" w:rsidRDefault="004D0191" w:rsidP="004D0191">
      <w:pPr>
        <w:numPr>
          <w:ilvl w:val="0"/>
          <w:numId w:val="6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Supporting Mental Health Professionals:</w:t>
      </w:r>
    </w:p>
    <w:p w14:paraId="624CABE5" w14:textId="77777777" w:rsidR="004D0191" w:rsidRPr="004D0191" w:rsidRDefault="004D0191" w:rsidP="004D0191">
      <w:pPr>
        <w:numPr>
          <w:ilvl w:val="1"/>
          <w:numId w:val="6"/>
        </w:numPr>
        <w:rPr>
          <w:sz w:val="16"/>
          <w:szCs w:val="16"/>
        </w:rPr>
      </w:pPr>
      <w:r w:rsidRPr="004D0191">
        <w:rPr>
          <w:sz w:val="16"/>
          <w:szCs w:val="16"/>
        </w:rPr>
        <w:t>Provides tools for professionals to assess risk more effectively and offer appropriate support.</w:t>
      </w:r>
    </w:p>
    <w:p w14:paraId="326B6C80" w14:textId="77777777" w:rsidR="004D0191" w:rsidRPr="004D0191" w:rsidRDefault="004D0191" w:rsidP="004D0191">
      <w:pPr>
        <w:numPr>
          <w:ilvl w:val="0"/>
          <w:numId w:val="6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Promoting Awareness:</w:t>
      </w:r>
    </w:p>
    <w:p w14:paraId="5E2E2B16" w14:textId="77777777" w:rsidR="004D0191" w:rsidRPr="004D0191" w:rsidRDefault="004D0191" w:rsidP="004D0191">
      <w:pPr>
        <w:numPr>
          <w:ilvl w:val="1"/>
          <w:numId w:val="6"/>
        </w:numPr>
        <w:rPr>
          <w:sz w:val="16"/>
          <w:szCs w:val="16"/>
        </w:rPr>
      </w:pPr>
      <w:r w:rsidRPr="004D0191">
        <w:rPr>
          <w:sz w:val="16"/>
          <w:szCs w:val="16"/>
        </w:rPr>
        <w:t>Contributes to the broader conversation about mental health, reducing stigma and promoting help-seeking behavior.</w:t>
      </w:r>
    </w:p>
    <w:p w14:paraId="2C37DADD" w14:textId="77777777" w:rsidR="004D0191" w:rsidRPr="004D0191" w:rsidRDefault="004D0191" w:rsidP="004D0191">
      <w:pPr>
        <w:rPr>
          <w:sz w:val="16"/>
          <w:szCs w:val="16"/>
        </w:rPr>
      </w:pPr>
      <w:r w:rsidRPr="004D0191">
        <w:rPr>
          <w:sz w:val="16"/>
          <w:szCs w:val="16"/>
        </w:rPr>
        <w:pict w14:anchorId="070FF920">
          <v:rect id="_x0000_i1044" style="width:0;height:1.5pt" o:hralign="center" o:hrstd="t" o:hr="t" fillcolor="#a0a0a0" stroked="f"/>
        </w:pict>
      </w:r>
    </w:p>
    <w:p w14:paraId="75D40B07" w14:textId="77777777" w:rsidR="004D0191" w:rsidRPr="004D0191" w:rsidRDefault="004D0191" w:rsidP="004D0191">
      <w:pPr>
        <w:rPr>
          <w:b/>
          <w:bCs/>
          <w:sz w:val="16"/>
          <w:szCs w:val="16"/>
        </w:rPr>
      </w:pPr>
      <w:r w:rsidRPr="004D0191">
        <w:rPr>
          <w:b/>
          <w:bCs/>
          <w:sz w:val="16"/>
          <w:szCs w:val="16"/>
        </w:rPr>
        <w:t>Slide Title: Future Work</w:t>
      </w:r>
    </w:p>
    <w:p w14:paraId="62B7F4F7" w14:textId="77777777" w:rsidR="004D0191" w:rsidRPr="004D0191" w:rsidRDefault="004D0191" w:rsidP="004D0191">
      <w:pPr>
        <w:numPr>
          <w:ilvl w:val="0"/>
          <w:numId w:val="7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Model Enhancements:</w:t>
      </w:r>
    </w:p>
    <w:p w14:paraId="463D9773" w14:textId="77777777" w:rsidR="004D0191" w:rsidRPr="004D0191" w:rsidRDefault="004D0191" w:rsidP="004D0191">
      <w:pPr>
        <w:numPr>
          <w:ilvl w:val="1"/>
          <w:numId w:val="7"/>
        </w:numPr>
        <w:rPr>
          <w:sz w:val="16"/>
          <w:szCs w:val="16"/>
        </w:rPr>
      </w:pPr>
      <w:r w:rsidRPr="004D0191">
        <w:rPr>
          <w:sz w:val="16"/>
          <w:szCs w:val="16"/>
        </w:rPr>
        <w:t>Explore incorporating additional data sources (e.g., social media, surveys) for more comprehensive risk assessment.</w:t>
      </w:r>
    </w:p>
    <w:p w14:paraId="43E7E9F3" w14:textId="77777777" w:rsidR="004D0191" w:rsidRPr="004D0191" w:rsidRDefault="004D0191" w:rsidP="004D0191">
      <w:pPr>
        <w:numPr>
          <w:ilvl w:val="0"/>
          <w:numId w:val="7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Broader User Engagement:</w:t>
      </w:r>
    </w:p>
    <w:p w14:paraId="3306DA95" w14:textId="77777777" w:rsidR="004D0191" w:rsidRPr="004D0191" w:rsidRDefault="004D0191" w:rsidP="004D0191">
      <w:pPr>
        <w:numPr>
          <w:ilvl w:val="1"/>
          <w:numId w:val="7"/>
        </w:numPr>
        <w:rPr>
          <w:sz w:val="16"/>
          <w:szCs w:val="16"/>
        </w:rPr>
      </w:pPr>
      <w:r w:rsidRPr="004D0191">
        <w:rPr>
          <w:sz w:val="16"/>
          <w:szCs w:val="16"/>
        </w:rPr>
        <w:t>Develop features to engage users more actively (e.g., support resources, community forums).</w:t>
      </w:r>
    </w:p>
    <w:p w14:paraId="28FC4EA9" w14:textId="77777777" w:rsidR="004D0191" w:rsidRPr="004D0191" w:rsidRDefault="004D0191" w:rsidP="004D0191">
      <w:pPr>
        <w:numPr>
          <w:ilvl w:val="0"/>
          <w:numId w:val="7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Continued Testing and Validation:</w:t>
      </w:r>
    </w:p>
    <w:p w14:paraId="72627CA3" w14:textId="77777777" w:rsidR="004D0191" w:rsidRPr="004D0191" w:rsidRDefault="004D0191" w:rsidP="004D0191">
      <w:pPr>
        <w:numPr>
          <w:ilvl w:val="1"/>
          <w:numId w:val="7"/>
        </w:numPr>
        <w:rPr>
          <w:sz w:val="16"/>
          <w:szCs w:val="16"/>
        </w:rPr>
      </w:pPr>
      <w:r w:rsidRPr="004D0191">
        <w:rPr>
          <w:sz w:val="16"/>
          <w:szCs w:val="16"/>
        </w:rPr>
        <w:t>Regularly update the model with new data to improve accuracy and reliability.</w:t>
      </w:r>
    </w:p>
    <w:p w14:paraId="475471D9" w14:textId="77777777" w:rsidR="004D0191" w:rsidRPr="004D0191" w:rsidRDefault="004D0191" w:rsidP="004D0191">
      <w:pPr>
        <w:numPr>
          <w:ilvl w:val="0"/>
          <w:numId w:val="7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Collaboration with Experts:</w:t>
      </w:r>
    </w:p>
    <w:p w14:paraId="0DA07CC2" w14:textId="77777777" w:rsidR="004D0191" w:rsidRPr="004D0191" w:rsidRDefault="004D0191" w:rsidP="004D0191">
      <w:pPr>
        <w:numPr>
          <w:ilvl w:val="1"/>
          <w:numId w:val="7"/>
        </w:numPr>
        <w:rPr>
          <w:sz w:val="16"/>
          <w:szCs w:val="16"/>
        </w:rPr>
      </w:pPr>
      <w:r w:rsidRPr="004D0191">
        <w:rPr>
          <w:sz w:val="16"/>
          <w:szCs w:val="16"/>
        </w:rPr>
        <w:t>Partner with mental health organizations to ensure the model aligns with best practices and ethical standards.</w:t>
      </w:r>
    </w:p>
    <w:p w14:paraId="60DED9AB" w14:textId="77777777" w:rsidR="004D0191" w:rsidRPr="004D0191" w:rsidRDefault="004D0191" w:rsidP="004D0191">
      <w:pPr>
        <w:numPr>
          <w:ilvl w:val="0"/>
          <w:numId w:val="7"/>
        </w:numPr>
        <w:rPr>
          <w:sz w:val="16"/>
          <w:szCs w:val="16"/>
        </w:rPr>
      </w:pPr>
      <w:r w:rsidRPr="004D0191">
        <w:rPr>
          <w:b/>
          <w:bCs/>
          <w:sz w:val="16"/>
          <w:szCs w:val="16"/>
        </w:rPr>
        <w:t>Scalability Considerations:</w:t>
      </w:r>
    </w:p>
    <w:p w14:paraId="605161FE" w14:textId="77777777" w:rsidR="004D0191" w:rsidRPr="004D0191" w:rsidRDefault="004D0191" w:rsidP="004D0191">
      <w:pPr>
        <w:numPr>
          <w:ilvl w:val="1"/>
          <w:numId w:val="7"/>
        </w:numPr>
        <w:rPr>
          <w:sz w:val="16"/>
          <w:szCs w:val="16"/>
        </w:rPr>
      </w:pPr>
      <w:r w:rsidRPr="004D0191">
        <w:rPr>
          <w:sz w:val="16"/>
          <w:szCs w:val="16"/>
        </w:rPr>
        <w:t>Plan for increased user traffic and data handling to maintain performance as adoption grows.</w:t>
      </w:r>
    </w:p>
    <w:p w14:paraId="31A36ABC" w14:textId="02DF74AD" w:rsidR="002D17B4" w:rsidRPr="004D0191" w:rsidRDefault="002D17B4" w:rsidP="004D0191">
      <w:pPr>
        <w:rPr>
          <w:sz w:val="16"/>
          <w:szCs w:val="16"/>
        </w:rPr>
      </w:pPr>
    </w:p>
    <w:sectPr w:rsidR="002D17B4" w:rsidRPr="004D0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B7A74"/>
    <w:multiLevelType w:val="multilevel"/>
    <w:tmpl w:val="F6F0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307F"/>
    <w:multiLevelType w:val="multilevel"/>
    <w:tmpl w:val="4F6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D3A46"/>
    <w:multiLevelType w:val="multilevel"/>
    <w:tmpl w:val="912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95DE1"/>
    <w:multiLevelType w:val="multilevel"/>
    <w:tmpl w:val="A93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43D9E"/>
    <w:multiLevelType w:val="multilevel"/>
    <w:tmpl w:val="4CC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6504A"/>
    <w:multiLevelType w:val="multilevel"/>
    <w:tmpl w:val="D5D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04F6F"/>
    <w:multiLevelType w:val="multilevel"/>
    <w:tmpl w:val="15C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83925">
    <w:abstractNumId w:val="6"/>
  </w:num>
  <w:num w:numId="2" w16cid:durableId="898172002">
    <w:abstractNumId w:val="0"/>
  </w:num>
  <w:num w:numId="3" w16cid:durableId="1703361929">
    <w:abstractNumId w:val="3"/>
  </w:num>
  <w:num w:numId="4" w16cid:durableId="771513421">
    <w:abstractNumId w:val="4"/>
  </w:num>
  <w:num w:numId="5" w16cid:durableId="1895505003">
    <w:abstractNumId w:val="2"/>
  </w:num>
  <w:num w:numId="6" w16cid:durableId="705298521">
    <w:abstractNumId w:val="5"/>
  </w:num>
  <w:num w:numId="7" w16cid:durableId="1714188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BB"/>
    <w:rsid w:val="001325F3"/>
    <w:rsid w:val="002D17B4"/>
    <w:rsid w:val="003F126E"/>
    <w:rsid w:val="004D0191"/>
    <w:rsid w:val="006570E8"/>
    <w:rsid w:val="00EE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9E9E"/>
  <w15:chartTrackingRefBased/>
  <w15:docId w15:val="{14AE88CF-0C53-461C-8875-06717C51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9B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Chhatbar, Rahul</dc:creator>
  <cp:keywords/>
  <dc:description/>
  <cp:lastModifiedBy>Chhatbar, Rahul</cp:lastModifiedBy>
  <cp:revision>2</cp:revision>
  <dcterms:created xsi:type="dcterms:W3CDTF">2024-10-31T03:52:00Z</dcterms:created>
  <dcterms:modified xsi:type="dcterms:W3CDTF">2024-10-31T04:11:00Z</dcterms:modified>
</cp:coreProperties>
</file>