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proposal outlines a comprehensive solution for tracking and recovering stolen telecom network devices using </w:t>
      </w:r>
      <w:r w:rsidDel="00000000" w:rsidR="00000000" w:rsidRPr="00000000">
        <w:rPr>
          <w:b w:val="1"/>
          <w:rtl w:val="0"/>
        </w:rPr>
        <w:t xml:space="preserve">Crowdsourced Locationing (CSL)</w:t>
      </w:r>
      <w:r w:rsidDel="00000000" w:rsidR="00000000" w:rsidRPr="00000000">
        <w:rPr>
          <w:rtl w:val="0"/>
        </w:rPr>
        <w:t xml:space="preserve"> technology, specifically with Bluetooth-enabled hardware. It includes a detailed scope of work, a technical solution, a project plan, a resource breakdown, and a cost estimate for a 200-device pilot.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color w:val="1b1c1d"/>
        </w:rPr>
      </w:pPr>
      <w:r w:rsidDel="00000000" w:rsidR="00000000" w:rsidRPr="00000000">
        <w:rPr>
          <w:b w:val="1"/>
          <w:color w:val="1b1c1d"/>
          <w:rtl w:val="0"/>
        </w:rPr>
        <w:t xml:space="preserve">Project Goal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color w:val="1b1c1d"/>
        </w:rPr>
      </w:pPr>
      <w:r w:rsidDel="00000000" w:rsidR="00000000" w:rsidRPr="00000000">
        <w:rPr>
          <w:b w:val="1"/>
          <w:color w:val="1b1c1d"/>
          <w:rtl w:val="0"/>
        </w:rPr>
        <w:br w:type="textWrapping"/>
      </w:r>
      <w:r w:rsidDel="00000000" w:rsidR="00000000" w:rsidRPr="00000000">
        <w:rPr>
          <w:color w:val="1b1c1d"/>
          <w:rtl w:val="0"/>
        </w:rPr>
        <w:t xml:space="preserve"> To develop and deploy a system that enables the location, tracking, and recovery of stolen telecom network devices. The solution will utilize a </w:t>
      </w:r>
      <w:r w:rsidDel="00000000" w:rsidR="00000000" w:rsidRPr="00000000">
        <w:rPr>
          <w:b w:val="1"/>
          <w:color w:val="1b1c1d"/>
          <w:rtl w:val="0"/>
        </w:rPr>
        <w:t xml:space="preserve">Crowdsourced Locationing (CSL)</w:t>
      </w:r>
      <w:r w:rsidDel="00000000" w:rsidR="00000000" w:rsidRPr="00000000">
        <w:rPr>
          <w:color w:val="1b1c1d"/>
          <w:rtl w:val="0"/>
        </w:rPr>
        <w:t xml:space="preserve"> model powered by Bluetooth technology, a dedicated mobile application for users, and a centralized admin backend for management and oversight.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color w:val="1b1c1d"/>
        </w:rPr>
      </w:pPr>
      <w:r w:rsidDel="00000000" w:rsidR="00000000" w:rsidRPr="00000000">
        <w:rPr>
          <w:color w:val="1b1c1d"/>
          <w:rtl w:val="0"/>
        </w:rPr>
        <w:br w:type="textWrapping"/>
      </w:r>
      <w:r w:rsidDel="00000000" w:rsidR="00000000" w:rsidRPr="00000000">
        <w:rPr>
          <w:b w:val="1"/>
          <w:color w:val="1b1c1d"/>
          <w:rtl w:val="0"/>
        </w:rPr>
        <w:t xml:space="preserve"> Key Features</w:t>
        <w:br w:type="textWrapping"/>
        <w:br w:type="textWrapping"/>
      </w:r>
    </w:p>
    <w:p w:rsidR="00000000" w:rsidDel="00000000" w:rsidP="00000000" w:rsidRDefault="00000000" w:rsidRPr="00000000" w14:paraId="00000006">
      <w:pPr>
        <w:spacing w:after="240" w:before="240" w:lineRule="auto"/>
        <w:ind w:left="1080" w:hanging="36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Ø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sz w:val="14"/>
          <w:szCs w:val="14"/>
          <w:rtl w:val="0"/>
        </w:rPr>
        <w:t xml:space="preserve">  </w:t>
      </w:r>
      <w:r w:rsidDel="00000000" w:rsidR="00000000" w:rsidRPr="00000000">
        <w:rPr>
          <w:b w:val="1"/>
          <w:color w:val="1b1c1d"/>
          <w:rtl w:val="0"/>
        </w:rPr>
        <w:t xml:space="preserve">Hardware Integration</w:t>
      </w:r>
      <w:r w:rsidDel="00000000" w:rsidR="00000000" w:rsidRPr="00000000">
        <w:rPr>
          <w:color w:val="1b1c1d"/>
          <w:rtl w:val="0"/>
        </w:rPr>
        <w:t xml:space="preserve">: Integration with a Bluetooth-enabled CSL hardware tag attached to each of the 200 telecom devices. These tags will be designed for low power consumption.</w:t>
      </w:r>
    </w:p>
    <w:p w:rsidR="00000000" w:rsidDel="00000000" w:rsidP="00000000" w:rsidRDefault="00000000" w:rsidRPr="00000000" w14:paraId="00000007">
      <w:pPr>
        <w:spacing w:after="240" w:before="240" w:lineRule="auto"/>
        <w:ind w:left="720" w:firstLine="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after="240" w:before="240" w:lineRule="auto"/>
        <w:ind w:left="1080" w:hanging="36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Ø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sz w:val="14"/>
          <w:szCs w:val="14"/>
          <w:rtl w:val="0"/>
        </w:rPr>
        <w:t xml:space="preserve">  </w:t>
      </w:r>
      <w:r w:rsidDel="00000000" w:rsidR="00000000" w:rsidRPr="00000000">
        <w:rPr>
          <w:b w:val="1"/>
          <w:color w:val="1b1c1d"/>
          <w:rtl w:val="0"/>
        </w:rPr>
        <w:t xml:space="preserve">Crowdsourced Network</w:t>
      </w:r>
      <w:r w:rsidDel="00000000" w:rsidR="00000000" w:rsidRPr="00000000">
        <w:rPr>
          <w:color w:val="1b1c1d"/>
          <w:rtl w:val="0"/>
        </w:rPr>
        <w:t xml:space="preserve">: The system will rely on a network of public users who have the dedicated mobile app installed on their smartphones. These smartphones will act as "scanners," anonymously detecting the Bluetooth signal from the stolen device tags.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after="240" w:before="240" w:lineRule="auto"/>
        <w:ind w:left="1080" w:hanging="36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Ø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sz w:val="14"/>
          <w:szCs w:val="14"/>
          <w:rtl w:val="0"/>
        </w:rPr>
        <w:t xml:space="preserve">  </w:t>
      </w:r>
      <w:r w:rsidDel="00000000" w:rsidR="00000000" w:rsidRPr="00000000">
        <w:rPr>
          <w:b w:val="1"/>
          <w:color w:val="1b1c1d"/>
          <w:rtl w:val="0"/>
        </w:rPr>
        <w:t xml:space="preserve">Mobile Application (User)</w:t>
      </w:r>
      <w:r w:rsidDel="00000000" w:rsidR="00000000" w:rsidRPr="00000000">
        <w:rPr>
          <w:color w:val="1b1c1d"/>
          <w:rtl w:val="0"/>
        </w:rPr>
        <w:t xml:space="preserve">:</w:t>
      </w:r>
    </w:p>
    <w:p w:rsidR="00000000" w:rsidDel="00000000" w:rsidP="00000000" w:rsidRDefault="00000000" w:rsidRPr="00000000" w14:paraId="0000000B">
      <w:pPr>
        <w:spacing w:after="240" w:before="240" w:lineRule="auto"/>
        <w:ind w:left="1800" w:hanging="360"/>
        <w:rPr>
          <w:color w:val="1b1c1d"/>
        </w:rPr>
      </w:pPr>
      <w:r w:rsidDel="00000000" w:rsidR="00000000" w:rsidRPr="00000000">
        <w:rPr>
          <w:rFonts w:ascii="Courier New" w:cs="Courier New" w:eastAsia="Courier New" w:hAnsi="Courier New"/>
          <w:color w:val="1b1c1d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sz w:val="14"/>
          <w:szCs w:val="14"/>
          <w:rtl w:val="0"/>
        </w:rPr>
        <w:t xml:space="preserve">   </w:t>
      </w:r>
      <w:r w:rsidDel="00000000" w:rsidR="00000000" w:rsidRPr="00000000">
        <w:rPr>
          <w:b w:val="1"/>
          <w:color w:val="1b1c1d"/>
          <w:rtl w:val="0"/>
        </w:rPr>
        <w:t xml:space="preserve">Device Status</w:t>
      </w:r>
      <w:r w:rsidDel="00000000" w:rsidR="00000000" w:rsidRPr="00000000">
        <w:rPr>
          <w:color w:val="1b1c1d"/>
          <w:rtl w:val="0"/>
        </w:rPr>
        <w:t xml:space="preserve">: Users can mark their device as "stolen" or "lost" in the app, which activates the CSL tracking feature.</w:t>
      </w:r>
    </w:p>
    <w:p w:rsidR="00000000" w:rsidDel="00000000" w:rsidP="00000000" w:rsidRDefault="00000000" w:rsidRPr="00000000" w14:paraId="0000000C">
      <w:pPr>
        <w:spacing w:after="240" w:before="240" w:lineRule="auto"/>
        <w:ind w:left="1800" w:hanging="360"/>
        <w:rPr>
          <w:color w:val="1b1c1d"/>
        </w:rPr>
      </w:pPr>
      <w:r w:rsidDel="00000000" w:rsidR="00000000" w:rsidRPr="00000000">
        <w:rPr>
          <w:rFonts w:ascii="Courier New" w:cs="Courier New" w:eastAsia="Courier New" w:hAnsi="Courier New"/>
          <w:color w:val="1b1c1d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sz w:val="14"/>
          <w:szCs w:val="14"/>
          <w:rtl w:val="0"/>
        </w:rPr>
        <w:t xml:space="preserve">   </w:t>
      </w:r>
      <w:r w:rsidDel="00000000" w:rsidR="00000000" w:rsidRPr="00000000">
        <w:rPr>
          <w:b w:val="1"/>
          <w:color w:val="1b1c1d"/>
          <w:rtl w:val="0"/>
        </w:rPr>
        <w:t xml:space="preserve">Location View</w:t>
      </w:r>
      <w:r w:rsidDel="00000000" w:rsidR="00000000" w:rsidRPr="00000000">
        <w:rPr>
          <w:color w:val="1b1c1d"/>
          <w:rtl w:val="0"/>
        </w:rPr>
        <w:t xml:space="preserve">: A map view showing the last known location of the device, updated by the crowdsourced network.</w:t>
      </w:r>
    </w:p>
    <w:p w:rsidR="00000000" w:rsidDel="00000000" w:rsidP="00000000" w:rsidRDefault="00000000" w:rsidRPr="00000000" w14:paraId="0000000D">
      <w:pPr>
        <w:spacing w:after="240" w:before="240" w:lineRule="auto"/>
        <w:ind w:left="1800" w:hanging="360"/>
        <w:rPr>
          <w:color w:val="1b1c1d"/>
        </w:rPr>
      </w:pPr>
      <w:r w:rsidDel="00000000" w:rsidR="00000000" w:rsidRPr="00000000">
        <w:rPr>
          <w:rFonts w:ascii="Courier New" w:cs="Courier New" w:eastAsia="Courier New" w:hAnsi="Courier New"/>
          <w:color w:val="1b1c1d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sz w:val="14"/>
          <w:szCs w:val="14"/>
          <w:rtl w:val="0"/>
        </w:rPr>
        <w:t xml:space="preserve">   </w:t>
      </w:r>
      <w:r w:rsidDel="00000000" w:rsidR="00000000" w:rsidRPr="00000000">
        <w:rPr>
          <w:b w:val="1"/>
          <w:color w:val="1b1c1d"/>
          <w:rtl w:val="0"/>
        </w:rPr>
        <w:t xml:space="preserve">Geofencing</w:t>
      </w:r>
      <w:r w:rsidDel="00000000" w:rsidR="00000000" w:rsidRPr="00000000">
        <w:rPr>
          <w:color w:val="1b1c1d"/>
          <w:rtl w:val="0"/>
        </w:rPr>
        <w:t xml:space="preserve">: Users can set up a custom </w:t>
      </w:r>
      <w:r w:rsidDel="00000000" w:rsidR="00000000" w:rsidRPr="00000000">
        <w:rPr>
          <w:b w:val="1"/>
          <w:color w:val="1b1c1d"/>
          <w:rtl w:val="0"/>
        </w:rPr>
        <w:t xml:space="preserve">geofence</w:t>
      </w:r>
      <w:r w:rsidDel="00000000" w:rsidR="00000000" w:rsidRPr="00000000">
        <w:rPr>
          <w:color w:val="1b1c1d"/>
          <w:rtl w:val="0"/>
        </w:rPr>
        <w:t xml:space="preserve"> around a device's last known location. If the device's location is updated outside this geofence, the app will trigger an alert or alarm.</w:t>
      </w:r>
    </w:p>
    <w:p w:rsidR="00000000" w:rsidDel="00000000" w:rsidP="00000000" w:rsidRDefault="00000000" w:rsidRPr="00000000" w14:paraId="0000000E">
      <w:pPr>
        <w:spacing w:after="240" w:before="240" w:lineRule="auto"/>
        <w:ind w:left="1800" w:hanging="360"/>
        <w:rPr>
          <w:color w:val="1b1c1d"/>
        </w:rPr>
      </w:pPr>
      <w:r w:rsidDel="00000000" w:rsidR="00000000" w:rsidRPr="00000000">
        <w:rPr>
          <w:rFonts w:ascii="Courier New" w:cs="Courier New" w:eastAsia="Courier New" w:hAnsi="Courier New"/>
          <w:color w:val="1b1c1d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sz w:val="14"/>
          <w:szCs w:val="14"/>
          <w:rtl w:val="0"/>
        </w:rPr>
        <w:t xml:space="preserve">   </w:t>
      </w:r>
      <w:r w:rsidDel="00000000" w:rsidR="00000000" w:rsidRPr="00000000">
        <w:rPr>
          <w:b w:val="1"/>
          <w:color w:val="1b1c1d"/>
          <w:rtl w:val="0"/>
        </w:rPr>
        <w:t xml:space="preserve">Alerts &amp; Notifications</w:t>
      </w:r>
      <w:r w:rsidDel="00000000" w:rsidR="00000000" w:rsidRPr="00000000">
        <w:rPr>
          <w:color w:val="1b1c1d"/>
          <w:rtl w:val="0"/>
        </w:rPr>
        <w:t xml:space="preserve">: Push notifications to alert the user when their device is found by the network or when a geofence breach occurs.</w:t>
      </w:r>
    </w:p>
    <w:p w:rsidR="00000000" w:rsidDel="00000000" w:rsidP="00000000" w:rsidRDefault="00000000" w:rsidRPr="00000000" w14:paraId="0000000F">
      <w:pPr>
        <w:spacing w:after="240" w:before="240" w:lineRule="auto"/>
        <w:ind w:left="1440" w:firstLine="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after="240" w:before="240" w:lineRule="auto"/>
        <w:ind w:left="1080" w:hanging="36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Ø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sz w:val="14"/>
          <w:szCs w:val="14"/>
          <w:rtl w:val="0"/>
        </w:rPr>
        <w:t xml:space="preserve">  </w:t>
      </w:r>
      <w:r w:rsidDel="00000000" w:rsidR="00000000" w:rsidRPr="00000000">
        <w:rPr>
          <w:b w:val="1"/>
          <w:color w:val="1b1c1d"/>
          <w:rtl w:val="0"/>
        </w:rPr>
        <w:t xml:space="preserve">Backend System (Admin)</w:t>
      </w:r>
      <w:r w:rsidDel="00000000" w:rsidR="00000000" w:rsidRPr="00000000">
        <w:rPr>
          <w:color w:val="1b1c1d"/>
          <w:rtl w:val="0"/>
        </w:rPr>
        <w:t xml:space="preserve">:</w:t>
      </w:r>
    </w:p>
    <w:p w:rsidR="00000000" w:rsidDel="00000000" w:rsidP="00000000" w:rsidRDefault="00000000" w:rsidRPr="00000000" w14:paraId="00000011">
      <w:pPr>
        <w:spacing w:after="240" w:before="240" w:lineRule="auto"/>
        <w:ind w:left="1800" w:hanging="360"/>
        <w:rPr>
          <w:color w:val="1b1c1d"/>
        </w:rPr>
      </w:pPr>
      <w:r w:rsidDel="00000000" w:rsidR="00000000" w:rsidRPr="00000000">
        <w:rPr>
          <w:rFonts w:ascii="Courier New" w:cs="Courier New" w:eastAsia="Courier New" w:hAnsi="Courier New"/>
          <w:color w:val="1b1c1d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sz w:val="14"/>
          <w:szCs w:val="14"/>
          <w:rtl w:val="0"/>
        </w:rPr>
        <w:t xml:space="preserve">   </w:t>
      </w:r>
      <w:r w:rsidDel="00000000" w:rsidR="00000000" w:rsidRPr="00000000">
        <w:rPr>
          <w:b w:val="1"/>
          <w:color w:val="1b1c1d"/>
          <w:rtl w:val="0"/>
        </w:rPr>
        <w:t xml:space="preserve">Dashboard</w:t>
      </w:r>
      <w:r w:rsidDel="00000000" w:rsidR="00000000" w:rsidRPr="00000000">
        <w:rPr>
          <w:color w:val="1b1c1d"/>
          <w:rtl w:val="0"/>
        </w:rPr>
        <w:t xml:space="preserve">: A centralized web-based dashboard for the client's admin to view the status of all 200 pilot devices.</w:t>
      </w:r>
    </w:p>
    <w:p w:rsidR="00000000" w:rsidDel="00000000" w:rsidP="00000000" w:rsidRDefault="00000000" w:rsidRPr="00000000" w14:paraId="00000012">
      <w:pPr>
        <w:spacing w:after="240" w:before="240" w:lineRule="auto"/>
        <w:ind w:left="1800" w:hanging="360"/>
        <w:rPr>
          <w:color w:val="1b1c1d"/>
        </w:rPr>
      </w:pPr>
      <w:r w:rsidDel="00000000" w:rsidR="00000000" w:rsidRPr="00000000">
        <w:rPr>
          <w:rFonts w:ascii="Courier New" w:cs="Courier New" w:eastAsia="Courier New" w:hAnsi="Courier New"/>
          <w:color w:val="1b1c1d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sz w:val="14"/>
          <w:szCs w:val="14"/>
          <w:rtl w:val="0"/>
        </w:rPr>
        <w:t xml:space="preserve">   </w:t>
      </w:r>
      <w:r w:rsidDel="00000000" w:rsidR="00000000" w:rsidRPr="00000000">
        <w:rPr>
          <w:b w:val="1"/>
          <w:color w:val="1b1c1d"/>
          <w:rtl w:val="0"/>
        </w:rPr>
        <w:t xml:space="preserve">Real-time Tracking</w:t>
      </w:r>
      <w:r w:rsidDel="00000000" w:rsidR="00000000" w:rsidRPr="00000000">
        <w:rPr>
          <w:color w:val="1b1c1d"/>
          <w:rtl w:val="0"/>
        </w:rPr>
        <w:t xml:space="preserve">: A map showing the real-time location of stolen devices as reported by the CSL network.</w:t>
      </w:r>
    </w:p>
    <w:p w:rsidR="00000000" w:rsidDel="00000000" w:rsidP="00000000" w:rsidRDefault="00000000" w:rsidRPr="00000000" w14:paraId="00000013">
      <w:pPr>
        <w:spacing w:after="240" w:before="240" w:lineRule="auto"/>
        <w:ind w:left="1800" w:hanging="360"/>
        <w:rPr>
          <w:color w:val="1b1c1d"/>
        </w:rPr>
      </w:pPr>
      <w:r w:rsidDel="00000000" w:rsidR="00000000" w:rsidRPr="00000000">
        <w:rPr>
          <w:rFonts w:ascii="Courier New" w:cs="Courier New" w:eastAsia="Courier New" w:hAnsi="Courier New"/>
          <w:color w:val="1b1c1d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sz w:val="14"/>
          <w:szCs w:val="14"/>
          <w:rtl w:val="0"/>
        </w:rPr>
        <w:t xml:space="preserve">   </w:t>
      </w:r>
      <w:r w:rsidDel="00000000" w:rsidR="00000000" w:rsidRPr="00000000">
        <w:rPr>
          <w:b w:val="1"/>
          <w:color w:val="1b1c1d"/>
          <w:rtl w:val="0"/>
        </w:rPr>
        <w:t xml:space="preserve">Geofence Management</w:t>
      </w:r>
      <w:r w:rsidDel="00000000" w:rsidR="00000000" w:rsidRPr="00000000">
        <w:rPr>
          <w:color w:val="1b1c1d"/>
          <w:rtl w:val="0"/>
        </w:rPr>
        <w:t xml:space="preserve">: Admins can define and manage geofences for specific devices or for an entire fleet.</w:t>
      </w:r>
    </w:p>
    <w:p w:rsidR="00000000" w:rsidDel="00000000" w:rsidP="00000000" w:rsidRDefault="00000000" w:rsidRPr="00000000" w14:paraId="00000014">
      <w:pPr>
        <w:spacing w:after="240" w:before="240" w:lineRule="auto"/>
        <w:ind w:left="1800" w:hanging="360"/>
        <w:rPr>
          <w:color w:val="1b1c1d"/>
        </w:rPr>
      </w:pPr>
      <w:r w:rsidDel="00000000" w:rsidR="00000000" w:rsidRPr="00000000">
        <w:rPr>
          <w:rFonts w:ascii="Courier New" w:cs="Courier New" w:eastAsia="Courier New" w:hAnsi="Courier New"/>
          <w:color w:val="1b1c1d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sz w:val="14"/>
          <w:szCs w:val="14"/>
          <w:rtl w:val="0"/>
        </w:rPr>
        <w:t xml:space="preserve">   </w:t>
      </w:r>
      <w:r w:rsidDel="00000000" w:rsidR="00000000" w:rsidRPr="00000000">
        <w:rPr>
          <w:b w:val="1"/>
          <w:color w:val="1b1c1d"/>
          <w:rtl w:val="0"/>
        </w:rPr>
        <w:t xml:space="preserve">Reporting &amp; Analytics</w:t>
      </w:r>
      <w:r w:rsidDel="00000000" w:rsidR="00000000" w:rsidRPr="00000000">
        <w:rPr>
          <w:color w:val="1b1c1d"/>
          <w:rtl w:val="0"/>
        </w:rPr>
        <w:t xml:space="preserve">: Generate reports on device location history, number of theft incidents, and geofence breach alerts.</w:t>
      </w:r>
    </w:p>
    <w:p w:rsidR="00000000" w:rsidDel="00000000" w:rsidP="00000000" w:rsidRDefault="00000000" w:rsidRPr="00000000" w14:paraId="00000015">
      <w:pPr>
        <w:spacing w:after="240" w:before="240" w:lineRule="auto"/>
        <w:ind w:left="1800" w:hanging="360"/>
        <w:rPr>
          <w:color w:val="1b1c1d"/>
        </w:rPr>
      </w:pPr>
      <w:r w:rsidDel="00000000" w:rsidR="00000000" w:rsidRPr="00000000">
        <w:rPr>
          <w:rFonts w:ascii="Courier New" w:cs="Courier New" w:eastAsia="Courier New" w:hAnsi="Courier New"/>
          <w:color w:val="1b1c1d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sz w:val="14"/>
          <w:szCs w:val="14"/>
          <w:rtl w:val="0"/>
        </w:rPr>
        <w:t xml:space="preserve">   </w:t>
      </w:r>
      <w:r w:rsidDel="00000000" w:rsidR="00000000" w:rsidRPr="00000000">
        <w:rPr>
          <w:b w:val="1"/>
          <w:color w:val="1b1c1d"/>
          <w:rtl w:val="0"/>
        </w:rPr>
        <w:t xml:space="preserve">User Management</w:t>
      </w:r>
      <w:r w:rsidDel="00000000" w:rsidR="00000000" w:rsidRPr="00000000">
        <w:rPr>
          <w:color w:val="1b1c1d"/>
          <w:rtl w:val="0"/>
        </w:rPr>
        <w:t xml:space="preserve">: Admin tools to manage user accounts and permissions.</w:t>
      </w:r>
    </w:p>
    <w:p w:rsidR="00000000" w:rsidDel="00000000" w:rsidP="00000000" w:rsidRDefault="00000000" w:rsidRPr="00000000" w14:paraId="00000016">
      <w:pPr>
        <w:spacing w:after="240" w:before="240" w:lineRule="auto"/>
        <w:ind w:left="1800" w:hanging="360"/>
        <w:rPr>
          <w:color w:val="1b1c1d"/>
        </w:rPr>
      </w:pPr>
      <w:r w:rsidDel="00000000" w:rsidR="00000000" w:rsidRPr="00000000">
        <w:rPr>
          <w:rFonts w:ascii="Courier New" w:cs="Courier New" w:eastAsia="Courier New" w:hAnsi="Courier New"/>
          <w:color w:val="1b1c1d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color w:val="1b1c1d"/>
          <w:sz w:val="14"/>
          <w:szCs w:val="14"/>
          <w:rtl w:val="0"/>
        </w:rPr>
        <w:t xml:space="preserve">   </w:t>
      </w:r>
      <w:r w:rsidDel="00000000" w:rsidR="00000000" w:rsidRPr="00000000">
        <w:rPr>
          <w:b w:val="1"/>
          <w:color w:val="1b1c1d"/>
          <w:rtl w:val="0"/>
        </w:rPr>
        <w:t xml:space="preserve">Security</w:t>
      </w:r>
      <w:r w:rsidDel="00000000" w:rsidR="00000000" w:rsidRPr="00000000">
        <w:rPr>
          <w:color w:val="1b1c1d"/>
          <w:rtl w:val="0"/>
        </w:rPr>
        <w:t xml:space="preserve">: Ensure all location data is encrypted and user data is anonymized to protect privacy.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