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978" w:rsidRPr="000F5776" w:rsidRDefault="000F5776" w:rsidP="003F35F2">
      <w:pPr>
        <w:jc w:val="both"/>
        <w:rPr>
          <w:b/>
        </w:rPr>
      </w:pPr>
      <w:r w:rsidRPr="000F5776">
        <w:rPr>
          <w:b/>
        </w:rPr>
        <w:t>PROJECT OVERVIEW</w:t>
      </w:r>
    </w:p>
    <w:p w:rsidR="000F5776" w:rsidRDefault="000F5776" w:rsidP="003F35F2">
      <w:pPr>
        <w:jc w:val="both"/>
      </w:pPr>
    </w:p>
    <w:p w:rsidR="000F5776" w:rsidRDefault="000F5776" w:rsidP="003F35F2">
      <w:pPr>
        <w:jc w:val="both"/>
      </w:pPr>
      <w:r>
        <w:t>This project has been learned and presented across varied financial stocks basics indicators and stock price anomaly detectors and predictors machine leaning algorithms.</w:t>
      </w:r>
    </w:p>
    <w:p w:rsidR="000F5776" w:rsidRDefault="000F5776" w:rsidP="003F35F2">
      <w:pPr>
        <w:jc w:val="both"/>
      </w:pPr>
    </w:p>
    <w:p w:rsidR="008F058D" w:rsidRDefault="000F5776" w:rsidP="003F35F2">
      <w:pPr>
        <w:jc w:val="both"/>
      </w:pPr>
      <w:r>
        <w:t>How stock market world trade uses the graph and key indicators to analyse and take decisions. How</w:t>
      </w:r>
      <w:r w:rsidR="008F058D">
        <w:t xml:space="preserve">. basic statistics concept implemented in python’s maths library help them to comprehend and anticipate the outcomes. It should be noted these concept are very old and in price prediction attempt which made is based on the assumption all of the factors are constant and  only focus is given to Closing price. </w:t>
      </w:r>
    </w:p>
    <w:p w:rsidR="008F058D" w:rsidRDefault="008F058D" w:rsidP="003F35F2">
      <w:pPr>
        <w:jc w:val="both"/>
      </w:pPr>
      <w:r>
        <w:t xml:space="preserve">However in reality there n- numbers of factors which impact the price of a stock. The factors here presented are based on historical time-series data only. </w:t>
      </w:r>
    </w:p>
    <w:p w:rsidR="008F058D" w:rsidRDefault="008F058D" w:rsidP="003F35F2">
      <w:pPr>
        <w:jc w:val="both"/>
      </w:pPr>
    </w:p>
    <w:p w:rsidR="008F058D" w:rsidRDefault="008F058D" w:rsidP="003F35F2">
      <w:pPr>
        <w:jc w:val="both"/>
      </w:pPr>
      <w:r>
        <w:t xml:space="preserve">Even </w:t>
      </w:r>
      <w:r w:rsidR="00077D56">
        <w:t>though</w:t>
      </w:r>
      <w:r>
        <w:t xml:space="preserve"> most of the trading is being based algorithm and every tech company tries to make Holy –Grail of stock market where they can predict the prices. But in reality stock prices are always out-smart the Machine Leaning algorithm. One cannot deny the fact the with introduction of mathematical models and high computing really helped in trading but its ML speculation is limited to high frequency and short maturity trading. Where logical constraints and threshold has been introduced . But when it comes to  Long maturity and very High Notional trading say trades with hindered of million with maturity of 20-30 years </w:t>
      </w:r>
      <w:r w:rsidR="00E11239">
        <w:t>then comes the human intelligence.</w:t>
      </w:r>
    </w:p>
    <w:p w:rsidR="00E11239" w:rsidRDefault="00E11239" w:rsidP="003F35F2">
      <w:pPr>
        <w:jc w:val="both"/>
      </w:pPr>
    </w:p>
    <w:p w:rsidR="00E11239" w:rsidRDefault="00E11239" w:rsidP="003F35F2">
      <w:pPr>
        <w:jc w:val="both"/>
      </w:pPr>
      <w:r>
        <w:t>Here is minuscule attempt is made in the step forward to learn and implement basics of machine learning.</w:t>
      </w:r>
    </w:p>
    <w:p w:rsidR="00E11239" w:rsidRDefault="00E11239" w:rsidP="003F35F2">
      <w:pPr>
        <w:jc w:val="both"/>
      </w:pPr>
    </w:p>
    <w:p w:rsidR="00E11239" w:rsidRPr="00E11239" w:rsidRDefault="00E11239" w:rsidP="003F35F2">
      <w:pPr>
        <w:jc w:val="both"/>
        <w:rPr>
          <w:b/>
        </w:rPr>
      </w:pPr>
      <w:r w:rsidRPr="00E11239">
        <w:rPr>
          <w:b/>
        </w:rPr>
        <w:t>Problem Statement</w:t>
      </w:r>
    </w:p>
    <w:p w:rsidR="00E11239" w:rsidRDefault="00E11239" w:rsidP="00E11239">
      <w:pPr>
        <w:pStyle w:val="ListParagraph"/>
        <w:numPr>
          <w:ilvl w:val="0"/>
          <w:numId w:val="22"/>
        </w:numPr>
        <w:jc w:val="both"/>
      </w:pPr>
      <w:r>
        <w:t>The problem is  here to know the basic of stocks indicators i.e. how ,why and when they are used.</w:t>
      </w:r>
      <w:r>
        <w:br/>
        <w:t>namely Bollingder curves , Cumulative and Daily Return , Sharpe Ratio, CAPM model (Alpha and Beta of the stocks)</w:t>
      </w:r>
    </w:p>
    <w:p w:rsidR="00E11239" w:rsidRDefault="00E11239" w:rsidP="00E11239">
      <w:pPr>
        <w:pStyle w:val="ListParagraph"/>
        <w:numPr>
          <w:ilvl w:val="0"/>
          <w:numId w:val="22"/>
        </w:numPr>
        <w:jc w:val="both"/>
      </w:pPr>
      <w:r>
        <w:t>Secondly is to see the anomaly in the prices of stock wherein actual historic stocks prices are analysed and bucketed under some thresholds and Outliners are shown as Anomalies.</w:t>
      </w:r>
    </w:p>
    <w:p w:rsidR="00E11239" w:rsidRDefault="00E11239" w:rsidP="00E11239">
      <w:pPr>
        <w:pStyle w:val="ListParagraph"/>
        <w:numPr>
          <w:ilvl w:val="0"/>
          <w:numId w:val="22"/>
        </w:numPr>
        <w:jc w:val="both"/>
      </w:pPr>
      <w:r>
        <w:t>Lastly  LSTM is being used to predict the stock price after failed attempt of Linear Regression and Knn model.</w:t>
      </w:r>
    </w:p>
    <w:p w:rsidR="00E11239" w:rsidRDefault="00E11239" w:rsidP="00E11239">
      <w:pPr>
        <w:jc w:val="both"/>
      </w:pPr>
    </w:p>
    <w:p w:rsidR="00E11239" w:rsidRPr="00E11239" w:rsidRDefault="00240158" w:rsidP="00E11239">
      <w:pPr>
        <w:jc w:val="both"/>
        <w:rPr>
          <w:b/>
        </w:rPr>
      </w:pPr>
      <w:r w:rsidRPr="00E11239">
        <w:rPr>
          <w:b/>
        </w:rPr>
        <w:t>Metrics</w:t>
      </w:r>
    </w:p>
    <w:p w:rsidR="00E11239" w:rsidRDefault="00E11239" w:rsidP="00E11239">
      <w:pPr>
        <w:jc w:val="both"/>
      </w:pPr>
    </w:p>
    <w:p w:rsidR="00D9788D" w:rsidRDefault="00E11239" w:rsidP="00E11239">
      <w:pPr>
        <w:jc w:val="both"/>
      </w:pPr>
      <w:r>
        <w:t>Root Mean Square Error is being used as LSTM performance gauge .</w:t>
      </w:r>
      <w:r w:rsidR="002D7896">
        <w:t xml:space="preserve"> And Mean Square Error is being used for benchmark model linear parametric regression and K-Nearest Model</w:t>
      </w:r>
    </w:p>
    <w:p w:rsidR="00D9788D" w:rsidRDefault="00D9788D" w:rsidP="00E11239">
      <w:pPr>
        <w:jc w:val="both"/>
      </w:pPr>
    </w:p>
    <w:p w:rsidR="00D9788D" w:rsidRDefault="00D9788D" w:rsidP="00E11239">
      <w:pPr>
        <w:jc w:val="both"/>
      </w:pPr>
    </w:p>
    <w:p w:rsidR="00E11239" w:rsidRPr="00D9788D" w:rsidRDefault="00D9788D" w:rsidP="00E11239">
      <w:pPr>
        <w:jc w:val="both"/>
        <w:rPr>
          <w:b/>
        </w:rPr>
      </w:pPr>
      <w:r w:rsidRPr="00D9788D">
        <w:rPr>
          <w:b/>
        </w:rPr>
        <w:t>Data Exploration</w:t>
      </w:r>
      <w:r w:rsidR="00E11239" w:rsidRPr="00D9788D">
        <w:rPr>
          <w:b/>
        </w:rPr>
        <w:t xml:space="preserve"> </w:t>
      </w:r>
    </w:p>
    <w:p w:rsidR="00E11239" w:rsidRDefault="00E11239" w:rsidP="00E11239">
      <w:pPr>
        <w:pStyle w:val="ListParagraph"/>
        <w:jc w:val="both"/>
      </w:pPr>
    </w:p>
    <w:p w:rsidR="008F058D" w:rsidRDefault="00D9788D" w:rsidP="003F35F2">
      <w:pPr>
        <w:jc w:val="both"/>
      </w:pPr>
      <w:r>
        <w:t xml:space="preserve">Various Stocks data has been taken into consideration and compared with one another over different time periods. The comparison is made across only one attribute that is Adjusted Closing price. </w:t>
      </w:r>
    </w:p>
    <w:p w:rsidR="00D9788D" w:rsidRDefault="00D9788D" w:rsidP="003F35F2">
      <w:pPr>
        <w:jc w:val="both"/>
      </w:pPr>
    </w:p>
    <w:p w:rsidR="00651FA0" w:rsidRDefault="00D9788D" w:rsidP="003F35F2">
      <w:pPr>
        <w:jc w:val="both"/>
      </w:pPr>
      <w:r>
        <w:t xml:space="preserve">To pull out the data there are various API available, however I find Yahoo Finance API more convenient and easy to use </w:t>
      </w:r>
      <w:r w:rsidR="00651FA0">
        <w:t xml:space="preserve">than others. </w:t>
      </w:r>
    </w:p>
    <w:p w:rsidR="00D9788D" w:rsidRDefault="00651FA0" w:rsidP="003F35F2">
      <w:pPr>
        <w:jc w:val="both"/>
      </w:pPr>
      <w:r>
        <w:t xml:space="preserve"> </w:t>
      </w:r>
      <w:r>
        <w:rPr>
          <w:noProof/>
          <w:lang w:eastAsia="en-GB"/>
        </w:rPr>
        <w:drawing>
          <wp:inline distT="0" distB="0" distL="0" distR="0">
            <wp:extent cx="5976620" cy="2444750"/>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83183.tmp"/>
                    <pic:cNvPicPr/>
                  </pic:nvPicPr>
                  <pic:blipFill>
                    <a:blip r:embed="rId11">
                      <a:extLst>
                        <a:ext uri="{28A0092B-C50C-407E-A947-70E740481C1C}">
                          <a14:useLocalDpi xmlns:a14="http://schemas.microsoft.com/office/drawing/2010/main" val="0"/>
                        </a:ext>
                      </a:extLst>
                    </a:blip>
                    <a:stretch>
                      <a:fillRect/>
                    </a:stretch>
                  </pic:blipFill>
                  <pic:spPr>
                    <a:xfrm>
                      <a:off x="0" y="0"/>
                      <a:ext cx="5976620" cy="2444750"/>
                    </a:xfrm>
                    <a:prstGeom prst="rect">
                      <a:avLst/>
                    </a:prstGeom>
                  </pic:spPr>
                </pic:pic>
              </a:graphicData>
            </a:graphic>
          </wp:inline>
        </w:drawing>
      </w:r>
    </w:p>
    <w:p w:rsidR="00651FA0" w:rsidRDefault="00651FA0" w:rsidP="003F35F2">
      <w:pPr>
        <w:jc w:val="both"/>
      </w:pPr>
    </w:p>
    <w:p w:rsidR="00651FA0" w:rsidRDefault="00651FA0" w:rsidP="003F35F2">
      <w:pPr>
        <w:jc w:val="both"/>
        <w:rPr>
          <w:b/>
        </w:rPr>
      </w:pPr>
      <w:r w:rsidRPr="00651FA0">
        <w:rPr>
          <w:b/>
        </w:rPr>
        <w:t>Data Visualization</w:t>
      </w:r>
    </w:p>
    <w:p w:rsidR="00C76904" w:rsidRDefault="00C76904" w:rsidP="003F35F2">
      <w:pPr>
        <w:jc w:val="both"/>
      </w:pPr>
    </w:p>
    <w:p w:rsidR="00795F24" w:rsidRPr="00651FA0" w:rsidRDefault="004C55D3" w:rsidP="003F35F2">
      <w:pPr>
        <w:jc w:val="both"/>
        <w:rPr>
          <w:b/>
        </w:rPr>
      </w:pPr>
      <w:r w:rsidRPr="00651FA0">
        <w:rPr>
          <w:b/>
        </w:rPr>
        <w:t>01-01_Reading_and_plotting_stock_data</w:t>
      </w:r>
    </w:p>
    <w:p w:rsidR="004C55D3" w:rsidRDefault="004C55D3" w:rsidP="003F35F2">
      <w:pPr>
        <w:jc w:val="both"/>
      </w:pPr>
    </w:p>
    <w:p w:rsidR="00795F24" w:rsidRPr="00795F24" w:rsidRDefault="00795F24" w:rsidP="003F35F2">
      <w:pPr>
        <w:pStyle w:val="comp"/>
        <w:shd w:val="clear" w:color="auto" w:fill="FFFFFF"/>
        <w:spacing w:before="0" w:beforeAutospacing="0"/>
        <w:jc w:val="both"/>
        <w:rPr>
          <w:rFonts w:ascii="Arial" w:eastAsiaTheme="minorHAnsi" w:hAnsi="Arial" w:cstheme="minorBidi"/>
          <w:sz w:val="20"/>
          <w:szCs w:val="22"/>
          <w:lang w:eastAsia="en-US"/>
        </w:rPr>
      </w:pPr>
      <w:r w:rsidRPr="00795F24">
        <w:rPr>
          <w:rFonts w:ascii="Arial" w:eastAsiaTheme="minorHAnsi" w:hAnsi="Arial" w:cstheme="minorBidi"/>
          <w:sz w:val="20"/>
          <w:szCs w:val="22"/>
          <w:lang w:eastAsia="en-US"/>
        </w:rPr>
        <w:t>Stock values are stated in terms of the closing price and the adjusted closing price. The closing price is the raw price, which is just the cash value of the last transacted price before the market closes. The adjusted closing price factors in anything that might affect the stock price after the market closes.</w:t>
      </w:r>
    </w:p>
    <w:p w:rsidR="005567EF" w:rsidRDefault="00795F24" w:rsidP="003F35F2">
      <w:pPr>
        <w:pStyle w:val="comp"/>
        <w:shd w:val="clear" w:color="auto" w:fill="FFFFFF"/>
        <w:spacing w:before="0" w:beforeAutospacing="0"/>
        <w:jc w:val="both"/>
        <w:rPr>
          <w:rFonts w:ascii="Arial" w:eastAsiaTheme="minorHAnsi" w:hAnsi="Arial" w:cstheme="minorBidi"/>
          <w:sz w:val="20"/>
          <w:szCs w:val="22"/>
          <w:lang w:eastAsia="en-US"/>
        </w:rPr>
      </w:pPr>
      <w:r w:rsidRPr="00795F24">
        <w:rPr>
          <w:rFonts w:ascii="Arial" w:eastAsiaTheme="minorHAnsi" w:hAnsi="Arial" w:cstheme="minorBidi"/>
          <w:sz w:val="20"/>
          <w:szCs w:val="22"/>
          <w:lang w:eastAsia="en-US"/>
        </w:rPr>
        <w:t>A stock's price is typically affected by supply and demand of market participants. However, some </w:t>
      </w:r>
      <w:hyperlink r:id="rId12" w:history="1">
        <w:r w:rsidRPr="00795F24">
          <w:rPr>
            <w:rFonts w:ascii="Arial" w:eastAsiaTheme="minorHAnsi" w:hAnsi="Arial" w:cstheme="minorBidi"/>
            <w:sz w:val="20"/>
            <w:szCs w:val="22"/>
            <w:lang w:eastAsia="en-US"/>
          </w:rPr>
          <w:t>corporate actions</w:t>
        </w:r>
      </w:hyperlink>
      <w:r w:rsidRPr="00795F24">
        <w:rPr>
          <w:rFonts w:ascii="Arial" w:eastAsiaTheme="minorHAnsi" w:hAnsi="Arial" w:cstheme="minorBidi"/>
          <w:sz w:val="20"/>
          <w:szCs w:val="22"/>
          <w:lang w:eastAsia="en-US"/>
        </w:rPr>
        <w:t>, such as </w:t>
      </w:r>
      <w:hyperlink r:id="rId13" w:history="1">
        <w:r w:rsidRPr="00795F24">
          <w:rPr>
            <w:rFonts w:ascii="Arial" w:eastAsiaTheme="minorHAnsi" w:hAnsi="Arial" w:cstheme="minorBidi"/>
            <w:sz w:val="20"/>
            <w:szCs w:val="22"/>
            <w:lang w:eastAsia="en-US"/>
          </w:rPr>
          <w:t>stock splits</w:t>
        </w:r>
      </w:hyperlink>
      <w:r w:rsidRPr="00795F24">
        <w:rPr>
          <w:rFonts w:ascii="Arial" w:eastAsiaTheme="minorHAnsi" w:hAnsi="Arial" w:cstheme="minorBidi"/>
          <w:sz w:val="20"/>
          <w:szCs w:val="22"/>
          <w:lang w:eastAsia="en-US"/>
        </w:rPr>
        <w:t>, </w:t>
      </w:r>
      <w:hyperlink r:id="rId14" w:history="1">
        <w:r w:rsidRPr="00795F24">
          <w:rPr>
            <w:rFonts w:ascii="Arial" w:eastAsiaTheme="minorHAnsi" w:hAnsi="Arial" w:cstheme="minorBidi"/>
            <w:sz w:val="20"/>
            <w:szCs w:val="22"/>
            <w:lang w:eastAsia="en-US"/>
          </w:rPr>
          <w:t>dividends</w:t>
        </w:r>
      </w:hyperlink>
      <w:r w:rsidRPr="00795F24">
        <w:rPr>
          <w:rFonts w:ascii="Arial" w:eastAsiaTheme="minorHAnsi" w:hAnsi="Arial" w:cstheme="minorBidi"/>
          <w:sz w:val="20"/>
          <w:szCs w:val="22"/>
          <w:lang w:eastAsia="en-US"/>
        </w:rPr>
        <w:t>, and </w:t>
      </w:r>
      <w:hyperlink r:id="rId15" w:history="1">
        <w:r w:rsidRPr="00795F24">
          <w:rPr>
            <w:rFonts w:ascii="Arial" w:eastAsiaTheme="minorHAnsi" w:hAnsi="Arial" w:cstheme="minorBidi"/>
            <w:sz w:val="20"/>
            <w:szCs w:val="22"/>
            <w:lang w:eastAsia="en-US"/>
          </w:rPr>
          <w:t>rights offerings</w:t>
        </w:r>
      </w:hyperlink>
      <w:r w:rsidRPr="00795F24">
        <w:rPr>
          <w:rFonts w:ascii="Arial" w:eastAsiaTheme="minorHAnsi" w:hAnsi="Arial" w:cstheme="minorBidi"/>
          <w:sz w:val="20"/>
          <w:szCs w:val="22"/>
          <w:lang w:eastAsia="en-US"/>
        </w:rPr>
        <w:t xml:space="preserve">, affect a stock's price. </w:t>
      </w:r>
    </w:p>
    <w:p w:rsidR="005567EF" w:rsidRPr="00AB0A93" w:rsidRDefault="005567EF" w:rsidP="003F35F2">
      <w:pPr>
        <w:pStyle w:val="comp"/>
        <w:shd w:val="clear" w:color="auto" w:fill="FFFFFF"/>
        <w:spacing w:before="0" w:beforeAutospacing="0"/>
        <w:jc w:val="both"/>
        <w:rPr>
          <w:rFonts w:ascii="Arial" w:eastAsiaTheme="minorHAnsi" w:hAnsi="Arial" w:cstheme="minorBidi"/>
          <w:sz w:val="20"/>
          <w:szCs w:val="22"/>
          <w:lang w:eastAsia="en-US"/>
        </w:rPr>
      </w:pPr>
      <w:r w:rsidRPr="00651FA0">
        <w:rPr>
          <w:rFonts w:ascii="Arial" w:eastAsiaTheme="minorHAnsi" w:hAnsi="Arial" w:cstheme="minorBidi"/>
          <w:b/>
          <w:sz w:val="20"/>
          <w:szCs w:val="22"/>
          <w:lang w:eastAsia="en-US"/>
        </w:rPr>
        <w:t>Stock Split</w:t>
      </w:r>
      <w:r>
        <w:rPr>
          <w:rFonts w:ascii="Arial" w:eastAsiaTheme="minorHAnsi" w:hAnsi="Arial" w:cstheme="minorBidi"/>
          <w:sz w:val="20"/>
          <w:szCs w:val="22"/>
          <w:lang w:eastAsia="en-US"/>
        </w:rPr>
        <w:t xml:space="preserve"> - </w:t>
      </w:r>
      <w:r w:rsidRPr="00AB0A93">
        <w:rPr>
          <w:rFonts w:ascii="Arial" w:eastAsiaTheme="minorHAnsi" w:hAnsi="Arial" w:cstheme="minorBidi"/>
          <w:sz w:val="20"/>
          <w:szCs w:val="22"/>
          <w:lang w:eastAsia="en-US"/>
        </w:rPr>
        <w:t>A stock split is a way for a company to lower its per-price share. This may occur to make the stock more accessible (i.e. its price is too high), to make the shares more divisible, etc. If  a stock in company undergoes a split, one wants to have the same total value, which is done  just by splitting across more shares. In a price chart, this is dealt by an adjusted closing value. Going backwards in time, when encountering a split, the “actual” price is divided by the split factor to create the adjusted price. This adjusted price is easier to understand</w:t>
      </w:r>
    </w:p>
    <w:p w:rsidR="00494D90" w:rsidRDefault="005567EF" w:rsidP="003F35F2">
      <w:pPr>
        <w:pStyle w:val="comp"/>
        <w:shd w:val="clear" w:color="auto" w:fill="FFFFFF"/>
        <w:spacing w:before="0" w:beforeAutospacing="0"/>
        <w:jc w:val="both"/>
        <w:rPr>
          <w:rFonts w:ascii="Arial" w:eastAsiaTheme="minorHAnsi" w:hAnsi="Arial" w:cstheme="minorBidi"/>
          <w:sz w:val="20"/>
          <w:szCs w:val="22"/>
          <w:lang w:eastAsia="en-US"/>
        </w:rPr>
      </w:pPr>
      <w:r w:rsidRPr="00651FA0">
        <w:rPr>
          <w:rFonts w:ascii="Arial" w:eastAsiaTheme="minorHAnsi" w:hAnsi="Arial" w:cstheme="minorBidi"/>
          <w:b/>
          <w:sz w:val="20"/>
          <w:szCs w:val="22"/>
          <w:lang w:eastAsia="en-US"/>
        </w:rPr>
        <w:t>Dividends</w:t>
      </w:r>
      <w:r w:rsidR="00651FA0" w:rsidRPr="00651FA0">
        <w:rPr>
          <w:rFonts w:ascii="Arial" w:eastAsiaTheme="minorHAnsi" w:hAnsi="Arial" w:cstheme="minorBidi"/>
          <w:b/>
          <w:sz w:val="20"/>
          <w:szCs w:val="22"/>
          <w:lang w:eastAsia="en-US"/>
        </w:rPr>
        <w:t xml:space="preserve"> </w:t>
      </w:r>
      <w:r>
        <w:rPr>
          <w:rFonts w:ascii="Arial" w:eastAsiaTheme="minorHAnsi" w:hAnsi="Arial" w:cstheme="minorBidi"/>
          <w:sz w:val="20"/>
          <w:szCs w:val="22"/>
          <w:lang w:eastAsia="en-US"/>
        </w:rPr>
        <w:t xml:space="preserve">-  They are issued periodically and they have and effect on stock price. Consider a company </w:t>
      </w:r>
      <w:r w:rsidR="00494D90">
        <w:rPr>
          <w:rFonts w:ascii="Arial" w:eastAsiaTheme="minorHAnsi" w:hAnsi="Arial" w:cstheme="minorBidi"/>
          <w:sz w:val="20"/>
          <w:szCs w:val="22"/>
          <w:lang w:eastAsia="en-US"/>
        </w:rPr>
        <w:t>that pays out Rs100/- dividend whose “true worth” is Rs 1000/- per share. What would be stock  price a day before and  on the day of dividend? As payout day gets closer, the share’s price will grow towards Rs 1100/- (adding dividend ,stockprice ), sharply dropping off Rs 1000/- after the payout. The reason because people know that they will get Rs 1100</w:t>
      </w:r>
      <w:r w:rsidR="00AB0A93">
        <w:rPr>
          <w:rFonts w:ascii="Arial" w:eastAsiaTheme="minorHAnsi" w:hAnsi="Arial" w:cstheme="minorBidi"/>
          <w:sz w:val="20"/>
          <w:szCs w:val="22"/>
          <w:lang w:eastAsia="en-US"/>
        </w:rPr>
        <w:t>/- worth of the v</w:t>
      </w:r>
      <w:r w:rsidR="00494D90">
        <w:rPr>
          <w:rFonts w:ascii="Arial" w:eastAsiaTheme="minorHAnsi" w:hAnsi="Arial" w:cstheme="minorBidi"/>
          <w:sz w:val="20"/>
          <w:szCs w:val="22"/>
          <w:lang w:eastAsia="en-US"/>
        </w:rPr>
        <w:t>alue on that day – the dividend and the share.</w:t>
      </w:r>
    </w:p>
    <w:p w:rsidR="00795F24" w:rsidRDefault="00795F24" w:rsidP="003F35F2">
      <w:pPr>
        <w:pStyle w:val="comp"/>
        <w:shd w:val="clear" w:color="auto" w:fill="FFFFFF"/>
        <w:spacing w:before="0" w:beforeAutospacing="0"/>
        <w:jc w:val="both"/>
        <w:rPr>
          <w:rFonts w:ascii="Arial" w:eastAsiaTheme="minorHAnsi" w:hAnsi="Arial" w:cstheme="minorBidi"/>
          <w:sz w:val="20"/>
          <w:szCs w:val="22"/>
          <w:lang w:eastAsia="en-US"/>
        </w:rPr>
      </w:pPr>
      <w:r w:rsidRPr="00795F24">
        <w:rPr>
          <w:rFonts w:ascii="Arial" w:eastAsiaTheme="minorHAnsi" w:hAnsi="Arial" w:cstheme="minorBidi"/>
          <w:sz w:val="20"/>
          <w:szCs w:val="22"/>
          <w:lang w:eastAsia="en-US"/>
        </w:rPr>
        <w:t>Adjustments allow investors to obtain an accurate record of the stock's performance. Investors should understand how corporate actions are accounted for in a stock's adjusted closing price. It is especially useful when examining historical returns because it gives analysts an accurate representation of the firm's equity value.</w:t>
      </w:r>
    </w:p>
    <w:p w:rsidR="004C55D3" w:rsidRDefault="004C55D3" w:rsidP="003F35F2">
      <w:pPr>
        <w:pStyle w:val="comp"/>
        <w:shd w:val="clear" w:color="auto" w:fill="FFFFFF"/>
        <w:spacing w:before="0" w:beforeAutospacing="0"/>
        <w:jc w:val="both"/>
        <w:rPr>
          <w:rFonts w:ascii="Arial" w:eastAsiaTheme="minorHAnsi" w:hAnsi="Arial" w:cstheme="minorBidi"/>
          <w:sz w:val="20"/>
          <w:szCs w:val="22"/>
          <w:lang w:eastAsia="en-US"/>
        </w:rPr>
      </w:pPr>
      <w:r>
        <w:rPr>
          <w:rFonts w:ascii="Arial" w:eastAsiaTheme="minorHAnsi" w:hAnsi="Arial" w:cstheme="minorBidi"/>
          <w:noProof/>
          <w:sz w:val="20"/>
          <w:szCs w:val="22"/>
        </w:rPr>
        <w:drawing>
          <wp:inline distT="0" distB="0" distL="0" distR="0" wp14:anchorId="1706A112" wp14:editId="745DE08A">
            <wp:extent cx="3762900" cy="24673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84F00.tmp"/>
                    <pic:cNvPicPr/>
                  </pic:nvPicPr>
                  <pic:blipFill>
                    <a:blip r:embed="rId16">
                      <a:extLst>
                        <a:ext uri="{28A0092B-C50C-407E-A947-70E740481C1C}">
                          <a14:useLocalDpi xmlns:a14="http://schemas.microsoft.com/office/drawing/2010/main" val="0"/>
                        </a:ext>
                      </a:extLst>
                    </a:blip>
                    <a:stretch>
                      <a:fillRect/>
                    </a:stretch>
                  </pic:blipFill>
                  <pic:spPr>
                    <a:xfrm>
                      <a:off x="0" y="0"/>
                      <a:ext cx="3762900" cy="2467320"/>
                    </a:xfrm>
                    <a:prstGeom prst="rect">
                      <a:avLst/>
                    </a:prstGeom>
                  </pic:spPr>
                </pic:pic>
              </a:graphicData>
            </a:graphic>
          </wp:inline>
        </w:drawing>
      </w:r>
    </w:p>
    <w:p w:rsidR="004C55D3" w:rsidRDefault="004C55D3" w:rsidP="003F35F2">
      <w:pPr>
        <w:jc w:val="both"/>
      </w:pPr>
      <w:r>
        <w:t>In this module, Difference between a closing price and Adjusted closing price of AAPL stock is being shown on the graph</w:t>
      </w:r>
    </w:p>
    <w:p w:rsidR="004C55D3" w:rsidRDefault="004C55D3" w:rsidP="003F35F2">
      <w:pPr>
        <w:jc w:val="both"/>
      </w:pPr>
      <w:r>
        <w:t xml:space="preserve"> </w:t>
      </w:r>
    </w:p>
    <w:p w:rsidR="00795F24" w:rsidRDefault="00795F24" w:rsidP="003F35F2">
      <w:pPr>
        <w:jc w:val="both"/>
      </w:pPr>
      <w:r>
        <w:t xml:space="preserve">we will see how to read data, select subsets of it and generate useful plots, using pandas and matplotlib. </w:t>
      </w:r>
      <w:r w:rsidR="004C55D3">
        <w:br/>
      </w:r>
      <w:r>
        <w:t>--&gt; Read stock data from CSV files:</w:t>
      </w:r>
    </w:p>
    <w:p w:rsidR="00795F24" w:rsidRDefault="00795F24" w:rsidP="003F35F2">
      <w:pPr>
        <w:jc w:val="both"/>
      </w:pPr>
      <w:r>
        <w:t xml:space="preserve">  pandas.DataFrame</w:t>
      </w:r>
    </w:p>
    <w:p w:rsidR="00795F24" w:rsidRDefault="00795F24" w:rsidP="003F35F2">
      <w:pPr>
        <w:jc w:val="both"/>
      </w:pPr>
      <w:r>
        <w:t xml:space="preserve">  pandas.read_csv</w:t>
      </w:r>
    </w:p>
    <w:p w:rsidR="00795F24" w:rsidRDefault="00795F24" w:rsidP="003F35F2">
      <w:pPr>
        <w:jc w:val="both"/>
      </w:pPr>
      <w:r>
        <w:t>--&gt; Select desired rows and columns:</w:t>
      </w:r>
    </w:p>
    <w:p w:rsidR="00795F24" w:rsidRDefault="00795F24" w:rsidP="003F35F2">
      <w:pPr>
        <w:jc w:val="both"/>
      </w:pPr>
      <w:r>
        <w:t xml:space="preserve">  Indexing and Slicing Data</w:t>
      </w:r>
    </w:p>
    <w:p w:rsidR="00795F24" w:rsidRDefault="00795F24" w:rsidP="003F35F2">
      <w:pPr>
        <w:jc w:val="both"/>
      </w:pPr>
      <w:r>
        <w:t>Gotchas: Label-based slicing conventions</w:t>
      </w:r>
    </w:p>
    <w:p w:rsidR="00795F24" w:rsidRDefault="00795F24" w:rsidP="003F35F2">
      <w:pPr>
        <w:jc w:val="both"/>
      </w:pPr>
      <w:r>
        <w:t>--&gt; Visualize data by generating plots:</w:t>
      </w:r>
    </w:p>
    <w:p w:rsidR="00795F24" w:rsidRDefault="00795F24" w:rsidP="003F35F2">
      <w:pPr>
        <w:jc w:val="both"/>
      </w:pPr>
      <w:r>
        <w:t xml:space="preserve">  Plotting</w:t>
      </w:r>
    </w:p>
    <w:p w:rsidR="00795F24" w:rsidRDefault="00795F24" w:rsidP="003F35F2">
      <w:pPr>
        <w:jc w:val="both"/>
      </w:pPr>
      <w:r>
        <w:t xml:space="preserve">  pandas.DataFrame.plot </w:t>
      </w:r>
    </w:p>
    <w:p w:rsidR="00C76904" w:rsidRDefault="00795F24" w:rsidP="003F35F2">
      <w:pPr>
        <w:jc w:val="both"/>
      </w:pPr>
      <w:r>
        <w:lastRenderedPageBreak/>
        <w:t xml:space="preserve">  matplotlib.pyplot.plot</w:t>
      </w:r>
    </w:p>
    <w:p w:rsidR="004C55D3" w:rsidRPr="00651FA0" w:rsidRDefault="004C55D3" w:rsidP="003F35F2">
      <w:pPr>
        <w:jc w:val="both"/>
        <w:rPr>
          <w:b/>
        </w:rPr>
      </w:pPr>
      <w:r w:rsidRPr="00651FA0">
        <w:rPr>
          <w:b/>
        </w:rPr>
        <w:t>01-02_Working_with_multiple_stocks</w:t>
      </w:r>
    </w:p>
    <w:p w:rsidR="004C55D3" w:rsidRDefault="004C55D3" w:rsidP="003F35F2">
      <w:pPr>
        <w:jc w:val="both"/>
      </w:pPr>
    </w:p>
    <w:p w:rsidR="00805231" w:rsidRDefault="00805231" w:rsidP="003F35F2">
      <w:pPr>
        <w:jc w:val="both"/>
      </w:pPr>
      <w:r>
        <w:t>Before Normaliza</w:t>
      </w:r>
      <w:r w:rsidR="005567EF">
        <w:t>tion, n</w:t>
      </w:r>
      <w:r>
        <w:t>otice that each of our indicators has a different rang</w:t>
      </w:r>
      <w:r w:rsidR="005567EF">
        <w:t>e which makes it difficult to p</w:t>
      </w:r>
      <w:r>
        <w:t>lug them i</w:t>
      </w:r>
      <w:r w:rsidR="005567EF">
        <w:t>nto plots or learning models that is why there is a need to normalization.</w:t>
      </w:r>
    </w:p>
    <w:p w:rsidR="00805231" w:rsidRDefault="00805231" w:rsidP="003F35F2">
      <w:pPr>
        <w:jc w:val="both"/>
      </w:pPr>
    </w:p>
    <w:p w:rsidR="004C55D3" w:rsidRDefault="00805231" w:rsidP="003F35F2">
      <w:pPr>
        <w:jc w:val="both"/>
      </w:pPr>
      <w:r w:rsidRPr="00AB0A93">
        <w:t>The Normalized Price indicator graphs the price movement of an instrument using 100 as the base value for a user specified base date/time. The normalized value for each bar after the base date/time is the percent of the base price expressed as a whole number. (i.e. 100 times actual price divided by actual base price) This indicator shows the percentage move in price relative to some fixed starting point</w:t>
      </w:r>
    </w:p>
    <w:p w:rsidR="004C55D3" w:rsidRDefault="004C55D3" w:rsidP="003F35F2">
      <w:pPr>
        <w:jc w:val="both"/>
      </w:pPr>
    </w:p>
    <w:p w:rsidR="00805231" w:rsidRDefault="00AB0A93" w:rsidP="003F35F2">
      <w:pPr>
        <w:jc w:val="both"/>
      </w:pPr>
      <w:r>
        <w:rPr>
          <w:noProof/>
          <w:lang w:eastAsia="en-GB"/>
        </w:rPr>
        <w:drawing>
          <wp:inline distT="0" distB="0" distL="0" distR="0" wp14:anchorId="507C0664" wp14:editId="410E18B3">
            <wp:extent cx="379095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90950" cy="6057900"/>
                    </a:xfrm>
                    <a:prstGeom prst="rect">
                      <a:avLst/>
                    </a:prstGeom>
                  </pic:spPr>
                </pic:pic>
              </a:graphicData>
            </a:graphic>
          </wp:inline>
        </w:drawing>
      </w:r>
    </w:p>
    <w:p w:rsidR="004C55D3" w:rsidRDefault="004C55D3" w:rsidP="003F35F2">
      <w:pPr>
        <w:jc w:val="both"/>
      </w:pPr>
    </w:p>
    <w:p w:rsidR="004C55D3" w:rsidRDefault="004C55D3" w:rsidP="003F35F2">
      <w:pPr>
        <w:jc w:val="both"/>
      </w:pPr>
      <w:r>
        <w:t>Here's an overview of what we'll see in this module. Documentation links are for reference.</w:t>
      </w:r>
    </w:p>
    <w:p w:rsidR="004C55D3" w:rsidRDefault="004C55D3" w:rsidP="003F35F2">
      <w:pPr>
        <w:jc w:val="both"/>
      </w:pPr>
    </w:p>
    <w:p w:rsidR="004C55D3" w:rsidRDefault="004C55D3" w:rsidP="003F35F2">
      <w:pPr>
        <w:jc w:val="both"/>
      </w:pPr>
      <w:r>
        <w:t>--&gt; Read in multiple stocks:</w:t>
      </w:r>
    </w:p>
    <w:p w:rsidR="004C55D3" w:rsidRDefault="004C55D3" w:rsidP="003F35F2">
      <w:pPr>
        <w:jc w:val="both"/>
      </w:pPr>
      <w:r>
        <w:t>- Create an empty pandas.DataFrame with dates as index: pandas.date_range</w:t>
      </w:r>
    </w:p>
    <w:p w:rsidR="004C55D3" w:rsidRDefault="004C55D3" w:rsidP="003F35F2">
      <w:pPr>
        <w:jc w:val="both"/>
      </w:pPr>
      <w:r>
        <w:t xml:space="preserve">    This helps align stock data and orders it by trading date</w:t>
      </w:r>
    </w:p>
    <w:p w:rsidR="004C55D3" w:rsidRDefault="004C55D3" w:rsidP="003F35F2">
      <w:pPr>
        <w:jc w:val="both"/>
      </w:pPr>
      <w:r>
        <w:t xml:space="preserve">    </w:t>
      </w:r>
    </w:p>
    <w:p w:rsidR="004C55D3" w:rsidRDefault="004C55D3" w:rsidP="003F35F2">
      <w:pPr>
        <w:jc w:val="both"/>
      </w:pPr>
      <w:r>
        <w:t>- Drop missing date rows: pandas.DataFrame.dropna</w:t>
      </w:r>
    </w:p>
    <w:p w:rsidR="004C55D3" w:rsidRDefault="004C55D3" w:rsidP="003F35F2">
      <w:pPr>
        <w:jc w:val="both"/>
      </w:pPr>
      <w:r>
        <w:t xml:space="preserve">    Read in a reference stock (here SPY) and drop non-trading days using pandas.DataFrame.dropna</w:t>
      </w:r>
    </w:p>
    <w:p w:rsidR="004C55D3" w:rsidRDefault="004C55D3" w:rsidP="003F35F2">
      <w:pPr>
        <w:jc w:val="both"/>
      </w:pPr>
      <w:r>
        <w:lastRenderedPageBreak/>
        <w:t xml:space="preserve">    - Incrementally join data for each stock: pandas.DataFrame.join</w:t>
      </w:r>
    </w:p>
    <w:p w:rsidR="004C55D3" w:rsidRDefault="004C55D3" w:rsidP="003F35F2">
      <w:pPr>
        <w:jc w:val="both"/>
      </w:pPr>
    </w:p>
    <w:p w:rsidR="004C55D3" w:rsidRDefault="004C55D3" w:rsidP="003F35F2">
      <w:pPr>
        <w:jc w:val="both"/>
      </w:pPr>
      <w:r>
        <w:t>--&gt; Manipulate stock data:</w:t>
      </w:r>
    </w:p>
    <w:p w:rsidR="004C55D3" w:rsidRDefault="004C55D3" w:rsidP="003F35F2">
      <w:pPr>
        <w:jc w:val="both"/>
      </w:pPr>
      <w:r>
        <w:t>- Index and select data by row (dates) and column (symbols)</w:t>
      </w:r>
    </w:p>
    <w:p w:rsidR="004C55D3" w:rsidRDefault="004C55D3" w:rsidP="003F35F2">
      <w:pPr>
        <w:jc w:val="both"/>
      </w:pPr>
      <w:r>
        <w:t>- Plot multiple stocks at once (still using pandas.DataFrame.plot)</w:t>
      </w:r>
    </w:p>
    <w:p w:rsidR="004C55D3" w:rsidRDefault="004C55D3" w:rsidP="003F35F2">
      <w:pPr>
        <w:jc w:val="both"/>
      </w:pPr>
      <w:r>
        <w:t>- Carry out arithmetic operations across stocks</w:t>
      </w:r>
    </w:p>
    <w:p w:rsidR="00433C35" w:rsidRDefault="00433C35" w:rsidP="003F35F2">
      <w:pPr>
        <w:jc w:val="both"/>
      </w:pPr>
    </w:p>
    <w:p w:rsidR="003F35F2" w:rsidRDefault="003F35F2" w:rsidP="003F35F2">
      <w:pPr>
        <w:jc w:val="both"/>
      </w:pPr>
    </w:p>
    <w:p w:rsidR="003F35F2" w:rsidRPr="00651FA0" w:rsidRDefault="003F35F2" w:rsidP="003F35F2">
      <w:pPr>
        <w:jc w:val="both"/>
        <w:rPr>
          <w:b/>
        </w:rPr>
      </w:pPr>
      <w:r w:rsidRPr="00651FA0">
        <w:rPr>
          <w:b/>
        </w:rPr>
        <w:t>01-04_Statistical_analysis_of_time_series</w:t>
      </w:r>
    </w:p>
    <w:p w:rsidR="003F35F2" w:rsidRDefault="003F35F2" w:rsidP="003F35F2">
      <w:pPr>
        <w:jc w:val="both"/>
      </w:pPr>
    </w:p>
    <w:p w:rsidR="003F35F2" w:rsidRDefault="003F35F2" w:rsidP="003F35F2">
      <w:pPr>
        <w:jc w:val="both"/>
      </w:pPr>
      <w:r>
        <w:t>Stock Indicators are measures to get an insight to trends in particular stocks over the time and compare performance with other stock prices.</w:t>
      </w:r>
    </w:p>
    <w:p w:rsidR="003F35F2" w:rsidRDefault="003F35F2" w:rsidP="003F35F2">
      <w:pPr>
        <w:jc w:val="both"/>
      </w:pPr>
    </w:p>
    <w:p w:rsidR="00433C35" w:rsidRDefault="00433C35" w:rsidP="003F35F2">
      <w:pPr>
        <w:jc w:val="both"/>
      </w:pPr>
      <w:r>
        <w:t>Pandas makes it very convenient to compute various statistics on a dataframe:</w:t>
      </w:r>
    </w:p>
    <w:p w:rsidR="00433C35" w:rsidRDefault="00433C35" w:rsidP="003F35F2">
      <w:pPr>
        <w:jc w:val="both"/>
      </w:pPr>
      <w:r>
        <w:t>Global statistics: mea</w:t>
      </w:r>
      <w:r w:rsidR="00D0309B">
        <w:t>n, median, std, sum, etc.</w:t>
      </w:r>
    </w:p>
    <w:p w:rsidR="00433C35" w:rsidRDefault="00433C35" w:rsidP="003F35F2">
      <w:pPr>
        <w:jc w:val="both"/>
      </w:pPr>
      <w:r>
        <w:t>Rolling statistics: rolling_mean, rolling_std, etc.</w:t>
      </w:r>
    </w:p>
    <w:p w:rsidR="00433C35" w:rsidRDefault="003F35F2" w:rsidP="003F35F2">
      <w:pPr>
        <w:jc w:val="both"/>
      </w:pPr>
      <w:r>
        <w:t xml:space="preserve">One can </w:t>
      </w:r>
      <w:r w:rsidR="00433C35">
        <w:t xml:space="preserve">use these functions to </w:t>
      </w:r>
      <w:r>
        <w:t>analyse</w:t>
      </w:r>
      <w:r w:rsidR="00433C35">
        <w:t xml:space="preserve"> stock movement over time.</w:t>
      </w:r>
    </w:p>
    <w:p w:rsidR="00433C35" w:rsidRDefault="00433C35" w:rsidP="003F35F2">
      <w:pPr>
        <w:jc w:val="both"/>
      </w:pPr>
    </w:p>
    <w:p w:rsidR="003F35F2" w:rsidRDefault="003F35F2" w:rsidP="003F35F2">
      <w:pPr>
        <w:jc w:val="both"/>
      </w:pPr>
      <w:r>
        <w:t>Focus here would be s</w:t>
      </w:r>
      <w:r w:rsidR="00433C35">
        <w:t xml:space="preserve">pecifically, </w:t>
      </w:r>
    </w:p>
    <w:p w:rsidR="00433C35" w:rsidRDefault="00433C35" w:rsidP="003F35F2">
      <w:pPr>
        <w:jc w:val="both"/>
      </w:pPr>
      <w:r w:rsidRPr="002D7896">
        <w:rPr>
          <w:b/>
        </w:rPr>
        <w:t>Bollinger Bands</w:t>
      </w:r>
      <w:r>
        <w:t>: A way of quantifying how far stock price has deviated from some norm.</w:t>
      </w:r>
    </w:p>
    <w:p w:rsidR="00433C35" w:rsidRDefault="00433C35" w:rsidP="003F35F2">
      <w:pPr>
        <w:jc w:val="both"/>
      </w:pPr>
      <w:r w:rsidRPr="002D7896">
        <w:rPr>
          <w:b/>
        </w:rPr>
        <w:t>Daily</w:t>
      </w:r>
      <w:r w:rsidR="00D0309B">
        <w:rPr>
          <w:b/>
        </w:rPr>
        <w:t xml:space="preserve">/Cumulative </w:t>
      </w:r>
      <w:r w:rsidRPr="002D7896">
        <w:rPr>
          <w:b/>
        </w:rPr>
        <w:t>returns</w:t>
      </w:r>
      <w:r>
        <w:t>: Day-to-day change in stock price</w:t>
      </w:r>
      <w:r w:rsidR="00D0309B">
        <w:t xml:space="preserve"> and total periodic change in price.</w:t>
      </w:r>
    </w:p>
    <w:p w:rsidR="003F35F2" w:rsidRDefault="003F35F2" w:rsidP="003F35F2">
      <w:pPr>
        <w:jc w:val="both"/>
      </w:pPr>
    </w:p>
    <w:p w:rsidR="003F35F2" w:rsidRDefault="003F35F2" w:rsidP="003F35F2">
      <w:pPr>
        <w:jc w:val="both"/>
      </w:pPr>
      <w:r w:rsidRPr="00651FA0">
        <w:rPr>
          <w:b/>
        </w:rPr>
        <w:t>Bollinger bands</w:t>
      </w:r>
      <w:r>
        <w:t xml:space="preserve">- By using rolling std deviation above and below the global mean , one can an notion of the volatility on when the stock intersects the bands. A point of intersection , can indicate a trading opportunity.  A double intersection (it dips through lower band and backs up thought it.) suggest a buy, otherwise a sell. Note: It could be misleading also, as one  should not be blindly dependent on it. </w:t>
      </w:r>
    </w:p>
    <w:p w:rsidR="003F35F2" w:rsidRDefault="003F35F2" w:rsidP="003F35F2">
      <w:pPr>
        <w:jc w:val="both"/>
      </w:pPr>
      <w:r>
        <w:rPr>
          <w:noProof/>
          <w:lang w:eastAsia="en-GB"/>
        </w:rPr>
        <w:drawing>
          <wp:inline distT="0" distB="0" distL="0" distR="0">
            <wp:extent cx="5976620" cy="2520008"/>
            <wp:effectExtent l="0" t="0" r="5080" b="0"/>
            <wp:docPr id="3" name="Picture 3" descr="C:\Users\gargrc\AppData\Local\Temp\Downloads\CapstoneProject_MachineLearning_In_TradingAndInvestment\01-04_Statistical_analysis_of_time_series\Stock Rolling Indic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grc\AppData\Local\Temp\Downloads\CapstoneProject_MachineLearning_In_TradingAndInvestment\01-04_Statistical_analysis_of_time_series\Stock Rolling Indicato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6620" cy="2520008"/>
                    </a:xfrm>
                    <a:prstGeom prst="rect">
                      <a:avLst/>
                    </a:prstGeom>
                    <a:noFill/>
                    <a:ln>
                      <a:noFill/>
                    </a:ln>
                  </pic:spPr>
                </pic:pic>
              </a:graphicData>
            </a:graphic>
          </wp:inline>
        </w:drawing>
      </w:r>
    </w:p>
    <w:p w:rsidR="003F35F2" w:rsidRPr="00651FA0" w:rsidRDefault="003F35F2" w:rsidP="003F35F2">
      <w:pPr>
        <w:jc w:val="both"/>
        <w:rPr>
          <w:b/>
        </w:rPr>
      </w:pPr>
      <w:r w:rsidRPr="00651FA0">
        <w:rPr>
          <w:b/>
        </w:rPr>
        <w:t>Daily Return</w:t>
      </w:r>
    </w:p>
    <w:p w:rsidR="003F35F2" w:rsidRDefault="003F35F2" w:rsidP="003F35F2">
      <w:pPr>
        <w:jc w:val="both"/>
      </w:pPr>
      <w:r>
        <w:t>To put in simple words – how much did the price go up or down in a given day.</w:t>
      </w:r>
    </w:p>
    <w:p w:rsidR="00F32FB6" w:rsidRDefault="00F32FB6" w:rsidP="003F35F2">
      <w:pPr>
        <w:jc w:val="both"/>
      </w:pPr>
      <w:r>
        <w:t>One can plot the daily return for a stock over time to get a sense of its growth trend; it will generally zig-zag around zero, though its mean will be above zero if the stock price is increasing over time and below zero otherwise.</w:t>
      </w:r>
    </w:p>
    <w:p w:rsidR="00F32FB6" w:rsidRDefault="00F32FB6" w:rsidP="003F35F2">
      <w:pPr>
        <w:jc w:val="both"/>
      </w:pPr>
    </w:p>
    <w:p w:rsidR="003F35F2" w:rsidRDefault="003F35F2" w:rsidP="003F35F2">
      <w:pPr>
        <w:jc w:val="both"/>
      </w:pPr>
      <w:r>
        <w:rPr>
          <w:noProof/>
          <w:lang w:eastAsia="en-GB"/>
        </w:rPr>
        <w:drawing>
          <wp:inline distT="0" distB="0" distL="0" distR="0" wp14:anchorId="359FC38A" wp14:editId="772B1228">
            <wp:extent cx="5943600" cy="484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84505"/>
                    </a:xfrm>
                    <a:prstGeom prst="rect">
                      <a:avLst/>
                    </a:prstGeom>
                  </pic:spPr>
                </pic:pic>
              </a:graphicData>
            </a:graphic>
          </wp:inline>
        </w:drawing>
      </w:r>
    </w:p>
    <w:p w:rsidR="00F32FB6" w:rsidRDefault="00F32FB6" w:rsidP="003F35F2">
      <w:pPr>
        <w:jc w:val="both"/>
      </w:pPr>
    </w:p>
    <w:p w:rsidR="00F32FB6" w:rsidRDefault="00F32FB6" w:rsidP="003F35F2">
      <w:pPr>
        <w:jc w:val="both"/>
      </w:pPr>
      <w:r>
        <w:rPr>
          <w:noProof/>
          <w:lang w:eastAsia="en-GB"/>
        </w:rPr>
        <w:lastRenderedPageBreak/>
        <w:drawing>
          <wp:inline distT="0" distB="0" distL="0" distR="0">
            <wp:extent cx="3974309" cy="2794406"/>
            <wp:effectExtent l="0" t="0" r="0" b="0"/>
            <wp:docPr id="5" name="Picture 5" descr="C:\Users\gargrc\AppData\Local\Temp\Downloads\CapstoneProject_MachineLearning_In_TradingAndInvestment\01-04_Statistical_analysis_of_time_series\Daily Retu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rgrc\AppData\Local\Temp\Downloads\CapstoneProject_MachineLearning_In_TradingAndInvestment\01-04_Statistical_analysis_of_time_series\Daily Retur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4527" cy="2794559"/>
                    </a:xfrm>
                    <a:prstGeom prst="rect">
                      <a:avLst/>
                    </a:prstGeom>
                    <a:noFill/>
                    <a:ln>
                      <a:noFill/>
                    </a:ln>
                  </pic:spPr>
                </pic:pic>
              </a:graphicData>
            </a:graphic>
          </wp:inline>
        </w:drawing>
      </w:r>
    </w:p>
    <w:p w:rsidR="00F32FB6" w:rsidRDefault="00F32FB6" w:rsidP="003F35F2">
      <w:pPr>
        <w:jc w:val="both"/>
      </w:pPr>
    </w:p>
    <w:p w:rsidR="00F32FB6" w:rsidRDefault="00F32FB6" w:rsidP="003F35F2">
      <w:pPr>
        <w:jc w:val="both"/>
      </w:pPr>
      <w:r w:rsidRPr="002D7896">
        <w:rPr>
          <w:b/>
        </w:rPr>
        <w:t xml:space="preserve">Cumulative Returns: </w:t>
      </w:r>
      <w:r>
        <w:t>It is</w:t>
      </w:r>
      <w:r w:rsidRPr="00F32FB6">
        <w:t xml:space="preserve"> </w:t>
      </w:r>
      <w:r>
        <w:t>a measure of the stock price over a large period of time starting from some t0</w:t>
      </w:r>
    </w:p>
    <w:p w:rsidR="002D7896" w:rsidRDefault="002D7896" w:rsidP="003F35F2">
      <w:pPr>
        <w:jc w:val="both"/>
      </w:pPr>
    </w:p>
    <w:p w:rsidR="00F32FB6" w:rsidRDefault="00F32FB6" w:rsidP="003F35F2">
      <w:pPr>
        <w:jc w:val="both"/>
      </w:pPr>
      <w:r>
        <w:rPr>
          <w:noProof/>
          <w:lang w:eastAsia="en-GB"/>
        </w:rPr>
        <w:drawing>
          <wp:inline distT="0" distB="0" distL="0" distR="0" wp14:anchorId="3A4F1247" wp14:editId="067CFB0C">
            <wp:extent cx="5943600" cy="587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587375"/>
                    </a:xfrm>
                    <a:prstGeom prst="rect">
                      <a:avLst/>
                    </a:prstGeom>
                  </pic:spPr>
                </pic:pic>
              </a:graphicData>
            </a:graphic>
          </wp:inline>
        </w:drawing>
      </w:r>
    </w:p>
    <w:p w:rsidR="00F32FB6" w:rsidRDefault="00F32FB6" w:rsidP="003F35F2">
      <w:pPr>
        <w:jc w:val="both"/>
      </w:pPr>
      <w:r>
        <w:rPr>
          <w:noProof/>
          <w:lang w:eastAsia="en-GB"/>
        </w:rPr>
        <w:drawing>
          <wp:inline distT="0" distB="0" distL="0" distR="0">
            <wp:extent cx="4344473" cy="3182112"/>
            <wp:effectExtent l="0" t="0" r="0" b="0"/>
            <wp:docPr id="7" name="Picture 7" descr="C:\Users\gargrc\AppData\Local\Temp\Downloads\CapstoneProject_MachineLearning_In_TradingAndInvestment\01-04_Statistical_analysis_of_time_series\Cumulative Retu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rgrc\AppData\Local\Temp\Downloads\CapstoneProject_MachineLearning_In_TradingAndInvestment\01-04_Statistical_analysis_of_time_series\Cumulative Return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4710" cy="3182285"/>
                    </a:xfrm>
                    <a:prstGeom prst="rect">
                      <a:avLst/>
                    </a:prstGeom>
                    <a:noFill/>
                    <a:ln>
                      <a:noFill/>
                    </a:ln>
                  </pic:spPr>
                </pic:pic>
              </a:graphicData>
            </a:graphic>
          </wp:inline>
        </w:drawing>
      </w:r>
    </w:p>
    <w:p w:rsidR="00F32FB6" w:rsidRDefault="00F32FB6" w:rsidP="003F35F2">
      <w:pPr>
        <w:jc w:val="both"/>
      </w:pPr>
    </w:p>
    <w:p w:rsidR="002D7896" w:rsidRDefault="002D7896" w:rsidP="003F35F2">
      <w:pPr>
        <w:jc w:val="both"/>
        <w:rPr>
          <w:b/>
        </w:rPr>
      </w:pPr>
    </w:p>
    <w:p w:rsidR="002D7896" w:rsidRDefault="002D7896" w:rsidP="003F35F2">
      <w:pPr>
        <w:jc w:val="both"/>
        <w:rPr>
          <w:b/>
        </w:rPr>
      </w:pPr>
    </w:p>
    <w:p w:rsidR="002D7896" w:rsidRDefault="002D7896" w:rsidP="003F35F2">
      <w:pPr>
        <w:jc w:val="both"/>
        <w:rPr>
          <w:b/>
        </w:rPr>
      </w:pPr>
    </w:p>
    <w:p w:rsidR="00F32FB6" w:rsidRPr="002D7896" w:rsidRDefault="00F32FB6" w:rsidP="003F35F2">
      <w:pPr>
        <w:jc w:val="both"/>
        <w:rPr>
          <w:b/>
        </w:rPr>
      </w:pPr>
      <w:r w:rsidRPr="002D7896">
        <w:rPr>
          <w:b/>
        </w:rPr>
        <w:t>01-06_Histograms_and_scatter_plots</w:t>
      </w:r>
    </w:p>
    <w:p w:rsidR="00F32FB6" w:rsidRDefault="00F32FB6" w:rsidP="003F35F2">
      <w:pPr>
        <w:jc w:val="both"/>
      </w:pPr>
    </w:p>
    <w:p w:rsidR="00F32FB6" w:rsidRDefault="00F32FB6" w:rsidP="003F35F2">
      <w:pPr>
        <w:jc w:val="both"/>
      </w:pPr>
      <w:r w:rsidRPr="002D7896">
        <w:rPr>
          <w:b/>
        </w:rPr>
        <w:t>Histograms</w:t>
      </w:r>
      <w:r>
        <w:t xml:space="preserve">: </w:t>
      </w:r>
    </w:p>
    <w:p w:rsidR="00F32FB6" w:rsidRDefault="003D6507" w:rsidP="003F35F2">
      <w:pPr>
        <w:jc w:val="both"/>
      </w:pPr>
      <w:r>
        <w:t>This</w:t>
      </w:r>
      <w:r w:rsidR="00F32FB6">
        <w:t xml:space="preserve"> is a bar graph that relates values to the frequency of their occurrences. For example, if there were 3 days in which </w:t>
      </w:r>
      <w:r>
        <w:t>one</w:t>
      </w:r>
      <w:r w:rsidR="00F32FB6">
        <w:t xml:space="preserve"> had 1% daily returns, </w:t>
      </w:r>
      <w:r>
        <w:t>one</w:t>
      </w:r>
      <w:r w:rsidR="00F32FB6">
        <w:t xml:space="preserve"> would have a 3-unit tall bar for x = 1%.</w:t>
      </w:r>
    </w:p>
    <w:p w:rsidR="003D6507" w:rsidRDefault="003D6507" w:rsidP="003F35F2">
      <w:pPr>
        <w:jc w:val="both"/>
      </w:pPr>
    </w:p>
    <w:p w:rsidR="001971F4" w:rsidRDefault="001971F4" w:rsidP="003F35F2">
      <w:pPr>
        <w:jc w:val="both"/>
      </w:pPr>
      <w:r>
        <w:t>Below is the Normal/Gaussian Distribution histogram of SPY vs XOM normalizing it to [-1,1].</w:t>
      </w:r>
    </w:p>
    <w:p w:rsidR="001971F4" w:rsidRDefault="001971F4" w:rsidP="003F35F2">
      <w:pPr>
        <w:jc w:val="both"/>
      </w:pPr>
      <w:r>
        <w:t xml:space="preserve">The white dashed line indicates mean and red dashed line indicates standard deviation. Standard deviation give a notion of how often and how far value deviates from the mean. </w:t>
      </w:r>
    </w:p>
    <w:p w:rsidR="001971F4" w:rsidRDefault="001971F4" w:rsidP="003F35F2">
      <w:pPr>
        <w:jc w:val="both"/>
      </w:pPr>
    </w:p>
    <w:p w:rsidR="008A64A8" w:rsidRPr="002D7896" w:rsidRDefault="00A668F0" w:rsidP="003F35F2">
      <w:pPr>
        <w:jc w:val="both"/>
        <w:rPr>
          <w:b/>
        </w:rPr>
      </w:pPr>
      <w:r w:rsidRPr="002D7896">
        <w:rPr>
          <w:b/>
        </w:rPr>
        <w:lastRenderedPageBreak/>
        <w:t xml:space="preserve">XOM has a lower return </w:t>
      </w:r>
      <w:r w:rsidR="008A64A8" w:rsidRPr="002D7896">
        <w:rPr>
          <w:b/>
        </w:rPr>
        <w:t>because it has lower mean value than SPY</w:t>
      </w:r>
    </w:p>
    <w:p w:rsidR="00A668F0" w:rsidRPr="002D7896" w:rsidRDefault="008A64A8" w:rsidP="003F35F2">
      <w:pPr>
        <w:jc w:val="both"/>
        <w:rPr>
          <w:b/>
        </w:rPr>
      </w:pPr>
      <w:r w:rsidRPr="002D7896">
        <w:rPr>
          <w:b/>
        </w:rPr>
        <w:t xml:space="preserve">XOM has a higher volatility because it has larger standard deviation than SPY: </w:t>
      </w:r>
    </w:p>
    <w:p w:rsidR="003D6507" w:rsidRDefault="008A64A8" w:rsidP="003F35F2">
      <w:pPr>
        <w:jc w:val="both"/>
      </w:pPr>
      <w:r>
        <w:rPr>
          <w:noProof/>
          <w:lang w:eastAsia="en-GB"/>
        </w:rPr>
        <w:drawing>
          <wp:inline distT="0" distB="0" distL="0" distR="0">
            <wp:extent cx="4798695" cy="3204210"/>
            <wp:effectExtent l="0" t="0" r="0" b="0"/>
            <wp:docPr id="9" name="Picture 9" descr="C:\Users\gargrc\AppData\Local\Temp\Downloads\CapstoneProject_MachineLearning_In_TradingAndInvestment\01-06_Histograms_and_scatter_plots\HistogramSPYvsX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rgrc\AppData\Local\Temp\Downloads\CapstoneProject_MachineLearning_In_TradingAndInvestment\01-06_Histograms_and_scatter_plots\HistogramSPYvsXO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8695" cy="3204210"/>
                    </a:xfrm>
                    <a:prstGeom prst="rect">
                      <a:avLst/>
                    </a:prstGeom>
                    <a:noFill/>
                    <a:ln>
                      <a:noFill/>
                    </a:ln>
                  </pic:spPr>
                </pic:pic>
              </a:graphicData>
            </a:graphic>
          </wp:inline>
        </w:drawing>
      </w:r>
    </w:p>
    <w:p w:rsidR="00384C3A" w:rsidRDefault="00384C3A" w:rsidP="003F35F2">
      <w:pPr>
        <w:jc w:val="both"/>
      </w:pPr>
    </w:p>
    <w:p w:rsidR="00A668F0" w:rsidRDefault="00A668F0" w:rsidP="00A668F0">
      <w:pPr>
        <w:jc w:val="both"/>
      </w:pPr>
      <w:r w:rsidRPr="002D7896">
        <w:rPr>
          <w:b/>
        </w:rPr>
        <w:t>Kurtosis</w:t>
      </w:r>
      <w:r>
        <w:t xml:space="preserve"> is also an indicator that depicts how frequently large outliners of a histogram are present relative to a perfect normal distribution.</w:t>
      </w:r>
      <w:r w:rsidRPr="00A668F0">
        <w:t xml:space="preserve"> </w:t>
      </w:r>
    </w:p>
    <w:p w:rsidR="00334AA5" w:rsidRDefault="00334AA5" w:rsidP="00A668F0">
      <w:pPr>
        <w:jc w:val="both"/>
      </w:pPr>
    </w:p>
    <w:p w:rsidR="00334AA5" w:rsidRDefault="00334AA5" w:rsidP="00A668F0">
      <w:pPr>
        <w:jc w:val="both"/>
      </w:pPr>
      <w:r>
        <w:t xml:space="preserve">The great </w:t>
      </w:r>
      <w:r w:rsidR="002D7460">
        <w:t>recession of 2008 is c</w:t>
      </w:r>
      <w:r>
        <w:t>onsequence of bank’s assumption that returns of bonds based on mortgages were no</w:t>
      </w:r>
      <w:r w:rsidR="00167E13">
        <w:t>rmally distributed. Their claim</w:t>
      </w:r>
      <w:r>
        <w:t xml:space="preserve"> based on perfect normal distribution that bonds have a very low probability of default. This epic blunder amplifies owing to actual amount of outlines present in data resulted due to massive numbers of borrowers defaulted in their home loans.</w:t>
      </w:r>
    </w:p>
    <w:p w:rsidR="00AC1891" w:rsidRDefault="00AC1891" w:rsidP="00A668F0">
      <w:pPr>
        <w:jc w:val="both"/>
      </w:pPr>
    </w:p>
    <w:p w:rsidR="00AC1891" w:rsidRPr="002D7896" w:rsidRDefault="00AC1891" w:rsidP="00A668F0">
      <w:pPr>
        <w:jc w:val="both"/>
        <w:rPr>
          <w:b/>
        </w:rPr>
      </w:pPr>
      <w:r w:rsidRPr="002D7896">
        <w:rPr>
          <w:b/>
        </w:rPr>
        <w:t>Scatter Plot:</w:t>
      </w:r>
    </w:p>
    <w:p w:rsidR="00AC1891" w:rsidRDefault="0001566D" w:rsidP="00A668F0">
      <w:pPr>
        <w:jc w:val="both"/>
      </w:pPr>
      <w:r>
        <w:t xml:space="preserve">A scatter plot help in visualizing differences between stock at particular point in time . Below plot shows a linear relationship. Linear Regression degree 1 is used to fit a line to the scatter plot. </w:t>
      </w:r>
    </w:p>
    <w:p w:rsidR="00A668F0" w:rsidRDefault="0001566D" w:rsidP="003F35F2">
      <w:pPr>
        <w:jc w:val="both"/>
      </w:pPr>
      <w:r>
        <w:t xml:space="preserve">Beta β  -the slop of the line refers how stock reacts to the market. Here market is considered as </w:t>
      </w:r>
      <w:r w:rsidR="00384C3A">
        <w:t xml:space="preserve">benchmark </w:t>
      </w:r>
      <w:r>
        <w:t>SPY stock an</w:t>
      </w:r>
      <w:r w:rsidR="00384C3A">
        <w:t>d</w:t>
      </w:r>
      <w:r>
        <w:t xml:space="preserve"> stock in analysis is of XOM </w:t>
      </w:r>
      <w:r>
        <w:rPr>
          <w:rFonts w:cs="Arial"/>
          <w:shd w:val="clear" w:color="auto" w:fill="FFFFFF"/>
        </w:rPr>
        <w:t xml:space="preserve">Exxon Mobil Corporation. </w:t>
      </w:r>
      <w:r>
        <w:t>If β = 1, it means that when the market goes up 1%, that stock will also go up 1%.</w:t>
      </w:r>
    </w:p>
    <w:p w:rsidR="0001566D" w:rsidRDefault="0001566D" w:rsidP="003F35F2">
      <w:pPr>
        <w:jc w:val="both"/>
      </w:pPr>
    </w:p>
    <w:p w:rsidR="00384C3A" w:rsidRDefault="00384C3A" w:rsidP="003F35F2">
      <w:pPr>
        <w:jc w:val="both"/>
      </w:pPr>
      <w:r w:rsidRPr="002D7896">
        <w:rPr>
          <w:b/>
        </w:rPr>
        <w:t>Alpha</w:t>
      </w:r>
      <w:r w:rsidRPr="00384C3A">
        <w:t> is a measure of residual risk of an investment relative to some market index. Alpha is the Y intercept of the best fit line mentioned above. An alpha of 1.0 means the investment outperformed its benchmark index by 1%. An alpha of -1.0 means the investment underperformed its benchmark index by 1%. If the alpha is zero, its return matched the benchmark.</w:t>
      </w:r>
    </w:p>
    <w:p w:rsidR="00384C3A" w:rsidRDefault="00384C3A" w:rsidP="003F35F2">
      <w:pPr>
        <w:jc w:val="both"/>
      </w:pPr>
    </w:p>
    <w:p w:rsidR="00384C3A" w:rsidRPr="002D7896" w:rsidRDefault="00384C3A" w:rsidP="003F35F2">
      <w:pPr>
        <w:jc w:val="both"/>
        <w:rPr>
          <w:b/>
        </w:rPr>
      </w:pPr>
      <w:r w:rsidRPr="002D7896">
        <w:rPr>
          <w:b/>
        </w:rPr>
        <w:t>Co-relation an another aspect which measures how tight the points are to the line and it varies [0,1]</w:t>
      </w:r>
    </w:p>
    <w:p w:rsidR="00384C3A" w:rsidRDefault="00384C3A" w:rsidP="003F35F2">
      <w:pPr>
        <w:jc w:val="both"/>
      </w:pPr>
    </w:p>
    <w:p w:rsidR="00384C3A" w:rsidRDefault="00384C3A" w:rsidP="003F35F2">
      <w:pPr>
        <w:jc w:val="both"/>
      </w:pPr>
      <w:r>
        <w:rPr>
          <w:noProof/>
          <w:lang w:eastAsia="en-GB"/>
        </w:rPr>
        <w:lastRenderedPageBreak/>
        <w:drawing>
          <wp:inline distT="0" distB="0" distL="0" distR="0">
            <wp:extent cx="5135245" cy="3379470"/>
            <wp:effectExtent l="0" t="0" r="0" b="0"/>
            <wp:docPr id="10" name="Picture 10" descr="C:\Users\gargrc\AppData\Local\Temp\Downloads\CapstoneProject_MachineLearning_In_TradingAndInvestment\01-06_Histograms_and_scatter_plots\ScatterPlot-Alpha_B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rgrc\AppData\Local\Temp\Downloads\CapstoneProject_MachineLearning_In_TradingAndInvestment\01-06_Histograms_and_scatter_plots\ScatterPlot-Alpha_Bet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35245" cy="3379470"/>
                    </a:xfrm>
                    <a:prstGeom prst="rect">
                      <a:avLst/>
                    </a:prstGeom>
                    <a:noFill/>
                    <a:ln>
                      <a:noFill/>
                    </a:ln>
                  </pic:spPr>
                </pic:pic>
              </a:graphicData>
            </a:graphic>
          </wp:inline>
        </w:drawing>
      </w:r>
    </w:p>
    <w:p w:rsidR="00384C3A" w:rsidRPr="002D7896" w:rsidRDefault="001A4CAC" w:rsidP="003F35F2">
      <w:pPr>
        <w:jc w:val="both"/>
        <w:rPr>
          <w:b/>
        </w:rPr>
      </w:pPr>
      <w:hyperlink r:id="rId25" w:history="1">
        <w:r w:rsidR="00384C3A" w:rsidRPr="002D7896">
          <w:rPr>
            <w:rStyle w:val="itemname"/>
            <w:rFonts w:ascii="Helvetica" w:hAnsi="Helvetica" w:cs="Helvetica"/>
            <w:b/>
            <w:szCs w:val="20"/>
            <w:shd w:val="clear" w:color="auto" w:fill="FFFFFF"/>
          </w:rPr>
          <w:t>01-07_Portfolio_Assessment_Sharpe_ratio_and_other_portfolio_statistics</w:t>
        </w:r>
      </w:hyperlink>
    </w:p>
    <w:p w:rsidR="00F9149C" w:rsidRDefault="00F9149C" w:rsidP="003F35F2">
      <w:pPr>
        <w:jc w:val="both"/>
      </w:pPr>
    </w:p>
    <w:p w:rsidR="00F9149C" w:rsidRDefault="00F9149C" w:rsidP="003F35F2">
      <w:pPr>
        <w:jc w:val="both"/>
      </w:pPr>
      <w:r>
        <w:t xml:space="preserve">Portfolios : It’s a weighted set of assets. For an example </w:t>
      </w:r>
    </w:p>
    <w:p w:rsidR="00F9149C" w:rsidRDefault="00F9149C" w:rsidP="00F9149C">
      <w:pPr>
        <w:pStyle w:val="ListParagraph"/>
        <w:numPr>
          <w:ilvl w:val="0"/>
          <w:numId w:val="20"/>
        </w:numPr>
        <w:jc w:val="both"/>
      </w:pPr>
      <w:r>
        <w:t>Principal starting capital is - $ 1000000</w:t>
      </w:r>
    </w:p>
    <w:p w:rsidR="00F9149C" w:rsidRDefault="00F9149C" w:rsidP="00F9149C">
      <w:pPr>
        <w:pStyle w:val="ListParagraph"/>
        <w:numPr>
          <w:ilvl w:val="0"/>
          <w:numId w:val="20"/>
        </w:numPr>
        <w:jc w:val="both"/>
      </w:pPr>
      <w:r>
        <w:t xml:space="preserve">Stocks </w:t>
      </w:r>
      <w:r w:rsidRPr="00F9149C">
        <w:t>= ['GOOG','AAPL','GLD','XOM']</w:t>
      </w:r>
    </w:p>
    <w:p w:rsidR="00F9149C" w:rsidRDefault="00F9149C" w:rsidP="00F9149C">
      <w:pPr>
        <w:pStyle w:val="ListParagraph"/>
        <w:numPr>
          <w:ilvl w:val="0"/>
          <w:numId w:val="20"/>
        </w:numPr>
        <w:jc w:val="both"/>
      </w:pPr>
      <w:r>
        <w:t xml:space="preserve">Allocation </w:t>
      </w:r>
      <w:r w:rsidRPr="00F9149C">
        <w:t>=[0.</w:t>
      </w:r>
      <w:r w:rsidR="003A2C93">
        <w:t>2</w:t>
      </w:r>
      <w:r w:rsidRPr="00F9149C">
        <w:t>,0.</w:t>
      </w:r>
      <w:r w:rsidR="003A2C93">
        <w:t>3</w:t>
      </w:r>
      <w:r w:rsidRPr="00F9149C">
        <w:t>,0.</w:t>
      </w:r>
      <w:r w:rsidR="003A2C93">
        <w:t>4</w:t>
      </w:r>
      <w:r w:rsidRPr="00F9149C">
        <w:t>,0.</w:t>
      </w:r>
      <w:r w:rsidR="003A2C93">
        <w:t>1</w:t>
      </w:r>
      <w:r w:rsidRPr="00F9149C">
        <w:t>]</w:t>
      </w:r>
    </w:p>
    <w:p w:rsidR="002D7896" w:rsidRDefault="002D7896" w:rsidP="002D7896">
      <w:pPr>
        <w:pStyle w:val="ListParagraph"/>
        <w:jc w:val="both"/>
      </w:pPr>
    </w:p>
    <w:p w:rsidR="002D7896" w:rsidRDefault="003A2C93" w:rsidP="00F9149C">
      <w:pPr>
        <w:jc w:val="both"/>
      </w:pPr>
      <w:r>
        <w:t xml:space="preserve">  </w:t>
      </w:r>
      <w:r>
        <w:rPr>
          <w:noProof/>
          <w:lang w:eastAsia="en-GB"/>
        </w:rPr>
        <w:drawing>
          <wp:inline distT="0" distB="0" distL="0" distR="0" wp14:anchorId="52CAE801" wp14:editId="4D33461B">
            <wp:extent cx="5124450" cy="685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24450" cy="685800"/>
                    </a:xfrm>
                    <a:prstGeom prst="rect">
                      <a:avLst/>
                    </a:prstGeom>
                  </pic:spPr>
                </pic:pic>
              </a:graphicData>
            </a:graphic>
          </wp:inline>
        </w:drawing>
      </w:r>
    </w:p>
    <w:p w:rsidR="002D7896" w:rsidRDefault="002D7896" w:rsidP="00F9149C">
      <w:pPr>
        <w:jc w:val="both"/>
      </w:pPr>
    </w:p>
    <w:p w:rsidR="002D7896" w:rsidRDefault="003A2C93" w:rsidP="00F9149C">
      <w:pPr>
        <w:jc w:val="both"/>
      </w:pPr>
      <w:r>
        <w:rPr>
          <w:noProof/>
          <w:lang w:eastAsia="en-GB"/>
        </w:rPr>
        <w:drawing>
          <wp:inline distT="0" distB="0" distL="0" distR="0" wp14:anchorId="5D4130DE" wp14:editId="28FCA5B8">
            <wp:extent cx="3781425" cy="1143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81425" cy="1143000"/>
                    </a:xfrm>
                    <a:prstGeom prst="rect">
                      <a:avLst/>
                    </a:prstGeom>
                  </pic:spPr>
                </pic:pic>
              </a:graphicData>
            </a:graphic>
          </wp:inline>
        </w:drawing>
      </w:r>
    </w:p>
    <w:p w:rsidR="00F9149C" w:rsidRDefault="00F9149C" w:rsidP="00F9149C">
      <w:pPr>
        <w:jc w:val="both"/>
      </w:pPr>
      <w:r>
        <w:rPr>
          <w:noProof/>
          <w:lang w:eastAsia="en-GB"/>
        </w:rPr>
        <w:drawing>
          <wp:inline distT="0" distB="0" distL="0" distR="0">
            <wp:extent cx="3770832" cy="2501798"/>
            <wp:effectExtent l="0" t="0" r="0" b="0"/>
            <wp:docPr id="11" name="Picture 11" descr="C:\Users\gargrc\AppData\Local\Temp\Downloads\CapstoneProject_MachineLearning_In_TradingAndInvestment\01-07_Portfolio_Assessment_Sharpe_ratio_and_other_portfolio_statistics\PortfoliovsS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argrc\AppData\Local\Temp\Downloads\CapstoneProject_MachineLearning_In_TradingAndInvestment\01-07_Portfolio_Assessment_Sharpe_ratio_and_other_portfolio_statistics\PortfoliovsSP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74731" cy="2504385"/>
                    </a:xfrm>
                    <a:prstGeom prst="rect">
                      <a:avLst/>
                    </a:prstGeom>
                    <a:noFill/>
                    <a:ln>
                      <a:noFill/>
                    </a:ln>
                  </pic:spPr>
                </pic:pic>
              </a:graphicData>
            </a:graphic>
          </wp:inline>
        </w:drawing>
      </w:r>
    </w:p>
    <w:p w:rsidR="002D7896" w:rsidRDefault="002D7896" w:rsidP="00F9149C">
      <w:pPr>
        <w:jc w:val="both"/>
      </w:pPr>
    </w:p>
    <w:p w:rsidR="00F9149C" w:rsidRDefault="00F9149C" w:rsidP="00F9149C">
      <w:pPr>
        <w:jc w:val="both"/>
      </w:pPr>
    </w:p>
    <w:p w:rsidR="00F9149C" w:rsidRPr="00F9149C" w:rsidRDefault="00F9149C" w:rsidP="00F9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Cs w:val="20"/>
          <w:lang w:eastAsia="en-GB"/>
        </w:rPr>
      </w:pPr>
      <w:r w:rsidRPr="00F9149C">
        <w:rPr>
          <w:rFonts w:ascii="Courier New" w:eastAsia="Times New Roman" w:hAnsi="Courier New" w:cs="Courier New"/>
          <w:color w:val="000000"/>
          <w:szCs w:val="20"/>
          <w:lang w:eastAsia="en-GB"/>
        </w:rPr>
        <w:t>Start Date: 2018-01-01 00:00:00</w:t>
      </w:r>
    </w:p>
    <w:p w:rsidR="00F9149C" w:rsidRPr="00F9149C" w:rsidRDefault="00F9149C" w:rsidP="00F9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Cs w:val="20"/>
          <w:lang w:eastAsia="en-GB"/>
        </w:rPr>
      </w:pPr>
      <w:r w:rsidRPr="00F9149C">
        <w:rPr>
          <w:rFonts w:ascii="Courier New" w:eastAsia="Times New Roman" w:hAnsi="Courier New" w:cs="Courier New"/>
          <w:color w:val="000000"/>
          <w:szCs w:val="20"/>
          <w:lang w:eastAsia="en-GB"/>
        </w:rPr>
        <w:t>End Date: 2020-12-31 00:00:00</w:t>
      </w:r>
    </w:p>
    <w:p w:rsidR="00F9149C" w:rsidRPr="00F9149C" w:rsidRDefault="00F9149C" w:rsidP="00F9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Cs w:val="20"/>
          <w:lang w:eastAsia="en-GB"/>
        </w:rPr>
      </w:pPr>
      <w:r w:rsidRPr="00F9149C">
        <w:rPr>
          <w:rFonts w:ascii="Courier New" w:eastAsia="Times New Roman" w:hAnsi="Courier New" w:cs="Courier New"/>
          <w:color w:val="000000"/>
          <w:szCs w:val="20"/>
          <w:lang w:eastAsia="en-GB"/>
        </w:rPr>
        <w:t>Symbols: ['GOOG', 'AAPL', 'GLD', 'XOM']</w:t>
      </w:r>
    </w:p>
    <w:p w:rsidR="00F9149C" w:rsidRPr="00F9149C" w:rsidRDefault="00F9149C" w:rsidP="00F9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Cs w:val="20"/>
          <w:lang w:eastAsia="en-GB"/>
        </w:rPr>
      </w:pPr>
      <w:r w:rsidRPr="00F9149C">
        <w:rPr>
          <w:rFonts w:ascii="Courier New" w:eastAsia="Times New Roman" w:hAnsi="Courier New" w:cs="Courier New"/>
          <w:color w:val="000000"/>
          <w:szCs w:val="20"/>
          <w:lang w:eastAsia="en-GB"/>
        </w:rPr>
        <w:t>Allocations: [0.2, 0.3, 0.4, 0.1]</w:t>
      </w:r>
    </w:p>
    <w:p w:rsidR="00F9149C" w:rsidRPr="00F9149C" w:rsidRDefault="00F9149C" w:rsidP="00F9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Cs w:val="20"/>
          <w:lang w:eastAsia="en-GB"/>
        </w:rPr>
      </w:pPr>
      <w:r w:rsidRPr="00F9149C">
        <w:rPr>
          <w:rFonts w:ascii="Courier New" w:eastAsia="Times New Roman" w:hAnsi="Courier New" w:cs="Courier New"/>
          <w:color w:val="000000"/>
          <w:szCs w:val="20"/>
          <w:lang w:eastAsia="en-GB"/>
        </w:rPr>
        <w:t>Sharpe Ratio: 1.18824855256</w:t>
      </w:r>
    </w:p>
    <w:p w:rsidR="00F9149C" w:rsidRPr="00F9149C" w:rsidRDefault="00F9149C" w:rsidP="00F9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Cs w:val="20"/>
          <w:lang w:eastAsia="en-GB"/>
        </w:rPr>
      </w:pPr>
      <w:r w:rsidRPr="00F9149C">
        <w:rPr>
          <w:rFonts w:ascii="Courier New" w:eastAsia="Times New Roman" w:hAnsi="Courier New" w:cs="Courier New"/>
          <w:color w:val="000000"/>
          <w:szCs w:val="20"/>
          <w:lang w:eastAsia="en-GB"/>
        </w:rPr>
        <w:t>Volatility (stdev of daily returns): 0.0125579507936</w:t>
      </w:r>
    </w:p>
    <w:p w:rsidR="00F9149C" w:rsidRPr="00F9149C" w:rsidRDefault="00F9149C" w:rsidP="00F9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Cs w:val="20"/>
          <w:lang w:eastAsia="en-GB"/>
        </w:rPr>
      </w:pPr>
      <w:r w:rsidRPr="00F9149C">
        <w:rPr>
          <w:rFonts w:ascii="Courier New" w:eastAsia="Times New Roman" w:hAnsi="Courier New" w:cs="Courier New"/>
          <w:color w:val="000000"/>
          <w:szCs w:val="20"/>
          <w:lang w:eastAsia="en-GB"/>
        </w:rPr>
        <w:t>Average Daily Return: 0.000939995556348</w:t>
      </w:r>
    </w:p>
    <w:p w:rsidR="00F9149C" w:rsidRPr="00F9149C" w:rsidRDefault="00F9149C" w:rsidP="00F9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Cs w:val="20"/>
          <w:lang w:eastAsia="en-GB"/>
        </w:rPr>
      </w:pPr>
      <w:r w:rsidRPr="00F9149C">
        <w:rPr>
          <w:rFonts w:ascii="Courier New" w:eastAsia="Times New Roman" w:hAnsi="Courier New" w:cs="Courier New"/>
          <w:color w:val="000000"/>
          <w:szCs w:val="20"/>
          <w:lang w:eastAsia="en-GB"/>
        </w:rPr>
        <w:t>Cumulative Return: 0.916733939073</w:t>
      </w:r>
    </w:p>
    <w:p w:rsidR="00F9149C" w:rsidRPr="00F9149C" w:rsidRDefault="00F9149C" w:rsidP="00F9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Cs w:val="20"/>
          <w:lang w:eastAsia="en-GB"/>
        </w:rPr>
      </w:pPr>
      <w:r w:rsidRPr="00F9149C">
        <w:rPr>
          <w:rFonts w:ascii="inherit" w:eastAsia="Times New Roman" w:hAnsi="inherit" w:cs="Courier New"/>
          <w:color w:val="000000"/>
          <w:szCs w:val="20"/>
          <w:lang w:eastAsia="en-GB"/>
        </w:rPr>
        <w:t>​</w:t>
      </w:r>
    </w:p>
    <w:p w:rsidR="003A2C93" w:rsidRPr="002D7896" w:rsidRDefault="003A2C93" w:rsidP="003A2C93">
      <w:pPr>
        <w:jc w:val="both"/>
        <w:rPr>
          <w:b/>
        </w:rPr>
      </w:pPr>
      <w:r w:rsidRPr="002D7896">
        <w:rPr>
          <w:b/>
        </w:rPr>
        <w:t xml:space="preserve">Sharpe Ratio: </w:t>
      </w:r>
    </w:p>
    <w:p w:rsidR="003A2C93" w:rsidRDefault="003A2C93" w:rsidP="003A2C93">
      <w:pPr>
        <w:pStyle w:val="comp"/>
        <w:shd w:val="clear" w:color="auto" w:fill="FFFFFF"/>
        <w:spacing w:before="0" w:beforeAutospacing="0"/>
        <w:rPr>
          <w:rFonts w:asciiTheme="minorHAnsi" w:hAnsiTheme="minorHAnsi" w:cstheme="minorHAnsi"/>
          <w:color w:val="111111"/>
          <w:sz w:val="20"/>
          <w:szCs w:val="20"/>
        </w:rPr>
      </w:pPr>
      <w:r>
        <w:rPr>
          <w:noProof/>
        </w:rPr>
        <w:drawing>
          <wp:inline distT="0" distB="0" distL="0" distR="0" wp14:anchorId="3EC55648" wp14:editId="338BE585">
            <wp:extent cx="2838297" cy="1243174"/>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41614" cy="1244627"/>
                    </a:xfrm>
                    <a:prstGeom prst="rect">
                      <a:avLst/>
                    </a:prstGeom>
                  </pic:spPr>
                </pic:pic>
              </a:graphicData>
            </a:graphic>
          </wp:inline>
        </w:drawing>
      </w:r>
    </w:p>
    <w:p w:rsidR="003A2C93" w:rsidRPr="003A2C93" w:rsidRDefault="003A2C93" w:rsidP="003A2C93">
      <w:pPr>
        <w:pStyle w:val="comp"/>
        <w:shd w:val="clear" w:color="auto" w:fill="FFFFFF"/>
        <w:spacing w:before="0" w:beforeAutospacing="0"/>
        <w:rPr>
          <w:rFonts w:asciiTheme="minorHAnsi" w:hAnsiTheme="minorHAnsi" w:cstheme="minorHAnsi"/>
          <w:color w:val="111111"/>
          <w:sz w:val="20"/>
          <w:szCs w:val="20"/>
        </w:rPr>
      </w:pPr>
      <w:r w:rsidRPr="003A2C93">
        <w:rPr>
          <w:rFonts w:asciiTheme="minorHAnsi" w:hAnsiTheme="minorHAnsi" w:cstheme="minorHAnsi"/>
          <w:color w:val="111111"/>
          <w:sz w:val="20"/>
          <w:szCs w:val="20"/>
        </w:rPr>
        <w:t>The ratio is the average return earned in excess of the risk-free rate per unit of </w:t>
      </w:r>
      <w:hyperlink r:id="rId30" w:history="1">
        <w:r w:rsidRPr="003A2C93">
          <w:rPr>
            <w:rStyle w:val="Hyperlink"/>
            <w:rFonts w:asciiTheme="minorHAnsi" w:hAnsiTheme="minorHAnsi" w:cstheme="minorHAnsi"/>
            <w:color w:val="2C40D0"/>
            <w:sz w:val="20"/>
            <w:szCs w:val="20"/>
          </w:rPr>
          <w:t>volatility</w:t>
        </w:r>
      </w:hyperlink>
      <w:r w:rsidRPr="003A2C93">
        <w:rPr>
          <w:rFonts w:asciiTheme="minorHAnsi" w:hAnsiTheme="minorHAnsi" w:cstheme="minorHAnsi"/>
          <w:color w:val="111111"/>
          <w:sz w:val="20"/>
          <w:szCs w:val="20"/>
        </w:rPr>
        <w:t> or total risk. Volatility is a measure of the price fluctuations of an asset or portfolio.</w:t>
      </w:r>
    </w:p>
    <w:p w:rsidR="003A2C93" w:rsidRDefault="003A2C93" w:rsidP="003A2C93">
      <w:pPr>
        <w:pStyle w:val="comp"/>
        <w:shd w:val="clear" w:color="auto" w:fill="FFFFFF"/>
        <w:spacing w:before="0" w:beforeAutospacing="0"/>
        <w:rPr>
          <w:rFonts w:asciiTheme="minorHAnsi" w:hAnsiTheme="minorHAnsi" w:cstheme="minorHAnsi"/>
          <w:color w:val="111111"/>
          <w:sz w:val="20"/>
          <w:szCs w:val="20"/>
        </w:rPr>
      </w:pPr>
      <w:r w:rsidRPr="003A2C93">
        <w:rPr>
          <w:rFonts w:asciiTheme="minorHAnsi" w:hAnsiTheme="minorHAnsi" w:cstheme="minorHAnsi"/>
          <w:color w:val="111111"/>
          <w:sz w:val="20"/>
          <w:szCs w:val="20"/>
        </w:rPr>
        <w:t>Subtracting the risk-free rate from the mean return allows an investor to better isolate the profits associated with risk-taking activities. </w:t>
      </w:r>
      <w:hyperlink r:id="rId31" w:history="1">
        <w:r w:rsidRPr="003A2C93">
          <w:rPr>
            <w:rStyle w:val="Hyperlink"/>
            <w:rFonts w:asciiTheme="minorHAnsi" w:hAnsiTheme="minorHAnsi" w:cstheme="minorHAnsi"/>
            <w:color w:val="2C40D0"/>
            <w:sz w:val="20"/>
            <w:szCs w:val="20"/>
          </w:rPr>
          <w:t>The risk-free rate of return</w:t>
        </w:r>
      </w:hyperlink>
      <w:r w:rsidRPr="003A2C93">
        <w:rPr>
          <w:rFonts w:asciiTheme="minorHAnsi" w:hAnsiTheme="minorHAnsi" w:cstheme="minorHAnsi"/>
          <w:color w:val="111111"/>
          <w:sz w:val="20"/>
          <w:szCs w:val="20"/>
        </w:rPr>
        <w:t> is the return on an investment with zero risk, meaning it's the return investors could expect for taking no risk. The yield for a U.S. Treasury bond, for example, could be used as the risk-free rate.</w:t>
      </w:r>
    </w:p>
    <w:p w:rsidR="0031388F" w:rsidRPr="002D7896" w:rsidRDefault="00FF7C6A" w:rsidP="00F9149C">
      <w:pPr>
        <w:jc w:val="both"/>
        <w:rPr>
          <w:b/>
        </w:rPr>
      </w:pPr>
      <w:r w:rsidRPr="002D7896">
        <w:rPr>
          <w:b/>
        </w:rPr>
        <w:t>01_09_Portfolio_Optimization</w:t>
      </w:r>
    </w:p>
    <w:p w:rsidR="0031388F" w:rsidRDefault="0031388F" w:rsidP="00F9149C">
      <w:pPr>
        <w:jc w:val="both"/>
      </w:pPr>
    </w:p>
    <w:p w:rsidR="00F9149C" w:rsidRPr="002D7896" w:rsidRDefault="0031388F" w:rsidP="00F9149C">
      <w:pPr>
        <w:jc w:val="both"/>
        <w:rPr>
          <w:b/>
        </w:rPr>
      </w:pPr>
      <w:r w:rsidRPr="002D7896">
        <w:rPr>
          <w:b/>
        </w:rPr>
        <w:t>Portfolio Optimization :</w:t>
      </w:r>
    </w:p>
    <w:p w:rsidR="0031388F" w:rsidRDefault="0031388F" w:rsidP="00F9149C">
      <w:pPr>
        <w:jc w:val="both"/>
      </w:pPr>
      <w:r>
        <w:t>Objective is to maximize return that could be daily return or cumulative return of the portfolio by optimizing allocation of given stocks. Instead of daily or cumulative return, Sharpe ratio is being chosen as performance parameter.</w:t>
      </w:r>
    </w:p>
    <w:p w:rsidR="004B51E8" w:rsidRDefault="0031388F" w:rsidP="004B51E8">
      <w:pPr>
        <w:pStyle w:val="ListParagraph"/>
        <w:numPr>
          <w:ilvl w:val="0"/>
          <w:numId w:val="20"/>
        </w:numPr>
        <w:jc w:val="both"/>
      </w:pPr>
      <w:r>
        <w:t xml:space="preserve">Pick a minimize function to work with. – Sharpe ratio </w:t>
      </w:r>
      <w:r w:rsidR="004B51E8">
        <w:t xml:space="preserve">as performance parameter is picked for portfolio maximum return Sharpe ratio </w:t>
      </w:r>
      <w:r>
        <w:t>is multiplied with -1 because minimiser is used.</w:t>
      </w:r>
    </w:p>
    <w:p w:rsidR="004B51E8" w:rsidRDefault="004B51E8" w:rsidP="004B51E8">
      <w:pPr>
        <w:pStyle w:val="ListParagraph"/>
        <w:numPr>
          <w:ilvl w:val="0"/>
          <w:numId w:val="20"/>
        </w:numPr>
        <w:jc w:val="both"/>
      </w:pPr>
      <w:r>
        <w:t>Give an initial guess – Here consider equal allocation of stocks in portfolio.</w:t>
      </w:r>
    </w:p>
    <w:p w:rsidR="004B51E8" w:rsidRDefault="004B51E8" w:rsidP="004B51E8">
      <w:pPr>
        <w:pStyle w:val="ListParagraph"/>
        <w:numPr>
          <w:ilvl w:val="0"/>
          <w:numId w:val="20"/>
        </w:numPr>
        <w:jc w:val="both"/>
      </w:pPr>
      <w:r>
        <w:t>Set up ranges and constraints – For obvious reasons, one can not allocate beyond 100% of the total value.</w:t>
      </w:r>
    </w:p>
    <w:p w:rsidR="004B51E8" w:rsidRDefault="004B51E8" w:rsidP="004B51E8">
      <w:pPr>
        <w:pStyle w:val="ListParagraph"/>
        <w:numPr>
          <w:ilvl w:val="0"/>
          <w:numId w:val="20"/>
        </w:numPr>
        <w:jc w:val="both"/>
      </w:pPr>
      <w:r>
        <w:t>Call the optimiser function.</w:t>
      </w:r>
    </w:p>
    <w:p w:rsidR="0031388F" w:rsidRDefault="0031388F" w:rsidP="00F9149C">
      <w:pPr>
        <w:jc w:val="both"/>
      </w:pPr>
    </w:p>
    <w:p w:rsidR="00FF7C6A" w:rsidRDefault="00FF7C6A" w:rsidP="00F9149C">
      <w:pPr>
        <w:jc w:val="both"/>
      </w:pPr>
      <w:r>
        <w:t>In below case leading stocks is being chosen and checked in CO</w:t>
      </w:r>
      <w:r w:rsidR="00415EE6">
        <w:t>-</w:t>
      </w:r>
      <w:r>
        <w:t>VID duration to see, which allocation would have resulted in maximum return.</w:t>
      </w:r>
    </w:p>
    <w:p w:rsidR="00FF7C6A" w:rsidRDefault="00FF7C6A" w:rsidP="00F9149C">
      <w:pPr>
        <w:jc w:val="both"/>
      </w:pPr>
    </w:p>
    <w:p w:rsidR="00FF7C6A" w:rsidRDefault="00FF7C6A" w:rsidP="00F9149C">
      <w:pPr>
        <w:jc w:val="both"/>
      </w:pPr>
      <w:r>
        <w:rPr>
          <w:noProof/>
          <w:lang w:eastAsia="en-GB"/>
        </w:rPr>
        <w:lastRenderedPageBreak/>
        <w:drawing>
          <wp:inline distT="0" distB="0" distL="0" distR="0">
            <wp:extent cx="3533241" cy="2344166"/>
            <wp:effectExtent l="0" t="0" r="0" b="0"/>
            <wp:docPr id="16" name="Picture 16" descr="C:\Users\gargrc\AppData\Local\Temp\Downloads\CapstoneProject_MachineLearning_In_TradingAndInvestment\01-09_Portfolio_Optimization\Portfolio opti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argrc\AppData\Local\Temp\Downloads\CapstoneProject_MachineLearning_In_TradingAndInvestment\01-09_Portfolio_Optimization\Portfolio optimizatio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6690" cy="2346454"/>
                    </a:xfrm>
                    <a:prstGeom prst="rect">
                      <a:avLst/>
                    </a:prstGeom>
                    <a:noFill/>
                    <a:ln>
                      <a:noFill/>
                    </a:ln>
                  </pic:spPr>
                </pic:pic>
              </a:graphicData>
            </a:graphic>
          </wp:inline>
        </w:drawing>
      </w:r>
    </w:p>
    <w:p w:rsidR="002D7896" w:rsidRDefault="002D7896" w:rsidP="00F9149C">
      <w:pPr>
        <w:jc w:val="both"/>
      </w:pPr>
    </w:p>
    <w:p w:rsidR="00FF7C6A" w:rsidRDefault="00FF7C6A" w:rsidP="00F9149C">
      <w:pPr>
        <w:jc w:val="both"/>
      </w:pPr>
    </w:p>
    <w:p w:rsidR="00FF7C6A" w:rsidRDefault="00954C90" w:rsidP="00FF7C6A">
      <w:pPr>
        <w:shd w:val="clear" w:color="auto" w:fill="FFFFFF"/>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IBM – International Business Machine</w:t>
      </w:r>
    </w:p>
    <w:p w:rsidR="00954C90" w:rsidRDefault="00954C90" w:rsidP="00FF7C6A">
      <w:pPr>
        <w:shd w:val="clear" w:color="auto" w:fill="FFFFFF"/>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X- United States Steel Corporation</w:t>
      </w:r>
    </w:p>
    <w:p w:rsidR="00954C90" w:rsidRDefault="00954C90" w:rsidP="00FF7C6A">
      <w:pPr>
        <w:shd w:val="clear" w:color="auto" w:fill="FFFFFF"/>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JPM – JP Morgan and Chase &amp; Co</w:t>
      </w:r>
    </w:p>
    <w:p w:rsidR="00954C90" w:rsidRDefault="00954C90" w:rsidP="00FF7C6A">
      <w:pPr>
        <w:shd w:val="clear" w:color="auto" w:fill="FFFFFF"/>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GLD – SPDR Gold trust</w:t>
      </w:r>
    </w:p>
    <w:p w:rsidR="00954C90" w:rsidRDefault="00954C90" w:rsidP="00FF7C6A">
      <w:pPr>
        <w:shd w:val="clear" w:color="auto" w:fill="FFFFFF"/>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XOM- Exxon Mobil Corporation</w:t>
      </w:r>
    </w:p>
    <w:p w:rsidR="00954C90" w:rsidRDefault="00954C90" w:rsidP="00FF7C6A">
      <w:pPr>
        <w:shd w:val="clear" w:color="auto" w:fill="FFFFFF"/>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AMZN- Amozon.com Inc</w:t>
      </w:r>
    </w:p>
    <w:p w:rsidR="00954C90" w:rsidRDefault="00954C90" w:rsidP="00FF7C6A">
      <w:pPr>
        <w:shd w:val="clear" w:color="auto" w:fill="FFFFFF"/>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FB- Facebook Inc</w:t>
      </w:r>
    </w:p>
    <w:p w:rsidR="00954C90" w:rsidRDefault="00954C90" w:rsidP="00FF7C6A">
      <w:pPr>
        <w:shd w:val="clear" w:color="auto" w:fill="FFFFFF"/>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AXY -  Alterra Power Corp</w:t>
      </w:r>
    </w:p>
    <w:p w:rsidR="00954C90" w:rsidRPr="00FF7C6A" w:rsidRDefault="00954C90" w:rsidP="00FF7C6A">
      <w:pPr>
        <w:shd w:val="clear" w:color="auto" w:fill="FFFFFF"/>
        <w:rPr>
          <w:rFonts w:ascii="Helvetica" w:eastAsia="Times New Roman" w:hAnsi="Helvetica" w:cs="Helvetica"/>
          <w:color w:val="000000"/>
          <w:sz w:val="21"/>
          <w:szCs w:val="21"/>
          <w:lang w:eastAsia="en-GB"/>
        </w:rPr>
      </w:pPr>
    </w:p>
    <w:p w:rsidR="00FF7C6A" w:rsidRPr="00FF7C6A" w:rsidRDefault="00FF7C6A" w:rsidP="00FF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Cs w:val="20"/>
          <w:lang w:eastAsia="en-GB"/>
        </w:rPr>
      </w:pPr>
      <w:r w:rsidRPr="00FF7C6A">
        <w:rPr>
          <w:rFonts w:ascii="Courier New" w:eastAsia="Times New Roman" w:hAnsi="Courier New" w:cs="Courier New"/>
          <w:color w:val="000000"/>
          <w:szCs w:val="20"/>
          <w:lang w:eastAsia="en-GB"/>
        </w:rPr>
        <w:t>Start Date: 2019-01-01 00:00:00</w:t>
      </w:r>
    </w:p>
    <w:p w:rsidR="00FF7C6A" w:rsidRPr="00FF7C6A" w:rsidRDefault="00FF7C6A" w:rsidP="00FF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Cs w:val="20"/>
          <w:lang w:eastAsia="en-GB"/>
        </w:rPr>
      </w:pPr>
      <w:r w:rsidRPr="00FF7C6A">
        <w:rPr>
          <w:rFonts w:ascii="Courier New" w:eastAsia="Times New Roman" w:hAnsi="Courier New" w:cs="Courier New"/>
          <w:color w:val="000000"/>
          <w:szCs w:val="20"/>
          <w:lang w:eastAsia="en-GB"/>
        </w:rPr>
        <w:t>End Date: 2021-01-01 00:00:00</w:t>
      </w:r>
    </w:p>
    <w:p w:rsidR="00FF7C6A" w:rsidRPr="00FF7C6A" w:rsidRDefault="00FF7C6A" w:rsidP="00FF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Cs w:val="20"/>
          <w:lang w:eastAsia="en-GB"/>
        </w:rPr>
      </w:pPr>
      <w:r w:rsidRPr="00FF7C6A">
        <w:rPr>
          <w:rFonts w:ascii="Courier New" w:eastAsia="Times New Roman" w:hAnsi="Courier New" w:cs="Courier New"/>
          <w:color w:val="000000"/>
          <w:szCs w:val="20"/>
          <w:lang w:eastAsia="en-GB"/>
        </w:rPr>
        <w:t>Symbols: ['IBM', 'X', 'JPM', 'GLD', 'XOM', 'AMZN', 'FB', 'AXY']</w:t>
      </w:r>
    </w:p>
    <w:p w:rsidR="00FF7C6A" w:rsidRPr="00FF7C6A" w:rsidRDefault="00FF7C6A" w:rsidP="00FF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Cs w:val="20"/>
          <w:lang w:eastAsia="en-GB"/>
        </w:rPr>
      </w:pPr>
      <w:r w:rsidRPr="00FF7C6A">
        <w:rPr>
          <w:rFonts w:ascii="Courier New" w:eastAsia="Times New Roman" w:hAnsi="Courier New" w:cs="Courier New"/>
          <w:color w:val="000000"/>
          <w:szCs w:val="20"/>
          <w:lang w:eastAsia="en-GB"/>
        </w:rPr>
        <w:t>Allocations: [ 0.    0.    0.03  0.66  0.    0.26  0.04  0.01]</w:t>
      </w:r>
    </w:p>
    <w:p w:rsidR="00FF7C6A" w:rsidRPr="00FF7C6A" w:rsidRDefault="00FF7C6A" w:rsidP="00FF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Cs w:val="20"/>
          <w:lang w:eastAsia="en-GB"/>
        </w:rPr>
      </w:pPr>
      <w:r w:rsidRPr="00FF7C6A">
        <w:rPr>
          <w:rFonts w:ascii="Courier New" w:eastAsia="Times New Roman" w:hAnsi="Courier New" w:cs="Courier New"/>
          <w:color w:val="000000"/>
          <w:szCs w:val="20"/>
          <w:lang w:eastAsia="en-GB"/>
        </w:rPr>
        <w:t>Sharpe Ratio: 1.68895425285</w:t>
      </w:r>
    </w:p>
    <w:p w:rsidR="00FF7C6A" w:rsidRPr="00FF7C6A" w:rsidRDefault="00FF7C6A" w:rsidP="00FF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Cs w:val="20"/>
          <w:lang w:eastAsia="en-GB"/>
        </w:rPr>
      </w:pPr>
      <w:r w:rsidRPr="00FF7C6A">
        <w:rPr>
          <w:rFonts w:ascii="Courier New" w:eastAsia="Times New Roman" w:hAnsi="Courier New" w:cs="Courier New"/>
          <w:color w:val="000000"/>
          <w:szCs w:val="20"/>
          <w:lang w:eastAsia="en-GB"/>
        </w:rPr>
        <w:t>Volatility (stdev of daily returns): 0.00985025130724</w:t>
      </w:r>
    </w:p>
    <w:p w:rsidR="00FF7C6A" w:rsidRPr="00FF7C6A" w:rsidRDefault="00FF7C6A" w:rsidP="00FF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Cs w:val="20"/>
          <w:lang w:eastAsia="en-GB"/>
        </w:rPr>
      </w:pPr>
      <w:r w:rsidRPr="00FF7C6A">
        <w:rPr>
          <w:rFonts w:ascii="Courier New" w:eastAsia="Times New Roman" w:hAnsi="Courier New" w:cs="Courier New"/>
          <w:color w:val="000000"/>
          <w:szCs w:val="20"/>
          <w:lang w:eastAsia="en-GB"/>
        </w:rPr>
        <w:t>Average Daily Return: 0.00104800879353</w:t>
      </w:r>
    </w:p>
    <w:p w:rsidR="00FF7C6A" w:rsidRPr="00FF7C6A" w:rsidRDefault="00FF7C6A" w:rsidP="00FF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Cs w:val="20"/>
          <w:lang w:eastAsia="en-GB"/>
        </w:rPr>
      </w:pPr>
      <w:r w:rsidRPr="00FF7C6A">
        <w:rPr>
          <w:rFonts w:ascii="Courier New" w:eastAsia="Times New Roman" w:hAnsi="Courier New" w:cs="Courier New"/>
          <w:color w:val="000000"/>
          <w:szCs w:val="20"/>
          <w:lang w:eastAsia="en-GB"/>
        </w:rPr>
        <w:t>Cumulative Return: 0.656155034894</w:t>
      </w:r>
    </w:p>
    <w:p w:rsidR="00FF7C6A" w:rsidRDefault="00FF7C6A" w:rsidP="00F9149C">
      <w:pPr>
        <w:jc w:val="both"/>
      </w:pPr>
    </w:p>
    <w:p w:rsidR="00954C90" w:rsidRDefault="00954C90" w:rsidP="00F9149C">
      <w:pPr>
        <w:jc w:val="both"/>
      </w:pPr>
      <w:r>
        <w:t>One Would have made profit if allocation is made 0.66 in GLD 0.26 in AMZN and rest in FB, JPM.</w:t>
      </w:r>
    </w:p>
    <w:p w:rsidR="00954C90" w:rsidRDefault="00954C90" w:rsidP="00F9149C">
      <w:pPr>
        <w:jc w:val="both"/>
      </w:pPr>
    </w:p>
    <w:p w:rsidR="00954C90" w:rsidRDefault="00954C90" w:rsidP="00F9149C">
      <w:pPr>
        <w:jc w:val="both"/>
      </w:pPr>
    </w:p>
    <w:p w:rsidR="002D7896" w:rsidRDefault="002D7896" w:rsidP="00F9149C">
      <w:pPr>
        <w:jc w:val="both"/>
        <w:rPr>
          <w:b/>
        </w:rPr>
      </w:pPr>
    </w:p>
    <w:p w:rsidR="002D7896" w:rsidRDefault="002D7896" w:rsidP="00F9149C">
      <w:pPr>
        <w:jc w:val="both"/>
        <w:rPr>
          <w:b/>
        </w:rPr>
      </w:pPr>
    </w:p>
    <w:p w:rsidR="002D7896" w:rsidRDefault="002D7896" w:rsidP="00F9149C">
      <w:pPr>
        <w:jc w:val="both"/>
        <w:rPr>
          <w:b/>
        </w:rPr>
      </w:pPr>
    </w:p>
    <w:p w:rsidR="00954C90" w:rsidRPr="002D7896" w:rsidRDefault="00954C90" w:rsidP="00F9149C">
      <w:pPr>
        <w:jc w:val="both"/>
        <w:rPr>
          <w:b/>
        </w:rPr>
      </w:pPr>
      <w:r w:rsidRPr="002D7896">
        <w:rPr>
          <w:b/>
        </w:rPr>
        <w:t>02-04_Capital_Asset_Pricing_Model_For_Optimized_Portfolio</w:t>
      </w:r>
    </w:p>
    <w:p w:rsidR="00954C90" w:rsidRDefault="00954C90" w:rsidP="00F9149C">
      <w:pPr>
        <w:jc w:val="both"/>
      </w:pPr>
    </w:p>
    <w:p w:rsidR="00187243" w:rsidRDefault="00187243" w:rsidP="00F9149C">
      <w:pPr>
        <w:jc w:val="both"/>
      </w:pPr>
      <w:r>
        <w:t>The CAPM ignite a  debate about whether passive or active investment is better. Passive investing involves simply buying an index and holding it, letting the growth of the market bring in profits. Active investing is (obviously) more involved.</w:t>
      </w:r>
    </w:p>
    <w:p w:rsidR="00187243" w:rsidRDefault="00187243" w:rsidP="00F9149C">
      <w:pPr>
        <w:jc w:val="both"/>
      </w:pPr>
    </w:p>
    <w:p w:rsidR="00187243" w:rsidRDefault="00187243" w:rsidP="00F9149C">
      <w:pPr>
        <w:jc w:val="both"/>
      </w:pPr>
      <w:r>
        <w:t xml:space="preserve">From previous section we know - </w:t>
      </w:r>
    </w:p>
    <w:p w:rsidR="00187243" w:rsidRDefault="00187243" w:rsidP="00F9149C">
      <w:pPr>
        <w:jc w:val="both"/>
      </w:pPr>
      <w:r w:rsidRPr="00187243">
        <w:t>Alpha</w:t>
      </w:r>
      <w:r>
        <w:t xml:space="preserve"> - </w:t>
      </w:r>
      <w:r w:rsidRPr="00187243">
        <w:t xml:space="preserve"> This depicts how well it performs with respect to the comparing stock.</w:t>
      </w:r>
    </w:p>
    <w:p w:rsidR="00187243" w:rsidRDefault="00187243" w:rsidP="00F9149C">
      <w:pPr>
        <w:jc w:val="both"/>
      </w:pPr>
      <w:r w:rsidRPr="00187243">
        <w:t>Beta</w:t>
      </w:r>
      <w:r>
        <w:t xml:space="preserve"> - </w:t>
      </w:r>
      <w:r w:rsidRPr="00187243">
        <w:t xml:space="preserve"> This denotes how much more reactive it is to the market than the comparing stock</w:t>
      </w:r>
    </w:p>
    <w:p w:rsidR="00187243" w:rsidRDefault="00187243" w:rsidP="00F9149C">
      <w:pPr>
        <w:jc w:val="both"/>
      </w:pPr>
    </w:p>
    <w:p w:rsidR="00187243" w:rsidRDefault="00187243" w:rsidP="00F9149C">
      <w:pPr>
        <w:jc w:val="both"/>
      </w:pPr>
    </w:p>
    <w:p w:rsidR="00187243" w:rsidRDefault="00187243" w:rsidP="00F9149C">
      <w:pPr>
        <w:jc w:val="both"/>
      </w:pPr>
      <w:r>
        <w:t>The CAPM implies some things about a robust portfolio. In a downward market, we want β ≤ 1, so we don’t lose as much money as the market in general. Contrarily, we want β ≥ 1 in an upward market to outperform just tracking the market</w:t>
      </w:r>
    </w:p>
    <w:p w:rsidR="00187243" w:rsidRDefault="00187243" w:rsidP="00F9149C">
      <w:pPr>
        <w:jc w:val="both"/>
      </w:pPr>
    </w:p>
    <w:p w:rsidR="00187243" w:rsidRDefault="00187243" w:rsidP="00F9149C">
      <w:pPr>
        <w:jc w:val="both"/>
      </w:pPr>
      <w:r>
        <w:rPr>
          <w:noProof/>
          <w:lang w:eastAsia="en-GB"/>
        </w:rPr>
        <w:lastRenderedPageBreak/>
        <w:drawing>
          <wp:inline distT="0" distB="0" distL="0" distR="0">
            <wp:extent cx="4388278" cy="2911449"/>
            <wp:effectExtent l="0" t="0" r="0" b="0"/>
            <wp:docPr id="17" name="Picture 17" descr="C:\Users\gargrc\AppData\Local\Temp\Downloads\CapstoneProject_MachineLearning_In_TradingAndInvestment\02-04_Capital_Asset_Pricing_Model_For_Optimized_Portfolio\CAPM_Opti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argrc\AppData\Local\Temp\Downloads\CapstoneProject_MachineLearning_In_TradingAndInvestment\02-04_Capital_Asset_Pricing_Model_For_Optimized_Portfolio\CAPM_Optimizati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88381" cy="2911517"/>
                    </a:xfrm>
                    <a:prstGeom prst="rect">
                      <a:avLst/>
                    </a:prstGeom>
                    <a:noFill/>
                    <a:ln>
                      <a:noFill/>
                    </a:ln>
                  </pic:spPr>
                </pic:pic>
              </a:graphicData>
            </a:graphic>
          </wp:inline>
        </w:drawing>
      </w:r>
    </w:p>
    <w:p w:rsidR="00187243" w:rsidRDefault="00187243" w:rsidP="00F9149C">
      <w:pPr>
        <w:jc w:val="both"/>
      </w:pPr>
      <w:r>
        <w:rPr>
          <w:noProof/>
          <w:lang w:eastAsia="en-GB"/>
        </w:rPr>
        <w:drawing>
          <wp:inline distT="0" distB="0" distL="0" distR="0">
            <wp:extent cx="4457416" cy="2933395"/>
            <wp:effectExtent l="0" t="0" r="0" b="0"/>
            <wp:docPr id="18" name="Picture 18" descr="C:\Users\gargrc\AppData\Local\Temp\Downloads\CapstoneProject_MachineLearning_In_TradingAndInvestment\02-04_Capital_Asset_Pricing_Model_For_Optimized_Portfolio\CAPm_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argrc\AppData\Local\Temp\Downloads\CapstoneProject_MachineLearning_In_TradingAndInvestment\02-04_Capital_Asset_Pricing_Model_For_Optimized_Portfolio\CAPm_ScatterPlo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59110" cy="2934510"/>
                    </a:xfrm>
                    <a:prstGeom prst="rect">
                      <a:avLst/>
                    </a:prstGeom>
                    <a:noFill/>
                    <a:ln>
                      <a:noFill/>
                    </a:ln>
                  </pic:spPr>
                </pic:pic>
              </a:graphicData>
            </a:graphic>
          </wp:inline>
        </w:drawing>
      </w:r>
    </w:p>
    <w:p w:rsidR="002D7896" w:rsidRDefault="002D7896" w:rsidP="00F9149C">
      <w:pPr>
        <w:jc w:val="both"/>
      </w:pPr>
    </w:p>
    <w:p w:rsidR="00187243" w:rsidRDefault="00187243" w:rsidP="00187243">
      <w:pPr>
        <w:pStyle w:val="HTMLPreformatted"/>
        <w:shd w:val="clear" w:color="auto" w:fill="FFFFFF"/>
        <w:wordWrap w:val="0"/>
        <w:textAlignment w:val="baseline"/>
        <w:rPr>
          <w:color w:val="000000"/>
          <w:sz w:val="21"/>
          <w:szCs w:val="21"/>
        </w:rPr>
      </w:pPr>
      <w:r>
        <w:rPr>
          <w:color w:val="000000"/>
          <w:sz w:val="21"/>
          <w:szCs w:val="21"/>
        </w:rPr>
        <w:t>Start Date: 2018-01-01 00:00:00</w:t>
      </w:r>
    </w:p>
    <w:p w:rsidR="00187243" w:rsidRDefault="00187243" w:rsidP="00187243">
      <w:pPr>
        <w:pStyle w:val="HTMLPreformatted"/>
        <w:shd w:val="clear" w:color="auto" w:fill="FFFFFF"/>
        <w:wordWrap w:val="0"/>
        <w:textAlignment w:val="baseline"/>
        <w:rPr>
          <w:color w:val="000000"/>
          <w:sz w:val="21"/>
          <w:szCs w:val="21"/>
        </w:rPr>
      </w:pPr>
      <w:r>
        <w:rPr>
          <w:color w:val="000000"/>
          <w:sz w:val="21"/>
          <w:szCs w:val="21"/>
        </w:rPr>
        <w:t>End Date: 2021-01-01 00:00:00</w:t>
      </w:r>
    </w:p>
    <w:p w:rsidR="00187243" w:rsidRDefault="00187243" w:rsidP="00187243">
      <w:pPr>
        <w:pStyle w:val="HTMLPreformatted"/>
        <w:shd w:val="clear" w:color="auto" w:fill="FFFFFF"/>
        <w:wordWrap w:val="0"/>
        <w:textAlignment w:val="baseline"/>
        <w:rPr>
          <w:color w:val="000000"/>
          <w:sz w:val="21"/>
          <w:szCs w:val="21"/>
        </w:rPr>
      </w:pPr>
      <w:r>
        <w:rPr>
          <w:color w:val="000000"/>
          <w:sz w:val="21"/>
          <w:szCs w:val="21"/>
        </w:rPr>
        <w:t>Symbols: ['AMZN', 'FB', 'AXY', 'GLD']</w:t>
      </w:r>
    </w:p>
    <w:p w:rsidR="00187243" w:rsidRDefault="00187243" w:rsidP="00187243">
      <w:pPr>
        <w:pStyle w:val="HTMLPreformatted"/>
        <w:shd w:val="clear" w:color="auto" w:fill="FFFFFF"/>
        <w:wordWrap w:val="0"/>
        <w:textAlignment w:val="baseline"/>
        <w:rPr>
          <w:color w:val="000000"/>
          <w:sz w:val="21"/>
          <w:szCs w:val="21"/>
        </w:rPr>
      </w:pPr>
      <w:r>
        <w:rPr>
          <w:color w:val="000000"/>
          <w:sz w:val="21"/>
          <w:szCs w:val="21"/>
        </w:rPr>
        <w:t>Allocations: [ 0.28  0.    0.    0.72]</w:t>
      </w:r>
    </w:p>
    <w:p w:rsidR="00187243" w:rsidRDefault="00187243" w:rsidP="00187243">
      <w:pPr>
        <w:pStyle w:val="HTMLPreformatted"/>
        <w:shd w:val="clear" w:color="auto" w:fill="FFFFFF"/>
        <w:wordWrap w:val="0"/>
        <w:textAlignment w:val="baseline"/>
        <w:rPr>
          <w:color w:val="000000"/>
          <w:sz w:val="21"/>
          <w:szCs w:val="21"/>
        </w:rPr>
      </w:pPr>
      <w:r>
        <w:rPr>
          <w:color w:val="000000"/>
          <w:sz w:val="21"/>
          <w:szCs w:val="21"/>
        </w:rPr>
        <w:t>Sharpe Ratio: 1.31914313069</w:t>
      </w:r>
    </w:p>
    <w:p w:rsidR="00187243" w:rsidRDefault="00187243" w:rsidP="00187243">
      <w:pPr>
        <w:pStyle w:val="HTMLPreformatted"/>
        <w:shd w:val="clear" w:color="auto" w:fill="FFFFFF"/>
        <w:wordWrap w:val="0"/>
        <w:textAlignment w:val="baseline"/>
        <w:rPr>
          <w:color w:val="000000"/>
          <w:sz w:val="21"/>
          <w:szCs w:val="21"/>
        </w:rPr>
      </w:pPr>
      <w:r>
        <w:rPr>
          <w:color w:val="000000"/>
          <w:sz w:val="21"/>
          <w:szCs w:val="21"/>
        </w:rPr>
        <w:t>Volatility (stdev of daily returns): 0.00994544335521</w:t>
      </w:r>
    </w:p>
    <w:p w:rsidR="00187243" w:rsidRDefault="00187243" w:rsidP="00187243">
      <w:pPr>
        <w:pStyle w:val="HTMLPreformatted"/>
        <w:shd w:val="clear" w:color="auto" w:fill="FFFFFF"/>
        <w:wordWrap w:val="0"/>
        <w:textAlignment w:val="baseline"/>
        <w:rPr>
          <w:color w:val="000000"/>
          <w:sz w:val="21"/>
          <w:szCs w:val="21"/>
        </w:rPr>
      </w:pPr>
      <w:r>
        <w:rPr>
          <w:color w:val="000000"/>
          <w:sz w:val="21"/>
          <w:szCs w:val="21"/>
        </w:rPr>
        <w:t>Average Daily Return: 0.000826448504365</w:t>
      </w:r>
    </w:p>
    <w:p w:rsidR="00187243" w:rsidRDefault="00187243" w:rsidP="00187243">
      <w:pPr>
        <w:pStyle w:val="HTMLPreformatted"/>
        <w:shd w:val="clear" w:color="auto" w:fill="FFFFFF"/>
        <w:wordWrap w:val="0"/>
        <w:textAlignment w:val="baseline"/>
        <w:rPr>
          <w:color w:val="000000"/>
          <w:sz w:val="21"/>
          <w:szCs w:val="21"/>
        </w:rPr>
      </w:pPr>
      <w:r>
        <w:rPr>
          <w:color w:val="000000"/>
          <w:sz w:val="21"/>
          <w:szCs w:val="21"/>
        </w:rPr>
        <w:t>Cumulative Return: 2018-01-02    0.000000</w:t>
      </w:r>
    </w:p>
    <w:p w:rsidR="00187243" w:rsidRDefault="00187243" w:rsidP="00187243">
      <w:pPr>
        <w:pStyle w:val="HTMLPreformatted"/>
        <w:shd w:val="clear" w:color="auto" w:fill="FFFFFF"/>
        <w:wordWrap w:val="0"/>
        <w:textAlignment w:val="baseline"/>
        <w:rPr>
          <w:color w:val="000000"/>
          <w:sz w:val="21"/>
          <w:szCs w:val="21"/>
        </w:rPr>
      </w:pPr>
      <w:r>
        <w:rPr>
          <w:color w:val="000000"/>
          <w:sz w:val="21"/>
          <w:szCs w:val="21"/>
        </w:rPr>
        <w:t xml:space="preserve">beta_portfolio=  0.362138572388  </w:t>
      </w:r>
    </w:p>
    <w:p w:rsidR="00187243" w:rsidRDefault="00187243" w:rsidP="00187243">
      <w:pPr>
        <w:pStyle w:val="HTMLPreformatted"/>
        <w:shd w:val="clear" w:color="auto" w:fill="FFFFFF"/>
        <w:wordWrap w:val="0"/>
        <w:textAlignment w:val="baseline"/>
        <w:rPr>
          <w:color w:val="000000"/>
          <w:sz w:val="21"/>
          <w:szCs w:val="21"/>
        </w:rPr>
      </w:pPr>
      <w:r>
        <w:rPr>
          <w:color w:val="000000"/>
          <w:sz w:val="21"/>
          <w:szCs w:val="21"/>
        </w:rPr>
        <w:t>alpha_portfolio=  0.000604546822613</w:t>
      </w:r>
    </w:p>
    <w:p w:rsidR="00187243" w:rsidRDefault="00187243" w:rsidP="00187243">
      <w:pPr>
        <w:pStyle w:val="HTMLPreformatted"/>
        <w:shd w:val="clear" w:color="auto" w:fill="FFFFFF"/>
        <w:wordWrap w:val="0"/>
        <w:textAlignment w:val="baseline"/>
        <w:rPr>
          <w:color w:val="000000"/>
          <w:sz w:val="21"/>
          <w:szCs w:val="21"/>
        </w:rPr>
      </w:pPr>
    </w:p>
    <w:p w:rsidR="00D9788D" w:rsidRPr="00D9788D" w:rsidRDefault="00D9788D" w:rsidP="00F9149C">
      <w:pPr>
        <w:jc w:val="both"/>
        <w:rPr>
          <w:b/>
        </w:rPr>
      </w:pPr>
      <w:r w:rsidRPr="00D9788D">
        <w:rPr>
          <w:b/>
        </w:rPr>
        <w:t>BENCHMARK</w:t>
      </w:r>
      <w:r w:rsidR="002D7896">
        <w:rPr>
          <w:b/>
        </w:rPr>
        <w:t xml:space="preserve"> MODEL</w:t>
      </w:r>
    </w:p>
    <w:p w:rsidR="00D9788D" w:rsidRDefault="00D9788D" w:rsidP="00F9149C">
      <w:pPr>
        <w:jc w:val="both"/>
      </w:pPr>
    </w:p>
    <w:p w:rsidR="00187243" w:rsidRPr="002D7896" w:rsidRDefault="001A4CAC" w:rsidP="00F9149C">
      <w:pPr>
        <w:jc w:val="both"/>
        <w:rPr>
          <w:b/>
        </w:rPr>
      </w:pPr>
      <w:hyperlink r:id="rId35" w:history="1">
        <w:r w:rsidR="00F8509A" w:rsidRPr="002D7896">
          <w:rPr>
            <w:rStyle w:val="itemname"/>
            <w:rFonts w:ascii="Helvetica" w:hAnsi="Helvetica" w:cs="Helvetica"/>
            <w:b/>
            <w:szCs w:val="20"/>
            <w:shd w:val="clear" w:color="auto" w:fill="FFFFFF"/>
          </w:rPr>
          <w:t>03-02_Supervised_Regression_Price_Prediction</w:t>
        </w:r>
      </w:hyperlink>
    </w:p>
    <w:p w:rsidR="00F8509A" w:rsidRDefault="00F8509A" w:rsidP="00F9149C">
      <w:pPr>
        <w:jc w:val="both"/>
      </w:pPr>
    </w:p>
    <w:p w:rsidR="00F8509A" w:rsidRDefault="00F8509A" w:rsidP="00F9149C">
      <w:pPr>
        <w:jc w:val="both"/>
      </w:pPr>
      <w:r>
        <w:t xml:space="preserve">There are many machine learning algorithm in supervised regression </w:t>
      </w:r>
    </w:p>
    <w:p w:rsidR="00F8509A" w:rsidRDefault="00F8509A" w:rsidP="00F9149C">
      <w:pPr>
        <w:jc w:val="both"/>
      </w:pPr>
      <w:r>
        <w:t>-Linear Regression,</w:t>
      </w:r>
    </w:p>
    <w:p w:rsidR="00F8509A" w:rsidRDefault="00F8509A" w:rsidP="00F9149C">
      <w:pPr>
        <w:jc w:val="both"/>
      </w:pPr>
      <w:r>
        <w:t>- K-nearest Neighbour(kNN)</w:t>
      </w:r>
    </w:p>
    <w:p w:rsidR="00F8509A" w:rsidRDefault="00F8509A" w:rsidP="00F9149C">
      <w:pPr>
        <w:jc w:val="both"/>
      </w:pPr>
      <w:r>
        <w:t>- Decision Tree and Decision Forest.</w:t>
      </w:r>
    </w:p>
    <w:p w:rsidR="00F8509A" w:rsidRDefault="00F8509A" w:rsidP="00F9149C">
      <w:pPr>
        <w:jc w:val="both"/>
      </w:pPr>
    </w:p>
    <w:p w:rsidR="00F8509A" w:rsidRDefault="00BD063C" w:rsidP="00F9149C">
      <w:pPr>
        <w:jc w:val="both"/>
      </w:pPr>
      <w:r>
        <w:lastRenderedPageBreak/>
        <w:t>In supervised parametric model,  First apply Linear regression where in one chose parameters to a line (m, the slope, and b, the y-intercept from the familiar equation of a line, y = mx + b) that best fit the data set. This “best fit” is minimizing the total vertical error between the line and the points.</w:t>
      </w:r>
    </w:p>
    <w:p w:rsidR="00BD063C" w:rsidRDefault="00BD063C" w:rsidP="00F9149C">
      <w:pPr>
        <w:jc w:val="both"/>
      </w:pPr>
    </w:p>
    <w:p w:rsidR="006C759C" w:rsidRDefault="006C759C" w:rsidP="00F9149C">
      <w:pPr>
        <w:jc w:val="both"/>
      </w:pPr>
      <w:r>
        <w:t xml:space="preserve">In given case,  create a dataframe or a feature in focus Adj_Close Price -this is the </w:t>
      </w:r>
      <w:r w:rsidR="0042418A">
        <w:t xml:space="preserve">column </w:t>
      </w:r>
      <w:r>
        <w:t xml:space="preserve">data for a particular stock and each row is the data at a specific point in time. </w:t>
      </w:r>
      <w:r w:rsidR="0042418A">
        <w:t>For learning our model we create a test data such that we shifted the closing price by 5 days . That will become future price for our historical data.</w:t>
      </w:r>
    </w:p>
    <w:p w:rsidR="00BD063C" w:rsidRDefault="0042418A" w:rsidP="00F9149C">
      <w:pPr>
        <w:jc w:val="both"/>
      </w:pPr>
      <w:r>
        <w:rPr>
          <w:noProof/>
          <w:lang w:eastAsia="en-GB"/>
        </w:rPr>
        <w:drawing>
          <wp:inline distT="0" distB="0" distL="0" distR="0">
            <wp:extent cx="5268061" cy="60015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87B2A.tmp"/>
                    <pic:cNvPicPr/>
                  </pic:nvPicPr>
                  <pic:blipFill>
                    <a:blip r:embed="rId36">
                      <a:extLst>
                        <a:ext uri="{28A0092B-C50C-407E-A947-70E740481C1C}">
                          <a14:useLocalDpi xmlns:a14="http://schemas.microsoft.com/office/drawing/2010/main" val="0"/>
                        </a:ext>
                      </a:extLst>
                    </a:blip>
                    <a:stretch>
                      <a:fillRect/>
                    </a:stretch>
                  </pic:blipFill>
                  <pic:spPr>
                    <a:xfrm>
                      <a:off x="0" y="0"/>
                      <a:ext cx="5268061" cy="600159"/>
                    </a:xfrm>
                    <a:prstGeom prst="rect">
                      <a:avLst/>
                    </a:prstGeom>
                  </pic:spPr>
                </pic:pic>
              </a:graphicData>
            </a:graphic>
          </wp:inline>
        </w:drawing>
      </w:r>
    </w:p>
    <w:p w:rsidR="0042418A" w:rsidRDefault="0042418A" w:rsidP="00F9149C">
      <w:pPr>
        <w:jc w:val="both"/>
      </w:pPr>
      <w:r>
        <w:rPr>
          <w:b/>
          <w:noProof/>
          <w:lang w:eastAsia="en-GB"/>
        </w:rPr>
        <w:drawing>
          <wp:inline distT="0" distB="0" distL="0" distR="0" wp14:anchorId="0E750432" wp14:editId="3A2E9C20">
            <wp:extent cx="4519547" cy="3145536"/>
            <wp:effectExtent l="0" t="0" r="0" b="0"/>
            <wp:docPr id="19" name="Picture 19" descr="C:\Users\gargrc\AppData\Local\Temp\Downloads\CapstoneProject_MachineLearning_In_TradingAndInvestment\03-02_Supervised_Regression_Price_Prediction\Stock Pr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argrc\AppData\Local\Temp\Downloads\CapstoneProject_MachineLearning_In_TradingAndInvestment\03-02_Supervised_Regression_Price_Prediction\Stock Price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19478" cy="3145488"/>
                    </a:xfrm>
                    <a:prstGeom prst="rect">
                      <a:avLst/>
                    </a:prstGeom>
                    <a:noFill/>
                    <a:ln>
                      <a:noFill/>
                    </a:ln>
                  </pic:spPr>
                </pic:pic>
              </a:graphicData>
            </a:graphic>
          </wp:inline>
        </w:drawing>
      </w:r>
    </w:p>
    <w:p w:rsidR="0042418A" w:rsidRDefault="0042418A" w:rsidP="00F9149C">
      <w:pPr>
        <w:jc w:val="both"/>
        <w:rPr>
          <w:b/>
        </w:rPr>
      </w:pPr>
      <w:r>
        <w:rPr>
          <w:b/>
          <w:noProof/>
          <w:lang w:eastAsia="en-GB"/>
        </w:rPr>
        <w:drawing>
          <wp:inline distT="0" distB="0" distL="0" distR="0">
            <wp:extent cx="5479084" cy="2991125"/>
            <wp:effectExtent l="0" t="0" r="7620" b="0"/>
            <wp:docPr id="21" name="Picture 21" descr="C:\Users\gargrc\AppData\Local\Temp\Downloads\CapstoneProject_MachineLearning_In_TradingAndInvestment\03-02_Supervised_Regression_Price_Prediction\RealWorld Vs MachineLearning 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argrc\AppData\Local\Temp\Downloads\CapstoneProject_MachineLearning_In_TradingAndInvestment\03-02_Supervised_Regression_Price_Prediction\RealWorld Vs MachineLearning Predictio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3392" cy="2993477"/>
                    </a:xfrm>
                    <a:prstGeom prst="rect">
                      <a:avLst/>
                    </a:prstGeom>
                    <a:noFill/>
                    <a:ln>
                      <a:noFill/>
                    </a:ln>
                  </pic:spPr>
                </pic:pic>
              </a:graphicData>
            </a:graphic>
          </wp:inline>
        </w:drawing>
      </w:r>
    </w:p>
    <w:p w:rsidR="0042418A" w:rsidRDefault="0042418A" w:rsidP="00F9149C">
      <w:pPr>
        <w:jc w:val="both"/>
        <w:rPr>
          <w:b/>
        </w:rPr>
      </w:pPr>
    </w:p>
    <w:p w:rsidR="0042418A" w:rsidRDefault="0042418A" w:rsidP="0042418A">
      <w:pPr>
        <w:pStyle w:val="HTMLPreformatted"/>
        <w:shd w:val="clear" w:color="auto" w:fill="FFFFFF"/>
        <w:wordWrap w:val="0"/>
        <w:textAlignment w:val="baseline"/>
        <w:rPr>
          <w:color w:val="000000"/>
          <w:sz w:val="21"/>
          <w:szCs w:val="21"/>
        </w:rPr>
      </w:pPr>
      <w:r>
        <w:rPr>
          <w:color w:val="000000"/>
          <w:sz w:val="21"/>
          <w:szCs w:val="21"/>
        </w:rPr>
        <w:t>Score on training data</w:t>
      </w:r>
    </w:p>
    <w:p w:rsidR="0042418A" w:rsidRDefault="0042418A" w:rsidP="0042418A">
      <w:pPr>
        <w:pStyle w:val="HTMLPreformatted"/>
        <w:shd w:val="clear" w:color="auto" w:fill="FFFFFF"/>
        <w:wordWrap w:val="0"/>
        <w:textAlignment w:val="baseline"/>
        <w:rPr>
          <w:color w:val="000000"/>
          <w:sz w:val="21"/>
          <w:szCs w:val="21"/>
        </w:rPr>
      </w:pPr>
      <w:r>
        <w:rPr>
          <w:color w:val="000000"/>
          <w:sz w:val="21"/>
          <w:szCs w:val="21"/>
        </w:rPr>
        <w:t>regr.score(X_train, y_train):  0.99744158312</w:t>
      </w:r>
    </w:p>
    <w:p w:rsidR="0042418A" w:rsidRDefault="0042418A" w:rsidP="0042418A">
      <w:pPr>
        <w:pStyle w:val="HTMLPreformatted"/>
        <w:shd w:val="clear" w:color="auto" w:fill="FFFFFF"/>
        <w:wordWrap w:val="0"/>
        <w:textAlignment w:val="baseline"/>
        <w:rPr>
          <w:color w:val="000000"/>
          <w:sz w:val="21"/>
          <w:szCs w:val="21"/>
        </w:rPr>
      </w:pPr>
      <w:r>
        <w:rPr>
          <w:color w:val="000000"/>
          <w:sz w:val="21"/>
          <w:szCs w:val="21"/>
        </w:rPr>
        <w:t>Score on testing (unseen) data</w:t>
      </w:r>
    </w:p>
    <w:p w:rsidR="0042418A" w:rsidRDefault="0042418A" w:rsidP="0042418A">
      <w:pPr>
        <w:pStyle w:val="HTMLPreformatted"/>
        <w:shd w:val="clear" w:color="auto" w:fill="FFFFFF"/>
        <w:wordWrap w:val="0"/>
        <w:textAlignment w:val="baseline"/>
        <w:rPr>
          <w:color w:val="000000"/>
          <w:sz w:val="21"/>
          <w:szCs w:val="21"/>
        </w:rPr>
      </w:pPr>
      <w:r>
        <w:rPr>
          <w:color w:val="000000"/>
          <w:sz w:val="21"/>
          <w:szCs w:val="21"/>
        </w:rPr>
        <w:t>regr.score(X_test, y_test): 1.00</w:t>
      </w:r>
    </w:p>
    <w:p w:rsidR="0042418A" w:rsidRDefault="0042418A" w:rsidP="0042418A">
      <w:pPr>
        <w:pStyle w:val="HTMLPreformatted"/>
        <w:shd w:val="clear" w:color="auto" w:fill="FFFFFF"/>
        <w:wordWrap w:val="0"/>
        <w:textAlignment w:val="baseline"/>
        <w:rPr>
          <w:color w:val="000000"/>
          <w:sz w:val="21"/>
          <w:szCs w:val="21"/>
        </w:rPr>
      </w:pPr>
      <w:r>
        <w:rPr>
          <w:color w:val="000000"/>
          <w:sz w:val="21"/>
          <w:szCs w:val="21"/>
        </w:rPr>
        <w:t>Mean squared error:  0.000142232150903</w:t>
      </w:r>
    </w:p>
    <w:p w:rsidR="0042418A" w:rsidRDefault="0042418A" w:rsidP="00F9149C">
      <w:pPr>
        <w:jc w:val="both"/>
        <w:rPr>
          <w:b/>
        </w:rPr>
      </w:pPr>
    </w:p>
    <w:p w:rsidR="00F8509A" w:rsidRDefault="0042418A" w:rsidP="00F9149C">
      <w:pPr>
        <w:jc w:val="both"/>
        <w:rPr>
          <w:b/>
        </w:rPr>
      </w:pPr>
      <w:r>
        <w:rPr>
          <w:b/>
          <w:noProof/>
          <w:lang w:eastAsia="en-GB"/>
        </w:rPr>
        <w:lastRenderedPageBreak/>
        <w:drawing>
          <wp:inline distT="0" distB="0" distL="0" distR="0">
            <wp:extent cx="5318150" cy="3186462"/>
            <wp:effectExtent l="0" t="0" r="0" b="0"/>
            <wp:docPr id="22" name="Picture 22" descr="C:\Users\gargrc\AppData\Local\Temp\Downloads\CapstoneProject_MachineLearning_In_TradingAndInvestment\03-02_Supervised_Regression_Price_Prediction\ActualResults Vs machineLearningPredi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argrc\AppData\Local\Temp\Downloads\CapstoneProject_MachineLearning_In_TradingAndInvestment\03-02_Supervised_Regression_Price_Prediction\ActualResults Vs machineLearningPredic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23189" cy="3189481"/>
                    </a:xfrm>
                    <a:prstGeom prst="rect">
                      <a:avLst/>
                    </a:prstGeom>
                    <a:noFill/>
                    <a:ln>
                      <a:noFill/>
                    </a:ln>
                  </pic:spPr>
                </pic:pic>
              </a:graphicData>
            </a:graphic>
          </wp:inline>
        </w:drawing>
      </w:r>
    </w:p>
    <w:p w:rsidR="0042418A" w:rsidRDefault="0042418A" w:rsidP="0042418A">
      <w:pPr>
        <w:pStyle w:val="HTMLPreformatted"/>
        <w:shd w:val="clear" w:color="auto" w:fill="FFFFFF"/>
        <w:wordWrap w:val="0"/>
        <w:textAlignment w:val="baseline"/>
        <w:rPr>
          <w:color w:val="000000"/>
          <w:sz w:val="21"/>
          <w:szCs w:val="21"/>
        </w:rPr>
      </w:pPr>
      <w:r>
        <w:rPr>
          <w:color w:val="000000"/>
          <w:sz w:val="21"/>
          <w:szCs w:val="21"/>
        </w:rPr>
        <w:t>Score - variance between prediction and actual results</w:t>
      </w:r>
    </w:p>
    <w:p w:rsidR="0042418A" w:rsidRDefault="0042418A" w:rsidP="0042418A">
      <w:pPr>
        <w:pStyle w:val="HTMLPreformatted"/>
        <w:shd w:val="clear" w:color="auto" w:fill="FFFFFF"/>
        <w:wordWrap w:val="0"/>
        <w:textAlignment w:val="baseline"/>
        <w:rPr>
          <w:color w:val="000000"/>
          <w:sz w:val="21"/>
          <w:szCs w:val="21"/>
        </w:rPr>
      </w:pPr>
      <w:r>
        <w:rPr>
          <w:color w:val="000000"/>
          <w:sz w:val="21"/>
          <w:szCs w:val="21"/>
        </w:rPr>
        <w:t>linreg_bagging.score(X_test, y_test): 1.00</w:t>
      </w:r>
    </w:p>
    <w:p w:rsidR="0042418A" w:rsidRDefault="0042418A" w:rsidP="0042418A">
      <w:pPr>
        <w:pStyle w:val="HTMLPreformatted"/>
        <w:shd w:val="clear" w:color="auto" w:fill="FFFFFF"/>
        <w:wordWrap w:val="0"/>
        <w:textAlignment w:val="baseline"/>
        <w:rPr>
          <w:color w:val="000000"/>
          <w:sz w:val="21"/>
          <w:szCs w:val="21"/>
        </w:rPr>
      </w:pPr>
      <w:r>
        <w:rPr>
          <w:color w:val="000000"/>
          <w:sz w:val="21"/>
          <w:szCs w:val="21"/>
        </w:rPr>
        <w:t xml:space="preserve">Mean squared error:  0.000141811721453 </w:t>
      </w:r>
    </w:p>
    <w:p w:rsidR="0042418A" w:rsidRDefault="0042418A" w:rsidP="00F9149C">
      <w:pPr>
        <w:jc w:val="both"/>
        <w:rPr>
          <w:b/>
        </w:rPr>
      </w:pPr>
    </w:p>
    <w:p w:rsidR="003F5938" w:rsidRDefault="003F5938" w:rsidP="00F9149C">
      <w:pPr>
        <w:jc w:val="both"/>
        <w:rPr>
          <w:b/>
        </w:rPr>
      </w:pPr>
    </w:p>
    <w:p w:rsidR="003F5938" w:rsidRDefault="003F5938" w:rsidP="00F9149C">
      <w:pPr>
        <w:jc w:val="both"/>
        <w:rPr>
          <w:b/>
        </w:rPr>
      </w:pPr>
    </w:p>
    <w:p w:rsidR="003F5938" w:rsidRDefault="003F5938" w:rsidP="00F9149C">
      <w:pPr>
        <w:jc w:val="both"/>
        <w:rPr>
          <w:b/>
        </w:rPr>
      </w:pPr>
    </w:p>
    <w:p w:rsidR="003F5938" w:rsidRDefault="003F5938" w:rsidP="00F9149C">
      <w:pPr>
        <w:jc w:val="both"/>
        <w:rPr>
          <w:b/>
        </w:rPr>
      </w:pPr>
      <w:r>
        <w:rPr>
          <w:b/>
        </w:rPr>
        <w:t xml:space="preserve">K-Nearest </w:t>
      </w:r>
      <w:r w:rsidR="00D9788D">
        <w:rPr>
          <w:b/>
        </w:rPr>
        <w:t>Neighbour</w:t>
      </w:r>
      <w:r>
        <w:rPr>
          <w:b/>
        </w:rPr>
        <w:t>-</w:t>
      </w:r>
    </w:p>
    <w:p w:rsidR="003F5938" w:rsidRDefault="003F5938" w:rsidP="00F9149C">
      <w:pPr>
        <w:jc w:val="both"/>
      </w:pPr>
      <w:r w:rsidRPr="003F5938">
        <w:t xml:space="preserve">It’s a </w:t>
      </w:r>
      <w:r w:rsidR="00D9788D" w:rsidRPr="003F5938">
        <w:t>data</w:t>
      </w:r>
      <w:r w:rsidRPr="003F5938">
        <w:t xml:space="preserve"> centric </w:t>
      </w:r>
      <w:r w:rsidR="00D9788D" w:rsidRPr="003F5938">
        <w:t>approach</w:t>
      </w:r>
      <w:r w:rsidRPr="003F5938">
        <w:t xml:space="preserve"> uses examples of data points to make an estimated prediction based on the distance of 1, 2, k of its nearest neighbour</w:t>
      </w:r>
      <w:r>
        <w:t xml:space="preserve">. This method has drawback that it take up lot of space. </w:t>
      </w:r>
    </w:p>
    <w:p w:rsidR="003F5938" w:rsidRDefault="003F5938" w:rsidP="00F9149C">
      <w:pPr>
        <w:jc w:val="both"/>
      </w:pPr>
    </w:p>
    <w:p w:rsidR="003F5938" w:rsidRDefault="003F5938" w:rsidP="003F5938">
      <w:pPr>
        <w:pStyle w:val="HTMLPreformatted"/>
        <w:shd w:val="clear" w:color="auto" w:fill="FFFFFF"/>
        <w:wordWrap w:val="0"/>
        <w:textAlignment w:val="baseline"/>
        <w:rPr>
          <w:color w:val="000000"/>
          <w:sz w:val="21"/>
          <w:szCs w:val="21"/>
        </w:rPr>
      </w:pPr>
      <w:r>
        <w:rPr>
          <w:color w:val="000000"/>
          <w:sz w:val="21"/>
          <w:szCs w:val="21"/>
        </w:rPr>
        <w:t>Training KNeighborsRegressor...</w:t>
      </w:r>
    </w:p>
    <w:p w:rsidR="003F5938" w:rsidRDefault="003F5938" w:rsidP="003F5938">
      <w:pPr>
        <w:pStyle w:val="HTMLPreformatted"/>
        <w:shd w:val="clear" w:color="auto" w:fill="FFFFFF"/>
        <w:wordWrap w:val="0"/>
        <w:textAlignment w:val="baseline"/>
        <w:rPr>
          <w:color w:val="000000"/>
          <w:sz w:val="21"/>
          <w:szCs w:val="21"/>
        </w:rPr>
      </w:pPr>
      <w:r>
        <w:rPr>
          <w:color w:val="000000"/>
          <w:sz w:val="21"/>
          <w:szCs w:val="21"/>
        </w:rPr>
        <w:t>best parameter:  {'leaf_size': 1, 'n_neighbors': 15, 'weights': 'distance'}</w:t>
      </w:r>
    </w:p>
    <w:p w:rsidR="003F5938" w:rsidRDefault="003F5938" w:rsidP="003F5938">
      <w:pPr>
        <w:pStyle w:val="HTMLPreformatted"/>
        <w:shd w:val="clear" w:color="auto" w:fill="FFFFFF"/>
        <w:wordWrap w:val="0"/>
        <w:textAlignment w:val="baseline"/>
        <w:rPr>
          <w:color w:val="000000"/>
          <w:sz w:val="21"/>
          <w:szCs w:val="21"/>
        </w:rPr>
      </w:pPr>
      <w:r>
        <w:rPr>
          <w:color w:val="000000"/>
          <w:sz w:val="21"/>
          <w:szCs w:val="21"/>
        </w:rPr>
        <w:t>best score:  0.997111509593</w:t>
      </w:r>
    </w:p>
    <w:p w:rsidR="003F5938" w:rsidRDefault="00F2296D" w:rsidP="00F9149C">
      <w:pPr>
        <w:jc w:val="both"/>
      </w:pPr>
      <w:r>
        <w:rPr>
          <w:noProof/>
          <w:lang w:eastAsia="en-GB"/>
        </w:rPr>
        <w:drawing>
          <wp:inline distT="0" distB="0" distL="0" distR="0">
            <wp:extent cx="5142585" cy="3265818"/>
            <wp:effectExtent l="0" t="0" r="1270" b="0"/>
            <wp:docPr id="24" name="Picture 24" descr="C:\Users\gargrc\AppData\Local\Temp\Downloads\CapstoneProject_MachineLearning_In_TradingAndInvestment\03-02_Supervised_Regression_Price_Prediction\Knn RealWorld vs MachineLearning Predi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argrc\AppData\Local\Temp\Downloads\CapstoneProject_MachineLearning_In_TradingAndInvestment\03-02_Supervised_Regression_Price_Prediction\Knn RealWorld vs MachineLearning Prediction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51670" cy="3271588"/>
                    </a:xfrm>
                    <a:prstGeom prst="rect">
                      <a:avLst/>
                    </a:prstGeom>
                    <a:noFill/>
                    <a:ln>
                      <a:noFill/>
                    </a:ln>
                  </pic:spPr>
                </pic:pic>
              </a:graphicData>
            </a:graphic>
          </wp:inline>
        </w:drawing>
      </w:r>
    </w:p>
    <w:p w:rsidR="002D7896" w:rsidRDefault="002D7896" w:rsidP="00F9149C">
      <w:pPr>
        <w:jc w:val="both"/>
      </w:pPr>
    </w:p>
    <w:p w:rsidR="003F5938" w:rsidRDefault="003F5938" w:rsidP="003F5938">
      <w:pPr>
        <w:pStyle w:val="HTMLPreformatted"/>
        <w:shd w:val="clear" w:color="auto" w:fill="FFFFFF"/>
        <w:wordWrap w:val="0"/>
        <w:textAlignment w:val="baseline"/>
        <w:rPr>
          <w:color w:val="000000"/>
          <w:sz w:val="21"/>
          <w:szCs w:val="21"/>
        </w:rPr>
      </w:pPr>
      <w:r>
        <w:rPr>
          <w:color w:val="000000"/>
          <w:sz w:val="21"/>
          <w:szCs w:val="21"/>
        </w:rPr>
        <w:t>Score on training data</w:t>
      </w:r>
    </w:p>
    <w:p w:rsidR="003F5938" w:rsidRDefault="003F5938" w:rsidP="003F5938">
      <w:pPr>
        <w:pStyle w:val="HTMLPreformatted"/>
        <w:shd w:val="clear" w:color="auto" w:fill="FFFFFF"/>
        <w:wordWrap w:val="0"/>
        <w:textAlignment w:val="baseline"/>
        <w:rPr>
          <w:color w:val="000000"/>
          <w:sz w:val="21"/>
          <w:szCs w:val="21"/>
        </w:rPr>
      </w:pPr>
      <w:r>
        <w:rPr>
          <w:color w:val="000000"/>
          <w:sz w:val="21"/>
          <w:szCs w:val="21"/>
        </w:rPr>
        <w:lastRenderedPageBreak/>
        <w:t>regr.score(X_train, y_train):  0.99805085107</w:t>
      </w:r>
    </w:p>
    <w:p w:rsidR="003F5938" w:rsidRDefault="003F5938" w:rsidP="003F5938">
      <w:pPr>
        <w:pStyle w:val="HTMLPreformatted"/>
        <w:shd w:val="clear" w:color="auto" w:fill="FFFFFF"/>
        <w:wordWrap w:val="0"/>
        <w:textAlignment w:val="baseline"/>
        <w:rPr>
          <w:color w:val="000000"/>
          <w:sz w:val="21"/>
          <w:szCs w:val="21"/>
        </w:rPr>
      </w:pPr>
      <w:r>
        <w:rPr>
          <w:color w:val="000000"/>
          <w:sz w:val="21"/>
          <w:szCs w:val="21"/>
        </w:rPr>
        <w:t>Score on testing (unseen) data</w:t>
      </w:r>
    </w:p>
    <w:p w:rsidR="003F5938" w:rsidRDefault="003F5938" w:rsidP="003F5938">
      <w:pPr>
        <w:pStyle w:val="HTMLPreformatted"/>
        <w:shd w:val="clear" w:color="auto" w:fill="FFFFFF"/>
        <w:wordWrap w:val="0"/>
        <w:textAlignment w:val="baseline"/>
        <w:rPr>
          <w:color w:val="000000"/>
          <w:sz w:val="21"/>
          <w:szCs w:val="21"/>
        </w:rPr>
      </w:pPr>
      <w:r>
        <w:rPr>
          <w:color w:val="000000"/>
          <w:sz w:val="21"/>
          <w:szCs w:val="21"/>
        </w:rPr>
        <w:t>regr.score(X_test, y_test): 1.00</w:t>
      </w:r>
    </w:p>
    <w:p w:rsidR="003F5938" w:rsidRDefault="003F5938" w:rsidP="003F5938">
      <w:pPr>
        <w:pStyle w:val="HTMLPreformatted"/>
        <w:shd w:val="clear" w:color="auto" w:fill="FFFFFF"/>
        <w:wordWrap w:val="0"/>
        <w:textAlignment w:val="baseline"/>
        <w:rPr>
          <w:color w:val="000000"/>
          <w:sz w:val="21"/>
          <w:szCs w:val="21"/>
        </w:rPr>
      </w:pPr>
      <w:r>
        <w:rPr>
          <w:color w:val="000000"/>
          <w:sz w:val="21"/>
          <w:szCs w:val="21"/>
        </w:rPr>
        <w:t>Mean squared error:  0.000159780378048</w:t>
      </w:r>
    </w:p>
    <w:p w:rsidR="003F5938" w:rsidRDefault="003F5938" w:rsidP="00F9149C">
      <w:pPr>
        <w:jc w:val="both"/>
      </w:pPr>
    </w:p>
    <w:p w:rsidR="00F2296D" w:rsidRDefault="00F2296D" w:rsidP="00F9149C">
      <w:pPr>
        <w:jc w:val="both"/>
      </w:pPr>
      <w:r>
        <w:rPr>
          <w:noProof/>
          <w:lang w:eastAsia="en-GB"/>
        </w:rPr>
        <w:drawing>
          <wp:inline distT="0" distB="0" distL="0" distR="0">
            <wp:extent cx="4865270" cy="4059936"/>
            <wp:effectExtent l="0" t="0" r="0" b="0"/>
            <wp:docPr id="25" name="Picture 25" descr="C:\Users\gargrc\AppData\Local\Temp\Downloads\CapstoneProject_MachineLearning_In_TradingAndInvestment\03-02_Supervised_Regression_Price_Prediction\Knn Actual vs machineLeaning Predi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argrc\AppData\Local\Temp\Downloads\CapstoneProject_MachineLearning_In_TradingAndInvestment\03-02_Supervised_Regression_Price_Prediction\Knn Actual vs machineLeaning Prediction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65353" cy="4060005"/>
                    </a:xfrm>
                    <a:prstGeom prst="rect">
                      <a:avLst/>
                    </a:prstGeom>
                    <a:noFill/>
                    <a:ln>
                      <a:noFill/>
                    </a:ln>
                  </pic:spPr>
                </pic:pic>
              </a:graphicData>
            </a:graphic>
          </wp:inline>
        </w:drawing>
      </w:r>
    </w:p>
    <w:p w:rsidR="00F2296D" w:rsidRDefault="00F2296D" w:rsidP="00F9149C">
      <w:pPr>
        <w:jc w:val="both"/>
      </w:pPr>
    </w:p>
    <w:p w:rsidR="00F2296D" w:rsidRDefault="00F2296D" w:rsidP="00F2296D">
      <w:pPr>
        <w:pStyle w:val="HTMLPreformatted"/>
        <w:shd w:val="clear" w:color="auto" w:fill="FFFFFF"/>
        <w:wordWrap w:val="0"/>
        <w:textAlignment w:val="baseline"/>
        <w:rPr>
          <w:color w:val="000000"/>
          <w:sz w:val="21"/>
          <w:szCs w:val="21"/>
        </w:rPr>
      </w:pPr>
      <w:r>
        <w:rPr>
          <w:color w:val="000000"/>
          <w:sz w:val="21"/>
          <w:szCs w:val="21"/>
        </w:rPr>
        <w:t>Score - variance between prediction and actual results</w:t>
      </w:r>
    </w:p>
    <w:p w:rsidR="00F2296D" w:rsidRDefault="00F2296D" w:rsidP="00F2296D">
      <w:pPr>
        <w:pStyle w:val="HTMLPreformatted"/>
        <w:shd w:val="clear" w:color="auto" w:fill="FFFFFF"/>
        <w:wordWrap w:val="0"/>
        <w:textAlignment w:val="baseline"/>
        <w:rPr>
          <w:color w:val="000000"/>
          <w:sz w:val="21"/>
          <w:szCs w:val="21"/>
        </w:rPr>
      </w:pPr>
      <w:r>
        <w:rPr>
          <w:color w:val="000000"/>
          <w:sz w:val="21"/>
          <w:szCs w:val="21"/>
        </w:rPr>
        <w:t>linreg_bagging.score(X_test, y_test): 0.99</w:t>
      </w:r>
    </w:p>
    <w:p w:rsidR="00F2296D" w:rsidRDefault="00F2296D" w:rsidP="00F2296D">
      <w:pPr>
        <w:pStyle w:val="HTMLPreformatted"/>
        <w:shd w:val="clear" w:color="auto" w:fill="FFFFFF"/>
        <w:wordWrap w:val="0"/>
        <w:textAlignment w:val="baseline"/>
        <w:rPr>
          <w:color w:val="000000"/>
          <w:sz w:val="21"/>
          <w:szCs w:val="21"/>
        </w:rPr>
      </w:pPr>
      <w:r>
        <w:rPr>
          <w:color w:val="000000"/>
          <w:sz w:val="21"/>
          <w:szCs w:val="21"/>
        </w:rPr>
        <w:t xml:space="preserve">Mean squared error:  0.000352615008086 </w:t>
      </w:r>
    </w:p>
    <w:p w:rsidR="00F2296D" w:rsidRDefault="00F2296D" w:rsidP="00F9149C">
      <w:pPr>
        <w:jc w:val="both"/>
      </w:pPr>
    </w:p>
    <w:p w:rsidR="000F5A75" w:rsidRPr="000F5A75" w:rsidRDefault="000F5A75" w:rsidP="00F9149C">
      <w:pPr>
        <w:jc w:val="both"/>
        <w:rPr>
          <w:b/>
          <w:sz w:val="24"/>
          <w:szCs w:val="24"/>
        </w:rPr>
      </w:pPr>
      <w:r w:rsidRPr="000F5A75">
        <w:rPr>
          <w:b/>
          <w:sz w:val="24"/>
          <w:szCs w:val="24"/>
        </w:rPr>
        <w:t>04-01_Anomalies_Detection</w:t>
      </w:r>
    </w:p>
    <w:p w:rsidR="00F2296D" w:rsidRDefault="00F2296D" w:rsidP="00F9149C">
      <w:pPr>
        <w:jc w:val="both"/>
      </w:pPr>
    </w:p>
    <w:p w:rsidR="003E0238" w:rsidRDefault="003E0238" w:rsidP="00F9149C">
      <w:pPr>
        <w:jc w:val="both"/>
      </w:pPr>
      <w:r>
        <w:t>Long Short-Term Memory Autoencoder a method comes under un-supervised learning which inturn based on training using supervised learning methods. In below example , Attempt is to bring out anomalies in Stock benchmark prices SPY historical time series data.</w:t>
      </w:r>
    </w:p>
    <w:p w:rsidR="003E0238" w:rsidRDefault="003E0238" w:rsidP="00F9149C">
      <w:pPr>
        <w:jc w:val="both"/>
      </w:pPr>
    </w:p>
    <w:p w:rsidR="003E0238" w:rsidRDefault="00A07597" w:rsidP="00F9149C">
      <w:pPr>
        <w:jc w:val="both"/>
      </w:pPr>
      <w:r>
        <w:t>Approach is to observe the data for a given duration , and consider that as the normal .</w:t>
      </w:r>
    </w:p>
    <w:p w:rsidR="00A07597" w:rsidRDefault="00A07597" w:rsidP="00F9149C">
      <w:pPr>
        <w:jc w:val="both"/>
      </w:pPr>
    </w:p>
    <w:p w:rsidR="00A07597" w:rsidRDefault="00A07597" w:rsidP="00F9149C">
      <w:pPr>
        <w:jc w:val="both"/>
      </w:pPr>
      <w:r>
        <w:t>Utilize LSTM autoencoder on test data .</w:t>
      </w:r>
    </w:p>
    <w:p w:rsidR="00A07597" w:rsidRDefault="00A07597" w:rsidP="00F9149C">
      <w:pPr>
        <w:jc w:val="both"/>
      </w:pPr>
    </w:p>
    <w:p w:rsidR="00A07597" w:rsidRDefault="00A07597" w:rsidP="00F9149C">
      <w:pPr>
        <w:jc w:val="both"/>
      </w:pPr>
      <w:r>
        <w:t>Name the data point as Anomaly if they breach threshold .</w:t>
      </w:r>
    </w:p>
    <w:p w:rsidR="00A07597" w:rsidRDefault="00A07597" w:rsidP="00F9149C">
      <w:pPr>
        <w:jc w:val="both"/>
      </w:pPr>
    </w:p>
    <w:p w:rsidR="00DB326E" w:rsidRDefault="00DB326E" w:rsidP="00DB326E">
      <w:pPr>
        <w:pStyle w:val="Heading3"/>
        <w:shd w:val="clear" w:color="auto" w:fill="FFFFFF"/>
        <w:spacing w:before="186" w:after="0"/>
        <w:rPr>
          <w:rFonts w:ascii="Helvetica" w:hAnsi="Helvetica" w:cs="Helvetica"/>
          <w:color w:val="000000"/>
        </w:rPr>
      </w:pPr>
      <w:r>
        <w:rPr>
          <w:rFonts w:ascii="Helvetica" w:hAnsi="Helvetica" w:cs="Helvetica"/>
          <w:color w:val="000000"/>
        </w:rPr>
        <w:t>Load and Inspect the data</w:t>
      </w:r>
    </w:p>
    <w:p w:rsidR="00DB326E" w:rsidRPr="00DB326E" w:rsidRDefault="00DB326E" w:rsidP="00DB326E"/>
    <w:p w:rsidR="00A07597" w:rsidRDefault="00DB326E" w:rsidP="00F9149C">
      <w:pPr>
        <w:jc w:val="both"/>
      </w:pPr>
      <w:r>
        <w:rPr>
          <w:noProof/>
          <w:lang w:eastAsia="en-GB"/>
        </w:rPr>
        <w:drawing>
          <wp:inline distT="0" distB="0" distL="0" distR="0">
            <wp:extent cx="3286584" cy="666843"/>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8284.tmp"/>
                    <pic:cNvPicPr/>
                  </pic:nvPicPr>
                  <pic:blipFill>
                    <a:blip r:embed="rId42">
                      <a:extLst>
                        <a:ext uri="{28A0092B-C50C-407E-A947-70E740481C1C}">
                          <a14:useLocalDpi xmlns:a14="http://schemas.microsoft.com/office/drawing/2010/main" val="0"/>
                        </a:ext>
                      </a:extLst>
                    </a:blip>
                    <a:stretch>
                      <a:fillRect/>
                    </a:stretch>
                  </pic:blipFill>
                  <pic:spPr>
                    <a:xfrm>
                      <a:off x="0" y="0"/>
                      <a:ext cx="3286584" cy="666843"/>
                    </a:xfrm>
                    <a:prstGeom prst="rect">
                      <a:avLst/>
                    </a:prstGeom>
                  </pic:spPr>
                </pic:pic>
              </a:graphicData>
            </a:graphic>
          </wp:inline>
        </w:drawing>
      </w:r>
    </w:p>
    <w:p w:rsidR="00DB326E" w:rsidRDefault="00DB326E" w:rsidP="00F9149C">
      <w:pPr>
        <w:jc w:val="both"/>
      </w:pPr>
    </w:p>
    <w:p w:rsidR="00DB326E" w:rsidRDefault="00DB326E" w:rsidP="00F9149C">
      <w:pPr>
        <w:jc w:val="both"/>
      </w:pPr>
      <w:r>
        <w:t>Visualize the SPY Stock Benchmark Data</w:t>
      </w:r>
    </w:p>
    <w:p w:rsidR="00DB326E" w:rsidRDefault="00DB326E" w:rsidP="00F9149C">
      <w:pPr>
        <w:jc w:val="both"/>
      </w:pPr>
      <w:r>
        <w:rPr>
          <w:noProof/>
          <w:lang w:eastAsia="en-GB"/>
        </w:rPr>
        <w:lastRenderedPageBreak/>
        <w:drawing>
          <wp:inline distT="0" distB="0" distL="0" distR="0">
            <wp:extent cx="5976620" cy="3338860"/>
            <wp:effectExtent l="0" t="0" r="5080" b="0"/>
            <wp:docPr id="27" name="Picture 27" descr="C:\Users\gargrc\AppData\Local\Temp\Downloads\CapstoneProject_MachineLearning_In_TradingAndInvestment\04-01_Anomalies_Detection\Visiualiz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argrc\AppData\Local\Temp\Downloads\CapstoneProject_MachineLearning_In_TradingAndInvestment\04-01_Anomalies_Detection\Visiualize Data.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76620" cy="3338860"/>
                    </a:xfrm>
                    <a:prstGeom prst="rect">
                      <a:avLst/>
                    </a:prstGeom>
                    <a:noFill/>
                    <a:ln>
                      <a:noFill/>
                    </a:ln>
                  </pic:spPr>
                </pic:pic>
              </a:graphicData>
            </a:graphic>
          </wp:inline>
        </w:drawing>
      </w:r>
    </w:p>
    <w:p w:rsidR="00DB326E" w:rsidRDefault="00DB326E" w:rsidP="00F9149C">
      <w:pPr>
        <w:jc w:val="both"/>
      </w:pPr>
    </w:p>
    <w:p w:rsidR="00DB326E" w:rsidRPr="00A061D7" w:rsidRDefault="00DB326E" w:rsidP="00DB326E">
      <w:pPr>
        <w:shd w:val="clear" w:color="auto" w:fill="FFFFFF"/>
        <w:spacing w:before="186"/>
        <w:outlineLvl w:val="2"/>
        <w:rPr>
          <w:rFonts w:ascii="Helvetica" w:eastAsia="Times New Roman" w:hAnsi="Helvetica" w:cs="Helvetica"/>
          <w:bCs/>
          <w:color w:val="000000"/>
          <w:sz w:val="27"/>
          <w:szCs w:val="27"/>
          <w:lang w:eastAsia="en-GB"/>
        </w:rPr>
      </w:pPr>
      <w:r w:rsidRPr="00DB326E">
        <w:rPr>
          <w:rFonts w:ascii="Helvetica" w:eastAsia="Times New Roman" w:hAnsi="Helvetica" w:cs="Helvetica"/>
          <w:bCs/>
          <w:color w:val="000000"/>
          <w:sz w:val="27"/>
          <w:szCs w:val="27"/>
          <w:lang w:eastAsia="en-GB"/>
        </w:rPr>
        <w:t>Data Pre-processing</w:t>
      </w:r>
    </w:p>
    <w:p w:rsidR="00DB326E" w:rsidRDefault="00DB326E" w:rsidP="00DB326E">
      <w:pPr>
        <w:pStyle w:val="ListParagraph"/>
        <w:numPr>
          <w:ilvl w:val="0"/>
          <w:numId w:val="20"/>
        </w:numPr>
        <w:shd w:val="clear" w:color="auto" w:fill="FFFFFF"/>
        <w:spacing w:before="186"/>
        <w:outlineLvl w:val="2"/>
        <w:rPr>
          <w:rFonts w:ascii="Helvetica" w:eastAsia="Times New Roman" w:hAnsi="Helvetica" w:cs="Helvetica"/>
          <w:bCs/>
          <w:color w:val="000000"/>
          <w:sz w:val="24"/>
          <w:szCs w:val="24"/>
          <w:lang w:eastAsia="en-GB"/>
        </w:rPr>
      </w:pPr>
      <w:r w:rsidRPr="0057573F">
        <w:rPr>
          <w:rFonts w:ascii="Helvetica" w:eastAsia="Times New Roman" w:hAnsi="Helvetica" w:cs="Helvetica"/>
          <w:bCs/>
          <w:color w:val="000000"/>
          <w:sz w:val="24"/>
          <w:szCs w:val="24"/>
          <w:lang w:eastAsia="en-GB"/>
        </w:rPr>
        <w:t>Train test split</w:t>
      </w:r>
    </w:p>
    <w:p w:rsidR="0057573F" w:rsidRPr="0057573F" w:rsidRDefault="0057573F" w:rsidP="00DB326E">
      <w:pPr>
        <w:pStyle w:val="ListParagraph"/>
        <w:numPr>
          <w:ilvl w:val="0"/>
          <w:numId w:val="20"/>
        </w:numPr>
        <w:shd w:val="clear" w:color="auto" w:fill="FFFFFF"/>
        <w:spacing w:before="186"/>
        <w:outlineLvl w:val="2"/>
        <w:rPr>
          <w:rFonts w:ascii="Helvetica" w:eastAsia="Times New Roman" w:hAnsi="Helvetica" w:cs="Helvetica"/>
          <w:bCs/>
          <w:color w:val="000000"/>
          <w:sz w:val="24"/>
          <w:szCs w:val="24"/>
          <w:lang w:eastAsia="en-GB"/>
        </w:rPr>
      </w:pPr>
      <w:r>
        <w:rPr>
          <w:rFonts w:ascii="Helvetica" w:eastAsia="Times New Roman" w:hAnsi="Helvetica" w:cs="Helvetica"/>
          <w:bCs/>
          <w:color w:val="000000"/>
          <w:sz w:val="24"/>
          <w:szCs w:val="24"/>
          <w:lang w:eastAsia="en-GB"/>
        </w:rPr>
        <w:t>Apply Standard</w:t>
      </w:r>
      <w:r w:rsidR="00A061D7">
        <w:rPr>
          <w:rFonts w:ascii="Helvetica" w:eastAsia="Times New Roman" w:hAnsi="Helvetica" w:cs="Helvetica"/>
          <w:bCs/>
          <w:color w:val="000000"/>
          <w:sz w:val="24"/>
          <w:szCs w:val="24"/>
          <w:lang w:eastAsia="en-GB"/>
        </w:rPr>
        <w:t xml:space="preserve"> </w:t>
      </w:r>
      <w:r>
        <w:rPr>
          <w:rFonts w:ascii="Helvetica" w:eastAsia="Times New Roman" w:hAnsi="Helvetica" w:cs="Helvetica"/>
          <w:bCs/>
          <w:color w:val="000000"/>
          <w:sz w:val="24"/>
          <w:szCs w:val="24"/>
          <w:lang w:eastAsia="en-GB"/>
        </w:rPr>
        <w:t>Scaler</w:t>
      </w:r>
    </w:p>
    <w:p w:rsidR="00DB326E" w:rsidRDefault="00DB326E" w:rsidP="00F9149C">
      <w:pPr>
        <w:jc w:val="both"/>
      </w:pPr>
      <w:r>
        <w:rPr>
          <w:noProof/>
          <w:lang w:eastAsia="en-GB"/>
        </w:rPr>
        <w:drawing>
          <wp:inline distT="0" distB="0" distL="0" distR="0">
            <wp:extent cx="5976620" cy="2469515"/>
            <wp:effectExtent l="0" t="0" r="508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899B5.tmp"/>
                    <pic:cNvPicPr/>
                  </pic:nvPicPr>
                  <pic:blipFill>
                    <a:blip r:embed="rId44">
                      <a:extLst>
                        <a:ext uri="{28A0092B-C50C-407E-A947-70E740481C1C}">
                          <a14:useLocalDpi xmlns:a14="http://schemas.microsoft.com/office/drawing/2010/main" val="0"/>
                        </a:ext>
                      </a:extLst>
                    </a:blip>
                    <a:stretch>
                      <a:fillRect/>
                    </a:stretch>
                  </pic:blipFill>
                  <pic:spPr>
                    <a:xfrm>
                      <a:off x="0" y="0"/>
                      <a:ext cx="5976620" cy="2469515"/>
                    </a:xfrm>
                    <a:prstGeom prst="rect">
                      <a:avLst/>
                    </a:prstGeom>
                  </pic:spPr>
                </pic:pic>
              </a:graphicData>
            </a:graphic>
          </wp:inline>
        </w:drawing>
      </w:r>
    </w:p>
    <w:p w:rsidR="00DB326E" w:rsidRDefault="00DB326E" w:rsidP="00F9149C">
      <w:pPr>
        <w:jc w:val="both"/>
      </w:pPr>
    </w:p>
    <w:p w:rsidR="00DB326E" w:rsidRDefault="00DB326E" w:rsidP="00DB326E">
      <w:pPr>
        <w:pStyle w:val="Heading3"/>
        <w:shd w:val="clear" w:color="auto" w:fill="FFFFFF"/>
        <w:spacing w:before="186" w:after="0"/>
        <w:rPr>
          <w:rFonts w:ascii="Helvetica" w:hAnsi="Helvetica" w:cs="Helvetica"/>
          <w:color w:val="000000"/>
        </w:rPr>
      </w:pPr>
      <w:r>
        <w:rPr>
          <w:rFonts w:ascii="Helvetica" w:hAnsi="Helvetica" w:cs="Helvetica"/>
          <w:color w:val="000000"/>
        </w:rPr>
        <w:t>Temporalize Data and Create Training and Test Splits</w:t>
      </w:r>
    </w:p>
    <w:p w:rsidR="0057573F" w:rsidRDefault="0057573F" w:rsidP="0057573F"/>
    <w:p w:rsidR="00937325" w:rsidRDefault="0057573F" w:rsidP="0057573F">
      <w:pPr>
        <w:pStyle w:val="ListParagraph"/>
        <w:numPr>
          <w:ilvl w:val="0"/>
          <w:numId w:val="20"/>
        </w:numPr>
      </w:pPr>
      <w:r>
        <w:t xml:space="preserve">Input data is converted into an 3d array and requirement is to have memory of 30 days in our network. That is why TIME_STEP is taken as 30 days. </w:t>
      </w:r>
    </w:p>
    <w:p w:rsidR="0057573F" w:rsidRDefault="0057573F" w:rsidP="0057573F">
      <w:pPr>
        <w:pStyle w:val="ListParagraph"/>
        <w:numPr>
          <w:ilvl w:val="0"/>
          <w:numId w:val="20"/>
        </w:numPr>
      </w:pPr>
      <w:r>
        <w:rPr>
          <w:noProof/>
          <w:lang w:eastAsia="en-GB"/>
        </w:rPr>
        <w:drawing>
          <wp:inline distT="0" distB="0" distL="0" distR="0" wp14:anchorId="4B5379E6" wp14:editId="5C7838E8">
            <wp:extent cx="4632207" cy="107533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88C8D.tmp"/>
                    <pic:cNvPicPr/>
                  </pic:nvPicPr>
                  <pic:blipFill>
                    <a:blip r:embed="rId45">
                      <a:extLst>
                        <a:ext uri="{28A0092B-C50C-407E-A947-70E740481C1C}">
                          <a14:useLocalDpi xmlns:a14="http://schemas.microsoft.com/office/drawing/2010/main" val="0"/>
                        </a:ext>
                      </a:extLst>
                    </a:blip>
                    <a:stretch>
                      <a:fillRect/>
                    </a:stretch>
                  </pic:blipFill>
                  <pic:spPr>
                    <a:xfrm>
                      <a:off x="0" y="0"/>
                      <a:ext cx="4633334" cy="1075596"/>
                    </a:xfrm>
                    <a:prstGeom prst="rect">
                      <a:avLst/>
                    </a:prstGeom>
                  </pic:spPr>
                </pic:pic>
              </a:graphicData>
            </a:graphic>
          </wp:inline>
        </w:drawing>
      </w:r>
    </w:p>
    <w:p w:rsidR="00937325" w:rsidRDefault="00937325" w:rsidP="00937325"/>
    <w:p w:rsidR="002D7896" w:rsidRDefault="002D7896" w:rsidP="00937325">
      <w:pPr>
        <w:rPr>
          <w:b/>
        </w:rPr>
      </w:pPr>
    </w:p>
    <w:p w:rsidR="00937325" w:rsidRDefault="00937325" w:rsidP="00937325">
      <w:pPr>
        <w:rPr>
          <w:b/>
        </w:rPr>
      </w:pPr>
      <w:r w:rsidRPr="00937325">
        <w:rPr>
          <w:b/>
        </w:rPr>
        <w:lastRenderedPageBreak/>
        <w:t xml:space="preserve">Build </w:t>
      </w:r>
      <w:r>
        <w:rPr>
          <w:b/>
        </w:rPr>
        <w:t xml:space="preserve">LSTM Auto-encoder </w:t>
      </w:r>
      <w:r w:rsidRPr="00937325">
        <w:rPr>
          <w:b/>
        </w:rPr>
        <w:t xml:space="preserve">Model </w:t>
      </w:r>
    </w:p>
    <w:p w:rsidR="00937325" w:rsidRDefault="00937325" w:rsidP="00937325">
      <w:pPr>
        <w:rPr>
          <w:b/>
        </w:rPr>
      </w:pPr>
    </w:p>
    <w:p w:rsidR="00937325" w:rsidRDefault="00937325" w:rsidP="00937325">
      <w:r>
        <w:t xml:space="preserve">In </w:t>
      </w:r>
      <w:r w:rsidRPr="00937325">
        <w:t>the reconstruction LSTM Autoencoder architecture</w:t>
      </w:r>
      <w:r>
        <w:t xml:space="preserve">, the parameters which are considered are </w:t>
      </w:r>
      <w:r w:rsidRPr="00937325">
        <w:t xml:space="preserve">input sequences with time steps (30) and one feature </w:t>
      </w:r>
      <w:r>
        <w:t>. The output is a</w:t>
      </w:r>
      <w:r w:rsidRPr="00937325">
        <w:t xml:space="preserve"> sequence with time steps(30) and one feature.</w:t>
      </w:r>
    </w:p>
    <w:p w:rsidR="00937325" w:rsidRDefault="00937325" w:rsidP="00937325"/>
    <w:p w:rsidR="00937325" w:rsidRPr="00937325" w:rsidRDefault="00937325" w:rsidP="00937325">
      <w:r>
        <w:rPr>
          <w:noProof/>
          <w:lang w:eastAsia="en-GB"/>
        </w:rPr>
        <w:drawing>
          <wp:inline distT="0" distB="0" distL="0" distR="0" wp14:anchorId="67A319C1" wp14:editId="771FDFE5">
            <wp:extent cx="5976620" cy="1880870"/>
            <wp:effectExtent l="0" t="0" r="508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8853E.tmp"/>
                    <pic:cNvPicPr/>
                  </pic:nvPicPr>
                  <pic:blipFill>
                    <a:blip r:embed="rId46">
                      <a:extLst>
                        <a:ext uri="{28A0092B-C50C-407E-A947-70E740481C1C}">
                          <a14:useLocalDpi xmlns:a14="http://schemas.microsoft.com/office/drawing/2010/main" val="0"/>
                        </a:ext>
                      </a:extLst>
                    </a:blip>
                    <a:stretch>
                      <a:fillRect/>
                    </a:stretch>
                  </pic:blipFill>
                  <pic:spPr>
                    <a:xfrm>
                      <a:off x="0" y="0"/>
                      <a:ext cx="5976620" cy="1880870"/>
                    </a:xfrm>
                    <a:prstGeom prst="rect">
                      <a:avLst/>
                    </a:prstGeom>
                  </pic:spPr>
                </pic:pic>
              </a:graphicData>
            </a:graphic>
          </wp:inline>
        </w:drawing>
      </w:r>
    </w:p>
    <w:p w:rsidR="00937325" w:rsidRDefault="00937325" w:rsidP="00937325">
      <w:pPr>
        <w:pStyle w:val="HTMLPreformatted"/>
        <w:shd w:val="clear" w:color="auto" w:fill="FFFFFF"/>
        <w:wordWrap w:val="0"/>
        <w:textAlignment w:val="baseline"/>
        <w:rPr>
          <w:color w:val="000000"/>
          <w:sz w:val="21"/>
          <w:szCs w:val="21"/>
        </w:rPr>
      </w:pPr>
      <w:r>
        <w:rPr>
          <w:color w:val="000000"/>
          <w:sz w:val="21"/>
          <w:szCs w:val="21"/>
        </w:rPr>
        <w:t>Model: "sequential"</w:t>
      </w:r>
    </w:p>
    <w:p w:rsidR="00937325" w:rsidRDefault="00937325" w:rsidP="00937325">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937325" w:rsidRDefault="00937325" w:rsidP="00937325">
      <w:pPr>
        <w:pStyle w:val="HTMLPreformatted"/>
        <w:shd w:val="clear" w:color="auto" w:fill="FFFFFF"/>
        <w:wordWrap w:val="0"/>
        <w:textAlignment w:val="baseline"/>
        <w:rPr>
          <w:color w:val="000000"/>
          <w:sz w:val="21"/>
          <w:szCs w:val="21"/>
        </w:rPr>
      </w:pPr>
      <w:r>
        <w:rPr>
          <w:color w:val="000000"/>
          <w:sz w:val="21"/>
          <w:szCs w:val="21"/>
        </w:rPr>
        <w:t xml:space="preserve">Layer (type)                 Output Shape              Param #   </w:t>
      </w:r>
    </w:p>
    <w:p w:rsidR="00937325" w:rsidRDefault="00937325" w:rsidP="00937325">
      <w:pPr>
        <w:pStyle w:val="HTMLPreformatted"/>
        <w:shd w:val="clear" w:color="auto" w:fill="FFFFFF"/>
        <w:wordWrap w:val="0"/>
        <w:textAlignment w:val="baseline"/>
        <w:rPr>
          <w:color w:val="000000"/>
          <w:sz w:val="21"/>
          <w:szCs w:val="21"/>
        </w:rPr>
      </w:pPr>
      <w:r>
        <w:rPr>
          <w:color w:val="000000"/>
          <w:sz w:val="21"/>
          <w:szCs w:val="21"/>
        </w:rPr>
        <w:t>=================================================================</w:t>
      </w:r>
    </w:p>
    <w:p w:rsidR="00937325" w:rsidRDefault="00937325" w:rsidP="00937325">
      <w:pPr>
        <w:pStyle w:val="HTMLPreformatted"/>
        <w:shd w:val="clear" w:color="auto" w:fill="FFFFFF"/>
        <w:wordWrap w:val="0"/>
        <w:textAlignment w:val="baseline"/>
        <w:rPr>
          <w:color w:val="000000"/>
          <w:sz w:val="21"/>
          <w:szCs w:val="21"/>
        </w:rPr>
      </w:pPr>
      <w:r>
        <w:rPr>
          <w:color w:val="000000"/>
          <w:sz w:val="21"/>
          <w:szCs w:val="21"/>
        </w:rPr>
        <w:t xml:space="preserve">lstm (LSTM)                  (None, 128)               66560     </w:t>
      </w:r>
    </w:p>
    <w:p w:rsidR="00937325" w:rsidRDefault="00937325" w:rsidP="00937325">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937325" w:rsidRDefault="00937325" w:rsidP="00937325">
      <w:pPr>
        <w:pStyle w:val="HTMLPreformatted"/>
        <w:shd w:val="clear" w:color="auto" w:fill="FFFFFF"/>
        <w:wordWrap w:val="0"/>
        <w:textAlignment w:val="baseline"/>
        <w:rPr>
          <w:color w:val="000000"/>
          <w:sz w:val="21"/>
          <w:szCs w:val="21"/>
        </w:rPr>
      </w:pPr>
      <w:r>
        <w:rPr>
          <w:color w:val="000000"/>
          <w:sz w:val="21"/>
          <w:szCs w:val="21"/>
        </w:rPr>
        <w:t xml:space="preserve">dropout (Dropout)            (None, 128)               0         </w:t>
      </w:r>
    </w:p>
    <w:p w:rsidR="00937325" w:rsidRDefault="00937325" w:rsidP="00937325">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937325" w:rsidRDefault="00937325" w:rsidP="00937325">
      <w:pPr>
        <w:pStyle w:val="HTMLPreformatted"/>
        <w:shd w:val="clear" w:color="auto" w:fill="FFFFFF"/>
        <w:wordWrap w:val="0"/>
        <w:textAlignment w:val="baseline"/>
        <w:rPr>
          <w:color w:val="000000"/>
          <w:sz w:val="21"/>
          <w:szCs w:val="21"/>
        </w:rPr>
      </w:pPr>
      <w:r>
        <w:rPr>
          <w:color w:val="000000"/>
          <w:sz w:val="21"/>
          <w:szCs w:val="21"/>
        </w:rPr>
        <w:t xml:space="preserve">repeat_vector (RepeatVector) (None, 30, 128)           0         </w:t>
      </w:r>
    </w:p>
    <w:p w:rsidR="00937325" w:rsidRDefault="00937325" w:rsidP="00937325">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937325" w:rsidRDefault="00937325" w:rsidP="00937325">
      <w:pPr>
        <w:pStyle w:val="HTMLPreformatted"/>
        <w:shd w:val="clear" w:color="auto" w:fill="FFFFFF"/>
        <w:wordWrap w:val="0"/>
        <w:textAlignment w:val="baseline"/>
        <w:rPr>
          <w:color w:val="000000"/>
          <w:sz w:val="21"/>
          <w:szCs w:val="21"/>
        </w:rPr>
      </w:pPr>
      <w:r>
        <w:rPr>
          <w:color w:val="000000"/>
          <w:sz w:val="21"/>
          <w:szCs w:val="21"/>
        </w:rPr>
        <w:t xml:space="preserve">lstm_1 (LSTM)                (None, 30, 128)           131584    </w:t>
      </w:r>
    </w:p>
    <w:p w:rsidR="00937325" w:rsidRDefault="00937325" w:rsidP="00937325">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937325" w:rsidRDefault="00937325" w:rsidP="00937325">
      <w:pPr>
        <w:pStyle w:val="HTMLPreformatted"/>
        <w:shd w:val="clear" w:color="auto" w:fill="FFFFFF"/>
        <w:wordWrap w:val="0"/>
        <w:textAlignment w:val="baseline"/>
        <w:rPr>
          <w:color w:val="000000"/>
          <w:sz w:val="21"/>
          <w:szCs w:val="21"/>
        </w:rPr>
      </w:pPr>
      <w:r>
        <w:rPr>
          <w:color w:val="000000"/>
          <w:sz w:val="21"/>
          <w:szCs w:val="21"/>
        </w:rPr>
        <w:t xml:space="preserve">dropout_1 (Dropout)          (None, 30, 128)           0         </w:t>
      </w:r>
    </w:p>
    <w:p w:rsidR="00937325" w:rsidRDefault="00937325" w:rsidP="00937325">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937325" w:rsidRDefault="00937325" w:rsidP="00937325">
      <w:pPr>
        <w:pStyle w:val="HTMLPreformatted"/>
        <w:shd w:val="clear" w:color="auto" w:fill="FFFFFF"/>
        <w:wordWrap w:val="0"/>
        <w:textAlignment w:val="baseline"/>
        <w:rPr>
          <w:color w:val="000000"/>
          <w:sz w:val="21"/>
          <w:szCs w:val="21"/>
        </w:rPr>
      </w:pPr>
      <w:r>
        <w:rPr>
          <w:color w:val="000000"/>
          <w:sz w:val="21"/>
          <w:szCs w:val="21"/>
        </w:rPr>
        <w:t xml:space="preserve">time_distributed (TimeDistri (None, 30, 1)             129       </w:t>
      </w:r>
    </w:p>
    <w:p w:rsidR="00937325" w:rsidRDefault="00937325" w:rsidP="00937325">
      <w:pPr>
        <w:pStyle w:val="HTMLPreformatted"/>
        <w:shd w:val="clear" w:color="auto" w:fill="FFFFFF"/>
        <w:wordWrap w:val="0"/>
        <w:textAlignment w:val="baseline"/>
        <w:rPr>
          <w:color w:val="000000"/>
          <w:sz w:val="21"/>
          <w:szCs w:val="21"/>
        </w:rPr>
      </w:pPr>
      <w:r>
        <w:rPr>
          <w:color w:val="000000"/>
          <w:sz w:val="21"/>
          <w:szCs w:val="21"/>
        </w:rPr>
        <w:t>=================================================================</w:t>
      </w:r>
    </w:p>
    <w:p w:rsidR="00937325" w:rsidRDefault="00937325" w:rsidP="00937325">
      <w:pPr>
        <w:pStyle w:val="HTMLPreformatted"/>
        <w:shd w:val="clear" w:color="auto" w:fill="FFFFFF"/>
        <w:wordWrap w:val="0"/>
        <w:textAlignment w:val="baseline"/>
        <w:rPr>
          <w:color w:val="000000"/>
          <w:sz w:val="21"/>
          <w:szCs w:val="21"/>
        </w:rPr>
      </w:pPr>
      <w:r>
        <w:rPr>
          <w:color w:val="000000"/>
          <w:sz w:val="21"/>
          <w:szCs w:val="21"/>
        </w:rPr>
        <w:t>Total params: 198,273</w:t>
      </w:r>
    </w:p>
    <w:p w:rsidR="00937325" w:rsidRDefault="00937325" w:rsidP="00937325">
      <w:pPr>
        <w:pStyle w:val="HTMLPreformatted"/>
        <w:shd w:val="clear" w:color="auto" w:fill="FFFFFF"/>
        <w:wordWrap w:val="0"/>
        <w:textAlignment w:val="baseline"/>
        <w:rPr>
          <w:color w:val="000000"/>
          <w:sz w:val="21"/>
          <w:szCs w:val="21"/>
        </w:rPr>
      </w:pPr>
      <w:r>
        <w:rPr>
          <w:color w:val="000000"/>
          <w:sz w:val="21"/>
          <w:szCs w:val="21"/>
        </w:rPr>
        <w:t>Trainable params: 198,273</w:t>
      </w:r>
    </w:p>
    <w:p w:rsidR="00937325" w:rsidRDefault="00937325" w:rsidP="00937325">
      <w:pPr>
        <w:pStyle w:val="HTMLPreformatted"/>
        <w:shd w:val="clear" w:color="auto" w:fill="FFFFFF"/>
        <w:wordWrap w:val="0"/>
        <w:textAlignment w:val="baseline"/>
        <w:rPr>
          <w:color w:val="000000"/>
          <w:sz w:val="21"/>
          <w:szCs w:val="21"/>
        </w:rPr>
      </w:pPr>
      <w:r>
        <w:rPr>
          <w:color w:val="000000"/>
          <w:sz w:val="21"/>
          <w:szCs w:val="21"/>
        </w:rPr>
        <w:t>Non-trainable params: 0</w:t>
      </w:r>
    </w:p>
    <w:p w:rsidR="00937325" w:rsidRDefault="00937325" w:rsidP="00F9149C">
      <w:pPr>
        <w:jc w:val="both"/>
      </w:pPr>
    </w:p>
    <w:p w:rsidR="00A72373" w:rsidRDefault="00A72373" w:rsidP="00F9149C">
      <w:pPr>
        <w:jc w:val="both"/>
      </w:pPr>
    </w:p>
    <w:p w:rsidR="00A72373" w:rsidRDefault="00A72373" w:rsidP="00F9149C">
      <w:pPr>
        <w:jc w:val="both"/>
        <w:rPr>
          <w:b/>
        </w:rPr>
      </w:pPr>
      <w:r w:rsidRPr="00A72373">
        <w:rPr>
          <w:b/>
        </w:rPr>
        <w:t>Train Model</w:t>
      </w:r>
    </w:p>
    <w:p w:rsidR="00A72373" w:rsidRDefault="00A72373" w:rsidP="00A72373">
      <w:pPr>
        <w:pStyle w:val="Heading3"/>
        <w:shd w:val="clear" w:color="auto" w:fill="FFFFFF"/>
        <w:spacing w:before="186" w:after="0"/>
        <w:rPr>
          <w:rFonts w:ascii="Helvetica" w:hAnsi="Helvetica" w:cs="Helvetica"/>
          <w:b w:val="0"/>
          <w:color w:val="000000"/>
          <w:sz w:val="20"/>
          <w:szCs w:val="20"/>
        </w:rPr>
      </w:pPr>
      <w:r w:rsidRPr="00A72373">
        <w:rPr>
          <w:rFonts w:ascii="Helvetica" w:hAnsi="Helvetica" w:cs="Helvetica"/>
          <w:b w:val="0"/>
          <w:color w:val="000000"/>
          <w:sz w:val="20"/>
          <w:szCs w:val="20"/>
        </w:rPr>
        <w:t>Plot Metrics and Evaluate the Model</w:t>
      </w:r>
      <w:r>
        <w:rPr>
          <w:rFonts w:ascii="Helvetica" w:hAnsi="Helvetica" w:cs="Helvetica"/>
          <w:b w:val="0"/>
          <w:color w:val="000000"/>
          <w:sz w:val="20"/>
          <w:szCs w:val="20"/>
        </w:rPr>
        <w:br/>
        <w:t xml:space="preserve">- </w:t>
      </w:r>
      <w:r w:rsidRPr="00A72373">
        <w:rPr>
          <w:rFonts w:ascii="Helvetica" w:hAnsi="Helvetica" w:cs="Helvetica"/>
          <w:b w:val="0"/>
          <w:color w:val="000000"/>
          <w:sz w:val="20"/>
          <w:szCs w:val="20"/>
        </w:rPr>
        <w:t>If validation loss is lower than Training loss, it means the model is under fitting.</w:t>
      </w:r>
    </w:p>
    <w:p w:rsidR="00A72373" w:rsidRDefault="00A72373" w:rsidP="00A72373">
      <w:pPr>
        <w:pStyle w:val="Heading3"/>
        <w:shd w:val="clear" w:color="auto" w:fill="FFFFFF"/>
        <w:spacing w:before="186" w:after="0"/>
        <w:rPr>
          <w:rFonts w:ascii="Helvetica" w:hAnsi="Helvetica" w:cs="Helvetica"/>
          <w:b w:val="0"/>
          <w:color w:val="000000"/>
          <w:sz w:val="20"/>
          <w:szCs w:val="20"/>
        </w:rPr>
      </w:pPr>
      <w:r>
        <w:rPr>
          <w:rFonts w:ascii="Helvetica" w:hAnsi="Helvetica" w:cs="Helvetica"/>
          <w:b w:val="0"/>
          <w:color w:val="000000"/>
          <w:sz w:val="20"/>
          <w:szCs w:val="20"/>
        </w:rPr>
        <w:t xml:space="preserve">- </w:t>
      </w:r>
      <w:r w:rsidRPr="00A72373">
        <w:rPr>
          <w:rFonts w:ascii="Helvetica" w:hAnsi="Helvetica" w:cs="Helvetica"/>
          <w:b w:val="0"/>
          <w:color w:val="000000"/>
          <w:sz w:val="20"/>
          <w:szCs w:val="20"/>
        </w:rPr>
        <w:t>If validation loss is higher than Training loss, it means the model is overfitting</w:t>
      </w:r>
      <w:r>
        <w:rPr>
          <w:rFonts w:ascii="Helvetica" w:hAnsi="Helvetica" w:cs="Helvetica"/>
          <w:b w:val="0"/>
          <w:color w:val="000000"/>
          <w:sz w:val="20"/>
          <w:szCs w:val="20"/>
        </w:rPr>
        <w:t>,</w:t>
      </w:r>
    </w:p>
    <w:p w:rsidR="00A72373" w:rsidRPr="00A72373" w:rsidRDefault="00A72373" w:rsidP="00A72373"/>
    <w:p w:rsidR="00A72373" w:rsidRDefault="00A72373" w:rsidP="00F9149C">
      <w:pPr>
        <w:jc w:val="both"/>
        <w:rPr>
          <w:b/>
        </w:rPr>
      </w:pPr>
      <w:r>
        <w:rPr>
          <w:b/>
          <w:noProof/>
          <w:lang w:eastAsia="en-GB"/>
        </w:rPr>
        <w:lastRenderedPageBreak/>
        <w:drawing>
          <wp:inline distT="0" distB="0" distL="0" distR="0">
            <wp:extent cx="5162642" cy="2918764"/>
            <wp:effectExtent l="0" t="0" r="0" b="0"/>
            <wp:docPr id="32" name="Picture 32" descr="C:\Users\gargrc\AppData\Local\Temp\Downloads\CapstoneProject_MachineLearning_In_TradingAndInvestment\04-01_Anomalies_Detection\TrainingVsValidation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argrc\AppData\Local\Temp\Downloads\CapstoneProject_MachineLearning_In_TradingAndInvestment\04-01_Anomalies_Detection\TrainingVsValidationLoss.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62730" cy="2918814"/>
                    </a:xfrm>
                    <a:prstGeom prst="rect">
                      <a:avLst/>
                    </a:prstGeom>
                    <a:noFill/>
                    <a:ln>
                      <a:noFill/>
                    </a:ln>
                  </pic:spPr>
                </pic:pic>
              </a:graphicData>
            </a:graphic>
          </wp:inline>
        </w:drawing>
      </w:r>
    </w:p>
    <w:p w:rsidR="00A72373" w:rsidRDefault="00A72373" w:rsidP="00F9149C">
      <w:pPr>
        <w:jc w:val="both"/>
        <w:rPr>
          <w:b/>
        </w:rPr>
      </w:pPr>
    </w:p>
    <w:p w:rsidR="00A72373" w:rsidRDefault="00A72373" w:rsidP="00F9149C">
      <w:pPr>
        <w:jc w:val="both"/>
        <w:rPr>
          <w:b/>
        </w:rPr>
      </w:pPr>
    </w:p>
    <w:p w:rsidR="00A72373" w:rsidRDefault="00A72373" w:rsidP="00F9149C">
      <w:pPr>
        <w:jc w:val="both"/>
        <w:rPr>
          <w:b/>
        </w:rPr>
      </w:pPr>
      <w:r>
        <w:rPr>
          <w:b/>
        </w:rPr>
        <w:t>Mean Absolute Error</w:t>
      </w:r>
      <w:r w:rsidR="0029570B">
        <w:rPr>
          <w:b/>
        </w:rPr>
        <w:t xml:space="preserve"> Loss </w:t>
      </w:r>
    </w:p>
    <w:p w:rsidR="0029570B" w:rsidRDefault="0029570B" w:rsidP="00F9149C">
      <w:pPr>
        <w:jc w:val="both"/>
      </w:pPr>
      <w:r>
        <w:br/>
      </w:r>
      <w:r w:rsidRPr="0029570B">
        <w:t>This is the sum of absolute differences between target and predicted variables.</w:t>
      </w:r>
      <w:r>
        <w:t xml:space="preserve"> It measures the average magnitude of errors in a set of predictions , without considering their directions. </w:t>
      </w:r>
    </w:p>
    <w:p w:rsidR="0029570B" w:rsidRDefault="0029570B" w:rsidP="00F9149C">
      <w:pPr>
        <w:jc w:val="both"/>
      </w:pPr>
    </w:p>
    <w:p w:rsidR="0029570B" w:rsidRPr="0029570B" w:rsidRDefault="0029570B" w:rsidP="00F9149C">
      <w:pPr>
        <w:jc w:val="both"/>
        <w:rPr>
          <w:b/>
        </w:rPr>
      </w:pPr>
      <w:r w:rsidRPr="0029570B">
        <w:rPr>
          <w:b/>
        </w:rPr>
        <w:t xml:space="preserve">Reconstruction Error Threshold : </w:t>
      </w:r>
    </w:p>
    <w:p w:rsidR="0029570B" w:rsidRDefault="0029570B" w:rsidP="0029570B">
      <w:pPr>
        <w:jc w:val="both"/>
      </w:pPr>
      <w:r>
        <w:t>Lets set a threshold for the MAE Loss. Threshold is the value that decides a data point is an anomaly or not. If the reconstruction loss for a data point in the test set is greater than this reconstruction error threshold value then we will label this data point as an anomaly.</w:t>
      </w:r>
    </w:p>
    <w:p w:rsidR="0029570B" w:rsidRDefault="0029570B" w:rsidP="0029570B">
      <w:pPr>
        <w:jc w:val="both"/>
      </w:pPr>
      <w:r>
        <w:t>threshold = 0.55</w:t>
      </w:r>
    </w:p>
    <w:p w:rsidR="0029570B" w:rsidRDefault="0029570B" w:rsidP="00F9149C">
      <w:pPr>
        <w:jc w:val="both"/>
      </w:pPr>
    </w:p>
    <w:p w:rsidR="0029570B" w:rsidRDefault="0029570B" w:rsidP="00F9149C">
      <w:pPr>
        <w:jc w:val="both"/>
        <w:rPr>
          <w:rFonts w:cs="Arial"/>
          <w:b/>
          <w:bCs/>
          <w:color w:val="202124"/>
          <w:shd w:val="clear" w:color="auto" w:fill="FFFFFF"/>
        </w:rPr>
      </w:pPr>
      <w:r>
        <w:rPr>
          <w:rFonts w:cs="Arial"/>
          <w:color w:val="202124"/>
          <w:shd w:val="clear" w:color="auto" w:fill="FFFFFF"/>
        </w:rPr>
        <w:t>With the </w:t>
      </w:r>
      <w:r>
        <w:rPr>
          <w:rFonts w:cs="Arial"/>
          <w:b/>
          <w:bCs/>
          <w:color w:val="202124"/>
          <w:shd w:val="clear" w:color="auto" w:fill="FFFFFF"/>
        </w:rPr>
        <w:t>threshold</w:t>
      </w:r>
      <w:r>
        <w:rPr>
          <w:rFonts w:cs="Arial"/>
          <w:color w:val="202124"/>
          <w:shd w:val="clear" w:color="auto" w:fill="FFFFFF"/>
        </w:rPr>
        <w:t>, the normal data was filtered and the model was retrained with the filtered dataset to obtain the final and optimal </w:t>
      </w:r>
      <w:r>
        <w:rPr>
          <w:rFonts w:cs="Arial"/>
          <w:b/>
          <w:bCs/>
          <w:color w:val="202124"/>
          <w:shd w:val="clear" w:color="auto" w:fill="FFFFFF"/>
        </w:rPr>
        <w:t>threshold</w:t>
      </w:r>
      <w:r>
        <w:rPr>
          <w:rFonts w:cs="Arial"/>
          <w:color w:val="202124"/>
          <w:shd w:val="clear" w:color="auto" w:fill="FFFFFF"/>
        </w:rPr>
        <w:t>. The </w:t>
      </w:r>
      <w:r>
        <w:rPr>
          <w:rFonts w:cs="Arial"/>
          <w:b/>
          <w:bCs/>
          <w:color w:val="202124"/>
          <w:shd w:val="clear" w:color="auto" w:fill="FFFFFF"/>
        </w:rPr>
        <w:t>reconstruction errors</w:t>
      </w:r>
      <w:r>
        <w:rPr>
          <w:rFonts w:cs="Arial"/>
          <w:color w:val="202124"/>
          <w:shd w:val="clear" w:color="auto" w:fill="FFFFFF"/>
        </w:rPr>
        <w:t> from the training data will be used obtain an optimal </w:t>
      </w:r>
      <w:r>
        <w:rPr>
          <w:rFonts w:cs="Arial"/>
          <w:b/>
          <w:bCs/>
          <w:color w:val="202124"/>
          <w:shd w:val="clear" w:color="auto" w:fill="FFFFFF"/>
        </w:rPr>
        <w:t>threshold.</w:t>
      </w:r>
    </w:p>
    <w:p w:rsidR="0029570B" w:rsidRDefault="0029570B" w:rsidP="00F9149C">
      <w:pPr>
        <w:jc w:val="both"/>
      </w:pPr>
      <w:r>
        <w:rPr>
          <w:noProof/>
          <w:lang w:eastAsia="en-GB"/>
        </w:rPr>
        <w:drawing>
          <wp:inline distT="0" distB="0" distL="0" distR="0">
            <wp:extent cx="5062118" cy="2918947"/>
            <wp:effectExtent l="0" t="0" r="5715" b="0"/>
            <wp:docPr id="33" name="Picture 33" descr="C:\Users\gargrc\AppData\Local\Temp\Downloads\CapstoneProject_MachineLearning_In_TradingAndInvestment\04-01_Anomalies_Detection\Reconstruction Error 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argrc\AppData\Local\Temp\Downloads\CapstoneProject_MachineLearning_In_TradingAndInvestment\04-01_Anomalies_Detection\Reconstruction Error Threshold.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63312" cy="2919636"/>
                    </a:xfrm>
                    <a:prstGeom prst="rect">
                      <a:avLst/>
                    </a:prstGeom>
                    <a:noFill/>
                    <a:ln>
                      <a:noFill/>
                    </a:ln>
                  </pic:spPr>
                </pic:pic>
              </a:graphicData>
            </a:graphic>
          </wp:inline>
        </w:drawing>
      </w:r>
    </w:p>
    <w:p w:rsidR="0029570B" w:rsidRDefault="0029570B" w:rsidP="00F9149C">
      <w:pPr>
        <w:jc w:val="both"/>
      </w:pPr>
    </w:p>
    <w:p w:rsidR="0029570B" w:rsidRDefault="0029570B" w:rsidP="00F9149C">
      <w:pPr>
        <w:jc w:val="both"/>
      </w:pPr>
    </w:p>
    <w:p w:rsidR="0029570B" w:rsidRDefault="0029570B" w:rsidP="00F9149C">
      <w:pPr>
        <w:jc w:val="both"/>
      </w:pPr>
    </w:p>
    <w:p w:rsidR="002D7896" w:rsidRDefault="002D7896" w:rsidP="00F9149C">
      <w:pPr>
        <w:jc w:val="both"/>
        <w:rPr>
          <w:b/>
        </w:rPr>
      </w:pPr>
    </w:p>
    <w:p w:rsidR="002D7896" w:rsidRDefault="002D7896" w:rsidP="00F9149C">
      <w:pPr>
        <w:jc w:val="both"/>
        <w:rPr>
          <w:b/>
        </w:rPr>
      </w:pPr>
    </w:p>
    <w:p w:rsidR="002D7896" w:rsidRDefault="002D7896" w:rsidP="00F9149C">
      <w:pPr>
        <w:jc w:val="both"/>
        <w:rPr>
          <w:b/>
        </w:rPr>
      </w:pPr>
    </w:p>
    <w:p w:rsidR="0029570B" w:rsidRPr="008409E4" w:rsidRDefault="008409E4" w:rsidP="00F9149C">
      <w:pPr>
        <w:jc w:val="both"/>
        <w:rPr>
          <w:b/>
        </w:rPr>
      </w:pPr>
      <w:r w:rsidRPr="008409E4">
        <w:rPr>
          <w:b/>
        </w:rPr>
        <w:lastRenderedPageBreak/>
        <w:t>TestLoss Vs Threshold</w:t>
      </w:r>
    </w:p>
    <w:p w:rsidR="0029570B" w:rsidRDefault="0029570B" w:rsidP="00F9149C">
      <w:pPr>
        <w:jc w:val="both"/>
      </w:pPr>
    </w:p>
    <w:p w:rsidR="008409E4" w:rsidRDefault="008409E4" w:rsidP="008409E4">
      <w:pPr>
        <w:jc w:val="both"/>
      </w:pPr>
      <w:r>
        <w:t xml:space="preserve">Lets set a threshold for the MAE Loss. Theshold is the value that decides a data point is an anomaly or not. </w:t>
      </w:r>
    </w:p>
    <w:p w:rsidR="008409E4" w:rsidRDefault="008409E4" w:rsidP="008409E4">
      <w:pPr>
        <w:jc w:val="both"/>
      </w:pPr>
      <w:r>
        <w:t>If the reconstruction loss for a data point in the test set is greater than this reconstruction error threshold value then we will label this data point as an anomaly.</w:t>
      </w:r>
    </w:p>
    <w:p w:rsidR="008409E4" w:rsidRDefault="008409E4" w:rsidP="008409E4">
      <w:pPr>
        <w:jc w:val="both"/>
      </w:pPr>
      <w:r>
        <w:t>threshold = 0.55</w:t>
      </w:r>
    </w:p>
    <w:p w:rsidR="008409E4" w:rsidRDefault="008409E4" w:rsidP="008409E4">
      <w:pPr>
        <w:jc w:val="both"/>
      </w:pPr>
    </w:p>
    <w:p w:rsidR="008409E4" w:rsidRDefault="008409E4" w:rsidP="008409E4">
      <w:pPr>
        <w:jc w:val="both"/>
      </w:pPr>
      <w:r>
        <w:rPr>
          <w:noProof/>
          <w:lang w:eastAsia="en-GB"/>
        </w:rPr>
        <w:drawing>
          <wp:inline distT="0" distB="0" distL="0" distR="0">
            <wp:extent cx="5162930" cy="3321100"/>
            <wp:effectExtent l="0" t="0" r="0" b="0"/>
            <wp:docPr id="34" name="Picture 34" descr="C:\Users\gargrc\AppData\Local\Temp\Downloads\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argrc\AppData\Local\Temp\Downloads\newplot.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68352" cy="3324588"/>
                    </a:xfrm>
                    <a:prstGeom prst="rect">
                      <a:avLst/>
                    </a:prstGeom>
                    <a:noFill/>
                    <a:ln>
                      <a:noFill/>
                    </a:ln>
                  </pic:spPr>
                </pic:pic>
              </a:graphicData>
            </a:graphic>
          </wp:inline>
        </w:drawing>
      </w:r>
    </w:p>
    <w:p w:rsidR="00333D44" w:rsidRDefault="00333D44" w:rsidP="008409E4">
      <w:pPr>
        <w:jc w:val="both"/>
      </w:pPr>
    </w:p>
    <w:p w:rsidR="00333D44" w:rsidRDefault="00333D44" w:rsidP="008409E4">
      <w:pPr>
        <w:jc w:val="both"/>
      </w:pPr>
    </w:p>
    <w:p w:rsidR="00333D44" w:rsidRPr="00746AAF" w:rsidRDefault="00333D44" w:rsidP="008409E4">
      <w:pPr>
        <w:jc w:val="both"/>
        <w:rPr>
          <w:b/>
        </w:rPr>
      </w:pPr>
      <w:r w:rsidRPr="00746AAF">
        <w:rPr>
          <w:b/>
        </w:rPr>
        <w:t xml:space="preserve">Plot Anomalies </w:t>
      </w:r>
    </w:p>
    <w:p w:rsidR="00746AAF" w:rsidRDefault="00746AAF" w:rsidP="00333D44">
      <w:pPr>
        <w:pStyle w:val="Heading4"/>
        <w:shd w:val="clear" w:color="auto" w:fill="FFFFFF"/>
        <w:spacing w:after="0"/>
        <w:rPr>
          <w:noProof/>
          <w:lang w:eastAsia="en-GB"/>
        </w:rPr>
      </w:pPr>
    </w:p>
    <w:p w:rsidR="00746AAF" w:rsidRDefault="00333D44" w:rsidP="00333D44">
      <w:pPr>
        <w:pStyle w:val="Heading4"/>
        <w:shd w:val="clear" w:color="auto" w:fill="FFFFFF"/>
        <w:spacing w:after="0"/>
        <w:rPr>
          <w:rFonts w:ascii="Helvetica" w:hAnsi="Helvetica" w:cs="Helvetica"/>
          <w:color w:val="000000"/>
          <w:sz w:val="21"/>
          <w:szCs w:val="21"/>
        </w:rPr>
      </w:pPr>
      <w:r>
        <w:rPr>
          <w:noProof/>
          <w:lang w:eastAsia="en-GB"/>
        </w:rPr>
        <w:drawing>
          <wp:inline distT="0" distB="0" distL="0" distR="0" wp14:anchorId="488BF04B" wp14:editId="3B8E4F8D">
            <wp:extent cx="6408115" cy="2653939"/>
            <wp:effectExtent l="0" t="0" r="0" b="0"/>
            <wp:docPr id="35" name="Picture 35" descr="C:\Users\gargrc\AppData\Local\Temp\Downloads\CapstoneProject_MachineLearning_In_TradingAndInvestment\04-01_Anomalies_Detection\Anomalies On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argrc\AppData\Local\Temp\Downloads\CapstoneProject_MachineLearning_In_TradingAndInvestment\04-01_Anomalies_Detection\Anomalies On Plot.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414843" cy="2656726"/>
                    </a:xfrm>
                    <a:prstGeom prst="rect">
                      <a:avLst/>
                    </a:prstGeom>
                    <a:noFill/>
                    <a:ln>
                      <a:noFill/>
                    </a:ln>
                  </pic:spPr>
                </pic:pic>
              </a:graphicData>
            </a:graphic>
          </wp:inline>
        </w:drawing>
      </w:r>
    </w:p>
    <w:p w:rsidR="00333D44" w:rsidRDefault="00333D44" w:rsidP="00333D44">
      <w:pPr>
        <w:pStyle w:val="Heading4"/>
        <w:shd w:val="clear" w:color="auto" w:fill="FFFFFF"/>
        <w:spacing w:after="0"/>
        <w:rPr>
          <w:rFonts w:ascii="Helvetica" w:hAnsi="Helvetica" w:cs="Helvetica"/>
          <w:color w:val="000000"/>
          <w:sz w:val="21"/>
          <w:szCs w:val="21"/>
        </w:rPr>
      </w:pPr>
      <w:r>
        <w:rPr>
          <w:rFonts w:ascii="Helvetica" w:hAnsi="Helvetica" w:cs="Helvetica"/>
          <w:color w:val="000000"/>
          <w:sz w:val="21"/>
          <w:szCs w:val="21"/>
        </w:rPr>
        <w:t>It was well observed that the SPY stock benchmark hit a 2020 low in March owing to COVID-19 pandemic uncertainties, but quickly reaccelerated to a high point later on bullish expectations with coronavirus vaccine news and lock-down relaxations.</w:t>
      </w:r>
    </w:p>
    <w:p w:rsidR="00333D44" w:rsidRDefault="00333D44" w:rsidP="008409E4">
      <w:pPr>
        <w:jc w:val="both"/>
      </w:pPr>
    </w:p>
    <w:p w:rsidR="00746AAF" w:rsidRDefault="00746AAF" w:rsidP="008409E4">
      <w:pPr>
        <w:jc w:val="both"/>
      </w:pPr>
    </w:p>
    <w:p w:rsidR="00746AAF" w:rsidRDefault="00746AAF" w:rsidP="008409E4">
      <w:pPr>
        <w:jc w:val="both"/>
      </w:pPr>
    </w:p>
    <w:p w:rsidR="00A061D7" w:rsidRDefault="00A061D7" w:rsidP="00A061D7">
      <w:pPr>
        <w:pStyle w:val="Heading3"/>
        <w:shd w:val="clear" w:color="auto" w:fill="FFFFFF"/>
        <w:spacing w:before="186" w:after="0"/>
        <w:rPr>
          <w:rFonts w:ascii="Helvetica" w:hAnsi="Helvetica" w:cs="Helvetica"/>
          <w:color w:val="000000"/>
        </w:rPr>
      </w:pPr>
      <w:r w:rsidRPr="00A061D7">
        <w:rPr>
          <w:rFonts w:ascii="Helvetica" w:hAnsi="Helvetica" w:cs="Helvetica"/>
          <w:color w:val="000000"/>
        </w:rPr>
        <w:lastRenderedPageBreak/>
        <w:t>05-01_LongShortTermMemory_PricePrediction</w:t>
      </w:r>
    </w:p>
    <w:p w:rsidR="002D7896" w:rsidRPr="000C0ADF" w:rsidRDefault="001A4CAC" w:rsidP="000C0ADF">
      <w:pPr>
        <w:shd w:val="clear" w:color="auto" w:fill="FFFFFF"/>
        <w:rPr>
          <w:rFonts w:asciiTheme="minorHAnsi" w:hAnsiTheme="minorHAnsi" w:cstheme="minorHAnsi"/>
          <w:color w:val="0A0A0A"/>
          <w:szCs w:val="20"/>
        </w:rPr>
      </w:pPr>
      <w:hyperlink r:id="rId51" w:history="1">
        <w:r w:rsidR="002D7896" w:rsidRPr="0078191F">
          <w:rPr>
            <w:rFonts w:ascii="Lucida Sans" w:hAnsi="Lucida Sans"/>
            <w:b/>
            <w:color w:val="A9A9A9"/>
            <w:bdr w:val="single" w:sz="6" w:space="0" w:color="E9E9E9" w:frame="1"/>
          </w:rPr>
          <w:br/>
        </w:r>
      </w:hyperlink>
      <w:r w:rsidR="002D7896" w:rsidRPr="000C0ADF">
        <w:rPr>
          <w:rFonts w:asciiTheme="minorHAnsi" w:hAnsiTheme="minorHAnsi" w:cstheme="minorHAnsi"/>
          <w:b/>
          <w:bCs/>
          <w:color w:val="0A0A0A"/>
          <w:szCs w:val="20"/>
        </w:rPr>
        <w:t>LSTM Recurrent Neural Network</w:t>
      </w:r>
    </w:p>
    <w:p w:rsidR="000C0ADF" w:rsidRPr="000C0ADF" w:rsidRDefault="002D7896" w:rsidP="000C0ADF">
      <w:pPr>
        <w:pStyle w:val="NormalWeb"/>
        <w:shd w:val="clear" w:color="auto" w:fill="FFFFFF"/>
        <w:jc w:val="both"/>
        <w:rPr>
          <w:rFonts w:ascii="Arial" w:hAnsi="Arial" w:cs="Arial"/>
          <w:sz w:val="20"/>
          <w:szCs w:val="20"/>
        </w:rPr>
      </w:pPr>
      <w:r w:rsidRPr="000C0ADF">
        <w:rPr>
          <w:rFonts w:ascii="Arial" w:hAnsi="Arial" w:cs="Arial"/>
          <w:sz w:val="20"/>
          <w:szCs w:val="20"/>
        </w:rPr>
        <w:t xml:space="preserve">Long-Short-Term Memory Recurrent Neural Network belongs to the family of deep learning algorithms.. It has an advantage over traditional neural networks due to its capability to process the entire sequence of data. </w:t>
      </w:r>
      <w:r w:rsidR="000C0ADF" w:rsidRPr="000C0ADF">
        <w:rPr>
          <w:rFonts w:ascii="Arial" w:hAnsi="Arial" w:cs="Arial"/>
          <w:sz w:val="20"/>
          <w:szCs w:val="20"/>
        </w:rPr>
        <w:t xml:space="preserve">LSTM </w:t>
      </w:r>
      <w:r w:rsidR="0078191F" w:rsidRPr="0078191F">
        <w:rPr>
          <w:rFonts w:ascii="Arial" w:hAnsi="Arial" w:cs="Arial"/>
          <w:sz w:val="20"/>
          <w:szCs w:val="20"/>
        </w:rPr>
        <w:t>models are extremely powerful time-series models. They can predict an arbitrary number of steps into the future. An LSTM module (or cell) has 5 essential components which allows it to model both long-term and short-term data.</w:t>
      </w:r>
    </w:p>
    <w:p w:rsidR="000C0ADF" w:rsidRPr="000C0ADF" w:rsidRDefault="000C0ADF" w:rsidP="000C0ADF">
      <w:pPr>
        <w:pStyle w:val="NormalWeb"/>
        <w:shd w:val="clear" w:color="auto" w:fill="FFFFFF"/>
        <w:jc w:val="both"/>
        <w:rPr>
          <w:rFonts w:ascii="Arial" w:hAnsi="Arial" w:cs="Arial"/>
          <w:sz w:val="20"/>
          <w:szCs w:val="20"/>
        </w:rPr>
      </w:pPr>
      <w:r w:rsidRPr="000C0ADF">
        <w:rPr>
          <w:rFonts w:ascii="Arial" w:hAnsi="Arial" w:cs="Arial"/>
          <w:sz w:val="20"/>
          <w:szCs w:val="20"/>
        </w:rPr>
        <w:t xml:space="preserve">The cell remembers values over arbitrary time intervals, and the three gates regulate the flow of information into and out of the cell. The cell of the model is responsible for keeping track of the dependencies between the elements in the input sequence. </w:t>
      </w:r>
    </w:p>
    <w:p w:rsidR="000C0ADF" w:rsidRPr="000C0ADF" w:rsidRDefault="0078191F" w:rsidP="000C0ADF">
      <w:pPr>
        <w:pStyle w:val="NormalWeb"/>
        <w:shd w:val="clear" w:color="auto" w:fill="FFFFFF"/>
        <w:jc w:val="both"/>
        <w:rPr>
          <w:rFonts w:ascii="Arial" w:hAnsi="Arial" w:cs="Arial"/>
          <w:sz w:val="20"/>
          <w:szCs w:val="20"/>
        </w:rPr>
      </w:pPr>
      <w:r w:rsidRPr="0078191F">
        <w:rPr>
          <w:rFonts w:ascii="Arial" w:hAnsi="Arial" w:cs="Arial"/>
          <w:sz w:val="20"/>
          <w:szCs w:val="20"/>
        </w:rPr>
        <w:t>Cell state (c</w:t>
      </w:r>
      <w:r w:rsidRPr="0078191F">
        <w:rPr>
          <w:rFonts w:ascii="Arial" w:hAnsi="Arial" w:cs="Arial"/>
          <w:sz w:val="20"/>
          <w:szCs w:val="20"/>
          <w:vertAlign w:val="subscript"/>
        </w:rPr>
        <w:t>t</w:t>
      </w:r>
      <w:r w:rsidRPr="0078191F">
        <w:rPr>
          <w:rFonts w:ascii="Arial" w:hAnsi="Arial" w:cs="Arial"/>
          <w:sz w:val="20"/>
          <w:szCs w:val="20"/>
        </w:rPr>
        <w:t>) - This represents the internal memory of the cell which stores both short term memory and long-term memories</w:t>
      </w:r>
    </w:p>
    <w:p w:rsidR="000C0ADF" w:rsidRPr="000C0ADF" w:rsidRDefault="0078191F" w:rsidP="000C0ADF">
      <w:pPr>
        <w:pStyle w:val="NormalWeb"/>
        <w:shd w:val="clear" w:color="auto" w:fill="FFFFFF"/>
        <w:jc w:val="both"/>
        <w:rPr>
          <w:rFonts w:ascii="Arial" w:hAnsi="Arial" w:cs="Arial"/>
          <w:sz w:val="20"/>
          <w:szCs w:val="20"/>
        </w:rPr>
      </w:pPr>
      <w:r w:rsidRPr="0078191F">
        <w:rPr>
          <w:rFonts w:ascii="Arial" w:hAnsi="Arial" w:cs="Arial"/>
          <w:sz w:val="20"/>
          <w:szCs w:val="20"/>
        </w:rPr>
        <w:t>Hidden state (h</w:t>
      </w:r>
      <w:r w:rsidRPr="0078191F">
        <w:rPr>
          <w:rFonts w:ascii="Arial" w:hAnsi="Arial" w:cs="Arial"/>
          <w:sz w:val="20"/>
          <w:szCs w:val="20"/>
          <w:vertAlign w:val="subscript"/>
        </w:rPr>
        <w:t>t</w:t>
      </w:r>
      <w:r w:rsidRPr="0078191F">
        <w:rPr>
          <w:rFonts w:ascii="Arial" w:hAnsi="Arial" w:cs="Arial"/>
          <w:sz w:val="20"/>
          <w:szCs w:val="20"/>
        </w:rPr>
        <w:t xml:space="preserve">) - This is output state information calculated w.r.t. current input, previous hidden state and current cell input which you eventually use to predict the future stock market prices. Additionally, the hidden state can decide to only </w:t>
      </w:r>
      <w:r w:rsidR="000C0ADF" w:rsidRPr="000C0ADF">
        <w:rPr>
          <w:rFonts w:ascii="Arial" w:hAnsi="Arial" w:cs="Arial"/>
          <w:sz w:val="20"/>
          <w:szCs w:val="20"/>
        </w:rPr>
        <w:t>retrieve</w:t>
      </w:r>
      <w:r w:rsidRPr="0078191F">
        <w:rPr>
          <w:rFonts w:ascii="Arial" w:hAnsi="Arial" w:cs="Arial"/>
          <w:sz w:val="20"/>
          <w:szCs w:val="20"/>
        </w:rPr>
        <w:t xml:space="preserve"> the short or long-term or both types of memory stored in the cell state to make the next prediction.</w:t>
      </w:r>
    </w:p>
    <w:p w:rsidR="000C0ADF" w:rsidRPr="000C0ADF" w:rsidRDefault="0078191F" w:rsidP="000C0ADF">
      <w:pPr>
        <w:pStyle w:val="NormalWeb"/>
        <w:shd w:val="clear" w:color="auto" w:fill="FFFFFF"/>
        <w:jc w:val="both"/>
        <w:rPr>
          <w:rFonts w:ascii="Arial" w:hAnsi="Arial" w:cs="Arial"/>
          <w:sz w:val="20"/>
          <w:szCs w:val="20"/>
        </w:rPr>
      </w:pPr>
      <w:r w:rsidRPr="0078191F">
        <w:rPr>
          <w:rFonts w:ascii="Arial" w:hAnsi="Arial" w:cs="Arial"/>
          <w:sz w:val="20"/>
          <w:szCs w:val="20"/>
        </w:rPr>
        <w:t>Input gate (i</w:t>
      </w:r>
      <w:r w:rsidRPr="0078191F">
        <w:rPr>
          <w:rFonts w:ascii="Arial" w:hAnsi="Arial" w:cs="Arial"/>
          <w:sz w:val="20"/>
          <w:szCs w:val="20"/>
          <w:vertAlign w:val="subscript"/>
        </w:rPr>
        <w:t>t</w:t>
      </w:r>
      <w:r w:rsidRPr="0078191F">
        <w:rPr>
          <w:rFonts w:ascii="Arial" w:hAnsi="Arial" w:cs="Arial"/>
          <w:sz w:val="20"/>
          <w:szCs w:val="20"/>
        </w:rPr>
        <w:t>) - Decides how much information from current input flows to the cell state</w:t>
      </w:r>
    </w:p>
    <w:p w:rsidR="000C0ADF" w:rsidRPr="000C0ADF" w:rsidRDefault="0078191F" w:rsidP="000C0ADF">
      <w:pPr>
        <w:pStyle w:val="NormalWeb"/>
        <w:shd w:val="clear" w:color="auto" w:fill="FFFFFF"/>
        <w:jc w:val="both"/>
        <w:rPr>
          <w:rFonts w:ascii="Arial" w:hAnsi="Arial" w:cs="Arial"/>
          <w:sz w:val="20"/>
          <w:szCs w:val="20"/>
        </w:rPr>
      </w:pPr>
      <w:r w:rsidRPr="0078191F">
        <w:rPr>
          <w:rFonts w:ascii="Arial" w:hAnsi="Arial" w:cs="Arial"/>
          <w:sz w:val="20"/>
          <w:szCs w:val="20"/>
        </w:rPr>
        <w:t>Forget gate (f</w:t>
      </w:r>
      <w:r w:rsidRPr="0078191F">
        <w:rPr>
          <w:rFonts w:ascii="Arial" w:hAnsi="Arial" w:cs="Arial"/>
          <w:sz w:val="20"/>
          <w:szCs w:val="20"/>
          <w:vertAlign w:val="subscript"/>
        </w:rPr>
        <w:t>t</w:t>
      </w:r>
      <w:r w:rsidRPr="0078191F">
        <w:rPr>
          <w:rFonts w:ascii="Arial" w:hAnsi="Arial" w:cs="Arial"/>
          <w:sz w:val="20"/>
          <w:szCs w:val="20"/>
        </w:rPr>
        <w:t>) - Decides how much information from the current input and the previous cell state flows into the current cell state</w:t>
      </w:r>
    </w:p>
    <w:p w:rsidR="0078191F" w:rsidRPr="0078191F" w:rsidRDefault="0078191F" w:rsidP="000C0ADF">
      <w:pPr>
        <w:pStyle w:val="NormalWeb"/>
        <w:shd w:val="clear" w:color="auto" w:fill="FFFFFF"/>
        <w:jc w:val="both"/>
        <w:rPr>
          <w:rFonts w:asciiTheme="minorHAnsi" w:hAnsiTheme="minorHAnsi" w:cstheme="minorHAnsi"/>
          <w:sz w:val="20"/>
          <w:szCs w:val="20"/>
        </w:rPr>
      </w:pPr>
      <w:r w:rsidRPr="0078191F">
        <w:rPr>
          <w:rFonts w:asciiTheme="minorHAnsi" w:hAnsiTheme="minorHAnsi" w:cstheme="minorHAnsi"/>
          <w:sz w:val="20"/>
          <w:szCs w:val="20"/>
        </w:rPr>
        <w:t>Output gate (o</w:t>
      </w:r>
      <w:r w:rsidRPr="0078191F">
        <w:rPr>
          <w:rFonts w:asciiTheme="minorHAnsi" w:hAnsiTheme="minorHAnsi" w:cstheme="minorHAnsi"/>
          <w:sz w:val="20"/>
          <w:szCs w:val="20"/>
          <w:vertAlign w:val="subscript"/>
        </w:rPr>
        <w:t>t</w:t>
      </w:r>
      <w:r w:rsidRPr="0078191F">
        <w:rPr>
          <w:rFonts w:asciiTheme="minorHAnsi" w:hAnsiTheme="minorHAnsi" w:cstheme="minorHAnsi"/>
          <w:sz w:val="20"/>
          <w:szCs w:val="20"/>
        </w:rPr>
        <w:t>) - Decides how much information from the current cell state flows into the hidden state, so that if needed LSTM can only pick the long-term memories or short-term memories and long-term memories</w:t>
      </w:r>
    </w:p>
    <w:p w:rsidR="00A061D7" w:rsidRDefault="00A061D7" w:rsidP="00A061D7">
      <w:pPr>
        <w:pStyle w:val="Heading3"/>
        <w:shd w:val="clear" w:color="auto" w:fill="FFFFFF"/>
        <w:spacing w:before="186" w:after="0"/>
        <w:rPr>
          <w:rFonts w:ascii="Helvetica" w:hAnsi="Helvetica" w:cs="Helvetica"/>
          <w:color w:val="000000"/>
        </w:rPr>
      </w:pPr>
      <w:r>
        <w:rPr>
          <w:rFonts w:ascii="Helvetica" w:hAnsi="Helvetica" w:cs="Helvetica"/>
          <w:color w:val="000000"/>
        </w:rPr>
        <w:t>Data Pre-processing</w:t>
      </w:r>
    </w:p>
    <w:p w:rsidR="000F5776" w:rsidRDefault="000F5776" w:rsidP="008409E4">
      <w:pPr>
        <w:jc w:val="both"/>
        <w:rPr>
          <w:rFonts w:asciiTheme="minorHAnsi" w:hAnsiTheme="minorHAnsi" w:cstheme="minorHAnsi"/>
          <w:szCs w:val="20"/>
        </w:rPr>
      </w:pPr>
    </w:p>
    <w:p w:rsidR="00A061D7" w:rsidRDefault="00A061D7" w:rsidP="008409E4">
      <w:pPr>
        <w:jc w:val="both"/>
        <w:rPr>
          <w:rFonts w:asciiTheme="minorHAnsi" w:hAnsiTheme="minorHAnsi" w:cstheme="minorHAnsi"/>
          <w:szCs w:val="20"/>
        </w:rPr>
      </w:pPr>
      <w:r>
        <w:rPr>
          <w:rFonts w:asciiTheme="minorHAnsi" w:hAnsiTheme="minorHAnsi" w:cstheme="minorHAnsi"/>
          <w:noProof/>
          <w:szCs w:val="20"/>
          <w:lang w:eastAsia="en-GB"/>
        </w:rPr>
        <w:drawing>
          <wp:inline distT="0" distB="0" distL="0" distR="0">
            <wp:extent cx="5976620" cy="1176655"/>
            <wp:effectExtent l="0" t="0" r="508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88A20.tmp"/>
                    <pic:cNvPicPr/>
                  </pic:nvPicPr>
                  <pic:blipFill>
                    <a:blip r:embed="rId52">
                      <a:extLst>
                        <a:ext uri="{28A0092B-C50C-407E-A947-70E740481C1C}">
                          <a14:useLocalDpi xmlns:a14="http://schemas.microsoft.com/office/drawing/2010/main" val="0"/>
                        </a:ext>
                      </a:extLst>
                    </a:blip>
                    <a:stretch>
                      <a:fillRect/>
                    </a:stretch>
                  </pic:blipFill>
                  <pic:spPr>
                    <a:xfrm>
                      <a:off x="0" y="0"/>
                      <a:ext cx="5976620" cy="1176655"/>
                    </a:xfrm>
                    <a:prstGeom prst="rect">
                      <a:avLst/>
                    </a:prstGeom>
                  </pic:spPr>
                </pic:pic>
              </a:graphicData>
            </a:graphic>
          </wp:inline>
        </w:drawing>
      </w:r>
    </w:p>
    <w:p w:rsidR="00A061D7" w:rsidRDefault="00A061D7" w:rsidP="008409E4">
      <w:pPr>
        <w:jc w:val="both"/>
        <w:rPr>
          <w:rFonts w:asciiTheme="minorHAnsi" w:hAnsiTheme="minorHAnsi" w:cstheme="minorHAnsi"/>
          <w:szCs w:val="20"/>
        </w:rPr>
      </w:pPr>
    </w:p>
    <w:p w:rsidR="00A061D7" w:rsidRPr="00A061D7" w:rsidRDefault="00A061D7" w:rsidP="00A061D7">
      <w:pPr>
        <w:pStyle w:val="Heading3"/>
        <w:shd w:val="clear" w:color="auto" w:fill="FFFFFF"/>
        <w:spacing w:before="186" w:after="0"/>
        <w:rPr>
          <w:rFonts w:ascii="Helvetica" w:hAnsi="Helvetica" w:cs="Helvetica"/>
          <w:color w:val="000000"/>
        </w:rPr>
      </w:pPr>
      <w:r w:rsidRPr="00A061D7">
        <w:rPr>
          <w:rFonts w:ascii="Helvetica" w:hAnsi="Helvetica" w:cs="Helvetica"/>
          <w:color w:val="000000"/>
        </w:rPr>
        <w:t>Implementation</w:t>
      </w:r>
    </w:p>
    <w:p w:rsidR="000F5A75" w:rsidRDefault="000F5A75" w:rsidP="000F5A75">
      <w:pPr>
        <w:pStyle w:val="Heading3"/>
        <w:shd w:val="clear" w:color="auto" w:fill="FFFFFF"/>
        <w:spacing w:before="186" w:after="0"/>
        <w:rPr>
          <w:rFonts w:ascii="Helvetica" w:hAnsi="Helvetica" w:cs="Helvetica"/>
          <w:color w:val="000000"/>
        </w:rPr>
      </w:pPr>
      <w:r>
        <w:rPr>
          <w:rFonts w:ascii="Helvetica" w:hAnsi="Helvetica" w:cs="Helvetica"/>
          <w:color w:val="000000"/>
        </w:rPr>
        <w:t>Build LSTM Model</w:t>
      </w:r>
    </w:p>
    <w:p w:rsidR="000F5A75" w:rsidRDefault="000F5A75" w:rsidP="000F5A75">
      <w:r>
        <w:rPr>
          <w:noProof/>
          <w:lang w:eastAsia="en-GB"/>
        </w:rPr>
        <w:drawing>
          <wp:inline distT="0" distB="0" distL="0" distR="0">
            <wp:extent cx="4791744" cy="876422"/>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88FDB.tmp"/>
                    <pic:cNvPicPr/>
                  </pic:nvPicPr>
                  <pic:blipFill>
                    <a:blip r:embed="rId53">
                      <a:extLst>
                        <a:ext uri="{28A0092B-C50C-407E-A947-70E740481C1C}">
                          <a14:useLocalDpi xmlns:a14="http://schemas.microsoft.com/office/drawing/2010/main" val="0"/>
                        </a:ext>
                      </a:extLst>
                    </a:blip>
                    <a:stretch>
                      <a:fillRect/>
                    </a:stretch>
                  </pic:blipFill>
                  <pic:spPr>
                    <a:xfrm>
                      <a:off x="0" y="0"/>
                      <a:ext cx="4791744" cy="876422"/>
                    </a:xfrm>
                    <a:prstGeom prst="rect">
                      <a:avLst/>
                    </a:prstGeom>
                  </pic:spPr>
                </pic:pic>
              </a:graphicData>
            </a:graphic>
          </wp:inline>
        </w:drawing>
      </w:r>
    </w:p>
    <w:p w:rsidR="000F5A75" w:rsidRDefault="000F5A75" w:rsidP="000F5A75"/>
    <w:p w:rsidR="000F5A75" w:rsidRDefault="000F5A75" w:rsidP="000F5A75">
      <w:pPr>
        <w:rPr>
          <w:rFonts w:ascii="Helvetica" w:eastAsiaTheme="majorEastAsia" w:hAnsi="Helvetica" w:cs="Helvetica"/>
          <w:b/>
          <w:bCs/>
          <w:color w:val="000000"/>
          <w:sz w:val="24"/>
        </w:rPr>
      </w:pPr>
    </w:p>
    <w:p w:rsidR="000F5A75" w:rsidRDefault="000F5A75" w:rsidP="000F5A75">
      <w:pPr>
        <w:rPr>
          <w:rFonts w:ascii="Helvetica" w:eastAsiaTheme="majorEastAsia" w:hAnsi="Helvetica" w:cs="Helvetica"/>
          <w:b/>
          <w:bCs/>
          <w:color w:val="000000"/>
          <w:sz w:val="24"/>
        </w:rPr>
      </w:pPr>
    </w:p>
    <w:p w:rsidR="000F5A75" w:rsidRDefault="000F5A75" w:rsidP="000F5A75">
      <w:pPr>
        <w:rPr>
          <w:rFonts w:ascii="Helvetica" w:eastAsiaTheme="majorEastAsia" w:hAnsi="Helvetica" w:cs="Helvetica"/>
          <w:b/>
          <w:bCs/>
          <w:color w:val="000000"/>
          <w:sz w:val="24"/>
        </w:rPr>
      </w:pPr>
    </w:p>
    <w:p w:rsidR="000F5A75" w:rsidRDefault="000F5A75" w:rsidP="000F5A75">
      <w:pPr>
        <w:rPr>
          <w:rFonts w:ascii="Helvetica" w:eastAsiaTheme="majorEastAsia" w:hAnsi="Helvetica" w:cs="Helvetica"/>
          <w:b/>
          <w:bCs/>
          <w:color w:val="000000"/>
          <w:sz w:val="24"/>
        </w:rPr>
      </w:pPr>
    </w:p>
    <w:p w:rsidR="000F5A75" w:rsidRDefault="000F5A75" w:rsidP="000F5A75">
      <w:pPr>
        <w:rPr>
          <w:rFonts w:ascii="Helvetica" w:eastAsiaTheme="majorEastAsia" w:hAnsi="Helvetica" w:cs="Helvetica"/>
          <w:b/>
          <w:bCs/>
          <w:color w:val="000000"/>
          <w:sz w:val="24"/>
        </w:rPr>
      </w:pPr>
    </w:p>
    <w:p w:rsidR="000F5A75" w:rsidRPr="000F5A75" w:rsidRDefault="000F5A75" w:rsidP="000F5A75">
      <w:pPr>
        <w:rPr>
          <w:rFonts w:ascii="Helvetica" w:eastAsiaTheme="majorEastAsia" w:hAnsi="Helvetica" w:cs="Helvetica"/>
          <w:b/>
          <w:bCs/>
          <w:color w:val="000000"/>
          <w:sz w:val="24"/>
        </w:rPr>
      </w:pPr>
      <w:r w:rsidRPr="000F5A75">
        <w:rPr>
          <w:rFonts w:ascii="Helvetica" w:eastAsiaTheme="majorEastAsia" w:hAnsi="Helvetica" w:cs="Helvetica"/>
          <w:b/>
          <w:bCs/>
          <w:color w:val="000000"/>
          <w:sz w:val="24"/>
        </w:rPr>
        <w:lastRenderedPageBreak/>
        <w:t>Results</w:t>
      </w:r>
    </w:p>
    <w:p w:rsidR="000F5A75" w:rsidRDefault="000F5A75" w:rsidP="008409E4">
      <w:pPr>
        <w:jc w:val="both"/>
        <w:rPr>
          <w:rFonts w:asciiTheme="minorHAnsi" w:hAnsiTheme="minorHAnsi" w:cstheme="minorHAnsi"/>
          <w:noProof/>
          <w:szCs w:val="20"/>
          <w:lang w:eastAsia="en-GB"/>
        </w:rPr>
      </w:pPr>
    </w:p>
    <w:p w:rsidR="00A061D7" w:rsidRDefault="000F5A75" w:rsidP="008409E4">
      <w:pPr>
        <w:jc w:val="both"/>
        <w:rPr>
          <w:rFonts w:asciiTheme="minorHAnsi" w:hAnsiTheme="minorHAnsi" w:cstheme="minorHAnsi"/>
          <w:szCs w:val="20"/>
        </w:rPr>
      </w:pPr>
      <w:r>
        <w:rPr>
          <w:rFonts w:asciiTheme="minorHAnsi" w:hAnsiTheme="minorHAnsi" w:cstheme="minorHAnsi"/>
          <w:noProof/>
          <w:szCs w:val="20"/>
          <w:lang w:eastAsia="en-GB"/>
        </w:rPr>
        <w:drawing>
          <wp:inline distT="0" distB="0" distL="0" distR="0">
            <wp:extent cx="5430008" cy="2657846"/>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890D6.tmp"/>
                    <pic:cNvPicPr/>
                  </pic:nvPicPr>
                  <pic:blipFill>
                    <a:blip r:embed="rId54">
                      <a:extLst>
                        <a:ext uri="{28A0092B-C50C-407E-A947-70E740481C1C}">
                          <a14:useLocalDpi xmlns:a14="http://schemas.microsoft.com/office/drawing/2010/main" val="0"/>
                        </a:ext>
                      </a:extLst>
                    </a:blip>
                    <a:stretch>
                      <a:fillRect/>
                    </a:stretch>
                  </pic:blipFill>
                  <pic:spPr>
                    <a:xfrm>
                      <a:off x="0" y="0"/>
                      <a:ext cx="5430008" cy="2657846"/>
                    </a:xfrm>
                    <a:prstGeom prst="rect">
                      <a:avLst/>
                    </a:prstGeom>
                  </pic:spPr>
                </pic:pic>
              </a:graphicData>
            </a:graphic>
          </wp:inline>
        </w:drawing>
      </w:r>
    </w:p>
    <w:p w:rsidR="000F5A75" w:rsidRDefault="000F5A75" w:rsidP="008409E4">
      <w:pPr>
        <w:jc w:val="both"/>
        <w:rPr>
          <w:rFonts w:asciiTheme="minorHAnsi" w:hAnsiTheme="minorHAnsi" w:cstheme="minorHAnsi"/>
          <w:szCs w:val="20"/>
        </w:rPr>
      </w:pPr>
    </w:p>
    <w:p w:rsidR="000F5A75" w:rsidRDefault="000F5A75" w:rsidP="00C43C83">
      <w:pPr>
        <w:pStyle w:val="Heading3"/>
        <w:shd w:val="clear" w:color="auto" w:fill="FFFFFF"/>
        <w:spacing w:before="186" w:after="0"/>
        <w:rPr>
          <w:rFonts w:asciiTheme="minorHAnsi" w:hAnsiTheme="minorHAnsi" w:cstheme="minorHAnsi"/>
          <w:szCs w:val="20"/>
        </w:rPr>
      </w:pPr>
      <w:r>
        <w:rPr>
          <w:rFonts w:ascii="Helvetica" w:hAnsi="Helvetica" w:cs="Helvetica"/>
          <w:color w:val="000000"/>
        </w:rPr>
        <w:t>Visualize the Prediction</w:t>
      </w:r>
    </w:p>
    <w:p w:rsidR="000F5A75" w:rsidRDefault="000F5A75" w:rsidP="008409E4">
      <w:pPr>
        <w:jc w:val="both"/>
        <w:rPr>
          <w:rFonts w:asciiTheme="minorHAnsi" w:hAnsiTheme="minorHAnsi" w:cstheme="minorHAnsi"/>
          <w:szCs w:val="20"/>
        </w:rPr>
      </w:pPr>
      <w:r>
        <w:rPr>
          <w:rFonts w:asciiTheme="minorHAnsi" w:hAnsiTheme="minorHAnsi" w:cstheme="minorHAnsi"/>
          <w:noProof/>
          <w:szCs w:val="20"/>
          <w:lang w:eastAsia="en-GB"/>
        </w:rPr>
        <w:drawing>
          <wp:inline distT="0" distB="0" distL="0" distR="0" wp14:anchorId="02AED756" wp14:editId="0887B398">
            <wp:extent cx="4798695" cy="3204210"/>
            <wp:effectExtent l="0" t="0" r="0" b="0"/>
            <wp:docPr id="41" name="Picture 41" descr="C:\Users\gargrc\AppData\Local\Temp\Downloads\CapstoneProject_MachineLearning_In_TradingAndInvestment\05-01_LongShortTermMemory_PricePrediction\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gargrc\AppData\Local\Temp\Downloads\CapstoneProject_MachineLearning_In_TradingAndInvestment\05-01_LongShortTermMemory_PricePrediction\download.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98695" cy="3204210"/>
                    </a:xfrm>
                    <a:prstGeom prst="rect">
                      <a:avLst/>
                    </a:prstGeom>
                    <a:noFill/>
                    <a:ln>
                      <a:noFill/>
                    </a:ln>
                  </pic:spPr>
                </pic:pic>
              </a:graphicData>
            </a:graphic>
          </wp:inline>
        </w:drawing>
      </w:r>
    </w:p>
    <w:p w:rsidR="000F5A75" w:rsidRDefault="000F5A75" w:rsidP="008409E4">
      <w:pPr>
        <w:jc w:val="both"/>
        <w:rPr>
          <w:rFonts w:asciiTheme="minorHAnsi" w:hAnsiTheme="minorHAnsi" w:cstheme="minorHAnsi"/>
          <w:szCs w:val="20"/>
        </w:rPr>
      </w:pPr>
    </w:p>
    <w:p w:rsidR="00C43C83" w:rsidRDefault="000F5A75" w:rsidP="008409E4">
      <w:pPr>
        <w:jc w:val="both"/>
        <w:rPr>
          <w:rFonts w:ascii="Helvetica" w:eastAsiaTheme="majorEastAsia" w:hAnsi="Helvetica" w:cs="Helvetica"/>
          <w:bCs/>
          <w:color w:val="000000"/>
          <w:sz w:val="24"/>
        </w:rPr>
      </w:pPr>
      <w:bookmarkStart w:id="0" w:name="_GoBack"/>
      <w:r w:rsidRPr="00C43C83">
        <w:rPr>
          <w:rFonts w:ascii="Helvetica" w:eastAsiaTheme="majorEastAsia" w:hAnsi="Helvetica" w:cs="Helvetica"/>
          <w:b/>
          <w:bCs/>
          <w:color w:val="000000"/>
          <w:sz w:val="24"/>
        </w:rPr>
        <w:t>Justification</w:t>
      </w:r>
      <w:r w:rsidR="00C43C83">
        <w:rPr>
          <w:rFonts w:ascii="Helvetica" w:eastAsiaTheme="majorEastAsia" w:hAnsi="Helvetica" w:cs="Helvetica"/>
          <w:b/>
          <w:bCs/>
          <w:color w:val="000000"/>
          <w:sz w:val="24"/>
        </w:rPr>
        <w:br/>
      </w:r>
      <w:r w:rsidR="00C43C83" w:rsidRPr="00C43C83">
        <w:rPr>
          <w:rFonts w:ascii="Helvetica" w:eastAsiaTheme="majorEastAsia" w:hAnsi="Helvetica" w:cs="Helvetica"/>
          <w:bCs/>
          <w:color w:val="000000"/>
          <w:sz w:val="24"/>
        </w:rPr>
        <w:t xml:space="preserve">With an attempt to predict the </w:t>
      </w:r>
      <w:r w:rsidR="00C43C83">
        <w:rPr>
          <w:rFonts w:ascii="Helvetica" w:eastAsiaTheme="majorEastAsia" w:hAnsi="Helvetica" w:cs="Helvetica"/>
          <w:bCs/>
          <w:color w:val="000000"/>
          <w:sz w:val="24"/>
        </w:rPr>
        <w:t>stock price has not been proven accurate the error score on testing data is very high as compared to train data. For refinement one can play with hyper parameters of LSTM model. But in above case chosen parameters were not proven fruitful</w:t>
      </w:r>
    </w:p>
    <w:p w:rsidR="00C43C83" w:rsidRDefault="00C43C83" w:rsidP="008409E4">
      <w:pPr>
        <w:jc w:val="both"/>
        <w:rPr>
          <w:rFonts w:ascii="Helvetica" w:eastAsiaTheme="majorEastAsia" w:hAnsi="Helvetica" w:cs="Helvetica"/>
          <w:bCs/>
          <w:color w:val="000000"/>
          <w:sz w:val="24"/>
        </w:rPr>
      </w:pPr>
    </w:p>
    <w:p w:rsidR="00C43C83" w:rsidRPr="00C43C83" w:rsidRDefault="00C43C83" w:rsidP="008409E4">
      <w:pPr>
        <w:jc w:val="both"/>
        <w:rPr>
          <w:rFonts w:ascii="Helvetica" w:eastAsiaTheme="majorEastAsia" w:hAnsi="Helvetica" w:cs="Helvetica"/>
          <w:sz w:val="24"/>
        </w:rPr>
      </w:pPr>
      <w:r w:rsidRPr="00C43C83">
        <w:rPr>
          <w:rFonts w:ascii="Helvetica" w:eastAsiaTheme="majorEastAsia" w:hAnsi="Helvetica" w:cs="Helvetica"/>
          <w:b/>
          <w:bCs/>
          <w:color w:val="000000"/>
          <w:sz w:val="24"/>
        </w:rPr>
        <w:t>Conclusion</w:t>
      </w:r>
      <w:r>
        <w:rPr>
          <w:rFonts w:ascii="Helvetica" w:eastAsiaTheme="majorEastAsia" w:hAnsi="Helvetica" w:cs="Helvetica"/>
          <w:b/>
          <w:bCs/>
          <w:color w:val="000000"/>
          <w:sz w:val="24"/>
        </w:rPr>
        <w:br/>
      </w:r>
      <w:r>
        <w:rPr>
          <w:rFonts w:ascii="Helvetica" w:eastAsiaTheme="majorEastAsia" w:hAnsi="Helvetica" w:cs="Helvetica"/>
          <w:bCs/>
          <w:color w:val="000000"/>
          <w:sz w:val="24"/>
        </w:rPr>
        <w:t>Alt</w:t>
      </w:r>
      <w:r w:rsidRPr="00C43C83">
        <w:rPr>
          <w:rFonts w:ascii="Helvetica" w:eastAsiaTheme="majorEastAsia" w:hAnsi="Helvetica" w:cs="Helvetica"/>
          <w:bCs/>
          <w:color w:val="000000"/>
          <w:sz w:val="24"/>
        </w:rPr>
        <w:t xml:space="preserve">hough </w:t>
      </w:r>
      <w:r>
        <w:rPr>
          <w:rFonts w:ascii="Helvetica" w:eastAsiaTheme="majorEastAsia" w:hAnsi="Helvetica" w:cs="Helvetica"/>
          <w:bCs/>
          <w:color w:val="000000"/>
          <w:sz w:val="24"/>
        </w:rPr>
        <w:t xml:space="preserve">LSTM did not prove for me to accurately predict future stock prices however , it helped to takeout the outliners from the stock time series data. This project laid a stepping stone towards my journey in learning </w:t>
      </w:r>
      <w:r w:rsidRPr="00C43C83">
        <w:rPr>
          <w:rFonts w:ascii="Helvetica" w:eastAsiaTheme="majorEastAsia" w:hAnsi="Helvetica" w:cs="Helvetica"/>
          <w:bCs/>
          <w:i/>
          <w:color w:val="000000"/>
          <w:sz w:val="24"/>
        </w:rPr>
        <w:t>machine learning</w:t>
      </w:r>
      <w:r w:rsidRPr="00C43C83">
        <w:rPr>
          <w:rFonts w:ascii="Helvetica" w:eastAsiaTheme="majorEastAsia" w:hAnsi="Helvetica" w:cs="Helvetica"/>
          <w:sz w:val="24"/>
        </w:rPr>
        <w:t xml:space="preserve"> </w:t>
      </w:r>
      <w:bookmarkEnd w:id="0"/>
    </w:p>
    <w:sectPr w:rsidR="00C43C83" w:rsidRPr="00C43C83" w:rsidSect="00050C51">
      <w:pgSz w:w="11906" w:h="16838" w:code="9"/>
      <w:pgMar w:top="1247" w:right="1247" w:bottom="1247" w:left="1247"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CAC" w:rsidRDefault="001A4CAC" w:rsidP="00AA4E94">
      <w:r>
        <w:separator/>
      </w:r>
    </w:p>
  </w:endnote>
  <w:endnote w:type="continuationSeparator" w:id="0">
    <w:p w:rsidR="001A4CAC" w:rsidRDefault="001A4CAC" w:rsidP="00AA4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CAC" w:rsidRDefault="001A4CAC" w:rsidP="00AA4E94">
      <w:r>
        <w:separator/>
      </w:r>
    </w:p>
  </w:footnote>
  <w:footnote w:type="continuationSeparator" w:id="0">
    <w:p w:rsidR="001A4CAC" w:rsidRDefault="001A4CAC" w:rsidP="00AA4E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7CAF228"/>
    <w:lvl w:ilvl="0">
      <w:start w:val="1"/>
      <w:numFmt w:val="decimal"/>
      <w:lvlText w:val="%1."/>
      <w:lvlJc w:val="left"/>
      <w:pPr>
        <w:tabs>
          <w:tab w:val="num" w:pos="1492"/>
        </w:tabs>
        <w:ind w:left="1492" w:hanging="360"/>
      </w:pPr>
    </w:lvl>
  </w:abstractNum>
  <w:abstractNum w:abstractNumId="1">
    <w:nsid w:val="FFFFFF7D"/>
    <w:multiLevelType w:val="singleLevel"/>
    <w:tmpl w:val="F36E8A52"/>
    <w:lvl w:ilvl="0">
      <w:start w:val="1"/>
      <w:numFmt w:val="decimal"/>
      <w:lvlText w:val="%1."/>
      <w:lvlJc w:val="left"/>
      <w:pPr>
        <w:tabs>
          <w:tab w:val="num" w:pos="1209"/>
        </w:tabs>
        <w:ind w:left="1209" w:hanging="360"/>
      </w:pPr>
    </w:lvl>
  </w:abstractNum>
  <w:abstractNum w:abstractNumId="2">
    <w:nsid w:val="FFFFFF7E"/>
    <w:multiLevelType w:val="singleLevel"/>
    <w:tmpl w:val="45B6BDD6"/>
    <w:lvl w:ilvl="0">
      <w:start w:val="1"/>
      <w:numFmt w:val="decimal"/>
      <w:lvlText w:val="%1."/>
      <w:lvlJc w:val="left"/>
      <w:pPr>
        <w:tabs>
          <w:tab w:val="num" w:pos="926"/>
        </w:tabs>
        <w:ind w:left="926" w:hanging="360"/>
      </w:pPr>
    </w:lvl>
  </w:abstractNum>
  <w:abstractNum w:abstractNumId="3">
    <w:nsid w:val="FFFFFF7F"/>
    <w:multiLevelType w:val="singleLevel"/>
    <w:tmpl w:val="22E8A504"/>
    <w:lvl w:ilvl="0">
      <w:start w:val="1"/>
      <w:numFmt w:val="decimal"/>
      <w:lvlText w:val="%1."/>
      <w:lvlJc w:val="left"/>
      <w:pPr>
        <w:tabs>
          <w:tab w:val="num" w:pos="643"/>
        </w:tabs>
        <w:ind w:left="643" w:hanging="360"/>
      </w:pPr>
    </w:lvl>
  </w:abstractNum>
  <w:abstractNum w:abstractNumId="4">
    <w:nsid w:val="FFFFFF80"/>
    <w:multiLevelType w:val="singleLevel"/>
    <w:tmpl w:val="9D80A65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ED6FC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AE449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40C40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85CFEF6"/>
    <w:lvl w:ilvl="0">
      <w:start w:val="1"/>
      <w:numFmt w:val="decimal"/>
      <w:lvlText w:val="%1."/>
      <w:lvlJc w:val="left"/>
      <w:pPr>
        <w:tabs>
          <w:tab w:val="num" w:pos="360"/>
        </w:tabs>
        <w:ind w:left="360" w:hanging="360"/>
      </w:pPr>
    </w:lvl>
  </w:abstractNum>
  <w:abstractNum w:abstractNumId="9">
    <w:nsid w:val="FFFFFF89"/>
    <w:multiLevelType w:val="singleLevel"/>
    <w:tmpl w:val="49B65BEE"/>
    <w:lvl w:ilvl="0">
      <w:start w:val="1"/>
      <w:numFmt w:val="bullet"/>
      <w:lvlText w:val=""/>
      <w:lvlJc w:val="left"/>
      <w:pPr>
        <w:tabs>
          <w:tab w:val="num" w:pos="360"/>
        </w:tabs>
        <w:ind w:left="360" w:hanging="360"/>
      </w:pPr>
      <w:rPr>
        <w:rFonts w:ascii="Symbol" w:hAnsi="Symbol" w:hint="default"/>
      </w:rPr>
    </w:lvl>
  </w:abstractNum>
  <w:abstractNum w:abstractNumId="10">
    <w:nsid w:val="028377FC"/>
    <w:multiLevelType w:val="hybridMultilevel"/>
    <w:tmpl w:val="9C9A5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D601C6"/>
    <w:multiLevelType w:val="multilevel"/>
    <w:tmpl w:val="C6C88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68F7B90"/>
    <w:multiLevelType w:val="multilevel"/>
    <w:tmpl w:val="0FC6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3E6477"/>
    <w:multiLevelType w:val="multilevel"/>
    <w:tmpl w:val="F454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9D3BC6"/>
    <w:multiLevelType w:val="hybridMultilevel"/>
    <w:tmpl w:val="C6C880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6434398"/>
    <w:multiLevelType w:val="hybridMultilevel"/>
    <w:tmpl w:val="A722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7BB23AC"/>
    <w:multiLevelType w:val="hybridMultilevel"/>
    <w:tmpl w:val="4E323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79546F3"/>
    <w:multiLevelType w:val="multilevel"/>
    <w:tmpl w:val="351E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5512FE"/>
    <w:multiLevelType w:val="hybridMultilevel"/>
    <w:tmpl w:val="B05A0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8363AB3"/>
    <w:multiLevelType w:val="hybridMultilevel"/>
    <w:tmpl w:val="4DD2002E"/>
    <w:lvl w:ilvl="0" w:tplc="1FB48A9E">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EB01A9E"/>
    <w:multiLevelType w:val="hybridMultilevel"/>
    <w:tmpl w:val="4B345900"/>
    <w:lvl w:ilvl="0" w:tplc="524EEC20">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3D5805"/>
    <w:multiLevelType w:val="hybridMultilevel"/>
    <w:tmpl w:val="0BE47514"/>
    <w:lvl w:ilvl="0" w:tplc="CDACF7B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2">
    <w:nsid w:val="7A722ADD"/>
    <w:multiLevelType w:val="hybridMultilevel"/>
    <w:tmpl w:val="4E50C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8"/>
  </w:num>
  <w:num w:numId="14">
    <w:abstractNumId w:val="14"/>
  </w:num>
  <w:num w:numId="15">
    <w:abstractNumId w:val="11"/>
  </w:num>
  <w:num w:numId="16">
    <w:abstractNumId w:val="22"/>
  </w:num>
  <w:num w:numId="17">
    <w:abstractNumId w:val="16"/>
  </w:num>
  <w:num w:numId="18">
    <w:abstractNumId w:val="13"/>
  </w:num>
  <w:num w:numId="19">
    <w:abstractNumId w:val="17"/>
  </w:num>
  <w:num w:numId="20">
    <w:abstractNumId w:val="20"/>
  </w:num>
  <w:num w:numId="21">
    <w:abstractNumId w:val="21"/>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04"/>
    <w:rsid w:val="0001566D"/>
    <w:rsid w:val="00044349"/>
    <w:rsid w:val="00050C51"/>
    <w:rsid w:val="00072D44"/>
    <w:rsid w:val="00077D56"/>
    <w:rsid w:val="000B3E65"/>
    <w:rsid w:val="000C0ADF"/>
    <w:rsid w:val="000F5776"/>
    <w:rsid w:val="000F5A75"/>
    <w:rsid w:val="00116EE2"/>
    <w:rsid w:val="00167E13"/>
    <w:rsid w:val="00187243"/>
    <w:rsid w:val="001971F4"/>
    <w:rsid w:val="001A4CAC"/>
    <w:rsid w:val="001A76B3"/>
    <w:rsid w:val="001D1699"/>
    <w:rsid w:val="001D5067"/>
    <w:rsid w:val="001E2C17"/>
    <w:rsid w:val="001F2EC9"/>
    <w:rsid w:val="002128CD"/>
    <w:rsid w:val="00240158"/>
    <w:rsid w:val="002502E0"/>
    <w:rsid w:val="0029570B"/>
    <w:rsid w:val="002A1F66"/>
    <w:rsid w:val="002D7460"/>
    <w:rsid w:val="002D7896"/>
    <w:rsid w:val="002E13A6"/>
    <w:rsid w:val="00304DEA"/>
    <w:rsid w:val="0031388F"/>
    <w:rsid w:val="00333D44"/>
    <w:rsid w:val="00334AA5"/>
    <w:rsid w:val="00384C3A"/>
    <w:rsid w:val="003A13B9"/>
    <w:rsid w:val="003A2C93"/>
    <w:rsid w:val="003D6507"/>
    <w:rsid w:val="003E0238"/>
    <w:rsid w:val="003F35F2"/>
    <w:rsid w:val="003F5938"/>
    <w:rsid w:val="00415EE6"/>
    <w:rsid w:val="0042418A"/>
    <w:rsid w:val="00433C35"/>
    <w:rsid w:val="00494D90"/>
    <w:rsid w:val="004B51E8"/>
    <w:rsid w:val="004C55D3"/>
    <w:rsid w:val="004D6B73"/>
    <w:rsid w:val="00544150"/>
    <w:rsid w:val="005567EF"/>
    <w:rsid w:val="0057573F"/>
    <w:rsid w:val="00651FA0"/>
    <w:rsid w:val="006C759C"/>
    <w:rsid w:val="006E252B"/>
    <w:rsid w:val="006E4102"/>
    <w:rsid w:val="006F37AD"/>
    <w:rsid w:val="007175F4"/>
    <w:rsid w:val="00746AAF"/>
    <w:rsid w:val="00752B89"/>
    <w:rsid w:val="0078191F"/>
    <w:rsid w:val="00795F24"/>
    <w:rsid w:val="007B11BD"/>
    <w:rsid w:val="007B3E7B"/>
    <w:rsid w:val="00804F60"/>
    <w:rsid w:val="00805231"/>
    <w:rsid w:val="008409E4"/>
    <w:rsid w:val="00841E4D"/>
    <w:rsid w:val="00864E34"/>
    <w:rsid w:val="00884A01"/>
    <w:rsid w:val="00890423"/>
    <w:rsid w:val="008A64A8"/>
    <w:rsid w:val="008D05F0"/>
    <w:rsid w:val="008F058D"/>
    <w:rsid w:val="00924F09"/>
    <w:rsid w:val="009362ED"/>
    <w:rsid w:val="00937325"/>
    <w:rsid w:val="00951549"/>
    <w:rsid w:val="00953704"/>
    <w:rsid w:val="00954C90"/>
    <w:rsid w:val="009850EC"/>
    <w:rsid w:val="009974C9"/>
    <w:rsid w:val="009A4EC3"/>
    <w:rsid w:val="00A061D7"/>
    <w:rsid w:val="00A07597"/>
    <w:rsid w:val="00A26B45"/>
    <w:rsid w:val="00A668F0"/>
    <w:rsid w:val="00A72373"/>
    <w:rsid w:val="00A85E6E"/>
    <w:rsid w:val="00A8695B"/>
    <w:rsid w:val="00AA4E94"/>
    <w:rsid w:val="00AB0A93"/>
    <w:rsid w:val="00AC1891"/>
    <w:rsid w:val="00B10F05"/>
    <w:rsid w:val="00B55D29"/>
    <w:rsid w:val="00BA75B8"/>
    <w:rsid w:val="00BB1CB6"/>
    <w:rsid w:val="00BC7350"/>
    <w:rsid w:val="00BD063C"/>
    <w:rsid w:val="00BD2B7A"/>
    <w:rsid w:val="00BE261A"/>
    <w:rsid w:val="00BF4249"/>
    <w:rsid w:val="00C032E4"/>
    <w:rsid w:val="00C06EAA"/>
    <w:rsid w:val="00C37A69"/>
    <w:rsid w:val="00C41080"/>
    <w:rsid w:val="00C43C83"/>
    <w:rsid w:val="00C56376"/>
    <w:rsid w:val="00C76904"/>
    <w:rsid w:val="00CB3C4E"/>
    <w:rsid w:val="00CC7B1A"/>
    <w:rsid w:val="00D0309B"/>
    <w:rsid w:val="00D570ED"/>
    <w:rsid w:val="00D9788D"/>
    <w:rsid w:val="00DB326E"/>
    <w:rsid w:val="00DE5894"/>
    <w:rsid w:val="00E11239"/>
    <w:rsid w:val="00E15C7A"/>
    <w:rsid w:val="00E66150"/>
    <w:rsid w:val="00E80952"/>
    <w:rsid w:val="00EB6573"/>
    <w:rsid w:val="00F2296D"/>
    <w:rsid w:val="00F32FB6"/>
    <w:rsid w:val="00F53556"/>
    <w:rsid w:val="00F55EC4"/>
    <w:rsid w:val="00F8509A"/>
    <w:rsid w:val="00F9149C"/>
    <w:rsid w:val="00FB7CEC"/>
    <w:rsid w:val="00FD5978"/>
    <w:rsid w:val="00FF7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B55D29"/>
    <w:pPr>
      <w:spacing w:after="0" w:line="240" w:lineRule="auto"/>
    </w:pPr>
    <w:rPr>
      <w:rFonts w:ascii="Arial" w:hAnsi="Arial"/>
      <w:sz w:val="20"/>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semiHidden/>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sz w:val="22"/>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semiHidden/>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rsid w:val="00BE261A"/>
    <w:pPr>
      <w:ind w:left="720"/>
    </w:pPr>
  </w:style>
  <w:style w:type="paragraph" w:customStyle="1" w:styleId="comp">
    <w:name w:val="comp"/>
    <w:basedOn w:val="Normal"/>
    <w:rsid w:val="00795F24"/>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95F24"/>
    <w:rPr>
      <w:color w:val="0000FF"/>
      <w:u w:val="single"/>
    </w:rPr>
  </w:style>
  <w:style w:type="paragraph" w:styleId="BalloonText">
    <w:name w:val="Balloon Text"/>
    <w:basedOn w:val="Normal"/>
    <w:link w:val="BalloonTextChar"/>
    <w:uiPriority w:val="99"/>
    <w:semiHidden/>
    <w:unhideWhenUsed/>
    <w:rsid w:val="004C55D3"/>
    <w:rPr>
      <w:rFonts w:ascii="Tahoma" w:hAnsi="Tahoma" w:cs="Tahoma"/>
      <w:sz w:val="16"/>
      <w:szCs w:val="16"/>
    </w:rPr>
  </w:style>
  <w:style w:type="character" w:customStyle="1" w:styleId="BalloonTextChar">
    <w:name w:val="Balloon Text Char"/>
    <w:basedOn w:val="DefaultParagraphFont"/>
    <w:link w:val="BalloonText"/>
    <w:uiPriority w:val="99"/>
    <w:semiHidden/>
    <w:rsid w:val="004C55D3"/>
    <w:rPr>
      <w:rFonts w:ascii="Tahoma" w:hAnsi="Tahoma" w:cs="Tahoma"/>
      <w:sz w:val="16"/>
      <w:szCs w:val="16"/>
    </w:rPr>
  </w:style>
  <w:style w:type="paragraph" w:styleId="HTMLPreformatted">
    <w:name w:val="HTML Preformatted"/>
    <w:basedOn w:val="Normal"/>
    <w:link w:val="HTMLPreformattedChar"/>
    <w:uiPriority w:val="99"/>
    <w:semiHidden/>
    <w:unhideWhenUsed/>
    <w:rsid w:val="0038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384C3A"/>
    <w:rPr>
      <w:rFonts w:ascii="Courier New" w:eastAsia="Times New Roman" w:hAnsi="Courier New" w:cs="Courier New"/>
      <w:sz w:val="20"/>
      <w:szCs w:val="20"/>
      <w:lang w:eastAsia="en-GB"/>
    </w:rPr>
  </w:style>
  <w:style w:type="character" w:customStyle="1" w:styleId="itemname">
    <w:name w:val="item_name"/>
    <w:basedOn w:val="DefaultParagraphFont"/>
    <w:rsid w:val="00384C3A"/>
  </w:style>
  <w:style w:type="paragraph" w:styleId="NormalWeb">
    <w:name w:val="Normal (Web)"/>
    <w:basedOn w:val="Normal"/>
    <w:uiPriority w:val="99"/>
    <w:unhideWhenUsed/>
    <w:rsid w:val="002D7896"/>
    <w:pPr>
      <w:spacing w:before="100" w:beforeAutospacing="1" w:after="100" w:afterAutospacing="1"/>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B55D29"/>
    <w:pPr>
      <w:spacing w:after="0" w:line="240" w:lineRule="auto"/>
    </w:pPr>
    <w:rPr>
      <w:rFonts w:ascii="Arial" w:hAnsi="Arial"/>
      <w:sz w:val="20"/>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semiHidden/>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sz w:val="22"/>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semiHidden/>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rsid w:val="00BE261A"/>
    <w:pPr>
      <w:ind w:left="720"/>
    </w:pPr>
  </w:style>
  <w:style w:type="paragraph" w:customStyle="1" w:styleId="comp">
    <w:name w:val="comp"/>
    <w:basedOn w:val="Normal"/>
    <w:rsid w:val="00795F24"/>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95F24"/>
    <w:rPr>
      <w:color w:val="0000FF"/>
      <w:u w:val="single"/>
    </w:rPr>
  </w:style>
  <w:style w:type="paragraph" w:styleId="BalloonText">
    <w:name w:val="Balloon Text"/>
    <w:basedOn w:val="Normal"/>
    <w:link w:val="BalloonTextChar"/>
    <w:uiPriority w:val="99"/>
    <w:semiHidden/>
    <w:unhideWhenUsed/>
    <w:rsid w:val="004C55D3"/>
    <w:rPr>
      <w:rFonts w:ascii="Tahoma" w:hAnsi="Tahoma" w:cs="Tahoma"/>
      <w:sz w:val="16"/>
      <w:szCs w:val="16"/>
    </w:rPr>
  </w:style>
  <w:style w:type="character" w:customStyle="1" w:styleId="BalloonTextChar">
    <w:name w:val="Balloon Text Char"/>
    <w:basedOn w:val="DefaultParagraphFont"/>
    <w:link w:val="BalloonText"/>
    <w:uiPriority w:val="99"/>
    <w:semiHidden/>
    <w:rsid w:val="004C55D3"/>
    <w:rPr>
      <w:rFonts w:ascii="Tahoma" w:hAnsi="Tahoma" w:cs="Tahoma"/>
      <w:sz w:val="16"/>
      <w:szCs w:val="16"/>
    </w:rPr>
  </w:style>
  <w:style w:type="paragraph" w:styleId="HTMLPreformatted">
    <w:name w:val="HTML Preformatted"/>
    <w:basedOn w:val="Normal"/>
    <w:link w:val="HTMLPreformattedChar"/>
    <w:uiPriority w:val="99"/>
    <w:semiHidden/>
    <w:unhideWhenUsed/>
    <w:rsid w:val="0038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384C3A"/>
    <w:rPr>
      <w:rFonts w:ascii="Courier New" w:eastAsia="Times New Roman" w:hAnsi="Courier New" w:cs="Courier New"/>
      <w:sz w:val="20"/>
      <w:szCs w:val="20"/>
      <w:lang w:eastAsia="en-GB"/>
    </w:rPr>
  </w:style>
  <w:style w:type="character" w:customStyle="1" w:styleId="itemname">
    <w:name w:val="item_name"/>
    <w:basedOn w:val="DefaultParagraphFont"/>
    <w:rsid w:val="00384C3A"/>
  </w:style>
  <w:style w:type="paragraph" w:styleId="NormalWeb">
    <w:name w:val="Normal (Web)"/>
    <w:basedOn w:val="Normal"/>
    <w:uiPriority w:val="99"/>
    <w:unhideWhenUsed/>
    <w:rsid w:val="002D7896"/>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52562">
      <w:bodyDiv w:val="1"/>
      <w:marLeft w:val="0"/>
      <w:marRight w:val="0"/>
      <w:marTop w:val="0"/>
      <w:marBottom w:val="0"/>
      <w:divBdr>
        <w:top w:val="none" w:sz="0" w:space="0" w:color="auto"/>
        <w:left w:val="none" w:sz="0" w:space="0" w:color="auto"/>
        <w:bottom w:val="none" w:sz="0" w:space="0" w:color="auto"/>
        <w:right w:val="none" w:sz="0" w:space="0" w:color="auto"/>
      </w:divBdr>
      <w:divsChild>
        <w:div w:id="903181066">
          <w:marLeft w:val="0"/>
          <w:marRight w:val="0"/>
          <w:marTop w:val="0"/>
          <w:marBottom w:val="0"/>
          <w:divBdr>
            <w:top w:val="single" w:sz="6" w:space="4" w:color="auto"/>
            <w:left w:val="single" w:sz="6" w:space="4" w:color="auto"/>
            <w:bottom w:val="single" w:sz="6" w:space="4" w:color="auto"/>
            <w:right w:val="single" w:sz="6" w:space="4" w:color="auto"/>
          </w:divBdr>
          <w:divsChild>
            <w:div w:id="1969781226">
              <w:marLeft w:val="0"/>
              <w:marRight w:val="0"/>
              <w:marTop w:val="0"/>
              <w:marBottom w:val="0"/>
              <w:divBdr>
                <w:top w:val="none" w:sz="0" w:space="0" w:color="auto"/>
                <w:left w:val="none" w:sz="0" w:space="0" w:color="auto"/>
                <w:bottom w:val="none" w:sz="0" w:space="0" w:color="auto"/>
                <w:right w:val="none" w:sz="0" w:space="0" w:color="auto"/>
              </w:divBdr>
              <w:divsChild>
                <w:div w:id="1209028663">
                  <w:marLeft w:val="0"/>
                  <w:marRight w:val="0"/>
                  <w:marTop w:val="0"/>
                  <w:marBottom w:val="0"/>
                  <w:divBdr>
                    <w:top w:val="none" w:sz="0" w:space="0" w:color="auto"/>
                    <w:left w:val="none" w:sz="0" w:space="0" w:color="auto"/>
                    <w:bottom w:val="none" w:sz="0" w:space="0" w:color="auto"/>
                    <w:right w:val="none" w:sz="0" w:space="0" w:color="auto"/>
                  </w:divBdr>
                  <w:divsChild>
                    <w:div w:id="8492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78135">
          <w:marLeft w:val="0"/>
          <w:marRight w:val="0"/>
          <w:marTop w:val="0"/>
          <w:marBottom w:val="0"/>
          <w:divBdr>
            <w:top w:val="single" w:sz="6" w:space="4" w:color="auto"/>
            <w:left w:val="single" w:sz="6" w:space="4" w:color="auto"/>
            <w:bottom w:val="single" w:sz="6" w:space="4" w:color="auto"/>
            <w:right w:val="single" w:sz="6" w:space="4" w:color="auto"/>
          </w:divBdr>
          <w:divsChild>
            <w:div w:id="144395334">
              <w:marLeft w:val="0"/>
              <w:marRight w:val="0"/>
              <w:marTop w:val="0"/>
              <w:marBottom w:val="0"/>
              <w:divBdr>
                <w:top w:val="none" w:sz="0" w:space="0" w:color="auto"/>
                <w:left w:val="none" w:sz="0" w:space="0" w:color="auto"/>
                <w:bottom w:val="none" w:sz="0" w:space="0" w:color="auto"/>
                <w:right w:val="none" w:sz="0" w:space="0" w:color="auto"/>
              </w:divBdr>
              <w:divsChild>
                <w:div w:id="1416516584">
                  <w:marLeft w:val="0"/>
                  <w:marRight w:val="0"/>
                  <w:marTop w:val="0"/>
                  <w:marBottom w:val="0"/>
                  <w:divBdr>
                    <w:top w:val="none" w:sz="0" w:space="0" w:color="auto"/>
                    <w:left w:val="none" w:sz="0" w:space="0" w:color="auto"/>
                    <w:bottom w:val="none" w:sz="0" w:space="0" w:color="auto"/>
                    <w:right w:val="none" w:sz="0" w:space="0" w:color="auto"/>
                  </w:divBdr>
                  <w:divsChild>
                    <w:div w:id="930889965">
                      <w:marLeft w:val="0"/>
                      <w:marRight w:val="0"/>
                      <w:marTop w:val="0"/>
                      <w:marBottom w:val="0"/>
                      <w:divBdr>
                        <w:top w:val="single" w:sz="6" w:space="0" w:color="CFCFCF"/>
                        <w:left w:val="single" w:sz="6" w:space="0" w:color="CFCFCF"/>
                        <w:bottom w:val="single" w:sz="6" w:space="0" w:color="CFCFCF"/>
                        <w:right w:val="single" w:sz="6" w:space="0" w:color="CFCFCF"/>
                      </w:divBdr>
                      <w:divsChild>
                        <w:div w:id="763721551">
                          <w:marLeft w:val="0"/>
                          <w:marRight w:val="0"/>
                          <w:marTop w:val="0"/>
                          <w:marBottom w:val="0"/>
                          <w:divBdr>
                            <w:top w:val="none" w:sz="0" w:space="0" w:color="auto"/>
                            <w:left w:val="none" w:sz="0" w:space="0" w:color="auto"/>
                            <w:bottom w:val="none" w:sz="0" w:space="0" w:color="auto"/>
                            <w:right w:val="none" w:sz="0" w:space="0" w:color="auto"/>
                          </w:divBdr>
                          <w:divsChild>
                            <w:div w:id="1997882397">
                              <w:marLeft w:val="0"/>
                              <w:marRight w:val="0"/>
                              <w:marTop w:val="0"/>
                              <w:marBottom w:val="0"/>
                              <w:divBdr>
                                <w:top w:val="none" w:sz="0" w:space="0" w:color="auto"/>
                                <w:left w:val="none" w:sz="0" w:space="0" w:color="auto"/>
                                <w:bottom w:val="none" w:sz="0" w:space="0" w:color="auto"/>
                                <w:right w:val="none" w:sz="0" w:space="0" w:color="auto"/>
                              </w:divBdr>
                            </w:div>
                            <w:div w:id="432014981">
                              <w:marLeft w:val="0"/>
                              <w:marRight w:val="-450"/>
                              <w:marTop w:val="0"/>
                              <w:marBottom w:val="0"/>
                              <w:divBdr>
                                <w:top w:val="none" w:sz="0" w:space="0" w:color="auto"/>
                                <w:left w:val="none" w:sz="0" w:space="0" w:color="auto"/>
                                <w:bottom w:val="none" w:sz="0" w:space="0" w:color="auto"/>
                                <w:right w:val="none" w:sz="0" w:space="0" w:color="auto"/>
                              </w:divBdr>
                              <w:divsChild>
                                <w:div w:id="1920170543">
                                  <w:marLeft w:val="0"/>
                                  <w:marRight w:val="0"/>
                                  <w:marTop w:val="0"/>
                                  <w:marBottom w:val="0"/>
                                  <w:divBdr>
                                    <w:top w:val="none" w:sz="0" w:space="0" w:color="auto"/>
                                    <w:left w:val="none" w:sz="0" w:space="0" w:color="auto"/>
                                    <w:bottom w:val="none" w:sz="0" w:space="0" w:color="auto"/>
                                    <w:right w:val="none" w:sz="0" w:space="0" w:color="auto"/>
                                  </w:divBdr>
                                  <w:divsChild>
                                    <w:div w:id="351811000">
                                      <w:marLeft w:val="0"/>
                                      <w:marRight w:val="0"/>
                                      <w:marTop w:val="0"/>
                                      <w:marBottom w:val="0"/>
                                      <w:divBdr>
                                        <w:top w:val="none" w:sz="0" w:space="0" w:color="auto"/>
                                        <w:left w:val="none" w:sz="0" w:space="0" w:color="auto"/>
                                        <w:bottom w:val="none" w:sz="0" w:space="0" w:color="auto"/>
                                        <w:right w:val="none" w:sz="0" w:space="0" w:color="auto"/>
                                      </w:divBdr>
                                      <w:divsChild>
                                        <w:div w:id="404693909">
                                          <w:marLeft w:val="0"/>
                                          <w:marRight w:val="0"/>
                                          <w:marTop w:val="0"/>
                                          <w:marBottom w:val="0"/>
                                          <w:divBdr>
                                            <w:top w:val="none" w:sz="0" w:space="0" w:color="auto"/>
                                            <w:left w:val="none" w:sz="0" w:space="0" w:color="auto"/>
                                            <w:bottom w:val="none" w:sz="0" w:space="0" w:color="auto"/>
                                            <w:right w:val="none" w:sz="0" w:space="0" w:color="auto"/>
                                          </w:divBdr>
                                          <w:divsChild>
                                            <w:div w:id="354885945">
                                              <w:marLeft w:val="0"/>
                                              <w:marRight w:val="0"/>
                                              <w:marTop w:val="0"/>
                                              <w:marBottom w:val="0"/>
                                              <w:divBdr>
                                                <w:top w:val="none" w:sz="0" w:space="0" w:color="auto"/>
                                                <w:left w:val="none" w:sz="0" w:space="0" w:color="auto"/>
                                                <w:bottom w:val="none" w:sz="0" w:space="0" w:color="auto"/>
                                                <w:right w:val="none" w:sz="0" w:space="0" w:color="auto"/>
                                              </w:divBdr>
                                              <w:divsChild>
                                                <w:div w:id="8099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197040">
      <w:bodyDiv w:val="1"/>
      <w:marLeft w:val="0"/>
      <w:marRight w:val="0"/>
      <w:marTop w:val="0"/>
      <w:marBottom w:val="0"/>
      <w:divBdr>
        <w:top w:val="none" w:sz="0" w:space="0" w:color="auto"/>
        <w:left w:val="none" w:sz="0" w:space="0" w:color="auto"/>
        <w:bottom w:val="none" w:sz="0" w:space="0" w:color="auto"/>
        <w:right w:val="none" w:sz="0" w:space="0" w:color="auto"/>
      </w:divBdr>
    </w:div>
    <w:div w:id="283342726">
      <w:bodyDiv w:val="1"/>
      <w:marLeft w:val="0"/>
      <w:marRight w:val="0"/>
      <w:marTop w:val="0"/>
      <w:marBottom w:val="0"/>
      <w:divBdr>
        <w:top w:val="none" w:sz="0" w:space="0" w:color="auto"/>
        <w:left w:val="none" w:sz="0" w:space="0" w:color="auto"/>
        <w:bottom w:val="none" w:sz="0" w:space="0" w:color="auto"/>
        <w:right w:val="none" w:sz="0" w:space="0" w:color="auto"/>
      </w:divBdr>
    </w:div>
    <w:div w:id="315844629">
      <w:bodyDiv w:val="1"/>
      <w:marLeft w:val="0"/>
      <w:marRight w:val="0"/>
      <w:marTop w:val="0"/>
      <w:marBottom w:val="0"/>
      <w:divBdr>
        <w:top w:val="none" w:sz="0" w:space="0" w:color="auto"/>
        <w:left w:val="none" w:sz="0" w:space="0" w:color="auto"/>
        <w:bottom w:val="none" w:sz="0" w:space="0" w:color="auto"/>
        <w:right w:val="none" w:sz="0" w:space="0" w:color="auto"/>
      </w:divBdr>
    </w:div>
    <w:div w:id="429392281">
      <w:bodyDiv w:val="1"/>
      <w:marLeft w:val="0"/>
      <w:marRight w:val="0"/>
      <w:marTop w:val="0"/>
      <w:marBottom w:val="0"/>
      <w:divBdr>
        <w:top w:val="none" w:sz="0" w:space="0" w:color="auto"/>
        <w:left w:val="none" w:sz="0" w:space="0" w:color="auto"/>
        <w:bottom w:val="none" w:sz="0" w:space="0" w:color="auto"/>
        <w:right w:val="none" w:sz="0" w:space="0" w:color="auto"/>
      </w:divBdr>
    </w:div>
    <w:div w:id="444230429">
      <w:bodyDiv w:val="1"/>
      <w:marLeft w:val="0"/>
      <w:marRight w:val="0"/>
      <w:marTop w:val="0"/>
      <w:marBottom w:val="0"/>
      <w:divBdr>
        <w:top w:val="none" w:sz="0" w:space="0" w:color="auto"/>
        <w:left w:val="none" w:sz="0" w:space="0" w:color="auto"/>
        <w:bottom w:val="none" w:sz="0" w:space="0" w:color="auto"/>
        <w:right w:val="none" w:sz="0" w:space="0" w:color="auto"/>
      </w:divBdr>
    </w:div>
    <w:div w:id="610892200">
      <w:bodyDiv w:val="1"/>
      <w:marLeft w:val="0"/>
      <w:marRight w:val="0"/>
      <w:marTop w:val="0"/>
      <w:marBottom w:val="0"/>
      <w:divBdr>
        <w:top w:val="none" w:sz="0" w:space="0" w:color="auto"/>
        <w:left w:val="none" w:sz="0" w:space="0" w:color="auto"/>
        <w:bottom w:val="none" w:sz="0" w:space="0" w:color="auto"/>
        <w:right w:val="none" w:sz="0" w:space="0" w:color="auto"/>
      </w:divBdr>
    </w:div>
    <w:div w:id="615450701">
      <w:bodyDiv w:val="1"/>
      <w:marLeft w:val="0"/>
      <w:marRight w:val="0"/>
      <w:marTop w:val="0"/>
      <w:marBottom w:val="0"/>
      <w:divBdr>
        <w:top w:val="none" w:sz="0" w:space="0" w:color="auto"/>
        <w:left w:val="none" w:sz="0" w:space="0" w:color="auto"/>
        <w:bottom w:val="none" w:sz="0" w:space="0" w:color="auto"/>
        <w:right w:val="none" w:sz="0" w:space="0" w:color="auto"/>
      </w:divBdr>
    </w:div>
    <w:div w:id="692538736">
      <w:bodyDiv w:val="1"/>
      <w:marLeft w:val="0"/>
      <w:marRight w:val="0"/>
      <w:marTop w:val="0"/>
      <w:marBottom w:val="0"/>
      <w:divBdr>
        <w:top w:val="none" w:sz="0" w:space="0" w:color="auto"/>
        <w:left w:val="none" w:sz="0" w:space="0" w:color="auto"/>
        <w:bottom w:val="none" w:sz="0" w:space="0" w:color="auto"/>
        <w:right w:val="none" w:sz="0" w:space="0" w:color="auto"/>
      </w:divBdr>
    </w:div>
    <w:div w:id="699668383">
      <w:bodyDiv w:val="1"/>
      <w:marLeft w:val="0"/>
      <w:marRight w:val="0"/>
      <w:marTop w:val="0"/>
      <w:marBottom w:val="0"/>
      <w:divBdr>
        <w:top w:val="none" w:sz="0" w:space="0" w:color="auto"/>
        <w:left w:val="none" w:sz="0" w:space="0" w:color="auto"/>
        <w:bottom w:val="none" w:sz="0" w:space="0" w:color="auto"/>
        <w:right w:val="none" w:sz="0" w:space="0" w:color="auto"/>
      </w:divBdr>
    </w:div>
    <w:div w:id="831604448">
      <w:bodyDiv w:val="1"/>
      <w:marLeft w:val="0"/>
      <w:marRight w:val="0"/>
      <w:marTop w:val="0"/>
      <w:marBottom w:val="0"/>
      <w:divBdr>
        <w:top w:val="none" w:sz="0" w:space="0" w:color="auto"/>
        <w:left w:val="none" w:sz="0" w:space="0" w:color="auto"/>
        <w:bottom w:val="none" w:sz="0" w:space="0" w:color="auto"/>
        <w:right w:val="none" w:sz="0" w:space="0" w:color="auto"/>
      </w:divBdr>
    </w:div>
    <w:div w:id="1037893825">
      <w:bodyDiv w:val="1"/>
      <w:marLeft w:val="0"/>
      <w:marRight w:val="0"/>
      <w:marTop w:val="0"/>
      <w:marBottom w:val="0"/>
      <w:divBdr>
        <w:top w:val="none" w:sz="0" w:space="0" w:color="auto"/>
        <w:left w:val="none" w:sz="0" w:space="0" w:color="auto"/>
        <w:bottom w:val="none" w:sz="0" w:space="0" w:color="auto"/>
        <w:right w:val="none" w:sz="0" w:space="0" w:color="auto"/>
      </w:divBdr>
    </w:div>
    <w:div w:id="1038974380">
      <w:bodyDiv w:val="1"/>
      <w:marLeft w:val="0"/>
      <w:marRight w:val="0"/>
      <w:marTop w:val="0"/>
      <w:marBottom w:val="0"/>
      <w:divBdr>
        <w:top w:val="none" w:sz="0" w:space="0" w:color="auto"/>
        <w:left w:val="none" w:sz="0" w:space="0" w:color="auto"/>
        <w:bottom w:val="none" w:sz="0" w:space="0" w:color="auto"/>
        <w:right w:val="none" w:sz="0" w:space="0" w:color="auto"/>
      </w:divBdr>
    </w:div>
    <w:div w:id="1057700881">
      <w:bodyDiv w:val="1"/>
      <w:marLeft w:val="0"/>
      <w:marRight w:val="0"/>
      <w:marTop w:val="0"/>
      <w:marBottom w:val="0"/>
      <w:divBdr>
        <w:top w:val="none" w:sz="0" w:space="0" w:color="auto"/>
        <w:left w:val="none" w:sz="0" w:space="0" w:color="auto"/>
        <w:bottom w:val="none" w:sz="0" w:space="0" w:color="auto"/>
        <w:right w:val="none" w:sz="0" w:space="0" w:color="auto"/>
      </w:divBdr>
    </w:div>
    <w:div w:id="1093669375">
      <w:bodyDiv w:val="1"/>
      <w:marLeft w:val="0"/>
      <w:marRight w:val="0"/>
      <w:marTop w:val="0"/>
      <w:marBottom w:val="0"/>
      <w:divBdr>
        <w:top w:val="none" w:sz="0" w:space="0" w:color="auto"/>
        <w:left w:val="none" w:sz="0" w:space="0" w:color="auto"/>
        <w:bottom w:val="none" w:sz="0" w:space="0" w:color="auto"/>
        <w:right w:val="none" w:sz="0" w:space="0" w:color="auto"/>
      </w:divBdr>
    </w:div>
    <w:div w:id="1242253827">
      <w:bodyDiv w:val="1"/>
      <w:marLeft w:val="0"/>
      <w:marRight w:val="0"/>
      <w:marTop w:val="0"/>
      <w:marBottom w:val="0"/>
      <w:divBdr>
        <w:top w:val="none" w:sz="0" w:space="0" w:color="auto"/>
        <w:left w:val="none" w:sz="0" w:space="0" w:color="auto"/>
        <w:bottom w:val="none" w:sz="0" w:space="0" w:color="auto"/>
        <w:right w:val="none" w:sz="0" w:space="0" w:color="auto"/>
      </w:divBdr>
    </w:div>
    <w:div w:id="1257179351">
      <w:bodyDiv w:val="1"/>
      <w:marLeft w:val="0"/>
      <w:marRight w:val="0"/>
      <w:marTop w:val="0"/>
      <w:marBottom w:val="0"/>
      <w:divBdr>
        <w:top w:val="none" w:sz="0" w:space="0" w:color="auto"/>
        <w:left w:val="none" w:sz="0" w:space="0" w:color="auto"/>
        <w:bottom w:val="none" w:sz="0" w:space="0" w:color="auto"/>
        <w:right w:val="none" w:sz="0" w:space="0" w:color="auto"/>
      </w:divBdr>
    </w:div>
    <w:div w:id="1343389224">
      <w:bodyDiv w:val="1"/>
      <w:marLeft w:val="0"/>
      <w:marRight w:val="0"/>
      <w:marTop w:val="0"/>
      <w:marBottom w:val="0"/>
      <w:divBdr>
        <w:top w:val="none" w:sz="0" w:space="0" w:color="auto"/>
        <w:left w:val="none" w:sz="0" w:space="0" w:color="auto"/>
        <w:bottom w:val="none" w:sz="0" w:space="0" w:color="auto"/>
        <w:right w:val="none" w:sz="0" w:space="0" w:color="auto"/>
      </w:divBdr>
    </w:div>
    <w:div w:id="1352678992">
      <w:bodyDiv w:val="1"/>
      <w:marLeft w:val="0"/>
      <w:marRight w:val="0"/>
      <w:marTop w:val="0"/>
      <w:marBottom w:val="0"/>
      <w:divBdr>
        <w:top w:val="none" w:sz="0" w:space="0" w:color="auto"/>
        <w:left w:val="none" w:sz="0" w:space="0" w:color="auto"/>
        <w:bottom w:val="none" w:sz="0" w:space="0" w:color="auto"/>
        <w:right w:val="none" w:sz="0" w:space="0" w:color="auto"/>
      </w:divBdr>
      <w:divsChild>
        <w:div w:id="1994334546">
          <w:marLeft w:val="0"/>
          <w:marRight w:val="0"/>
          <w:marTop w:val="0"/>
          <w:marBottom w:val="0"/>
          <w:divBdr>
            <w:top w:val="none" w:sz="0" w:space="0" w:color="auto"/>
            <w:left w:val="none" w:sz="0" w:space="0" w:color="auto"/>
            <w:bottom w:val="none" w:sz="0" w:space="0" w:color="auto"/>
            <w:right w:val="none" w:sz="0" w:space="0" w:color="auto"/>
          </w:divBdr>
        </w:div>
        <w:div w:id="2146459091">
          <w:marLeft w:val="0"/>
          <w:marRight w:val="0"/>
          <w:marTop w:val="0"/>
          <w:marBottom w:val="0"/>
          <w:divBdr>
            <w:top w:val="none" w:sz="0" w:space="0" w:color="auto"/>
            <w:left w:val="none" w:sz="0" w:space="0" w:color="auto"/>
            <w:bottom w:val="none" w:sz="0" w:space="0" w:color="auto"/>
            <w:right w:val="none" w:sz="0" w:space="0" w:color="auto"/>
          </w:divBdr>
          <w:divsChild>
            <w:div w:id="1570000895">
              <w:marLeft w:val="0"/>
              <w:marRight w:val="0"/>
              <w:marTop w:val="0"/>
              <w:marBottom w:val="0"/>
              <w:divBdr>
                <w:top w:val="none" w:sz="0" w:space="0" w:color="auto"/>
                <w:left w:val="none" w:sz="0" w:space="0" w:color="auto"/>
                <w:bottom w:val="none" w:sz="0" w:space="0" w:color="auto"/>
                <w:right w:val="none" w:sz="0" w:space="0" w:color="auto"/>
              </w:divBdr>
            </w:div>
          </w:divsChild>
        </w:div>
        <w:div w:id="268777031">
          <w:marLeft w:val="0"/>
          <w:marRight w:val="0"/>
          <w:marTop w:val="0"/>
          <w:marBottom w:val="0"/>
          <w:divBdr>
            <w:top w:val="none" w:sz="0" w:space="0" w:color="auto"/>
            <w:left w:val="none" w:sz="0" w:space="0" w:color="auto"/>
            <w:bottom w:val="none" w:sz="0" w:space="0" w:color="auto"/>
            <w:right w:val="none" w:sz="0" w:space="0" w:color="auto"/>
          </w:divBdr>
        </w:div>
      </w:divsChild>
    </w:div>
    <w:div w:id="1398086760">
      <w:bodyDiv w:val="1"/>
      <w:marLeft w:val="0"/>
      <w:marRight w:val="0"/>
      <w:marTop w:val="0"/>
      <w:marBottom w:val="0"/>
      <w:divBdr>
        <w:top w:val="none" w:sz="0" w:space="0" w:color="auto"/>
        <w:left w:val="none" w:sz="0" w:space="0" w:color="auto"/>
        <w:bottom w:val="none" w:sz="0" w:space="0" w:color="auto"/>
        <w:right w:val="none" w:sz="0" w:space="0" w:color="auto"/>
      </w:divBdr>
    </w:div>
    <w:div w:id="1476875545">
      <w:bodyDiv w:val="1"/>
      <w:marLeft w:val="0"/>
      <w:marRight w:val="0"/>
      <w:marTop w:val="0"/>
      <w:marBottom w:val="0"/>
      <w:divBdr>
        <w:top w:val="none" w:sz="0" w:space="0" w:color="auto"/>
        <w:left w:val="none" w:sz="0" w:space="0" w:color="auto"/>
        <w:bottom w:val="none" w:sz="0" w:space="0" w:color="auto"/>
        <w:right w:val="none" w:sz="0" w:space="0" w:color="auto"/>
      </w:divBdr>
    </w:div>
    <w:div w:id="1495797762">
      <w:bodyDiv w:val="1"/>
      <w:marLeft w:val="0"/>
      <w:marRight w:val="0"/>
      <w:marTop w:val="0"/>
      <w:marBottom w:val="0"/>
      <w:divBdr>
        <w:top w:val="none" w:sz="0" w:space="0" w:color="auto"/>
        <w:left w:val="none" w:sz="0" w:space="0" w:color="auto"/>
        <w:bottom w:val="none" w:sz="0" w:space="0" w:color="auto"/>
        <w:right w:val="none" w:sz="0" w:space="0" w:color="auto"/>
      </w:divBdr>
    </w:div>
    <w:div w:id="1605067138">
      <w:bodyDiv w:val="1"/>
      <w:marLeft w:val="0"/>
      <w:marRight w:val="0"/>
      <w:marTop w:val="0"/>
      <w:marBottom w:val="0"/>
      <w:divBdr>
        <w:top w:val="none" w:sz="0" w:space="0" w:color="auto"/>
        <w:left w:val="none" w:sz="0" w:space="0" w:color="auto"/>
        <w:bottom w:val="none" w:sz="0" w:space="0" w:color="auto"/>
        <w:right w:val="none" w:sz="0" w:space="0" w:color="auto"/>
      </w:divBdr>
    </w:div>
    <w:div w:id="1627539345">
      <w:bodyDiv w:val="1"/>
      <w:marLeft w:val="0"/>
      <w:marRight w:val="0"/>
      <w:marTop w:val="0"/>
      <w:marBottom w:val="0"/>
      <w:divBdr>
        <w:top w:val="none" w:sz="0" w:space="0" w:color="auto"/>
        <w:left w:val="none" w:sz="0" w:space="0" w:color="auto"/>
        <w:bottom w:val="none" w:sz="0" w:space="0" w:color="auto"/>
        <w:right w:val="none" w:sz="0" w:space="0" w:color="auto"/>
      </w:divBdr>
    </w:div>
    <w:div w:id="1635065350">
      <w:bodyDiv w:val="1"/>
      <w:marLeft w:val="0"/>
      <w:marRight w:val="0"/>
      <w:marTop w:val="0"/>
      <w:marBottom w:val="0"/>
      <w:divBdr>
        <w:top w:val="none" w:sz="0" w:space="0" w:color="auto"/>
        <w:left w:val="none" w:sz="0" w:space="0" w:color="auto"/>
        <w:bottom w:val="none" w:sz="0" w:space="0" w:color="auto"/>
        <w:right w:val="none" w:sz="0" w:space="0" w:color="auto"/>
      </w:divBdr>
    </w:div>
    <w:div w:id="1687754476">
      <w:bodyDiv w:val="1"/>
      <w:marLeft w:val="0"/>
      <w:marRight w:val="0"/>
      <w:marTop w:val="0"/>
      <w:marBottom w:val="0"/>
      <w:divBdr>
        <w:top w:val="none" w:sz="0" w:space="0" w:color="auto"/>
        <w:left w:val="none" w:sz="0" w:space="0" w:color="auto"/>
        <w:bottom w:val="none" w:sz="0" w:space="0" w:color="auto"/>
        <w:right w:val="none" w:sz="0" w:space="0" w:color="auto"/>
      </w:divBdr>
    </w:div>
    <w:div w:id="1882399849">
      <w:bodyDiv w:val="1"/>
      <w:marLeft w:val="0"/>
      <w:marRight w:val="0"/>
      <w:marTop w:val="0"/>
      <w:marBottom w:val="0"/>
      <w:divBdr>
        <w:top w:val="none" w:sz="0" w:space="0" w:color="auto"/>
        <w:left w:val="none" w:sz="0" w:space="0" w:color="auto"/>
        <w:bottom w:val="none" w:sz="0" w:space="0" w:color="auto"/>
        <w:right w:val="none" w:sz="0" w:space="0" w:color="auto"/>
      </w:divBdr>
    </w:div>
    <w:div w:id="1902323478">
      <w:bodyDiv w:val="1"/>
      <w:marLeft w:val="0"/>
      <w:marRight w:val="0"/>
      <w:marTop w:val="0"/>
      <w:marBottom w:val="0"/>
      <w:divBdr>
        <w:top w:val="none" w:sz="0" w:space="0" w:color="auto"/>
        <w:left w:val="none" w:sz="0" w:space="0" w:color="auto"/>
        <w:bottom w:val="none" w:sz="0" w:space="0" w:color="auto"/>
        <w:right w:val="none" w:sz="0" w:space="0" w:color="auto"/>
      </w:divBdr>
    </w:div>
    <w:div w:id="2132161003">
      <w:bodyDiv w:val="1"/>
      <w:marLeft w:val="0"/>
      <w:marRight w:val="0"/>
      <w:marTop w:val="0"/>
      <w:marBottom w:val="0"/>
      <w:divBdr>
        <w:top w:val="none" w:sz="0" w:space="0" w:color="auto"/>
        <w:left w:val="none" w:sz="0" w:space="0" w:color="auto"/>
        <w:bottom w:val="none" w:sz="0" w:space="0" w:color="auto"/>
        <w:right w:val="none" w:sz="0" w:space="0" w:color="auto"/>
      </w:divBdr>
      <w:divsChild>
        <w:div w:id="993991392">
          <w:marLeft w:val="0"/>
          <w:marRight w:val="0"/>
          <w:marTop w:val="0"/>
          <w:marBottom w:val="0"/>
          <w:divBdr>
            <w:top w:val="none" w:sz="0" w:space="0" w:color="auto"/>
            <w:left w:val="none" w:sz="0" w:space="0" w:color="auto"/>
            <w:bottom w:val="none" w:sz="0" w:space="0" w:color="auto"/>
            <w:right w:val="none" w:sz="0" w:space="0" w:color="auto"/>
          </w:divBdr>
          <w:divsChild>
            <w:div w:id="413167367">
              <w:marLeft w:val="0"/>
              <w:marRight w:val="0"/>
              <w:marTop w:val="0"/>
              <w:marBottom w:val="0"/>
              <w:divBdr>
                <w:top w:val="none" w:sz="0" w:space="0" w:color="auto"/>
                <w:left w:val="none" w:sz="0" w:space="0" w:color="auto"/>
                <w:bottom w:val="none" w:sz="0" w:space="0" w:color="auto"/>
                <w:right w:val="none" w:sz="0" w:space="0" w:color="auto"/>
              </w:divBdr>
              <w:divsChild>
                <w:div w:id="1407066445">
                  <w:marLeft w:val="0"/>
                  <w:marRight w:val="0"/>
                  <w:marTop w:val="0"/>
                  <w:marBottom w:val="0"/>
                  <w:divBdr>
                    <w:top w:val="none" w:sz="0" w:space="0" w:color="auto"/>
                    <w:left w:val="none" w:sz="0" w:space="0" w:color="auto"/>
                    <w:bottom w:val="none" w:sz="0" w:space="0" w:color="auto"/>
                    <w:right w:val="none" w:sz="0" w:space="0" w:color="auto"/>
                  </w:divBdr>
                  <w:divsChild>
                    <w:div w:id="1850295930">
                      <w:marLeft w:val="0"/>
                      <w:marRight w:val="0"/>
                      <w:marTop w:val="0"/>
                      <w:marBottom w:val="0"/>
                      <w:divBdr>
                        <w:top w:val="none" w:sz="0" w:space="0" w:color="auto"/>
                        <w:left w:val="none" w:sz="0" w:space="0" w:color="auto"/>
                        <w:bottom w:val="none" w:sz="0" w:space="0" w:color="auto"/>
                        <w:right w:val="none" w:sz="0" w:space="0" w:color="auto"/>
                      </w:divBdr>
                      <w:divsChild>
                        <w:div w:id="1181702313">
                          <w:marLeft w:val="0"/>
                          <w:marRight w:val="0"/>
                          <w:marTop w:val="0"/>
                          <w:marBottom w:val="0"/>
                          <w:divBdr>
                            <w:top w:val="none" w:sz="0" w:space="0" w:color="auto"/>
                            <w:left w:val="none" w:sz="0" w:space="0" w:color="auto"/>
                            <w:bottom w:val="none" w:sz="0" w:space="0" w:color="auto"/>
                            <w:right w:val="none" w:sz="0" w:space="0" w:color="auto"/>
                          </w:divBdr>
                          <w:divsChild>
                            <w:div w:id="15767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97112">
              <w:marLeft w:val="0"/>
              <w:marRight w:val="0"/>
              <w:marTop w:val="0"/>
              <w:marBottom w:val="0"/>
              <w:divBdr>
                <w:top w:val="none" w:sz="0" w:space="0" w:color="auto"/>
                <w:left w:val="none" w:sz="0" w:space="0" w:color="auto"/>
                <w:bottom w:val="none" w:sz="0" w:space="0" w:color="auto"/>
                <w:right w:val="none" w:sz="0" w:space="0" w:color="auto"/>
              </w:divBdr>
              <w:divsChild>
                <w:div w:id="1150362839">
                  <w:marLeft w:val="0"/>
                  <w:marRight w:val="0"/>
                  <w:marTop w:val="0"/>
                  <w:marBottom w:val="0"/>
                  <w:divBdr>
                    <w:top w:val="none" w:sz="0" w:space="0" w:color="auto"/>
                    <w:left w:val="none" w:sz="0" w:space="0" w:color="auto"/>
                    <w:bottom w:val="none" w:sz="0" w:space="0" w:color="auto"/>
                    <w:right w:val="none" w:sz="0" w:space="0" w:color="auto"/>
                  </w:divBdr>
                  <w:divsChild>
                    <w:div w:id="1601526245">
                      <w:marLeft w:val="0"/>
                      <w:marRight w:val="0"/>
                      <w:marTop w:val="0"/>
                      <w:marBottom w:val="450"/>
                      <w:divBdr>
                        <w:top w:val="none" w:sz="0" w:space="0" w:color="auto"/>
                        <w:left w:val="none" w:sz="0" w:space="0" w:color="auto"/>
                        <w:bottom w:val="none" w:sz="0" w:space="0" w:color="auto"/>
                        <w:right w:val="none" w:sz="0" w:space="0" w:color="auto"/>
                      </w:divBdr>
                      <w:divsChild>
                        <w:div w:id="4463871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359816653">
          <w:marLeft w:val="0"/>
          <w:marRight w:val="0"/>
          <w:marTop w:val="0"/>
          <w:marBottom w:val="0"/>
          <w:divBdr>
            <w:top w:val="none" w:sz="0" w:space="0" w:color="auto"/>
            <w:left w:val="none" w:sz="0" w:space="0" w:color="auto"/>
            <w:bottom w:val="none" w:sz="0" w:space="0" w:color="auto"/>
            <w:right w:val="none" w:sz="0" w:space="0" w:color="auto"/>
          </w:divBdr>
          <w:divsChild>
            <w:div w:id="738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s/stocksplit.asp"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image" Target="media/image24.tmp"/><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6.png"/><Relationship Id="rId7" Type="http://schemas.openxmlformats.org/officeDocument/2006/relationships/settings" Target="settings.xml"/><Relationship Id="rId12" Type="http://schemas.openxmlformats.org/officeDocument/2006/relationships/hyperlink" Target="https://www.investopedia.com/terms/c/corporateaction.asp" TargetMode="External"/><Relationship Id="rId17" Type="http://schemas.openxmlformats.org/officeDocument/2006/relationships/image" Target="media/image3.png"/><Relationship Id="rId25" Type="http://schemas.openxmlformats.org/officeDocument/2006/relationships/hyperlink" Target="https://viewooizm3ck72.udacity-student-workspaces.com/tree/CapstoneProject_MachineLearning_In_TradingAndInvestment/01-07_Portfolio_Assessment_Sharpe_ratio_and_other_portfolio_statistics" TargetMode="External"/><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8.tmp"/><Relationship Id="rId2" Type="http://schemas.openxmlformats.org/officeDocument/2006/relationships/customXml" Target="../customXml/item2.xml"/><Relationship Id="rId16" Type="http://schemas.openxmlformats.org/officeDocument/2006/relationships/image" Target="media/image2.tmp"/><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image" Target="media/image23.png"/><Relationship Id="rId54" Type="http://schemas.openxmlformats.org/officeDocument/2006/relationships/image" Target="media/image35.tmp"/><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tmp"/><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tmp"/><Relationship Id="rId53" Type="http://schemas.openxmlformats.org/officeDocument/2006/relationships/image" Target="media/image34.tmp"/><Relationship Id="rId5" Type="http://schemas.openxmlformats.org/officeDocument/2006/relationships/styles" Target="styles.xml"/><Relationship Id="rId15" Type="http://schemas.openxmlformats.org/officeDocument/2006/relationships/hyperlink" Target="https://www.investopedia.com/terms/r/rightsoffering.asp"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8.tmp"/><Relationship Id="rId49" Type="http://schemas.openxmlformats.org/officeDocument/2006/relationships/image" Target="media/image31.png"/><Relationship Id="rId57"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investopedia.com/articles/financial-theory/08/risk-free-rate-return.asp" TargetMode="External"/><Relationship Id="rId44" Type="http://schemas.openxmlformats.org/officeDocument/2006/relationships/image" Target="media/image26.tmp"/><Relationship Id="rId52" Type="http://schemas.openxmlformats.org/officeDocument/2006/relationships/image" Target="media/image33.tmp"/><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www.investopedia.com/terms/d/dividend.asp"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www.investopedia.com/terms/v/volatility.asp" TargetMode="External"/><Relationship Id="rId35" Type="http://schemas.openxmlformats.org/officeDocument/2006/relationships/hyperlink" Target="https://viewooizm3ck72.udacity-student-workspaces.com/tree/CapstoneProject_MachineLearning_In_TradingAndInvestment/03-02_Supervised_Regression_Price_Prediction" TargetMode="External"/><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twitter.com/intent/tweet?text=http://Hands-On%20Guide%20To%20LSTM%20Recurrent%20Neural%20Network%20For%20Stock%20Market%20Prediction&amp;via=Analyticsindiam&amp;url=https://analyticsindiamag.com/hands-on-guide-to-lstm-recurrent-neural-network-for-stock-market-prediction/" TargetMode="External"/><Relationship Id="rId3" Type="http://schemas.openxmlformats.org/officeDocument/2006/relationships/customXml" Target="../customXml/item3.xml"/></Relationships>
</file>

<file path=word/theme/_rels/theme1.xml.rels><?xml version="1.0" encoding="UTF-8" standalone="yes"?>
<Relationships xmlns="http://schemas.openxmlformats.org/package/2006/relationships"><Relationship Id="rId1" Type="http://schemas.openxmlformats.org/officeDocument/2006/relationships/image" Target="../media/image37.jpeg"/></Relationships>
</file>

<file path=word/theme/theme1.xml><?xml version="1.0" encoding="utf-8"?>
<a:theme xmlns:a="http://schemas.openxmlformats.org/drawingml/2006/main" name="NW2020">
  <a:themeElements>
    <a:clrScheme name="NW2020">
      <a:dk1>
        <a:sysClr val="windowText" lastClr="000000"/>
      </a:dk1>
      <a:lt1>
        <a:sysClr val="window" lastClr="FFFFFF"/>
      </a:lt1>
      <a:dk2>
        <a:srgbClr val="575756"/>
      </a:dk2>
      <a:lt2>
        <a:srgbClr val="EEECE1"/>
      </a:lt2>
      <a:accent1>
        <a:srgbClr val="42145F"/>
      </a:accent1>
      <a:accent2>
        <a:srgbClr val="784B91"/>
      </a:accent2>
      <a:accent3>
        <a:srgbClr val="D73C5F"/>
      </a:accent3>
      <a:accent4>
        <a:srgbClr val="82B46E"/>
      </a:accent4>
      <a:accent5>
        <a:srgbClr val="D75F19"/>
      </a:accent5>
      <a:accent6>
        <a:srgbClr val="FABB21"/>
      </a:accent6>
      <a:hlink>
        <a:srgbClr val="42145F"/>
      </a:hlink>
      <a:folHlink>
        <a:srgbClr val="42145F"/>
      </a:folHlink>
    </a:clrScheme>
    <a:fontScheme name="NW2020">
      <a:majorFont>
        <a:latin typeface="Arial"/>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Grek" typeface="Calibri"/>
        <a:font script="Cyrl" typeface="Cambria"/>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Yiii" typeface="Microsoft Yi Baiti"/>
        <a:font script="Cher" typeface="Plantagenet Cherokee"/>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NW2020">
      <a:fillStyleLst>
        <a:solidFill>
          <a:schemeClr val="phClr"/>
        </a:solidFill>
        <a:gradFill rotWithShape="1">
          <a:gsLst>
            <a:gs pos="0">
              <a:schemeClr val="phClr">
                <a:tint val="50000"/>
                <a:satMod val="300000"/>
              </a:schemeClr>
            </a:gs>
            <a:gs pos="35000">
              <a:schemeClr val="phClr">
                <a:tint val="38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5000" dir="5400000" rotWithShape="0">
              <a:srgbClr val="000000">
                <a:alpha val="36000"/>
              </a:srgbClr>
            </a:outerShdw>
          </a:effectLst>
        </a:effectStyle>
        <a:effectStyle>
          <a:effectLst>
            <a:outerShdw blurRad="40000" dist="25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spDef>
      <a:spPr>
        <a:ln w="9525">
          <a:noFill/>
        </a:ln>
      </a:spPr>
      <a:bodyPr rot="0" spcFirstLastPara="0" vertOverflow="overflow" horzOverflow="overflow" vert="horz" wrap="none" lIns="0" tIns="0" rIns="0" bIns="0" numCol="1" spcCol="0" rtlCol="0" fromWordArt="0" anchor="ctr" anchorCtr="0" forceAA="0" compatLnSpc="1">
        <a:prstTxWarp prst="textNoShape">
          <a:avLst/>
        </a:prstTxWarp>
        <a:noAutofit/>
      </a:bodyPr>
      <a:lstStyle>
        <a:defPPr algn="ctr">
          <a:defRPr sz="1000" b="1">
            <a:solidFill>
              <a:schemeClr val="bg1"/>
            </a:solidFill>
          </a:defRPr>
        </a:defPPr>
      </a:lstStyle>
      <a:style>
        <a:lnRef idx="2">
          <a:schemeClr val="accent2">
            <a:shade val="50000"/>
          </a:schemeClr>
        </a:lnRef>
        <a:fillRef idx="1">
          <a:schemeClr val="accent2"/>
        </a:fillRef>
        <a:effectRef idx="0">
          <a:schemeClr val="accent2"/>
        </a:effectRef>
        <a:fontRef idx="minor">
          <a:schemeClr val="lt1"/>
        </a:fontRef>
      </a:style>
    </a:spDef>
    <a:lnDef>
      <a:spPr>
        <a:ln w="12700">
          <a:solidFill>
            <a:schemeClr val="accent2"/>
          </a:solidFill>
        </a:ln>
      </a:spPr>
      <a:bodyPr/>
      <a:lstStyle/>
      <a:style>
        <a:lnRef idx="1">
          <a:schemeClr val="accent2"/>
        </a:lnRef>
        <a:fillRef idx="0">
          <a:schemeClr val="accent2"/>
        </a:fillRef>
        <a:effectRef idx="0">
          <a:schemeClr val="accent2"/>
        </a:effectRef>
        <a:fontRef idx="minor">
          <a:schemeClr val="tx1"/>
        </a:fontRef>
      </a:style>
    </a:lnDef>
    <a:txDef>
      <a:spPr>
        <a:noFill/>
      </a:spPr>
      <a:bodyPr wrap="none" lIns="0" tIns="0" rIns="0" bIns="0" rtlCol="0">
        <a:noAutofit/>
      </a:bodyPr>
      <a:lstStyle>
        <a:defPPr>
          <a:defRPr sz="1100">
            <a:solidFill>
              <a:schemeClr val="tx2"/>
            </a:solidFill>
            <a:latin typeface="Arial" panose="020B0604020202020204" pitchFamily="34" charset="0"/>
            <a:cs typeface="Arial" panose="020B0604020202020204" pitchFamily="34" charset="0"/>
          </a:defRPr>
        </a:defPPr>
      </a:lstStyle>
    </a:txDef>
  </a:objectDefaults>
  <a:extraClrSchemeLst/>
  <a:custClrLst>
    <a:custClr name="World of Purple 1 100% Accent 1">
      <a:srgbClr val="42145F"/>
    </a:custClr>
    <a:custClr name="World of Purple 2 100%">
      <a:srgbClr val="5A287D"/>
    </a:custClr>
    <a:custClr name="World of Purple 3 100% Accent 2">
      <a:srgbClr val="784B91"/>
    </a:custClr>
    <a:custClr name="World of Purple 4 100%">
      <a:srgbClr val="A58CC3"/>
    </a:custClr>
    <a:custClr name="World of Purple 5 100%">
      <a:srgbClr val="C8B9D7"/>
    </a:custClr>
    <a:custClr name="World of Purple 6 100%">
      <a:srgbClr val="E6DCF0"/>
    </a:custClr>
    <a:custClr name="Rose 100% Accent 3">
      <a:srgbClr val="D73C5F"/>
    </a:custClr>
    <a:custClr name="Olive 100% Accent 4">
      <a:srgbClr val="82B46E"/>
    </a:custClr>
    <a:custClr name="Amber 100% Accent 5">
      <a:srgbClr val="D75F19"/>
    </a:custClr>
    <a:custClr name="Gold 100% Accent 6">
      <a:srgbClr val="FABB21"/>
    </a:custClr>
    <a:custClr name="World of Purple 1 100% Accent 1">
      <a:srgbClr val="42145F"/>
    </a:custClr>
    <a:custClr name="World of Purple 2 100%">
      <a:srgbClr val="5A287D"/>
    </a:custClr>
    <a:custClr name="World of Purple 3 100% Accent 2">
      <a:srgbClr val="784B91"/>
    </a:custClr>
    <a:custClr name="World of Purple 4 100%">
      <a:srgbClr val="A58CC3"/>
    </a:custClr>
    <a:custClr name="World of Purple 5 100%">
      <a:srgbClr val="C8B9D7"/>
    </a:custClr>
    <a:custClr name="World of Purple 6 100%">
      <a:srgbClr val="E6DCF0"/>
    </a:custClr>
    <a:custClr name="Rose 70% Accent 3">
      <a:srgbClr val="E3778F"/>
    </a:custClr>
    <a:custClr name="Olive 70% Accent 4">
      <a:srgbClr val="A8CA99"/>
    </a:custClr>
    <a:custClr name="Amber 70% Accent 5">
      <a:srgbClr val="EB8D56"/>
    </a:custClr>
    <a:custClr name="Gold 70% Accent 6">
      <a:srgbClr val="FBCF64"/>
    </a:custClr>
    <a:custClr name="World of Purple 1 100% Accent 1">
      <a:srgbClr val="42145F"/>
    </a:custClr>
    <a:custClr name="World of Purple 2 100%">
      <a:srgbClr val="5A287D"/>
    </a:custClr>
    <a:custClr name="World of Purple 3 100% Accent 2">
      <a:srgbClr val="784B91"/>
    </a:custClr>
    <a:custClr name="World of Purple 4 100%">
      <a:srgbClr val="A58CC3"/>
    </a:custClr>
    <a:custClr name="World of Purple 5 100%">
      <a:srgbClr val="C8B9D7"/>
    </a:custClr>
    <a:custClr name="World of Purple 6 100%">
      <a:srgbClr val="E6DCF0"/>
    </a:custClr>
    <a:custClr name="Rose 50% Accent 3">
      <a:srgbClr val="EB9EAF"/>
    </a:custClr>
    <a:custClr name="Olive 50% Accent 4">
      <a:srgbClr val="C0D9B7"/>
    </a:custClr>
    <a:custClr name="Amber 50% Accent 5">
      <a:srgbClr val="F1AD86"/>
    </a:custClr>
    <a:custClr name="Gold 50% Accent 6">
      <a:srgbClr val="FCDD90"/>
    </a:custClr>
    <a:custClr name="World of Purple 1 100% Accent 1">
      <a:srgbClr val="42145F"/>
    </a:custClr>
    <a:custClr name="World of Purple 2 100%">
      <a:srgbClr val="5A287D"/>
    </a:custClr>
    <a:custClr name="World of Purple 3 100% Accent 2">
      <a:srgbClr val="784B91"/>
    </a:custClr>
    <a:custClr name="World of Purple 4 100%">
      <a:srgbClr val="A58CC3"/>
    </a:custClr>
    <a:custClr name="World of Purple 5 100%">
      <a:srgbClr val="C8B9D7"/>
    </a:custClr>
    <a:custClr name="World of Purple 6 100%">
      <a:srgbClr val="E6DCF0"/>
    </a:custClr>
    <a:custClr name="Rose 30% Accent 3">
      <a:srgbClr val="F3C5CF"/>
    </a:custClr>
    <a:custClr name="Olive 30% Accent 4">
      <a:srgbClr val="D9E8D4"/>
    </a:custClr>
    <a:custClr name="Amber 30% Accent 5">
      <a:srgbClr val="F7CEB6"/>
    </a:custClr>
    <a:custClr name="Gold 30% Accent 6">
      <a:srgbClr val="FDEBBC"/>
    </a:custClr>
    <a:custClr name="World of Purple 1 100% Accent 1">
      <a:srgbClr val="42145F"/>
    </a:custClr>
    <a:custClr name="World of Purple 2 100%">
      <a:srgbClr val="5A287D"/>
    </a:custClr>
    <a:custClr name="World of Purple 3 100% Accent 2">
      <a:srgbClr val="784B91"/>
    </a:custClr>
    <a:custClr name="World of Purple 4 100%">
      <a:srgbClr val="A58CC3"/>
    </a:custClr>
    <a:custClr name="World of Purple 5 100%">
      <a:srgbClr val="C8B9D7"/>
    </a:custClr>
    <a:custClr name="World of Purple 6 100%">
      <a:srgbClr val="E6DCF0"/>
    </a:custClr>
    <a:custClr name="Rose 10% Accent 3">
      <a:srgbClr val="FBECEF"/>
    </a:custClr>
    <a:custClr name="Olive 10% Accent 4">
      <a:srgbClr val="F2F7F1"/>
    </a:custClr>
    <a:custClr name="Amber  10% Accent 5">
      <a:srgbClr val="FCEFE7"/>
    </a:custClr>
    <a:custClr name="Gold 10% Accent 6">
      <a:srgbClr val="FFF8E9"/>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zM5MGU0OTctZmE1Ni00NTZlLTg5MTMtMWRkZTcyZjNiNDYyIiB2YWx1ZT0iIiB4bWxucz0iaHR0cDovL3d3dy5ib2xkb25qYW1lcy5jb20vMjAwOC8wMS9zaWUvaW50ZXJuYWwvbGFiZWwiIC8+PC9zaXNsPjxVc2VyTmFtZT5GTVxnYXJncmM8L1VzZXJOYW1lPjxEYXRlVGltZT4xNy8wNC8yMDIxIDAyOjIyOjQyPC9EYXRlVGltZT48TGFiZWxTdHJpbmc+SW5mb3JtYXRpb24gQ2xhc3NpZmljYXRpb246IFB1YmxpYz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5f58a13a-4de7-4470-beb9-3beec9fe212b" origin="userSelected">
  <element uid="ffc4774d-2b92-4495-b927-7a2d3feb9b5e" value=""/>
  <element uid="7390e497-fa56-456e-8913-1dde72f3b462" value=""/>
</sisl>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BC243-24D5-4A17-81AC-1FE56FD3169D}">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24ECC1DF-60D6-4D71-A6BE-D8E2072A27DF}">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7624BFAC-6789-462D-84E2-3BA0392BB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3405</Words>
  <Characters>19413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22773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GARG, RAHUL (Technology India, Finance Technology)</dc:creator>
  <cp:lastModifiedBy>GARG, RAHUL (Technology India, Finance Technology)</cp:lastModifiedBy>
  <cp:revision>7</cp:revision>
  <dcterms:created xsi:type="dcterms:W3CDTF">2021-04-22T20:03:00Z</dcterms:created>
  <dcterms:modified xsi:type="dcterms:W3CDTF">2021-04-23T05:55:00Z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1111b343-ca3e-4645-9116-4cb04cf5cef2</vt:lpwstr>
  </property>
  <property fmtid="{D5CDD505-2E9C-101B-9397-08002B2CF9AE}" pid="3" name="bjSaver">
    <vt:lpwstr>49F9HX8qb7DWpn+NZXaUK02oicLIn+6z</vt:lpwstr>
  </property>
  <property fmtid="{D5CDD505-2E9C-101B-9397-08002B2CF9AE}" pid="4" name="bjDocumentLabelXML">
    <vt:lpwstr>&lt;?xml version="1.0" encoding="us-ascii"?&gt;&lt;sisl xmlns:xsi="http://www.w3.org/2001/XMLSchema-instance" xmlns:xsd="http://www.w3.org/2001/XMLSchema" sislVersion="0" policy="5f58a13a-4de7-4470-beb9-3beec9fe212b" origin="userSelected" xmlns="http://www.boldonj</vt:lpwstr>
  </property>
  <property fmtid="{D5CDD505-2E9C-101B-9397-08002B2CF9AE}" pid="5" name="bjDocumentLabelXML-0">
    <vt:lpwstr>ames.com/2008/01/sie/internal/label"&gt;&lt;element uid="ffc4774d-2b92-4495-b927-7a2d3feb9b5e" value="" /&gt;&lt;element uid="7390e497-fa56-456e-8913-1dde72f3b462" value="" /&gt;&lt;/sisl&gt;</vt:lpwstr>
  </property>
  <property fmtid="{D5CDD505-2E9C-101B-9397-08002B2CF9AE}" pid="6" name="bjDocumentSecurityLabel">
    <vt:lpwstr>Information Classification: Public</vt:lpwstr>
  </property>
  <property fmtid="{D5CDD505-2E9C-101B-9397-08002B2CF9AE}" pid="7" name="X-124e4765-2f88-4c1f-a8f1-31b28df5d5fe:">
    <vt:lpwstr>Public</vt:lpwstr>
  </property>
  <property fmtid="{D5CDD505-2E9C-101B-9397-08002B2CF9AE}" pid="8" name="bjLabelHistoryID">
    <vt:lpwstr>{B7CBC243-24D5-4A17-81AC-1FE56FD3169D}</vt:lpwstr>
  </property>
</Properties>
</file>