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Jaipur Hotspots</w:t>
      </w:r>
    </w:p>
    <w:p>
      <w:r>
        <w:t>1. Adarsh Nagar</w:t>
      </w:r>
    </w:p>
    <w:p>
      <w:r>
        <w:t>2. Chitrakoot</w:t>
      </w:r>
    </w:p>
    <w:p>
      <w:r>
        <w:t>3. Fateh Tibba, Adarsh Nagar</w:t>
      </w:r>
    </w:p>
    <w:p>
      <w:r>
        <w:t>4. Ghati Karolan</w:t>
      </w:r>
    </w:p>
    <w:p>
      <w:r>
        <w:t>5. Gopalbari</w:t>
      </w:r>
    </w:p>
    <w:p>
      <w:r>
        <w:t>6. Lalkothi</w:t>
      </w:r>
    </w:p>
    <w:p>
      <w:r>
        <w:t>7. Mansarovar</w:t>
      </w:r>
    </w:p>
    <w:p>
      <w:r>
        <w:t>8. Pink City</w:t>
      </w:r>
    </w:p>
    <w:p>
      <w:r>
        <w:t>9. Rajasthan Secretariate</w:t>
      </w:r>
    </w:p>
    <w:p>
      <w:r>
        <w:t>10. Ramganj Bazar</w:t>
      </w:r>
    </w:p>
    <w:p>
      <w:r>
        <w:t>11. Shastri Nagar</w:t>
      </w:r>
    </w:p>
    <w:p>
      <w:r>
        <w:t>12. Tiwari Ji Ka Bagh, Adarsh Nagar</w:t>
      </w:r>
    </w:p>
    <w:p>
      <w:r>
        <w:t>13. Transport Nagar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