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1" w:type="dxa"/>
        <w:tblInd w:w="1042" w:type="dxa"/>
        <w:tblLook w:val="04A0" w:firstRow="1" w:lastRow="0" w:firstColumn="1" w:lastColumn="0" w:noHBand="0" w:noVBand="1"/>
      </w:tblPr>
      <w:tblGrid>
        <w:gridCol w:w="236"/>
        <w:gridCol w:w="3848"/>
        <w:gridCol w:w="2637"/>
        <w:gridCol w:w="1620"/>
        <w:gridCol w:w="1507"/>
        <w:gridCol w:w="133"/>
      </w:tblGrid>
      <w:tr w:rsidR="0036121B" w14:paraId="28C6FAA8" w14:textId="77777777" w:rsidTr="0036121B">
        <w:trPr>
          <w:gridAfter w:val="1"/>
          <w:wAfter w:w="133" w:type="dxa"/>
          <w:trHeight w:val="315"/>
        </w:trPr>
        <w:tc>
          <w:tcPr>
            <w:tcW w:w="236" w:type="dxa"/>
            <w:noWrap/>
            <w:vAlign w:val="bottom"/>
          </w:tcPr>
          <w:p w14:paraId="50467314" w14:textId="77777777" w:rsidR="0036121B" w:rsidRDefault="0036121B" w:rsidP="0036121B">
            <w:pPr>
              <w:spacing w:line="276" w:lineRule="auto"/>
              <w:rPr>
                <w:sz w:val="20"/>
                <w:szCs w:val="20"/>
              </w:rPr>
            </w:pPr>
          </w:p>
        </w:tc>
        <w:tc>
          <w:tcPr>
            <w:tcW w:w="6485" w:type="dxa"/>
            <w:gridSpan w:val="2"/>
            <w:noWrap/>
            <w:vAlign w:val="bottom"/>
            <w:hideMark/>
          </w:tcPr>
          <w:p w14:paraId="39B9AE57" w14:textId="45280FB6" w:rsidR="0036121B" w:rsidRDefault="0036121B" w:rsidP="0036121B">
            <w:pPr>
              <w:spacing w:line="276" w:lineRule="auto"/>
              <w:ind w:right="-683"/>
              <w:rPr>
                <w:b/>
                <w:bCs/>
              </w:rPr>
            </w:pPr>
            <w:r>
              <w:rPr>
                <w:b/>
                <w:bCs/>
              </w:rPr>
              <w:t xml:space="preserve">Title : </w:t>
            </w:r>
            <w:r w:rsidR="00F2432D">
              <w:rPr>
                <w:b/>
                <w:bCs/>
              </w:rPr>
              <w:t xml:space="preserve">Smart </w:t>
            </w:r>
            <w:r>
              <w:rPr>
                <w:b/>
                <w:bCs/>
              </w:rPr>
              <w:t>Parking System using IOT</w:t>
            </w:r>
          </w:p>
        </w:tc>
        <w:tc>
          <w:tcPr>
            <w:tcW w:w="1620" w:type="dxa"/>
            <w:noWrap/>
            <w:vAlign w:val="bottom"/>
            <w:hideMark/>
          </w:tcPr>
          <w:p w14:paraId="236224E9" w14:textId="77777777" w:rsidR="0036121B" w:rsidRDefault="0036121B" w:rsidP="0036121B">
            <w:pPr>
              <w:spacing w:line="276" w:lineRule="auto"/>
              <w:ind w:left="326" w:right="-2324"/>
              <w:rPr>
                <w:b/>
                <w:sz w:val="20"/>
                <w:szCs w:val="20"/>
              </w:rPr>
            </w:pPr>
            <w:r>
              <w:rPr>
                <w:b/>
                <w:sz w:val="20"/>
                <w:szCs w:val="20"/>
              </w:rPr>
              <w:t xml:space="preserve">   FF No. 180</w:t>
            </w:r>
          </w:p>
        </w:tc>
        <w:tc>
          <w:tcPr>
            <w:tcW w:w="1507" w:type="dxa"/>
            <w:noWrap/>
            <w:vAlign w:val="bottom"/>
            <w:hideMark/>
          </w:tcPr>
          <w:p w14:paraId="072EC84E" w14:textId="77777777" w:rsidR="0036121B" w:rsidRDefault="0036121B" w:rsidP="0036121B">
            <w:pPr>
              <w:spacing w:line="276" w:lineRule="auto"/>
              <w:ind w:left="407" w:hanging="407"/>
              <w:rPr>
                <w:b/>
                <w:bCs/>
                <w:sz w:val="20"/>
                <w:szCs w:val="20"/>
              </w:rPr>
            </w:pPr>
            <w:r>
              <w:rPr>
                <w:b/>
                <w:bCs/>
                <w:sz w:val="20"/>
                <w:szCs w:val="20"/>
              </w:rPr>
              <w:t xml:space="preserve">                                  </w:t>
            </w:r>
          </w:p>
        </w:tc>
      </w:tr>
      <w:tr w:rsidR="0036121B" w14:paraId="0908AA3A" w14:textId="77777777" w:rsidTr="0036121B">
        <w:trPr>
          <w:trHeight w:val="375"/>
        </w:trPr>
        <w:tc>
          <w:tcPr>
            <w:tcW w:w="9981" w:type="dxa"/>
            <w:gridSpan w:val="6"/>
            <w:vAlign w:val="center"/>
          </w:tcPr>
          <w:p w14:paraId="748AB9D9" w14:textId="77777777" w:rsidR="0036121B" w:rsidRDefault="0036121B" w:rsidP="0036121B">
            <w:pPr>
              <w:spacing w:line="276" w:lineRule="auto"/>
              <w:rPr>
                <w:b/>
                <w:bCs/>
                <w:sz w:val="20"/>
                <w:szCs w:val="20"/>
              </w:rPr>
            </w:pPr>
          </w:p>
        </w:tc>
      </w:tr>
      <w:tr w:rsidR="0036121B" w14:paraId="74B4FC02" w14:textId="77777777" w:rsidTr="0036121B">
        <w:trPr>
          <w:trHeight w:val="68"/>
        </w:trPr>
        <w:tc>
          <w:tcPr>
            <w:tcW w:w="9981" w:type="dxa"/>
            <w:gridSpan w:val="6"/>
            <w:vAlign w:val="center"/>
          </w:tcPr>
          <w:p w14:paraId="2C77383B" w14:textId="77777777" w:rsidR="0036121B" w:rsidRDefault="0036121B" w:rsidP="0036121B">
            <w:pPr>
              <w:spacing w:line="276" w:lineRule="auto"/>
              <w:rPr>
                <w:b/>
                <w:bCs/>
              </w:rPr>
            </w:pPr>
          </w:p>
        </w:tc>
      </w:tr>
      <w:tr w:rsidR="0036121B" w14:paraId="63F10092" w14:textId="77777777" w:rsidTr="0036121B">
        <w:trPr>
          <w:trHeight w:val="555"/>
        </w:trPr>
        <w:tc>
          <w:tcPr>
            <w:tcW w:w="4084" w:type="dxa"/>
            <w:gridSpan w:val="2"/>
            <w:tcBorders>
              <w:top w:val="single" w:sz="4" w:space="0" w:color="auto"/>
              <w:left w:val="single" w:sz="4" w:space="0" w:color="auto"/>
              <w:bottom w:val="single" w:sz="4" w:space="0" w:color="auto"/>
              <w:right w:val="single" w:sz="4" w:space="0" w:color="auto"/>
            </w:tcBorders>
            <w:vAlign w:val="center"/>
          </w:tcPr>
          <w:p w14:paraId="5E34CAFE" w14:textId="77777777" w:rsidR="0036121B" w:rsidRDefault="0036121B" w:rsidP="0036121B">
            <w:pPr>
              <w:spacing w:line="276" w:lineRule="auto"/>
              <w:ind w:firstLineChars="100" w:firstLine="201"/>
              <w:rPr>
                <w:b/>
                <w:bCs/>
                <w:sz w:val="20"/>
                <w:szCs w:val="20"/>
              </w:rPr>
            </w:pPr>
          </w:p>
          <w:p w14:paraId="2A5C4C44" w14:textId="77777777" w:rsidR="0036121B" w:rsidRDefault="0036121B" w:rsidP="0036121B">
            <w:pPr>
              <w:spacing w:line="276" w:lineRule="auto"/>
              <w:ind w:firstLineChars="100" w:firstLine="201"/>
              <w:rPr>
                <w:b/>
                <w:bCs/>
                <w:sz w:val="20"/>
                <w:szCs w:val="20"/>
              </w:rPr>
            </w:pPr>
            <w:r>
              <w:rPr>
                <w:b/>
                <w:bCs/>
                <w:sz w:val="20"/>
                <w:szCs w:val="20"/>
              </w:rPr>
              <w:t>Department: Computer Science</w:t>
            </w:r>
          </w:p>
          <w:p w14:paraId="31E685F3" w14:textId="77777777" w:rsidR="0036121B" w:rsidRDefault="0036121B" w:rsidP="0036121B">
            <w:pPr>
              <w:spacing w:line="276" w:lineRule="auto"/>
              <w:ind w:firstLineChars="100" w:firstLine="201"/>
              <w:rPr>
                <w:b/>
                <w:bCs/>
                <w:sz w:val="20"/>
                <w:szCs w:val="20"/>
              </w:rPr>
            </w:pPr>
          </w:p>
        </w:tc>
        <w:tc>
          <w:tcPr>
            <w:tcW w:w="5897" w:type="dxa"/>
            <w:gridSpan w:val="4"/>
            <w:tcBorders>
              <w:top w:val="single" w:sz="4" w:space="0" w:color="auto"/>
              <w:left w:val="nil"/>
              <w:bottom w:val="single" w:sz="4" w:space="0" w:color="auto"/>
              <w:right w:val="single" w:sz="4" w:space="0" w:color="000000"/>
            </w:tcBorders>
            <w:noWrap/>
            <w:vAlign w:val="center"/>
            <w:hideMark/>
          </w:tcPr>
          <w:p w14:paraId="73AD8C6C" w14:textId="77777777" w:rsidR="0036121B" w:rsidRDefault="0036121B" w:rsidP="0036121B">
            <w:pPr>
              <w:spacing w:line="276" w:lineRule="auto"/>
              <w:ind w:firstLineChars="100" w:firstLine="201"/>
              <w:rPr>
                <w:b/>
                <w:bCs/>
                <w:sz w:val="20"/>
                <w:szCs w:val="20"/>
              </w:rPr>
            </w:pPr>
            <w:r>
              <w:rPr>
                <w:b/>
                <w:bCs/>
                <w:sz w:val="20"/>
                <w:szCs w:val="20"/>
              </w:rPr>
              <w:t>Academic Year:2023-24</w:t>
            </w:r>
          </w:p>
        </w:tc>
      </w:tr>
      <w:tr w:rsidR="0036121B" w14:paraId="46755B2B" w14:textId="77777777" w:rsidTr="0036121B">
        <w:trPr>
          <w:trHeight w:val="555"/>
        </w:trPr>
        <w:tc>
          <w:tcPr>
            <w:tcW w:w="4084" w:type="dxa"/>
            <w:gridSpan w:val="2"/>
            <w:tcBorders>
              <w:top w:val="single" w:sz="4" w:space="0" w:color="auto"/>
              <w:left w:val="single" w:sz="4" w:space="0" w:color="auto"/>
              <w:bottom w:val="single" w:sz="4" w:space="0" w:color="auto"/>
              <w:right w:val="single" w:sz="4" w:space="0" w:color="auto"/>
            </w:tcBorders>
            <w:vAlign w:val="center"/>
            <w:hideMark/>
          </w:tcPr>
          <w:p w14:paraId="2FAFCC43" w14:textId="0882FB6B" w:rsidR="0036121B" w:rsidRDefault="0036121B" w:rsidP="0036121B">
            <w:pPr>
              <w:spacing w:line="276" w:lineRule="auto"/>
              <w:ind w:firstLineChars="100" w:firstLine="201"/>
              <w:rPr>
                <w:b/>
                <w:bCs/>
                <w:sz w:val="20"/>
                <w:szCs w:val="20"/>
              </w:rPr>
            </w:pPr>
            <w:r>
              <w:rPr>
                <w:b/>
                <w:bCs/>
                <w:sz w:val="20"/>
                <w:szCs w:val="20"/>
              </w:rPr>
              <w:t>Semester : 7</w:t>
            </w:r>
            <w:r w:rsidR="007766E7">
              <w:rPr>
                <w:b/>
                <w:bCs/>
                <w:sz w:val="20"/>
                <w:szCs w:val="20"/>
              </w:rPr>
              <w:t>th</w:t>
            </w:r>
          </w:p>
        </w:tc>
        <w:tc>
          <w:tcPr>
            <w:tcW w:w="5897" w:type="dxa"/>
            <w:gridSpan w:val="4"/>
            <w:tcBorders>
              <w:top w:val="single" w:sz="4" w:space="0" w:color="auto"/>
              <w:left w:val="nil"/>
              <w:bottom w:val="single" w:sz="4" w:space="0" w:color="auto"/>
              <w:right w:val="single" w:sz="4" w:space="0" w:color="000000"/>
            </w:tcBorders>
            <w:noWrap/>
            <w:vAlign w:val="center"/>
            <w:hideMark/>
          </w:tcPr>
          <w:p w14:paraId="063BFD69" w14:textId="77777777" w:rsidR="0036121B" w:rsidRDefault="0036121B" w:rsidP="0036121B">
            <w:pPr>
              <w:spacing w:line="276" w:lineRule="auto"/>
              <w:ind w:firstLineChars="100" w:firstLine="201"/>
              <w:rPr>
                <w:b/>
                <w:bCs/>
                <w:sz w:val="20"/>
                <w:szCs w:val="20"/>
              </w:rPr>
            </w:pPr>
            <w:r>
              <w:rPr>
                <w:b/>
                <w:bCs/>
                <w:sz w:val="20"/>
                <w:szCs w:val="20"/>
              </w:rPr>
              <w:t>Group No. : G8</w:t>
            </w:r>
          </w:p>
        </w:tc>
      </w:tr>
      <w:tr w:rsidR="0036121B" w14:paraId="52E3D599" w14:textId="77777777" w:rsidTr="0036121B">
        <w:trPr>
          <w:trHeight w:val="998"/>
        </w:trPr>
        <w:tc>
          <w:tcPr>
            <w:tcW w:w="9981" w:type="dxa"/>
            <w:gridSpan w:val="6"/>
            <w:tcBorders>
              <w:top w:val="single" w:sz="4" w:space="0" w:color="auto"/>
              <w:left w:val="single" w:sz="4" w:space="0" w:color="auto"/>
              <w:bottom w:val="single" w:sz="4" w:space="0" w:color="auto"/>
              <w:right w:val="single" w:sz="4" w:space="0" w:color="000000"/>
            </w:tcBorders>
          </w:tcPr>
          <w:p w14:paraId="1F37590A" w14:textId="77777777" w:rsidR="0036121B" w:rsidRDefault="0036121B" w:rsidP="0036121B">
            <w:pPr>
              <w:spacing w:line="276" w:lineRule="auto"/>
              <w:ind w:firstLineChars="100" w:firstLine="201"/>
              <w:rPr>
                <w:b/>
                <w:bCs/>
                <w:sz w:val="20"/>
                <w:szCs w:val="20"/>
              </w:rPr>
            </w:pPr>
          </w:p>
          <w:p w14:paraId="295F94FF" w14:textId="5C17ABD9" w:rsidR="0036121B" w:rsidRDefault="0036121B" w:rsidP="0036121B">
            <w:pPr>
              <w:spacing w:line="276" w:lineRule="auto"/>
              <w:ind w:firstLineChars="100" w:firstLine="201"/>
              <w:rPr>
                <w:b/>
                <w:bCs/>
                <w:sz w:val="20"/>
                <w:szCs w:val="20"/>
              </w:rPr>
            </w:pPr>
            <w:r>
              <w:rPr>
                <w:b/>
                <w:bCs/>
                <w:sz w:val="20"/>
                <w:szCs w:val="20"/>
              </w:rPr>
              <w:t xml:space="preserve">Project Title: </w:t>
            </w:r>
            <w:r w:rsidR="00F2432D">
              <w:rPr>
                <w:b/>
                <w:bCs/>
                <w:sz w:val="20"/>
                <w:szCs w:val="20"/>
              </w:rPr>
              <w:t>Smart Parking System using IOT</w:t>
            </w:r>
          </w:p>
        </w:tc>
      </w:tr>
      <w:tr w:rsidR="0036121B" w14:paraId="7DBAA705" w14:textId="77777777" w:rsidTr="0036121B">
        <w:trPr>
          <w:trHeight w:val="901"/>
        </w:trPr>
        <w:tc>
          <w:tcPr>
            <w:tcW w:w="9981" w:type="dxa"/>
            <w:gridSpan w:val="6"/>
            <w:tcBorders>
              <w:top w:val="single" w:sz="4" w:space="0" w:color="auto"/>
              <w:left w:val="single" w:sz="4" w:space="0" w:color="auto"/>
              <w:bottom w:val="single" w:sz="4" w:space="0" w:color="auto"/>
              <w:right w:val="single" w:sz="4" w:space="0" w:color="000000"/>
            </w:tcBorders>
            <w:vAlign w:val="center"/>
            <w:hideMark/>
          </w:tcPr>
          <w:p w14:paraId="09863C0E" w14:textId="4FEC5336" w:rsidR="0036121B" w:rsidRDefault="0036121B" w:rsidP="0036121B">
            <w:pPr>
              <w:spacing w:line="276" w:lineRule="auto"/>
              <w:ind w:firstLineChars="100" w:firstLine="201"/>
              <w:rPr>
                <w:b/>
                <w:bCs/>
                <w:sz w:val="20"/>
                <w:szCs w:val="20"/>
              </w:rPr>
            </w:pPr>
            <w:r>
              <w:rPr>
                <w:b/>
                <w:bCs/>
                <w:sz w:val="20"/>
                <w:szCs w:val="20"/>
              </w:rPr>
              <w:t xml:space="preserve">Project Area: </w:t>
            </w:r>
            <w:r w:rsidR="009E6E47">
              <w:rPr>
                <w:b/>
                <w:bCs/>
                <w:sz w:val="20"/>
                <w:szCs w:val="20"/>
              </w:rPr>
              <w:t>IOT</w:t>
            </w:r>
          </w:p>
        </w:tc>
      </w:tr>
      <w:tr w:rsidR="0036121B" w14:paraId="167E7AEA" w14:textId="77777777" w:rsidTr="0036121B">
        <w:trPr>
          <w:trHeight w:val="585"/>
        </w:trPr>
        <w:tc>
          <w:tcPr>
            <w:tcW w:w="9981" w:type="dxa"/>
            <w:gridSpan w:val="6"/>
            <w:vAlign w:val="center"/>
            <w:hideMark/>
          </w:tcPr>
          <w:p w14:paraId="7CA66505" w14:textId="77777777" w:rsidR="0036121B" w:rsidRDefault="0036121B" w:rsidP="0036121B">
            <w:pPr>
              <w:spacing w:line="276" w:lineRule="auto"/>
              <w:rPr>
                <w:b/>
                <w:bCs/>
                <w:sz w:val="20"/>
                <w:szCs w:val="20"/>
              </w:rPr>
            </w:pPr>
            <w:r>
              <w:rPr>
                <w:b/>
                <w:bCs/>
                <w:sz w:val="20"/>
                <w:szCs w:val="20"/>
              </w:rPr>
              <w:t xml:space="preserve">Group Members Details:                                                                                                                                      </w:t>
            </w:r>
          </w:p>
        </w:tc>
      </w:tr>
    </w:tbl>
    <w:p w14:paraId="0D3E0D7F" w14:textId="77777777" w:rsidR="0036121B" w:rsidRDefault="0036121B" w:rsidP="0036121B"/>
    <w:tbl>
      <w:tblPr>
        <w:tblW w:w="9960" w:type="dxa"/>
        <w:tblInd w:w="1042" w:type="dxa"/>
        <w:tblLayout w:type="fixed"/>
        <w:tblLook w:val="04A0" w:firstRow="1" w:lastRow="0" w:firstColumn="1" w:lastColumn="0" w:noHBand="0" w:noVBand="1"/>
      </w:tblPr>
      <w:tblGrid>
        <w:gridCol w:w="527"/>
        <w:gridCol w:w="806"/>
        <w:gridCol w:w="792"/>
        <w:gridCol w:w="1194"/>
        <w:gridCol w:w="2547"/>
        <w:gridCol w:w="1559"/>
        <w:gridCol w:w="2535"/>
      </w:tblGrid>
      <w:tr w:rsidR="0036121B" w14:paraId="6B2CA473" w14:textId="77777777" w:rsidTr="009E6E47">
        <w:trPr>
          <w:trHeight w:val="510"/>
        </w:trPr>
        <w:tc>
          <w:tcPr>
            <w:tcW w:w="527" w:type="dxa"/>
            <w:tcBorders>
              <w:top w:val="single" w:sz="4" w:space="0" w:color="auto"/>
              <w:left w:val="single" w:sz="4" w:space="0" w:color="auto"/>
              <w:bottom w:val="single" w:sz="4" w:space="0" w:color="auto"/>
              <w:right w:val="single" w:sz="4" w:space="0" w:color="auto"/>
            </w:tcBorders>
            <w:vAlign w:val="bottom"/>
            <w:hideMark/>
          </w:tcPr>
          <w:p w14:paraId="2098743D" w14:textId="77777777" w:rsidR="0036121B" w:rsidRDefault="0036121B" w:rsidP="0036121B">
            <w:pPr>
              <w:spacing w:line="276" w:lineRule="auto"/>
              <w:rPr>
                <w:sz w:val="20"/>
                <w:szCs w:val="20"/>
              </w:rPr>
            </w:pPr>
            <w:r>
              <w:rPr>
                <w:sz w:val="20"/>
                <w:szCs w:val="20"/>
              </w:rPr>
              <w:t>Sr. No.</w:t>
            </w:r>
          </w:p>
        </w:tc>
        <w:tc>
          <w:tcPr>
            <w:tcW w:w="806" w:type="dxa"/>
            <w:tcBorders>
              <w:top w:val="single" w:sz="4" w:space="0" w:color="auto"/>
              <w:left w:val="nil"/>
              <w:bottom w:val="single" w:sz="4" w:space="0" w:color="auto"/>
              <w:right w:val="single" w:sz="4" w:space="0" w:color="auto"/>
            </w:tcBorders>
            <w:hideMark/>
          </w:tcPr>
          <w:p w14:paraId="13B01D5B" w14:textId="77777777" w:rsidR="0036121B" w:rsidRDefault="0036121B" w:rsidP="0036121B">
            <w:pPr>
              <w:spacing w:line="276" w:lineRule="auto"/>
              <w:rPr>
                <w:sz w:val="20"/>
                <w:szCs w:val="20"/>
              </w:rPr>
            </w:pPr>
            <w:r>
              <w:rPr>
                <w:sz w:val="20"/>
                <w:szCs w:val="20"/>
              </w:rPr>
              <w:t>Class &amp; Div.</w:t>
            </w:r>
          </w:p>
        </w:tc>
        <w:tc>
          <w:tcPr>
            <w:tcW w:w="792" w:type="dxa"/>
            <w:tcBorders>
              <w:top w:val="single" w:sz="4" w:space="0" w:color="auto"/>
              <w:left w:val="single" w:sz="4" w:space="0" w:color="auto"/>
              <w:bottom w:val="single" w:sz="4" w:space="0" w:color="auto"/>
              <w:right w:val="single" w:sz="4" w:space="0" w:color="auto"/>
            </w:tcBorders>
            <w:hideMark/>
          </w:tcPr>
          <w:p w14:paraId="6662F3B0" w14:textId="77777777" w:rsidR="0036121B" w:rsidRDefault="0036121B" w:rsidP="0036121B">
            <w:pPr>
              <w:spacing w:line="276" w:lineRule="auto"/>
              <w:rPr>
                <w:sz w:val="20"/>
                <w:szCs w:val="20"/>
              </w:rPr>
            </w:pPr>
            <w:r>
              <w:rPr>
                <w:sz w:val="20"/>
                <w:szCs w:val="20"/>
              </w:rPr>
              <w:t>Roll No.</w:t>
            </w:r>
          </w:p>
        </w:tc>
        <w:tc>
          <w:tcPr>
            <w:tcW w:w="1194" w:type="dxa"/>
            <w:tcBorders>
              <w:top w:val="single" w:sz="4" w:space="0" w:color="auto"/>
              <w:left w:val="single" w:sz="4" w:space="0" w:color="auto"/>
              <w:bottom w:val="single" w:sz="4" w:space="0" w:color="auto"/>
              <w:right w:val="single" w:sz="4" w:space="0" w:color="auto"/>
            </w:tcBorders>
            <w:hideMark/>
          </w:tcPr>
          <w:p w14:paraId="7D2B99A6" w14:textId="77777777" w:rsidR="0036121B" w:rsidRDefault="0036121B" w:rsidP="0036121B">
            <w:pPr>
              <w:spacing w:line="276" w:lineRule="auto"/>
              <w:rPr>
                <w:sz w:val="20"/>
                <w:szCs w:val="20"/>
              </w:rPr>
            </w:pPr>
            <w:r>
              <w:rPr>
                <w:sz w:val="20"/>
                <w:szCs w:val="20"/>
              </w:rPr>
              <w:t>G.R.No.</w:t>
            </w:r>
          </w:p>
        </w:tc>
        <w:tc>
          <w:tcPr>
            <w:tcW w:w="2547" w:type="dxa"/>
            <w:tcBorders>
              <w:top w:val="single" w:sz="4" w:space="0" w:color="auto"/>
              <w:left w:val="nil"/>
              <w:bottom w:val="single" w:sz="4" w:space="0" w:color="auto"/>
              <w:right w:val="single" w:sz="4" w:space="0" w:color="auto"/>
            </w:tcBorders>
            <w:vAlign w:val="center"/>
            <w:hideMark/>
          </w:tcPr>
          <w:p w14:paraId="0CB27908" w14:textId="77777777" w:rsidR="0036121B" w:rsidRDefault="0036121B" w:rsidP="0036121B">
            <w:pPr>
              <w:spacing w:line="276" w:lineRule="auto"/>
              <w:rPr>
                <w:sz w:val="20"/>
                <w:szCs w:val="20"/>
              </w:rPr>
            </w:pPr>
            <w:r>
              <w:rPr>
                <w:sz w:val="20"/>
                <w:szCs w:val="20"/>
              </w:rPr>
              <w:t>Name of Student</w:t>
            </w:r>
          </w:p>
        </w:tc>
        <w:tc>
          <w:tcPr>
            <w:tcW w:w="1559" w:type="dxa"/>
            <w:tcBorders>
              <w:top w:val="single" w:sz="4" w:space="0" w:color="auto"/>
              <w:left w:val="nil"/>
              <w:bottom w:val="single" w:sz="4" w:space="0" w:color="auto"/>
              <w:right w:val="single" w:sz="4" w:space="0" w:color="auto"/>
            </w:tcBorders>
            <w:vAlign w:val="center"/>
            <w:hideMark/>
          </w:tcPr>
          <w:p w14:paraId="35D9E7F9" w14:textId="77777777" w:rsidR="0036121B" w:rsidRDefault="0036121B" w:rsidP="0036121B">
            <w:pPr>
              <w:spacing w:line="276" w:lineRule="auto"/>
              <w:rPr>
                <w:sz w:val="20"/>
                <w:szCs w:val="20"/>
              </w:rPr>
            </w:pPr>
            <w:r>
              <w:rPr>
                <w:sz w:val="20"/>
                <w:szCs w:val="20"/>
              </w:rPr>
              <w:t>Contact No.</w:t>
            </w:r>
          </w:p>
        </w:tc>
        <w:tc>
          <w:tcPr>
            <w:tcW w:w="2535" w:type="dxa"/>
            <w:tcBorders>
              <w:top w:val="single" w:sz="4" w:space="0" w:color="auto"/>
              <w:left w:val="nil"/>
              <w:bottom w:val="single" w:sz="4" w:space="0" w:color="auto"/>
              <w:right w:val="single" w:sz="4" w:space="0" w:color="auto"/>
            </w:tcBorders>
            <w:vAlign w:val="center"/>
            <w:hideMark/>
          </w:tcPr>
          <w:p w14:paraId="03A4FA8D" w14:textId="77777777" w:rsidR="0036121B" w:rsidRDefault="0036121B" w:rsidP="0036121B">
            <w:pPr>
              <w:spacing w:line="276" w:lineRule="auto"/>
              <w:rPr>
                <w:sz w:val="20"/>
                <w:szCs w:val="20"/>
              </w:rPr>
            </w:pPr>
            <w:r>
              <w:rPr>
                <w:sz w:val="20"/>
                <w:szCs w:val="20"/>
              </w:rPr>
              <w:t>Email ID</w:t>
            </w:r>
          </w:p>
        </w:tc>
      </w:tr>
      <w:tr w:rsidR="0036121B" w14:paraId="5B61FCB4" w14:textId="77777777" w:rsidTr="009E6E47">
        <w:trPr>
          <w:trHeight w:val="593"/>
        </w:trPr>
        <w:tc>
          <w:tcPr>
            <w:tcW w:w="527" w:type="dxa"/>
            <w:tcBorders>
              <w:top w:val="nil"/>
              <w:left w:val="single" w:sz="4" w:space="0" w:color="auto"/>
              <w:bottom w:val="single" w:sz="4" w:space="0" w:color="auto"/>
              <w:right w:val="single" w:sz="4" w:space="0" w:color="auto"/>
            </w:tcBorders>
            <w:noWrap/>
            <w:vAlign w:val="center"/>
            <w:hideMark/>
          </w:tcPr>
          <w:p w14:paraId="2AADB695" w14:textId="77777777" w:rsidR="0036121B" w:rsidRDefault="0036121B" w:rsidP="0036121B">
            <w:pPr>
              <w:spacing w:line="276" w:lineRule="auto"/>
              <w:rPr>
                <w:sz w:val="20"/>
                <w:szCs w:val="20"/>
              </w:rPr>
            </w:pPr>
            <w:r>
              <w:rPr>
                <w:sz w:val="20"/>
                <w:szCs w:val="20"/>
              </w:rPr>
              <w:t xml:space="preserve"> 1 </w:t>
            </w:r>
          </w:p>
        </w:tc>
        <w:tc>
          <w:tcPr>
            <w:tcW w:w="806" w:type="dxa"/>
            <w:tcBorders>
              <w:top w:val="single" w:sz="4" w:space="0" w:color="auto"/>
              <w:left w:val="nil"/>
              <w:bottom w:val="single" w:sz="4" w:space="0" w:color="auto"/>
              <w:right w:val="single" w:sz="4" w:space="0" w:color="auto"/>
            </w:tcBorders>
          </w:tcPr>
          <w:p w14:paraId="65422DB2" w14:textId="77777777" w:rsidR="0036121B" w:rsidRDefault="0036121B" w:rsidP="0036121B">
            <w:pPr>
              <w:spacing w:line="276" w:lineRule="auto"/>
              <w:rPr>
                <w:sz w:val="20"/>
                <w:szCs w:val="20"/>
              </w:rPr>
            </w:pPr>
          </w:p>
          <w:p w14:paraId="36DFEF04" w14:textId="77777777" w:rsidR="0036121B" w:rsidRDefault="0036121B" w:rsidP="0036121B">
            <w:pPr>
              <w:spacing w:line="276" w:lineRule="auto"/>
              <w:rPr>
                <w:sz w:val="20"/>
                <w:szCs w:val="20"/>
              </w:rPr>
            </w:pPr>
            <w:r>
              <w:rPr>
                <w:sz w:val="20"/>
                <w:szCs w:val="20"/>
              </w:rPr>
              <w:t xml:space="preserve"> CSB</w:t>
            </w:r>
          </w:p>
        </w:tc>
        <w:tc>
          <w:tcPr>
            <w:tcW w:w="792" w:type="dxa"/>
            <w:tcBorders>
              <w:top w:val="nil"/>
              <w:left w:val="single" w:sz="4" w:space="0" w:color="auto"/>
              <w:bottom w:val="single" w:sz="4" w:space="0" w:color="auto"/>
              <w:right w:val="single" w:sz="4" w:space="0" w:color="auto"/>
            </w:tcBorders>
          </w:tcPr>
          <w:p w14:paraId="47E12EC4" w14:textId="77777777" w:rsidR="0036121B" w:rsidRDefault="0036121B" w:rsidP="0036121B">
            <w:pPr>
              <w:spacing w:line="276" w:lineRule="auto"/>
              <w:ind w:firstLineChars="100" w:firstLine="200"/>
              <w:rPr>
                <w:sz w:val="20"/>
                <w:szCs w:val="20"/>
              </w:rPr>
            </w:pPr>
          </w:p>
          <w:p w14:paraId="24CBE587" w14:textId="77777777" w:rsidR="0036121B" w:rsidRDefault="0036121B" w:rsidP="0036121B">
            <w:pPr>
              <w:spacing w:line="276" w:lineRule="auto"/>
              <w:ind w:firstLineChars="100" w:firstLine="200"/>
              <w:rPr>
                <w:sz w:val="20"/>
                <w:szCs w:val="20"/>
              </w:rPr>
            </w:pPr>
            <w:r>
              <w:rPr>
                <w:sz w:val="20"/>
                <w:szCs w:val="20"/>
              </w:rPr>
              <w:t>15</w:t>
            </w:r>
          </w:p>
        </w:tc>
        <w:tc>
          <w:tcPr>
            <w:tcW w:w="1194" w:type="dxa"/>
            <w:tcBorders>
              <w:top w:val="nil"/>
              <w:left w:val="single" w:sz="4" w:space="0" w:color="auto"/>
              <w:bottom w:val="single" w:sz="4" w:space="0" w:color="auto"/>
              <w:right w:val="single" w:sz="4" w:space="0" w:color="auto"/>
            </w:tcBorders>
            <w:noWrap/>
          </w:tcPr>
          <w:p w14:paraId="3D313B18" w14:textId="77777777" w:rsidR="0036121B" w:rsidRDefault="0036121B" w:rsidP="0036121B">
            <w:pPr>
              <w:spacing w:line="276" w:lineRule="auto"/>
              <w:ind w:firstLineChars="100" w:firstLine="200"/>
              <w:rPr>
                <w:sz w:val="20"/>
                <w:szCs w:val="20"/>
              </w:rPr>
            </w:pPr>
          </w:p>
          <w:p w14:paraId="24B4D366" w14:textId="77777777" w:rsidR="0036121B" w:rsidRDefault="0036121B" w:rsidP="0036121B">
            <w:pPr>
              <w:spacing w:line="276" w:lineRule="auto"/>
              <w:rPr>
                <w:sz w:val="20"/>
                <w:szCs w:val="20"/>
              </w:rPr>
            </w:pPr>
            <w:r>
              <w:rPr>
                <w:sz w:val="20"/>
                <w:szCs w:val="20"/>
              </w:rPr>
              <w:t>12011330</w:t>
            </w:r>
          </w:p>
        </w:tc>
        <w:tc>
          <w:tcPr>
            <w:tcW w:w="2547" w:type="dxa"/>
            <w:tcBorders>
              <w:top w:val="nil"/>
              <w:left w:val="nil"/>
              <w:bottom w:val="single" w:sz="4" w:space="0" w:color="auto"/>
              <w:right w:val="single" w:sz="4" w:space="0" w:color="auto"/>
            </w:tcBorders>
            <w:noWrap/>
            <w:vAlign w:val="center"/>
            <w:hideMark/>
          </w:tcPr>
          <w:p w14:paraId="481EB510" w14:textId="77777777" w:rsidR="0036121B" w:rsidRDefault="0036121B" w:rsidP="0036121B">
            <w:pPr>
              <w:spacing w:line="276" w:lineRule="auto"/>
              <w:ind w:firstLineChars="100" w:firstLine="200"/>
              <w:rPr>
                <w:sz w:val="20"/>
                <w:szCs w:val="20"/>
              </w:rPr>
            </w:pPr>
            <w:r>
              <w:rPr>
                <w:sz w:val="20"/>
                <w:szCs w:val="20"/>
              </w:rPr>
              <w:t> Harsh Poddar</w:t>
            </w:r>
          </w:p>
        </w:tc>
        <w:tc>
          <w:tcPr>
            <w:tcW w:w="1559" w:type="dxa"/>
            <w:tcBorders>
              <w:top w:val="nil"/>
              <w:left w:val="nil"/>
              <w:bottom w:val="single" w:sz="4" w:space="0" w:color="auto"/>
              <w:right w:val="single" w:sz="4" w:space="0" w:color="auto"/>
            </w:tcBorders>
            <w:noWrap/>
            <w:vAlign w:val="center"/>
            <w:hideMark/>
          </w:tcPr>
          <w:p w14:paraId="5D150BD0" w14:textId="77777777" w:rsidR="0036121B" w:rsidRDefault="0036121B" w:rsidP="0036121B">
            <w:pPr>
              <w:spacing w:line="276" w:lineRule="auto"/>
              <w:ind w:firstLineChars="100" w:firstLine="200"/>
              <w:rPr>
                <w:sz w:val="20"/>
                <w:szCs w:val="20"/>
              </w:rPr>
            </w:pPr>
            <w:r>
              <w:rPr>
                <w:sz w:val="20"/>
                <w:szCs w:val="20"/>
              </w:rPr>
              <w:t>7038441866 </w:t>
            </w:r>
          </w:p>
        </w:tc>
        <w:tc>
          <w:tcPr>
            <w:tcW w:w="2535" w:type="dxa"/>
            <w:tcBorders>
              <w:top w:val="nil"/>
              <w:left w:val="nil"/>
              <w:bottom w:val="single" w:sz="4" w:space="0" w:color="auto"/>
              <w:right w:val="single" w:sz="4" w:space="0" w:color="auto"/>
            </w:tcBorders>
            <w:noWrap/>
            <w:vAlign w:val="center"/>
            <w:hideMark/>
          </w:tcPr>
          <w:p w14:paraId="0B732513" w14:textId="77777777" w:rsidR="0036121B" w:rsidRDefault="0036121B" w:rsidP="0036121B">
            <w:pPr>
              <w:spacing w:line="276" w:lineRule="auto"/>
              <w:rPr>
                <w:sz w:val="20"/>
                <w:szCs w:val="20"/>
              </w:rPr>
            </w:pPr>
            <w:r>
              <w:rPr>
                <w:sz w:val="20"/>
                <w:szCs w:val="20"/>
              </w:rPr>
              <w:t>harsh.poddar201@vit.edu </w:t>
            </w:r>
          </w:p>
        </w:tc>
      </w:tr>
      <w:tr w:rsidR="0036121B" w14:paraId="0CA08F0A" w14:textId="77777777" w:rsidTr="009E6E47">
        <w:trPr>
          <w:trHeight w:val="499"/>
        </w:trPr>
        <w:tc>
          <w:tcPr>
            <w:tcW w:w="527" w:type="dxa"/>
            <w:tcBorders>
              <w:top w:val="nil"/>
              <w:left w:val="single" w:sz="4" w:space="0" w:color="auto"/>
              <w:bottom w:val="single" w:sz="4" w:space="0" w:color="auto"/>
              <w:right w:val="single" w:sz="4" w:space="0" w:color="auto"/>
            </w:tcBorders>
            <w:noWrap/>
            <w:vAlign w:val="center"/>
            <w:hideMark/>
          </w:tcPr>
          <w:p w14:paraId="59286513" w14:textId="77777777" w:rsidR="0036121B" w:rsidRDefault="0036121B" w:rsidP="0036121B">
            <w:pPr>
              <w:spacing w:line="276" w:lineRule="auto"/>
              <w:rPr>
                <w:sz w:val="20"/>
                <w:szCs w:val="20"/>
              </w:rPr>
            </w:pPr>
            <w:r>
              <w:rPr>
                <w:sz w:val="20"/>
                <w:szCs w:val="20"/>
              </w:rPr>
              <w:t xml:space="preserve"> 2 </w:t>
            </w:r>
          </w:p>
        </w:tc>
        <w:tc>
          <w:tcPr>
            <w:tcW w:w="806" w:type="dxa"/>
            <w:tcBorders>
              <w:top w:val="single" w:sz="4" w:space="0" w:color="auto"/>
              <w:left w:val="nil"/>
              <w:bottom w:val="single" w:sz="4" w:space="0" w:color="auto"/>
              <w:right w:val="single" w:sz="4" w:space="0" w:color="auto"/>
            </w:tcBorders>
          </w:tcPr>
          <w:p w14:paraId="7DBA6204" w14:textId="77777777" w:rsidR="0036121B" w:rsidRDefault="0036121B" w:rsidP="009E6E47">
            <w:pPr>
              <w:spacing w:line="276" w:lineRule="auto"/>
              <w:ind w:firstLineChars="100" w:firstLine="200"/>
              <w:rPr>
                <w:sz w:val="20"/>
                <w:szCs w:val="20"/>
              </w:rPr>
            </w:pPr>
          </w:p>
          <w:p w14:paraId="724F24AB" w14:textId="77777777" w:rsidR="0036121B" w:rsidRDefault="0036121B" w:rsidP="009E6E47">
            <w:pPr>
              <w:spacing w:line="276" w:lineRule="auto"/>
              <w:rPr>
                <w:sz w:val="20"/>
                <w:szCs w:val="20"/>
              </w:rPr>
            </w:pPr>
            <w:r>
              <w:rPr>
                <w:sz w:val="20"/>
                <w:szCs w:val="20"/>
              </w:rPr>
              <w:t xml:space="preserve"> CSB</w:t>
            </w:r>
          </w:p>
        </w:tc>
        <w:tc>
          <w:tcPr>
            <w:tcW w:w="792" w:type="dxa"/>
            <w:tcBorders>
              <w:top w:val="nil"/>
              <w:left w:val="single" w:sz="4" w:space="0" w:color="auto"/>
              <w:bottom w:val="single" w:sz="4" w:space="0" w:color="auto"/>
              <w:right w:val="single" w:sz="4" w:space="0" w:color="auto"/>
            </w:tcBorders>
          </w:tcPr>
          <w:p w14:paraId="613E9FA4" w14:textId="36B8FA5B" w:rsidR="0036121B" w:rsidRDefault="009E6E47" w:rsidP="009E6E47">
            <w:pPr>
              <w:spacing w:line="276" w:lineRule="auto"/>
              <w:ind w:firstLineChars="100" w:firstLine="200"/>
              <w:rPr>
                <w:sz w:val="20"/>
                <w:szCs w:val="20"/>
              </w:rPr>
            </w:pPr>
            <w:r>
              <w:rPr>
                <w:sz w:val="20"/>
                <w:szCs w:val="20"/>
              </w:rPr>
              <w:t xml:space="preserve">    39</w:t>
            </w:r>
          </w:p>
        </w:tc>
        <w:tc>
          <w:tcPr>
            <w:tcW w:w="1194" w:type="dxa"/>
            <w:tcBorders>
              <w:top w:val="nil"/>
              <w:left w:val="single" w:sz="4" w:space="0" w:color="auto"/>
              <w:bottom w:val="single" w:sz="4" w:space="0" w:color="auto"/>
              <w:right w:val="single" w:sz="4" w:space="0" w:color="auto"/>
            </w:tcBorders>
            <w:noWrap/>
            <w:vAlign w:val="center"/>
            <w:hideMark/>
          </w:tcPr>
          <w:p w14:paraId="3A7F4998" w14:textId="356C0865" w:rsidR="0036121B" w:rsidRDefault="0036121B" w:rsidP="0036121B">
            <w:pPr>
              <w:spacing w:line="276" w:lineRule="auto"/>
              <w:rPr>
                <w:sz w:val="20"/>
                <w:szCs w:val="20"/>
              </w:rPr>
            </w:pPr>
            <w:r>
              <w:rPr>
                <w:sz w:val="20"/>
                <w:szCs w:val="20"/>
              </w:rPr>
              <w:t> </w:t>
            </w:r>
            <w:r w:rsidR="009E6E47">
              <w:rPr>
                <w:sz w:val="20"/>
                <w:szCs w:val="20"/>
              </w:rPr>
              <w:t>12010343</w:t>
            </w:r>
          </w:p>
        </w:tc>
        <w:tc>
          <w:tcPr>
            <w:tcW w:w="2547" w:type="dxa"/>
            <w:tcBorders>
              <w:top w:val="nil"/>
              <w:left w:val="nil"/>
              <w:bottom w:val="single" w:sz="4" w:space="0" w:color="auto"/>
              <w:right w:val="single" w:sz="4" w:space="0" w:color="auto"/>
            </w:tcBorders>
            <w:noWrap/>
            <w:vAlign w:val="center"/>
            <w:hideMark/>
          </w:tcPr>
          <w:p w14:paraId="40371F17" w14:textId="77777777" w:rsidR="0036121B" w:rsidRDefault="0036121B" w:rsidP="0036121B">
            <w:pPr>
              <w:spacing w:line="276" w:lineRule="auto"/>
              <w:ind w:firstLineChars="100" w:firstLine="200"/>
              <w:rPr>
                <w:sz w:val="20"/>
                <w:szCs w:val="20"/>
              </w:rPr>
            </w:pPr>
            <w:r>
              <w:rPr>
                <w:sz w:val="20"/>
                <w:szCs w:val="20"/>
              </w:rPr>
              <w:t> Mandar Kalse</w:t>
            </w:r>
          </w:p>
        </w:tc>
        <w:tc>
          <w:tcPr>
            <w:tcW w:w="1559" w:type="dxa"/>
            <w:tcBorders>
              <w:top w:val="nil"/>
              <w:left w:val="nil"/>
              <w:bottom w:val="single" w:sz="4" w:space="0" w:color="auto"/>
              <w:right w:val="single" w:sz="4" w:space="0" w:color="auto"/>
            </w:tcBorders>
            <w:noWrap/>
            <w:vAlign w:val="center"/>
            <w:hideMark/>
          </w:tcPr>
          <w:p w14:paraId="1DB08B27" w14:textId="77777777" w:rsidR="0036121B" w:rsidRDefault="0036121B" w:rsidP="0036121B">
            <w:pPr>
              <w:spacing w:line="276" w:lineRule="auto"/>
              <w:ind w:firstLineChars="100" w:firstLine="200"/>
              <w:rPr>
                <w:sz w:val="20"/>
                <w:szCs w:val="20"/>
              </w:rPr>
            </w:pPr>
            <w:r>
              <w:rPr>
                <w:sz w:val="20"/>
                <w:szCs w:val="20"/>
              </w:rPr>
              <w:t> 93700 23811</w:t>
            </w:r>
          </w:p>
        </w:tc>
        <w:tc>
          <w:tcPr>
            <w:tcW w:w="2535" w:type="dxa"/>
            <w:tcBorders>
              <w:top w:val="nil"/>
              <w:left w:val="nil"/>
              <w:bottom w:val="single" w:sz="4" w:space="0" w:color="auto"/>
              <w:right w:val="single" w:sz="4" w:space="0" w:color="auto"/>
            </w:tcBorders>
            <w:noWrap/>
            <w:vAlign w:val="center"/>
            <w:hideMark/>
          </w:tcPr>
          <w:p w14:paraId="18D709D2" w14:textId="77777777" w:rsidR="0036121B" w:rsidRDefault="0036121B" w:rsidP="0036121B">
            <w:pPr>
              <w:spacing w:line="276" w:lineRule="auto"/>
              <w:ind w:firstLineChars="100" w:firstLine="200"/>
              <w:rPr>
                <w:sz w:val="20"/>
                <w:szCs w:val="20"/>
              </w:rPr>
            </w:pPr>
            <w:r>
              <w:rPr>
                <w:sz w:val="20"/>
                <w:szCs w:val="20"/>
              </w:rPr>
              <w:t> mandar.kalse@vit.edu</w:t>
            </w:r>
          </w:p>
        </w:tc>
      </w:tr>
      <w:tr w:rsidR="0036121B" w14:paraId="41EEBFDB" w14:textId="77777777" w:rsidTr="009E6E47">
        <w:trPr>
          <w:trHeight w:val="466"/>
        </w:trPr>
        <w:tc>
          <w:tcPr>
            <w:tcW w:w="527" w:type="dxa"/>
            <w:tcBorders>
              <w:top w:val="nil"/>
              <w:left w:val="single" w:sz="4" w:space="0" w:color="auto"/>
              <w:bottom w:val="single" w:sz="4" w:space="0" w:color="auto"/>
              <w:right w:val="single" w:sz="4" w:space="0" w:color="auto"/>
            </w:tcBorders>
            <w:noWrap/>
            <w:vAlign w:val="center"/>
            <w:hideMark/>
          </w:tcPr>
          <w:p w14:paraId="069C2CA2" w14:textId="77777777" w:rsidR="0036121B" w:rsidRDefault="0036121B" w:rsidP="0036121B">
            <w:pPr>
              <w:spacing w:line="276" w:lineRule="auto"/>
              <w:rPr>
                <w:sz w:val="20"/>
                <w:szCs w:val="20"/>
              </w:rPr>
            </w:pPr>
            <w:r>
              <w:rPr>
                <w:sz w:val="20"/>
                <w:szCs w:val="20"/>
              </w:rPr>
              <w:t xml:space="preserve"> 3 </w:t>
            </w:r>
          </w:p>
        </w:tc>
        <w:tc>
          <w:tcPr>
            <w:tcW w:w="806" w:type="dxa"/>
            <w:tcBorders>
              <w:top w:val="single" w:sz="4" w:space="0" w:color="auto"/>
              <w:left w:val="nil"/>
              <w:bottom w:val="single" w:sz="4" w:space="0" w:color="auto"/>
              <w:right w:val="single" w:sz="4" w:space="0" w:color="auto"/>
            </w:tcBorders>
          </w:tcPr>
          <w:p w14:paraId="3068E698" w14:textId="77777777" w:rsidR="0036121B" w:rsidRDefault="0036121B" w:rsidP="0036121B">
            <w:pPr>
              <w:spacing w:line="276" w:lineRule="auto"/>
              <w:ind w:firstLineChars="100" w:firstLine="200"/>
              <w:rPr>
                <w:sz w:val="20"/>
                <w:szCs w:val="20"/>
              </w:rPr>
            </w:pPr>
          </w:p>
          <w:p w14:paraId="43632159" w14:textId="77777777" w:rsidR="0036121B" w:rsidRDefault="0036121B" w:rsidP="0036121B">
            <w:pPr>
              <w:spacing w:line="276" w:lineRule="auto"/>
              <w:rPr>
                <w:sz w:val="20"/>
                <w:szCs w:val="20"/>
              </w:rPr>
            </w:pPr>
            <w:r>
              <w:rPr>
                <w:sz w:val="20"/>
                <w:szCs w:val="20"/>
              </w:rPr>
              <w:t xml:space="preserve"> CSC</w:t>
            </w:r>
          </w:p>
        </w:tc>
        <w:tc>
          <w:tcPr>
            <w:tcW w:w="792" w:type="dxa"/>
            <w:tcBorders>
              <w:top w:val="nil"/>
              <w:left w:val="single" w:sz="4" w:space="0" w:color="auto"/>
              <w:bottom w:val="single" w:sz="4" w:space="0" w:color="auto"/>
              <w:right w:val="single" w:sz="4" w:space="0" w:color="auto"/>
            </w:tcBorders>
          </w:tcPr>
          <w:p w14:paraId="4D031BCA" w14:textId="77777777" w:rsidR="0036121B" w:rsidRDefault="0036121B" w:rsidP="0036121B">
            <w:pPr>
              <w:spacing w:line="276" w:lineRule="auto"/>
              <w:ind w:firstLineChars="100" w:firstLine="200"/>
              <w:rPr>
                <w:sz w:val="20"/>
                <w:szCs w:val="20"/>
              </w:rPr>
            </w:pPr>
          </w:p>
          <w:p w14:paraId="0B4DE0AA" w14:textId="77777777" w:rsidR="0036121B" w:rsidRDefault="0036121B" w:rsidP="0036121B">
            <w:pPr>
              <w:spacing w:line="276" w:lineRule="auto"/>
              <w:ind w:firstLineChars="100" w:firstLine="200"/>
              <w:rPr>
                <w:sz w:val="20"/>
                <w:szCs w:val="20"/>
              </w:rPr>
            </w:pPr>
            <w:r>
              <w:rPr>
                <w:sz w:val="20"/>
                <w:szCs w:val="20"/>
              </w:rPr>
              <w:t>9</w:t>
            </w:r>
          </w:p>
        </w:tc>
        <w:tc>
          <w:tcPr>
            <w:tcW w:w="1194" w:type="dxa"/>
            <w:tcBorders>
              <w:top w:val="nil"/>
              <w:left w:val="single" w:sz="4" w:space="0" w:color="auto"/>
              <w:bottom w:val="single" w:sz="4" w:space="0" w:color="auto"/>
              <w:right w:val="single" w:sz="4" w:space="0" w:color="auto"/>
            </w:tcBorders>
            <w:noWrap/>
            <w:vAlign w:val="center"/>
          </w:tcPr>
          <w:p w14:paraId="45B089C9" w14:textId="77777777" w:rsidR="0036121B" w:rsidRDefault="0036121B" w:rsidP="0036121B">
            <w:pPr>
              <w:spacing w:line="276" w:lineRule="auto"/>
              <w:rPr>
                <w:sz w:val="20"/>
                <w:szCs w:val="20"/>
              </w:rPr>
            </w:pPr>
          </w:p>
          <w:p w14:paraId="20A2CE6C" w14:textId="77777777" w:rsidR="0036121B" w:rsidRDefault="0036121B" w:rsidP="0036121B">
            <w:pPr>
              <w:spacing w:line="276" w:lineRule="auto"/>
              <w:rPr>
                <w:sz w:val="20"/>
                <w:szCs w:val="20"/>
              </w:rPr>
            </w:pPr>
            <w:r>
              <w:rPr>
                <w:sz w:val="20"/>
                <w:szCs w:val="20"/>
              </w:rPr>
              <w:t>12120013 </w:t>
            </w:r>
          </w:p>
        </w:tc>
        <w:tc>
          <w:tcPr>
            <w:tcW w:w="2547" w:type="dxa"/>
            <w:tcBorders>
              <w:top w:val="nil"/>
              <w:left w:val="nil"/>
              <w:bottom w:val="single" w:sz="4" w:space="0" w:color="auto"/>
              <w:right w:val="single" w:sz="4" w:space="0" w:color="auto"/>
            </w:tcBorders>
            <w:noWrap/>
            <w:vAlign w:val="center"/>
            <w:hideMark/>
          </w:tcPr>
          <w:p w14:paraId="20D5B604" w14:textId="77777777" w:rsidR="0036121B" w:rsidRDefault="0036121B" w:rsidP="0036121B">
            <w:pPr>
              <w:spacing w:line="276" w:lineRule="auto"/>
              <w:ind w:firstLineChars="100" w:firstLine="200"/>
              <w:rPr>
                <w:sz w:val="20"/>
                <w:szCs w:val="20"/>
              </w:rPr>
            </w:pPr>
            <w:r>
              <w:rPr>
                <w:sz w:val="20"/>
                <w:szCs w:val="20"/>
              </w:rPr>
              <w:t>Rahul Nagpure </w:t>
            </w:r>
          </w:p>
        </w:tc>
        <w:tc>
          <w:tcPr>
            <w:tcW w:w="1559" w:type="dxa"/>
            <w:tcBorders>
              <w:top w:val="nil"/>
              <w:left w:val="nil"/>
              <w:bottom w:val="single" w:sz="4" w:space="0" w:color="auto"/>
              <w:right w:val="single" w:sz="4" w:space="0" w:color="auto"/>
            </w:tcBorders>
            <w:noWrap/>
            <w:vAlign w:val="center"/>
            <w:hideMark/>
          </w:tcPr>
          <w:p w14:paraId="41B47472" w14:textId="77777777" w:rsidR="0036121B" w:rsidRDefault="0036121B" w:rsidP="0036121B">
            <w:pPr>
              <w:spacing w:line="276" w:lineRule="auto"/>
              <w:rPr>
                <w:sz w:val="20"/>
                <w:szCs w:val="20"/>
              </w:rPr>
            </w:pPr>
            <w:r>
              <w:rPr>
                <w:sz w:val="20"/>
                <w:szCs w:val="20"/>
              </w:rPr>
              <w:t xml:space="preserve">   9762734720</w:t>
            </w:r>
          </w:p>
        </w:tc>
        <w:tc>
          <w:tcPr>
            <w:tcW w:w="2535" w:type="dxa"/>
            <w:tcBorders>
              <w:top w:val="nil"/>
              <w:left w:val="nil"/>
              <w:bottom w:val="single" w:sz="4" w:space="0" w:color="auto"/>
              <w:right w:val="single" w:sz="4" w:space="0" w:color="auto"/>
            </w:tcBorders>
            <w:noWrap/>
            <w:vAlign w:val="center"/>
            <w:hideMark/>
          </w:tcPr>
          <w:p w14:paraId="42E40DB5" w14:textId="77777777" w:rsidR="0036121B" w:rsidRDefault="0036121B" w:rsidP="0036121B">
            <w:pPr>
              <w:spacing w:line="276" w:lineRule="auto"/>
              <w:rPr>
                <w:sz w:val="20"/>
                <w:szCs w:val="20"/>
              </w:rPr>
            </w:pPr>
            <w:r>
              <w:rPr>
                <w:sz w:val="20"/>
                <w:szCs w:val="20"/>
              </w:rPr>
              <w:t>rahul.nagpure21@vit.edu</w:t>
            </w:r>
          </w:p>
        </w:tc>
      </w:tr>
      <w:tr w:rsidR="0036121B" w14:paraId="42866B46" w14:textId="77777777" w:rsidTr="009E6E47">
        <w:trPr>
          <w:trHeight w:val="418"/>
        </w:trPr>
        <w:tc>
          <w:tcPr>
            <w:tcW w:w="527" w:type="dxa"/>
            <w:tcBorders>
              <w:top w:val="single" w:sz="4" w:space="0" w:color="auto"/>
              <w:left w:val="single" w:sz="4" w:space="0" w:color="auto"/>
              <w:bottom w:val="single" w:sz="4" w:space="0" w:color="auto"/>
              <w:right w:val="single" w:sz="4" w:space="0" w:color="auto"/>
            </w:tcBorders>
            <w:noWrap/>
            <w:vAlign w:val="center"/>
            <w:hideMark/>
          </w:tcPr>
          <w:p w14:paraId="7F430BFF" w14:textId="77777777" w:rsidR="0036121B" w:rsidRDefault="0036121B" w:rsidP="0036121B">
            <w:pPr>
              <w:spacing w:line="276" w:lineRule="auto"/>
              <w:rPr>
                <w:sz w:val="20"/>
                <w:szCs w:val="20"/>
              </w:rPr>
            </w:pPr>
            <w:r>
              <w:rPr>
                <w:sz w:val="20"/>
                <w:szCs w:val="20"/>
              </w:rPr>
              <w:t xml:space="preserve"> 4 </w:t>
            </w:r>
          </w:p>
        </w:tc>
        <w:tc>
          <w:tcPr>
            <w:tcW w:w="806" w:type="dxa"/>
            <w:tcBorders>
              <w:top w:val="single" w:sz="4" w:space="0" w:color="auto"/>
              <w:left w:val="nil"/>
              <w:bottom w:val="single" w:sz="4" w:space="0" w:color="auto"/>
              <w:right w:val="single" w:sz="4" w:space="0" w:color="auto"/>
            </w:tcBorders>
          </w:tcPr>
          <w:p w14:paraId="4A3034DD" w14:textId="77777777" w:rsidR="0036121B" w:rsidRDefault="0036121B" w:rsidP="0036121B">
            <w:pPr>
              <w:spacing w:line="276" w:lineRule="auto"/>
              <w:ind w:firstLineChars="100" w:firstLine="200"/>
              <w:rPr>
                <w:sz w:val="20"/>
                <w:szCs w:val="20"/>
              </w:rPr>
            </w:pPr>
          </w:p>
          <w:p w14:paraId="3668EC9C" w14:textId="42A98144" w:rsidR="0036121B" w:rsidRDefault="0036121B" w:rsidP="0036121B">
            <w:pPr>
              <w:spacing w:line="276" w:lineRule="auto"/>
              <w:rPr>
                <w:sz w:val="20"/>
                <w:szCs w:val="20"/>
              </w:rPr>
            </w:pPr>
            <w:r>
              <w:rPr>
                <w:sz w:val="20"/>
                <w:szCs w:val="20"/>
              </w:rPr>
              <w:t xml:space="preserve"> CSA</w:t>
            </w:r>
          </w:p>
        </w:tc>
        <w:tc>
          <w:tcPr>
            <w:tcW w:w="792" w:type="dxa"/>
            <w:tcBorders>
              <w:top w:val="single" w:sz="4" w:space="0" w:color="auto"/>
              <w:left w:val="single" w:sz="4" w:space="0" w:color="auto"/>
              <w:bottom w:val="single" w:sz="4" w:space="0" w:color="auto"/>
              <w:right w:val="single" w:sz="4" w:space="0" w:color="auto"/>
            </w:tcBorders>
          </w:tcPr>
          <w:p w14:paraId="7249ECD8" w14:textId="77777777" w:rsidR="0036121B" w:rsidRDefault="0036121B" w:rsidP="0036121B">
            <w:pPr>
              <w:spacing w:line="276" w:lineRule="auto"/>
              <w:ind w:firstLineChars="100" w:firstLine="200"/>
              <w:rPr>
                <w:sz w:val="20"/>
                <w:szCs w:val="20"/>
              </w:rPr>
            </w:pPr>
          </w:p>
          <w:p w14:paraId="191001F3" w14:textId="77777777" w:rsidR="0036121B" w:rsidRDefault="0036121B" w:rsidP="0036121B">
            <w:pPr>
              <w:spacing w:line="276" w:lineRule="auto"/>
              <w:rPr>
                <w:sz w:val="20"/>
                <w:szCs w:val="20"/>
              </w:rPr>
            </w:pPr>
            <w:r>
              <w:rPr>
                <w:sz w:val="20"/>
                <w:szCs w:val="20"/>
              </w:rPr>
              <w:t xml:space="preserve">   50</w:t>
            </w:r>
          </w:p>
        </w:tc>
        <w:tc>
          <w:tcPr>
            <w:tcW w:w="1194" w:type="dxa"/>
            <w:tcBorders>
              <w:top w:val="single" w:sz="4" w:space="0" w:color="auto"/>
              <w:left w:val="single" w:sz="4" w:space="0" w:color="auto"/>
              <w:bottom w:val="single" w:sz="4" w:space="0" w:color="auto"/>
              <w:right w:val="single" w:sz="4" w:space="0" w:color="auto"/>
            </w:tcBorders>
            <w:noWrap/>
            <w:vAlign w:val="center"/>
          </w:tcPr>
          <w:p w14:paraId="162774E9" w14:textId="77777777" w:rsidR="0036121B" w:rsidRDefault="0036121B" w:rsidP="0036121B">
            <w:pPr>
              <w:spacing w:line="276" w:lineRule="auto"/>
              <w:rPr>
                <w:sz w:val="20"/>
                <w:szCs w:val="20"/>
              </w:rPr>
            </w:pPr>
          </w:p>
          <w:p w14:paraId="02BCD9E0" w14:textId="77777777" w:rsidR="0036121B" w:rsidRDefault="0036121B" w:rsidP="0036121B">
            <w:pPr>
              <w:spacing w:line="276" w:lineRule="auto"/>
              <w:rPr>
                <w:sz w:val="20"/>
                <w:szCs w:val="20"/>
              </w:rPr>
            </w:pPr>
            <w:r>
              <w:rPr>
                <w:sz w:val="20"/>
                <w:szCs w:val="20"/>
              </w:rPr>
              <w:t>12120265 </w:t>
            </w:r>
          </w:p>
        </w:tc>
        <w:tc>
          <w:tcPr>
            <w:tcW w:w="2547" w:type="dxa"/>
            <w:tcBorders>
              <w:top w:val="single" w:sz="4" w:space="0" w:color="auto"/>
              <w:left w:val="single" w:sz="4" w:space="0" w:color="auto"/>
              <w:bottom w:val="single" w:sz="4" w:space="0" w:color="auto"/>
              <w:right w:val="single" w:sz="4" w:space="0" w:color="auto"/>
            </w:tcBorders>
            <w:noWrap/>
            <w:vAlign w:val="center"/>
            <w:hideMark/>
          </w:tcPr>
          <w:p w14:paraId="21FF27F0" w14:textId="77777777" w:rsidR="0036121B" w:rsidRDefault="0036121B" w:rsidP="0036121B">
            <w:pPr>
              <w:spacing w:line="276" w:lineRule="auto"/>
              <w:ind w:firstLineChars="100" w:firstLine="200"/>
              <w:rPr>
                <w:sz w:val="20"/>
                <w:szCs w:val="20"/>
              </w:rPr>
            </w:pPr>
            <w:r>
              <w:rPr>
                <w:sz w:val="20"/>
                <w:szCs w:val="20"/>
              </w:rPr>
              <w:t> Deepak Gavit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ABF98E" w14:textId="77777777" w:rsidR="0036121B" w:rsidRDefault="0036121B" w:rsidP="0036121B">
            <w:pPr>
              <w:spacing w:line="276" w:lineRule="auto"/>
              <w:ind w:firstLineChars="100" w:firstLine="200"/>
              <w:rPr>
                <w:sz w:val="20"/>
                <w:szCs w:val="20"/>
              </w:rPr>
            </w:pPr>
            <w:r>
              <w:rPr>
                <w:sz w:val="20"/>
                <w:szCs w:val="20"/>
              </w:rPr>
              <w:t>9960104943 </w:t>
            </w:r>
          </w:p>
        </w:tc>
        <w:tc>
          <w:tcPr>
            <w:tcW w:w="2535" w:type="dxa"/>
            <w:tcBorders>
              <w:top w:val="single" w:sz="4" w:space="0" w:color="auto"/>
              <w:left w:val="single" w:sz="4" w:space="0" w:color="auto"/>
              <w:bottom w:val="single" w:sz="4" w:space="0" w:color="auto"/>
              <w:right w:val="single" w:sz="4" w:space="0" w:color="auto"/>
            </w:tcBorders>
            <w:noWrap/>
            <w:vAlign w:val="center"/>
            <w:hideMark/>
          </w:tcPr>
          <w:p w14:paraId="6491A57C" w14:textId="77777777" w:rsidR="0036121B" w:rsidRDefault="0036121B" w:rsidP="0036121B">
            <w:pPr>
              <w:spacing w:line="276" w:lineRule="auto"/>
              <w:rPr>
                <w:sz w:val="20"/>
                <w:szCs w:val="20"/>
              </w:rPr>
            </w:pPr>
            <w:r>
              <w:rPr>
                <w:sz w:val="20"/>
                <w:szCs w:val="20"/>
              </w:rPr>
              <w:t xml:space="preserve"> deepak.gavit21@vit.edu</w:t>
            </w:r>
          </w:p>
        </w:tc>
      </w:tr>
    </w:tbl>
    <w:p w14:paraId="39CE457B" w14:textId="77777777" w:rsidR="0036121B" w:rsidRDefault="0036121B" w:rsidP="0036121B"/>
    <w:tbl>
      <w:tblPr>
        <w:tblW w:w="9956" w:type="dxa"/>
        <w:tblInd w:w="1042" w:type="dxa"/>
        <w:tblLook w:val="04A0" w:firstRow="1" w:lastRow="0" w:firstColumn="1" w:lastColumn="0" w:noHBand="0" w:noVBand="1"/>
      </w:tblPr>
      <w:tblGrid>
        <w:gridCol w:w="9956"/>
      </w:tblGrid>
      <w:tr w:rsidR="0036121B" w14:paraId="3F1F11DB" w14:textId="77777777" w:rsidTr="0036121B">
        <w:trPr>
          <w:trHeight w:val="1005"/>
        </w:trPr>
        <w:tc>
          <w:tcPr>
            <w:tcW w:w="9956" w:type="dxa"/>
            <w:tcBorders>
              <w:top w:val="single" w:sz="4" w:space="0" w:color="auto"/>
              <w:left w:val="single" w:sz="4" w:space="0" w:color="auto"/>
              <w:bottom w:val="single" w:sz="4" w:space="0" w:color="auto"/>
              <w:right w:val="single" w:sz="4" w:space="0" w:color="auto"/>
            </w:tcBorders>
            <w:vAlign w:val="center"/>
            <w:hideMark/>
          </w:tcPr>
          <w:p w14:paraId="394C4C7C" w14:textId="77777777" w:rsidR="0036121B" w:rsidRDefault="0036121B" w:rsidP="0036121B">
            <w:pPr>
              <w:spacing w:before="100" w:beforeAutospacing="1" w:after="100" w:afterAutospacing="1" w:line="300" w:lineRule="atLeast"/>
              <w:outlineLvl w:val="2"/>
              <w:rPr>
                <w:color w:val="5F6368"/>
                <w:sz w:val="20"/>
                <w:szCs w:val="20"/>
                <w:lang w:val="en-IN" w:eastAsia="en-IN"/>
              </w:rPr>
            </w:pPr>
            <w:r>
              <w:rPr>
                <w:sz w:val="20"/>
                <w:szCs w:val="20"/>
              </w:rPr>
              <w:t xml:space="preserve">Name of Internal Guide: </w:t>
            </w:r>
            <w:r>
              <w:rPr>
                <w:color w:val="1F1F1F"/>
                <w:sz w:val="20"/>
                <w:szCs w:val="20"/>
                <w:lang w:val="en-IN" w:eastAsia="en-IN"/>
              </w:rPr>
              <w:t>Jyoti Pramod Kanjalkar</w:t>
            </w:r>
            <w:r>
              <w:rPr>
                <w:sz w:val="20"/>
                <w:szCs w:val="20"/>
              </w:rPr>
              <w:t xml:space="preserve">                                                                                                                      Contact No. &amp; Email ID:</w:t>
            </w:r>
            <w:r>
              <w:t xml:space="preserve"> </w:t>
            </w:r>
            <w:r>
              <w:rPr>
                <w:sz w:val="20"/>
                <w:szCs w:val="20"/>
              </w:rPr>
              <w:t>jyoti.kanjalkar@vit.edu</w:t>
            </w:r>
          </w:p>
        </w:tc>
      </w:tr>
    </w:tbl>
    <w:p w14:paraId="25FCCC1C" w14:textId="77777777" w:rsidR="0036121B" w:rsidRDefault="0036121B" w:rsidP="0036121B"/>
    <w:p w14:paraId="6E2F27EF" w14:textId="77777777" w:rsidR="0036121B" w:rsidRDefault="0036121B" w:rsidP="0036121B"/>
    <w:tbl>
      <w:tblPr>
        <w:tblW w:w="9981" w:type="dxa"/>
        <w:tblInd w:w="1042" w:type="dxa"/>
        <w:tblLook w:val="04A0" w:firstRow="1" w:lastRow="0" w:firstColumn="1" w:lastColumn="0" w:noHBand="0" w:noVBand="1"/>
      </w:tblPr>
      <w:tblGrid>
        <w:gridCol w:w="9981"/>
      </w:tblGrid>
      <w:tr w:rsidR="0036121B" w14:paraId="7A678892" w14:textId="77777777" w:rsidTr="0036121B">
        <w:trPr>
          <w:trHeight w:val="453"/>
        </w:trPr>
        <w:tc>
          <w:tcPr>
            <w:tcW w:w="9981" w:type="dxa"/>
            <w:tcBorders>
              <w:top w:val="single" w:sz="4" w:space="0" w:color="auto"/>
              <w:left w:val="single" w:sz="4" w:space="0" w:color="auto"/>
              <w:bottom w:val="single" w:sz="4" w:space="0" w:color="auto"/>
              <w:right w:val="single" w:sz="4" w:space="0" w:color="auto"/>
            </w:tcBorders>
            <w:vAlign w:val="center"/>
          </w:tcPr>
          <w:p w14:paraId="221BECE5" w14:textId="77777777" w:rsidR="0036121B" w:rsidRDefault="0036121B" w:rsidP="0036121B">
            <w:pPr>
              <w:spacing w:line="276" w:lineRule="auto"/>
              <w:ind w:firstLineChars="100" w:firstLine="200"/>
              <w:rPr>
                <w:sz w:val="20"/>
                <w:szCs w:val="20"/>
              </w:rPr>
            </w:pPr>
          </w:p>
          <w:p w14:paraId="245BC46A" w14:textId="77777777" w:rsidR="0036121B" w:rsidRDefault="0036121B" w:rsidP="0036121B">
            <w:pPr>
              <w:spacing w:line="276" w:lineRule="auto"/>
              <w:ind w:firstLineChars="100" w:firstLine="200"/>
              <w:rPr>
                <w:sz w:val="20"/>
                <w:szCs w:val="20"/>
              </w:rPr>
            </w:pPr>
          </w:p>
          <w:p w14:paraId="6F8AEB53" w14:textId="77777777" w:rsidR="0036121B" w:rsidRDefault="0036121B" w:rsidP="0036121B">
            <w:pPr>
              <w:spacing w:line="276" w:lineRule="auto"/>
              <w:ind w:firstLineChars="100" w:firstLine="200"/>
              <w:rPr>
                <w:sz w:val="20"/>
                <w:szCs w:val="20"/>
              </w:rPr>
            </w:pPr>
            <w:r>
              <w:rPr>
                <w:sz w:val="20"/>
                <w:szCs w:val="20"/>
              </w:rPr>
              <w:t>Project approved / Not approved</w:t>
            </w:r>
          </w:p>
          <w:p w14:paraId="3F72C0AB" w14:textId="77777777" w:rsidR="0036121B" w:rsidRDefault="0036121B" w:rsidP="0036121B">
            <w:pPr>
              <w:spacing w:line="276" w:lineRule="auto"/>
              <w:ind w:firstLineChars="100" w:firstLine="200"/>
              <w:rPr>
                <w:sz w:val="20"/>
                <w:szCs w:val="20"/>
              </w:rPr>
            </w:pPr>
          </w:p>
          <w:p w14:paraId="30564128" w14:textId="77777777" w:rsidR="0036121B" w:rsidRDefault="0036121B" w:rsidP="0036121B">
            <w:pPr>
              <w:spacing w:line="276" w:lineRule="auto"/>
              <w:ind w:firstLineChars="100" w:firstLine="200"/>
              <w:rPr>
                <w:sz w:val="20"/>
                <w:szCs w:val="20"/>
              </w:rPr>
            </w:pPr>
          </w:p>
          <w:p w14:paraId="780E579F" w14:textId="77777777" w:rsidR="0036121B" w:rsidRDefault="0036121B" w:rsidP="0036121B">
            <w:pPr>
              <w:spacing w:line="276" w:lineRule="auto"/>
              <w:ind w:firstLineChars="100" w:firstLine="200"/>
              <w:rPr>
                <w:sz w:val="20"/>
                <w:szCs w:val="20"/>
              </w:rPr>
            </w:pPr>
          </w:p>
          <w:p w14:paraId="59446286" w14:textId="77777777" w:rsidR="0036121B" w:rsidRDefault="0036121B" w:rsidP="0036121B">
            <w:pPr>
              <w:spacing w:line="276" w:lineRule="auto"/>
              <w:ind w:firstLineChars="100" w:firstLine="200"/>
              <w:rPr>
                <w:sz w:val="20"/>
                <w:szCs w:val="20"/>
              </w:rPr>
            </w:pPr>
          </w:p>
          <w:p w14:paraId="2F84A0F2" w14:textId="77777777" w:rsidR="0036121B" w:rsidRDefault="0036121B" w:rsidP="0036121B">
            <w:pPr>
              <w:spacing w:line="276" w:lineRule="auto"/>
              <w:ind w:firstLineChars="200" w:firstLine="402"/>
              <w:rPr>
                <w:b/>
                <w:sz w:val="20"/>
                <w:szCs w:val="20"/>
              </w:rPr>
            </w:pPr>
            <w:r>
              <w:rPr>
                <w:b/>
                <w:sz w:val="20"/>
                <w:szCs w:val="20"/>
              </w:rPr>
              <w:t>Guide                                     Project Coordinator                                      Head of Department</w:t>
            </w:r>
          </w:p>
          <w:p w14:paraId="0E1F3DD5" w14:textId="77777777" w:rsidR="0036121B" w:rsidRDefault="0036121B" w:rsidP="0036121B">
            <w:pPr>
              <w:spacing w:line="276" w:lineRule="auto"/>
              <w:ind w:firstLineChars="100" w:firstLine="200"/>
              <w:rPr>
                <w:sz w:val="20"/>
                <w:szCs w:val="20"/>
              </w:rPr>
            </w:pPr>
          </w:p>
          <w:p w14:paraId="5F93C6A7" w14:textId="77777777" w:rsidR="0036121B" w:rsidRDefault="0036121B" w:rsidP="0036121B">
            <w:pPr>
              <w:spacing w:line="276" w:lineRule="auto"/>
              <w:ind w:firstLineChars="100" w:firstLine="200"/>
              <w:rPr>
                <w:sz w:val="20"/>
                <w:szCs w:val="20"/>
              </w:rPr>
            </w:pPr>
          </w:p>
          <w:p w14:paraId="4338F04D" w14:textId="77777777" w:rsidR="0036121B" w:rsidRDefault="0036121B" w:rsidP="0036121B">
            <w:pPr>
              <w:spacing w:line="276" w:lineRule="auto"/>
              <w:ind w:firstLineChars="100" w:firstLine="200"/>
              <w:rPr>
                <w:sz w:val="20"/>
                <w:szCs w:val="20"/>
              </w:rPr>
            </w:pPr>
          </w:p>
        </w:tc>
      </w:tr>
    </w:tbl>
    <w:p w14:paraId="1468EBAD" w14:textId="77777777" w:rsidR="002417FB" w:rsidRPr="00772DEA" w:rsidRDefault="002417FB" w:rsidP="002417FB">
      <w:pPr>
        <w:ind w:hanging="1080"/>
      </w:pPr>
      <w:r w:rsidRPr="00772DEA">
        <w:t>T</w:t>
      </w:r>
    </w:p>
    <w:p w14:paraId="182614E8" w14:textId="77777777" w:rsidR="002417FB" w:rsidRPr="00772DEA" w:rsidRDefault="002417FB" w:rsidP="00B22E99">
      <w:pPr>
        <w:ind w:hanging="1080"/>
      </w:pPr>
      <w:r w:rsidRPr="00772DEA">
        <w:lastRenderedPageBreak/>
        <w:t xml:space="preserve">                                                                                     </w:t>
      </w:r>
      <w:r w:rsidRPr="00772DEA">
        <w:tab/>
      </w:r>
      <w:r w:rsidRPr="00772DEA">
        <w:tab/>
      </w:r>
      <w:r w:rsidRPr="00772DEA">
        <w:tab/>
      </w:r>
      <w:r w:rsidRPr="00772DEA">
        <w:tab/>
      </w:r>
      <w:r w:rsidRPr="00772DEA">
        <w:tab/>
      </w:r>
      <w:r w:rsidRPr="00772DEA">
        <w:tab/>
      </w:r>
      <w:r w:rsidRPr="00772DEA">
        <w:tab/>
      </w:r>
      <w:r w:rsidRPr="00772DEA">
        <w:tab/>
      </w:r>
      <w:r w:rsidRPr="00772DEA">
        <w:rPr>
          <w:b/>
        </w:rPr>
        <w:t>FF No</w:t>
      </w:r>
      <w:r w:rsidRPr="00772DEA">
        <w:t xml:space="preserve"> </w:t>
      </w:r>
      <w:r w:rsidR="001A069A" w:rsidRPr="00772DEA">
        <w:rPr>
          <w:b/>
        </w:rPr>
        <w:t>180</w:t>
      </w:r>
    </w:p>
    <w:p w14:paraId="07FCBF95" w14:textId="77777777" w:rsidR="002417FB" w:rsidRPr="00772DEA" w:rsidRDefault="002417FB" w:rsidP="002417FB">
      <w:pPr>
        <w:ind w:hanging="1080"/>
      </w:pPr>
      <w:r w:rsidRPr="00772DEA">
        <w:rPr>
          <w:b/>
        </w:rPr>
        <w:t xml:space="preserve">                                                                                                                                              </w:t>
      </w:r>
      <w:r w:rsidR="008C0C39" w:rsidRPr="00772DEA">
        <w:rPr>
          <w:b/>
        </w:rPr>
        <w:t xml:space="preserve">                         </w:t>
      </w:r>
      <w:r w:rsidRPr="00772DEA">
        <w:t xml:space="preserve">                               </w:t>
      </w:r>
    </w:p>
    <w:p w14:paraId="3B3176E5" w14:textId="01B37F43" w:rsidR="004A0C66" w:rsidRPr="004A0C66" w:rsidRDefault="002417FB" w:rsidP="004A0C66">
      <w:pPr>
        <w:ind w:hanging="1080"/>
        <w:rPr>
          <w:sz w:val="20"/>
          <w:szCs w:val="20"/>
        </w:rPr>
      </w:pPr>
      <w:r w:rsidRPr="00772DEA">
        <w:t xml:space="preserve">            </w:t>
      </w:r>
      <w:r w:rsidR="004A0C66">
        <w:tab/>
      </w:r>
      <w:r w:rsidR="004A0C66">
        <w:tab/>
      </w:r>
      <w:r w:rsidR="004A0C66" w:rsidRPr="00FA536A">
        <w:rPr>
          <w:b/>
          <w:bCs/>
          <w:sz w:val="22"/>
          <w:szCs w:val="22"/>
        </w:rPr>
        <w:t>Project Synopsis :</w:t>
      </w:r>
      <w:r w:rsidR="004A0C66">
        <w:rPr>
          <w:b/>
          <w:bCs/>
          <w:sz w:val="28"/>
          <w:szCs w:val="28"/>
        </w:rPr>
        <w:br/>
      </w:r>
      <w:r w:rsidR="004A0C66">
        <w:rPr>
          <w:b/>
          <w:bCs/>
          <w:sz w:val="28"/>
          <w:szCs w:val="28"/>
        </w:rPr>
        <w:tab/>
      </w:r>
      <w:r w:rsidR="004A0C66">
        <w:rPr>
          <w:b/>
          <w:bCs/>
          <w:sz w:val="28"/>
          <w:szCs w:val="28"/>
        </w:rPr>
        <w:tab/>
      </w:r>
      <w:r w:rsidR="004A0C66">
        <w:rPr>
          <w:b/>
          <w:bCs/>
          <w:sz w:val="28"/>
          <w:szCs w:val="28"/>
        </w:rPr>
        <w:br/>
      </w:r>
      <w:r w:rsidR="004A0C66">
        <w:rPr>
          <w:b/>
          <w:bCs/>
          <w:sz w:val="28"/>
          <w:szCs w:val="28"/>
        </w:rPr>
        <w:tab/>
      </w:r>
      <w:r w:rsidR="004A0C66" w:rsidRPr="004A0C66">
        <w:rPr>
          <w:sz w:val="20"/>
          <w:szCs w:val="20"/>
        </w:rPr>
        <w:t xml:space="preserve">The "Smart Car Parking System using IoT" project aims to revolutionize the traditional parking management system </w:t>
      </w:r>
      <w:r w:rsidR="004A0C66">
        <w:rPr>
          <w:sz w:val="20"/>
          <w:szCs w:val="20"/>
        </w:rPr>
        <w:tab/>
      </w:r>
      <w:r w:rsidR="004A0C66" w:rsidRPr="004A0C66">
        <w:rPr>
          <w:sz w:val="20"/>
          <w:szCs w:val="20"/>
        </w:rPr>
        <w:t xml:space="preserve">by leveraging Internet of Things (IoT) technology. The project focuses on addressing the growing urban parking challenges, </w:t>
      </w:r>
      <w:r w:rsidR="004A0C66">
        <w:rPr>
          <w:sz w:val="20"/>
          <w:szCs w:val="20"/>
        </w:rPr>
        <w:tab/>
      </w:r>
      <w:r w:rsidR="004A0C66" w:rsidRPr="004A0C66">
        <w:rPr>
          <w:sz w:val="20"/>
          <w:szCs w:val="20"/>
        </w:rPr>
        <w:t>optimizing parking space utilization, and providing a seamless experience for both drivers and parking administrators.</w:t>
      </w:r>
    </w:p>
    <w:p w14:paraId="73AB0BA6" w14:textId="77777777" w:rsidR="004A0C66" w:rsidRPr="004A0C66" w:rsidRDefault="004A0C66" w:rsidP="004A0C66">
      <w:pPr>
        <w:ind w:hanging="1080"/>
        <w:rPr>
          <w:sz w:val="20"/>
          <w:szCs w:val="20"/>
        </w:rPr>
      </w:pPr>
    </w:p>
    <w:p w14:paraId="03EAE50E" w14:textId="4EC70618" w:rsidR="004A0C66" w:rsidRPr="004A0C66" w:rsidRDefault="004A0C66" w:rsidP="004A0C66">
      <w:pPr>
        <w:ind w:hanging="1080"/>
        <w:rPr>
          <w:sz w:val="20"/>
          <w:szCs w:val="20"/>
        </w:rPr>
      </w:pPr>
      <w:r w:rsidRPr="004A0C66">
        <w:rPr>
          <w:sz w:val="20"/>
          <w:szCs w:val="20"/>
        </w:rPr>
        <w:t xml:space="preserve">In this </w:t>
      </w:r>
      <w:r>
        <w:rPr>
          <w:sz w:val="20"/>
          <w:szCs w:val="20"/>
        </w:rPr>
        <w:tab/>
      </w:r>
      <w:r>
        <w:rPr>
          <w:sz w:val="20"/>
          <w:szCs w:val="20"/>
        </w:rPr>
        <w:tab/>
      </w:r>
      <w:r w:rsidRPr="004A0C66">
        <w:rPr>
          <w:sz w:val="20"/>
          <w:szCs w:val="20"/>
        </w:rPr>
        <w:t xml:space="preserve">project, a network of IoT devices and sensors will be strategically deployed throughout the parking facility. These devices will </w:t>
      </w:r>
      <w:r>
        <w:rPr>
          <w:sz w:val="20"/>
          <w:szCs w:val="20"/>
        </w:rPr>
        <w:tab/>
      </w:r>
      <w:r w:rsidRPr="004A0C66">
        <w:rPr>
          <w:sz w:val="20"/>
          <w:szCs w:val="20"/>
        </w:rPr>
        <w:t>be equipped with various sensors such as ultrasonic, infrared, and cameras to monitor the availability of parking spaces in real-</w:t>
      </w:r>
      <w:r>
        <w:rPr>
          <w:sz w:val="20"/>
          <w:szCs w:val="20"/>
        </w:rPr>
        <w:tab/>
      </w:r>
      <w:r w:rsidRPr="004A0C66">
        <w:rPr>
          <w:sz w:val="20"/>
          <w:szCs w:val="20"/>
        </w:rPr>
        <w:t>time. The data collected from these sensors will be transmitted wirelessly to a central control unit.</w:t>
      </w:r>
    </w:p>
    <w:p w14:paraId="65620667" w14:textId="77777777" w:rsidR="004A0C66" w:rsidRPr="004A0C66" w:rsidRDefault="004A0C66" w:rsidP="004A0C66">
      <w:pPr>
        <w:ind w:hanging="1080"/>
        <w:rPr>
          <w:sz w:val="20"/>
          <w:szCs w:val="20"/>
        </w:rPr>
      </w:pPr>
    </w:p>
    <w:p w14:paraId="7C9C7FB8" w14:textId="3CDFCFB6" w:rsidR="004A0C66" w:rsidRDefault="004A0C66" w:rsidP="004A0C66">
      <w:pPr>
        <w:ind w:hanging="1080"/>
        <w:rPr>
          <w:b/>
          <w:bCs/>
          <w:sz w:val="20"/>
          <w:szCs w:val="20"/>
        </w:rPr>
      </w:pPr>
      <w:r w:rsidRPr="004A0C66">
        <w:rPr>
          <w:sz w:val="20"/>
          <w:szCs w:val="20"/>
        </w:rPr>
        <w:t>Key</w:t>
      </w:r>
      <w:r>
        <w:rPr>
          <w:sz w:val="20"/>
          <w:szCs w:val="20"/>
        </w:rPr>
        <w:tab/>
      </w:r>
      <w:r>
        <w:rPr>
          <w:sz w:val="20"/>
          <w:szCs w:val="20"/>
        </w:rPr>
        <w:tab/>
      </w:r>
      <w:r w:rsidRPr="004A0C66">
        <w:rPr>
          <w:b/>
          <w:bCs/>
          <w:sz w:val="20"/>
          <w:szCs w:val="20"/>
        </w:rPr>
        <w:t>Features of the Smart Car Parking System :</w:t>
      </w:r>
    </w:p>
    <w:p w14:paraId="29232FAE" w14:textId="77777777" w:rsidR="004A0C66" w:rsidRPr="004A0C66" w:rsidRDefault="004A0C66" w:rsidP="004A0C66">
      <w:pPr>
        <w:ind w:hanging="1080"/>
        <w:rPr>
          <w:sz w:val="20"/>
          <w:szCs w:val="20"/>
        </w:rPr>
      </w:pPr>
    </w:p>
    <w:p w14:paraId="220CA76B" w14:textId="521DE3F2" w:rsidR="004A0C66" w:rsidRPr="00FA536A" w:rsidRDefault="004A0C66" w:rsidP="00FA536A">
      <w:pPr>
        <w:pStyle w:val="ListParagraph"/>
        <w:numPr>
          <w:ilvl w:val="0"/>
          <w:numId w:val="1"/>
        </w:numPr>
        <w:rPr>
          <w:sz w:val="20"/>
          <w:szCs w:val="20"/>
        </w:rPr>
      </w:pPr>
      <w:r w:rsidRPr="004A0C66">
        <w:rPr>
          <w:sz w:val="20"/>
          <w:szCs w:val="20"/>
        </w:rPr>
        <w:t>l-time Space Availability: The system will continuously monitor and update the status of each parking space, indicating whether it is occupied or vacant. This real-time information will be displayed on digital signage at the entrance and within the parking facility, helping drivers quickly identify available spaces.</w:t>
      </w:r>
    </w:p>
    <w:p w14:paraId="6492B42A" w14:textId="1AA3181C" w:rsidR="004A0C66" w:rsidRPr="004A0C66" w:rsidRDefault="004A0C66" w:rsidP="004A0C66">
      <w:pPr>
        <w:ind w:hanging="1080"/>
        <w:rPr>
          <w:sz w:val="20"/>
          <w:szCs w:val="20"/>
        </w:rPr>
      </w:pPr>
      <w:r w:rsidRPr="004A0C66">
        <w:rPr>
          <w:sz w:val="20"/>
          <w:szCs w:val="20"/>
        </w:rPr>
        <w:t>.</w:t>
      </w:r>
    </w:p>
    <w:p w14:paraId="6013F683" w14:textId="5B02C817" w:rsidR="004A0C66" w:rsidRPr="004A0C66" w:rsidRDefault="004A0C66" w:rsidP="004A0C66">
      <w:pPr>
        <w:pStyle w:val="ListParagraph"/>
        <w:numPr>
          <w:ilvl w:val="0"/>
          <w:numId w:val="1"/>
        </w:numPr>
        <w:rPr>
          <w:sz w:val="20"/>
          <w:szCs w:val="20"/>
        </w:rPr>
      </w:pPr>
      <w:r w:rsidRPr="004A0C66">
        <w:rPr>
          <w:sz w:val="20"/>
          <w:szCs w:val="20"/>
        </w:rPr>
        <w:t>Automated Payment via UPI: To enhance user convenience, the system will integrate the Unified Payments Interface (UPI) payment system, enabling users to seamlessly pay for their parking through the mobile app. Users can link their UPI-enabled bank accounts to the app, allowing for quick and secure transactions.</w:t>
      </w:r>
    </w:p>
    <w:p w14:paraId="78E4EB1C" w14:textId="77777777" w:rsidR="004A0C66" w:rsidRPr="004A0C66" w:rsidRDefault="004A0C66" w:rsidP="004A0C66">
      <w:pPr>
        <w:ind w:hanging="1080"/>
        <w:rPr>
          <w:sz w:val="20"/>
          <w:szCs w:val="20"/>
        </w:rPr>
      </w:pPr>
    </w:p>
    <w:p w14:paraId="5D2E663A" w14:textId="77777777" w:rsidR="0072455E" w:rsidRDefault="004A0C66" w:rsidP="00FA536A">
      <w:pPr>
        <w:pStyle w:val="ListParagraph"/>
        <w:numPr>
          <w:ilvl w:val="0"/>
          <w:numId w:val="1"/>
        </w:numPr>
        <w:rPr>
          <w:sz w:val="20"/>
          <w:szCs w:val="20"/>
        </w:rPr>
      </w:pPr>
      <w:r w:rsidRPr="00FA536A">
        <w:rPr>
          <w:sz w:val="20"/>
          <w:szCs w:val="20"/>
        </w:rPr>
        <w:t xml:space="preserve">Dashboard: Parking administrators will have access to a web-based dashboard that provides insights into parking occupancy, </w:t>
      </w:r>
      <w:r w:rsidR="0072455E">
        <w:rPr>
          <w:sz w:val="20"/>
          <w:szCs w:val="20"/>
        </w:rPr>
        <w:t>to select the parking slot timing, fine if time exceeded,</w:t>
      </w:r>
      <w:r w:rsidRPr="00FA536A">
        <w:rPr>
          <w:sz w:val="20"/>
          <w:szCs w:val="20"/>
        </w:rPr>
        <w:t xml:space="preserve"> This data can aid in efficient resource allocation and decision-making</w:t>
      </w:r>
    </w:p>
    <w:p w14:paraId="5814965C" w14:textId="77777777" w:rsidR="0072455E" w:rsidRPr="0072455E" w:rsidRDefault="0072455E" w:rsidP="0072455E">
      <w:pPr>
        <w:pStyle w:val="ListParagraph"/>
        <w:rPr>
          <w:sz w:val="20"/>
          <w:szCs w:val="20"/>
        </w:rPr>
      </w:pPr>
    </w:p>
    <w:p w14:paraId="326957CF" w14:textId="77777777" w:rsidR="0072455E" w:rsidRPr="0072455E" w:rsidRDefault="0072455E" w:rsidP="0072455E">
      <w:pPr>
        <w:pStyle w:val="ListParagraph"/>
        <w:numPr>
          <w:ilvl w:val="0"/>
          <w:numId w:val="1"/>
        </w:numPr>
        <w:rPr>
          <w:sz w:val="20"/>
          <w:szCs w:val="20"/>
        </w:rPr>
      </w:pPr>
      <w:r w:rsidRPr="0072455E">
        <w:rPr>
          <w:sz w:val="20"/>
          <w:szCs w:val="20"/>
        </w:rPr>
        <w:t>Timed Parking Slots with Dynamic Pricing:</w:t>
      </w:r>
    </w:p>
    <w:p w14:paraId="29D257D0" w14:textId="33620421" w:rsidR="00730E9D" w:rsidRDefault="0072455E" w:rsidP="0072455E">
      <w:pPr>
        <w:pStyle w:val="ListParagraph"/>
        <w:ind w:left="1069"/>
        <w:rPr>
          <w:sz w:val="20"/>
          <w:szCs w:val="20"/>
        </w:rPr>
      </w:pPr>
      <w:r w:rsidRPr="0072455E">
        <w:rPr>
          <w:sz w:val="20"/>
          <w:szCs w:val="20"/>
        </w:rPr>
        <w:t>Users can select available parking time slots through the website.</w:t>
      </w:r>
      <w:r w:rsidR="00730E9D">
        <w:rPr>
          <w:sz w:val="20"/>
          <w:szCs w:val="20"/>
        </w:rPr>
        <w:t xml:space="preserve"> </w:t>
      </w:r>
      <w:r w:rsidRPr="0072455E">
        <w:rPr>
          <w:sz w:val="20"/>
          <w:szCs w:val="20"/>
        </w:rPr>
        <w:t>Different time slots are associated with varying pricing based on demand and availability.</w:t>
      </w:r>
      <w:r w:rsidR="00730E9D">
        <w:rPr>
          <w:sz w:val="20"/>
          <w:szCs w:val="20"/>
        </w:rPr>
        <w:t xml:space="preserve"> </w:t>
      </w:r>
      <w:r w:rsidRPr="0072455E">
        <w:rPr>
          <w:sz w:val="20"/>
          <w:szCs w:val="20"/>
        </w:rPr>
        <w:t>Dynamic pricing adjusts rates in real-time based on parking demand, encouraging users to choose less busy times.</w:t>
      </w:r>
    </w:p>
    <w:p w14:paraId="74D44419" w14:textId="77777777" w:rsidR="00730E9D" w:rsidRDefault="00730E9D" w:rsidP="0072455E">
      <w:pPr>
        <w:pStyle w:val="ListParagraph"/>
        <w:ind w:left="1069"/>
        <w:rPr>
          <w:sz w:val="20"/>
          <w:szCs w:val="20"/>
        </w:rPr>
      </w:pPr>
    </w:p>
    <w:p w14:paraId="2BA4C161" w14:textId="77777777" w:rsidR="00730E9D" w:rsidRPr="00730E9D" w:rsidRDefault="00730E9D" w:rsidP="00730E9D">
      <w:pPr>
        <w:pStyle w:val="ListParagraph"/>
        <w:numPr>
          <w:ilvl w:val="0"/>
          <w:numId w:val="1"/>
        </w:numPr>
        <w:rPr>
          <w:sz w:val="20"/>
          <w:szCs w:val="20"/>
        </w:rPr>
      </w:pPr>
      <w:r w:rsidRPr="00730E9D">
        <w:rPr>
          <w:sz w:val="20"/>
          <w:szCs w:val="20"/>
        </w:rPr>
        <w:t>Occupancy Detection and Prediction:</w:t>
      </w:r>
    </w:p>
    <w:p w14:paraId="1AA67AC9" w14:textId="4C63C3C3" w:rsidR="00730E9D" w:rsidRDefault="00730E9D" w:rsidP="00730E9D">
      <w:pPr>
        <w:pStyle w:val="ListParagraph"/>
        <w:ind w:left="1069"/>
        <w:rPr>
          <w:sz w:val="20"/>
          <w:szCs w:val="20"/>
        </w:rPr>
      </w:pPr>
      <w:r w:rsidRPr="00730E9D">
        <w:rPr>
          <w:sz w:val="20"/>
          <w:szCs w:val="20"/>
        </w:rPr>
        <w:t>Cameras and sensors monitor parking space occupancy.</w:t>
      </w:r>
      <w:r>
        <w:rPr>
          <w:sz w:val="20"/>
          <w:szCs w:val="20"/>
        </w:rPr>
        <w:t xml:space="preserve"> </w:t>
      </w:r>
      <w:r w:rsidRPr="00730E9D">
        <w:rPr>
          <w:sz w:val="20"/>
          <w:szCs w:val="20"/>
        </w:rPr>
        <w:t>Machine learning algorithms analyze historical data to predict parking space availability for different times.</w:t>
      </w:r>
      <w:r>
        <w:rPr>
          <w:sz w:val="20"/>
          <w:szCs w:val="20"/>
        </w:rPr>
        <w:t xml:space="preserve"> </w:t>
      </w:r>
      <w:r w:rsidRPr="00730E9D">
        <w:rPr>
          <w:sz w:val="20"/>
          <w:szCs w:val="20"/>
        </w:rPr>
        <w:t>Users can check the likelihood of finding parking before arriving.</w:t>
      </w:r>
    </w:p>
    <w:p w14:paraId="24604A24" w14:textId="77777777" w:rsidR="00F2432D" w:rsidRDefault="00F2432D" w:rsidP="00730E9D">
      <w:pPr>
        <w:pStyle w:val="ListParagraph"/>
        <w:ind w:left="1069"/>
        <w:rPr>
          <w:sz w:val="20"/>
          <w:szCs w:val="20"/>
        </w:rPr>
      </w:pPr>
    </w:p>
    <w:p w14:paraId="7E699545" w14:textId="5375BFCC" w:rsidR="00F2432D" w:rsidRPr="0072455E" w:rsidRDefault="00F2432D" w:rsidP="00F2432D">
      <w:pPr>
        <w:pStyle w:val="ListParagraph"/>
        <w:numPr>
          <w:ilvl w:val="0"/>
          <w:numId w:val="1"/>
        </w:numPr>
        <w:rPr>
          <w:sz w:val="20"/>
          <w:szCs w:val="20"/>
        </w:rPr>
      </w:pPr>
      <w:r w:rsidRPr="00F2432D">
        <w:rPr>
          <w:sz w:val="20"/>
          <w:szCs w:val="20"/>
        </w:rPr>
        <w:t>Pre-Book and Pay</w:t>
      </w:r>
      <w:r>
        <w:rPr>
          <w:sz w:val="20"/>
          <w:szCs w:val="20"/>
        </w:rPr>
        <w:t xml:space="preserve"> :</w:t>
      </w:r>
      <w:r w:rsidRPr="00F2432D">
        <w:rPr>
          <w:sz w:val="20"/>
          <w:szCs w:val="20"/>
        </w:rPr>
        <w:t xml:space="preserve"> </w:t>
      </w:r>
      <w:r>
        <w:rPr>
          <w:sz w:val="20"/>
          <w:szCs w:val="20"/>
        </w:rPr>
        <w:br/>
        <w:t>This F</w:t>
      </w:r>
      <w:r w:rsidRPr="00F2432D">
        <w:rPr>
          <w:sz w:val="20"/>
          <w:szCs w:val="20"/>
        </w:rPr>
        <w:t>eature enables users to reserve parking spaces ahead of time through the website, selecting their preferred date and time of arrival. After choosing an available slot and making an online payment, a QR code is generated for their reservation. This QR code is presented to LPR cameras at the entrance for access and at the exit for payment calculation, streamlining the parking process. Users receive an e-receipt and enjoy benefits such as guaranteed parking, time savings, and a convenient cashless payment experience.</w:t>
      </w:r>
    </w:p>
    <w:p w14:paraId="2369FD3B" w14:textId="77777777" w:rsidR="0072455E" w:rsidRPr="0072455E" w:rsidRDefault="0072455E" w:rsidP="0072455E">
      <w:pPr>
        <w:pStyle w:val="ListParagraph"/>
        <w:rPr>
          <w:sz w:val="20"/>
          <w:szCs w:val="20"/>
        </w:rPr>
      </w:pPr>
    </w:p>
    <w:p w14:paraId="131B8FD8" w14:textId="5E08906C" w:rsidR="0072455E" w:rsidRPr="00FA536A" w:rsidRDefault="0072455E" w:rsidP="00FA536A">
      <w:pPr>
        <w:pStyle w:val="ListParagraph"/>
        <w:numPr>
          <w:ilvl w:val="0"/>
          <w:numId w:val="1"/>
        </w:numPr>
        <w:rPr>
          <w:sz w:val="20"/>
          <w:szCs w:val="20"/>
        </w:rPr>
      </w:pPr>
      <w:r>
        <w:rPr>
          <w:sz w:val="20"/>
          <w:szCs w:val="20"/>
        </w:rPr>
        <w:t>Security : There will be images sensors at entry point and exit point, which can be used verify that there has been no theft and vehicles are safe.</w:t>
      </w:r>
    </w:p>
    <w:p w14:paraId="3E051896" w14:textId="77777777" w:rsidR="004A0C66" w:rsidRPr="004A0C66" w:rsidRDefault="004A0C66" w:rsidP="004A0C66">
      <w:pPr>
        <w:ind w:hanging="1080"/>
        <w:rPr>
          <w:sz w:val="20"/>
          <w:szCs w:val="20"/>
        </w:rPr>
      </w:pPr>
    </w:p>
    <w:p w14:paraId="56402261" w14:textId="4EEAE444" w:rsidR="004A0C66" w:rsidRPr="0072455E" w:rsidRDefault="004A0C66" w:rsidP="0072455E">
      <w:pPr>
        <w:pStyle w:val="ListParagraph"/>
        <w:numPr>
          <w:ilvl w:val="0"/>
          <w:numId w:val="1"/>
        </w:numPr>
        <w:rPr>
          <w:sz w:val="20"/>
          <w:szCs w:val="20"/>
        </w:rPr>
      </w:pPr>
      <w:r w:rsidRPr="0072455E">
        <w:rPr>
          <w:sz w:val="20"/>
          <w:szCs w:val="20"/>
        </w:rPr>
        <w:t xml:space="preserve">Analytics: The collected data on parking usage patterns can be analyzed to optimize the parking layout, pricing strategies, and </w:t>
      </w:r>
      <w:r w:rsidRPr="0072455E">
        <w:rPr>
          <w:sz w:val="20"/>
          <w:szCs w:val="20"/>
        </w:rPr>
        <w:tab/>
        <w:t>operational efficiency. This will contribute to better urban planning and resource management.</w:t>
      </w:r>
    </w:p>
    <w:p w14:paraId="7573C072" w14:textId="77777777" w:rsidR="004A0C66" w:rsidRPr="004A0C66" w:rsidRDefault="004A0C66" w:rsidP="004A0C66">
      <w:pPr>
        <w:ind w:hanging="1080"/>
        <w:rPr>
          <w:sz w:val="20"/>
          <w:szCs w:val="20"/>
        </w:rPr>
      </w:pPr>
    </w:p>
    <w:p w14:paraId="74AAD41D" w14:textId="3EC421BA" w:rsidR="004A0C66" w:rsidRPr="0072455E" w:rsidRDefault="004A0C66" w:rsidP="0072455E">
      <w:pPr>
        <w:pStyle w:val="ListParagraph"/>
        <w:numPr>
          <w:ilvl w:val="0"/>
          <w:numId w:val="2"/>
        </w:numPr>
        <w:rPr>
          <w:sz w:val="20"/>
          <w:szCs w:val="20"/>
        </w:rPr>
      </w:pPr>
      <w:r w:rsidRPr="0072455E">
        <w:rPr>
          <w:sz w:val="20"/>
          <w:szCs w:val="20"/>
        </w:rPr>
        <w:t xml:space="preserve">Environmental Impact: By reducing the time spent circling for parking spots, the system can help reduce carbon emissions and </w:t>
      </w:r>
      <w:r w:rsidRPr="0072455E">
        <w:rPr>
          <w:sz w:val="20"/>
          <w:szCs w:val="20"/>
        </w:rPr>
        <w:tab/>
        <w:t>traffic congestion in urban areas.</w:t>
      </w:r>
    </w:p>
    <w:p w14:paraId="589862BB" w14:textId="77777777" w:rsidR="004A0C66" w:rsidRPr="004A0C66" w:rsidRDefault="004A0C66" w:rsidP="004A0C66">
      <w:pPr>
        <w:ind w:hanging="1080"/>
        <w:rPr>
          <w:sz w:val="20"/>
          <w:szCs w:val="20"/>
        </w:rPr>
      </w:pPr>
    </w:p>
    <w:p w14:paraId="44D480CA" w14:textId="003225CC" w:rsidR="002D01F5" w:rsidRPr="00F2432D" w:rsidRDefault="004A0C66" w:rsidP="00FA536A">
      <w:pPr>
        <w:ind w:hanging="1080"/>
        <w:rPr>
          <w:b/>
          <w:bCs/>
          <w:sz w:val="28"/>
          <w:szCs w:val="28"/>
        </w:rPr>
      </w:pPr>
      <w:r>
        <w:rPr>
          <w:sz w:val="20"/>
          <w:szCs w:val="20"/>
        </w:rPr>
        <w:tab/>
      </w:r>
      <w:r>
        <w:rPr>
          <w:sz w:val="20"/>
          <w:szCs w:val="20"/>
        </w:rPr>
        <w:tab/>
      </w:r>
      <w:r w:rsidRPr="004A0C66">
        <w:rPr>
          <w:sz w:val="20"/>
          <w:szCs w:val="20"/>
        </w:rPr>
        <w:t xml:space="preserve">Overall, the Smart Car Parking System using IoT aims to streamline the parking experience for users while offering valuable </w:t>
      </w:r>
      <w:r>
        <w:rPr>
          <w:sz w:val="20"/>
          <w:szCs w:val="20"/>
        </w:rPr>
        <w:tab/>
      </w:r>
      <w:r w:rsidRPr="004A0C66">
        <w:rPr>
          <w:sz w:val="20"/>
          <w:szCs w:val="20"/>
        </w:rPr>
        <w:t xml:space="preserve">insights for parking facility management. It leverages IoT technology to create a connected and intelligent parking ecosystem </w:t>
      </w:r>
      <w:r>
        <w:rPr>
          <w:sz w:val="20"/>
          <w:szCs w:val="20"/>
        </w:rPr>
        <w:tab/>
      </w:r>
      <w:r w:rsidRPr="004A0C66">
        <w:rPr>
          <w:sz w:val="20"/>
          <w:szCs w:val="20"/>
        </w:rPr>
        <w:t>that benefits both individuals and communities.</w:t>
      </w:r>
      <w:r w:rsidRPr="004A0C66">
        <w:rPr>
          <w:b/>
          <w:bCs/>
          <w:sz w:val="28"/>
          <w:szCs w:val="28"/>
        </w:rPr>
        <w:br/>
      </w:r>
    </w:p>
    <w:p w14:paraId="275D8E11" w14:textId="77777777" w:rsidR="007730C9" w:rsidRPr="00772DEA" w:rsidRDefault="002D01F5" w:rsidP="00B22E99">
      <w:pPr>
        <w:tabs>
          <w:tab w:val="left" w:pos="8955"/>
        </w:tabs>
        <w:ind w:hanging="1080"/>
      </w:pPr>
      <w:r w:rsidRPr="00772DEA">
        <w:lastRenderedPageBreak/>
        <w:tab/>
      </w:r>
      <w:r w:rsidRPr="00772DEA">
        <w:tab/>
      </w:r>
      <w:r w:rsidRPr="00772DEA">
        <w:tab/>
      </w:r>
      <w:r w:rsidR="007730C9" w:rsidRPr="00772DEA">
        <w:rPr>
          <w:b/>
        </w:rPr>
        <w:t>FF No</w:t>
      </w:r>
      <w:r w:rsidR="007730C9" w:rsidRPr="00772DEA">
        <w:t xml:space="preserve"> </w:t>
      </w:r>
      <w:r w:rsidR="007730C9" w:rsidRPr="00772DEA">
        <w:rPr>
          <w:b/>
        </w:rPr>
        <w:t>180</w:t>
      </w:r>
    </w:p>
    <w:p w14:paraId="4B1FDCFF" w14:textId="77777777" w:rsidR="007730C9" w:rsidRPr="00772DEA" w:rsidRDefault="007730C9" w:rsidP="007730C9">
      <w:pPr>
        <w:ind w:hanging="1080"/>
      </w:pPr>
    </w:p>
    <w:tbl>
      <w:tblPr>
        <w:tblW w:w="9874" w:type="dxa"/>
        <w:jc w:val="center"/>
        <w:tblLook w:val="0000" w:firstRow="0" w:lastRow="0" w:firstColumn="0" w:lastColumn="0" w:noHBand="0" w:noVBand="0"/>
      </w:tblPr>
      <w:tblGrid>
        <w:gridCol w:w="1440"/>
        <w:gridCol w:w="3000"/>
        <w:gridCol w:w="2300"/>
        <w:gridCol w:w="3134"/>
      </w:tblGrid>
      <w:tr w:rsidR="007730C9" w:rsidRPr="00772DEA" w14:paraId="5C9293BB"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06DECAB" w14:textId="77777777"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shd w:val="clear" w:color="auto" w:fill="auto"/>
            <w:noWrap/>
            <w:vAlign w:val="center"/>
          </w:tcPr>
          <w:p w14:paraId="341D2148" w14:textId="7D5BC5E1" w:rsidR="007730C9" w:rsidRPr="00772DEA" w:rsidRDefault="007835D8" w:rsidP="00286708">
            <w:pPr>
              <w:rPr>
                <w:sz w:val="20"/>
                <w:szCs w:val="20"/>
              </w:rPr>
            </w:pPr>
            <w:r>
              <w:rPr>
                <w:sz w:val="20"/>
                <w:szCs w:val="20"/>
              </w:rPr>
              <w:t>G8</w:t>
            </w:r>
          </w:p>
        </w:tc>
      </w:tr>
      <w:tr w:rsidR="007730C9" w:rsidRPr="00772DEA" w14:paraId="5CF402A3"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E3A5F32"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shd w:val="clear" w:color="auto" w:fill="auto"/>
            <w:noWrap/>
            <w:vAlign w:val="center"/>
          </w:tcPr>
          <w:p w14:paraId="20630172"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shd w:val="clear" w:color="auto" w:fill="auto"/>
            <w:vAlign w:val="center"/>
          </w:tcPr>
          <w:p w14:paraId="113B24B2"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shd w:val="clear" w:color="auto" w:fill="auto"/>
            <w:noWrap/>
            <w:vAlign w:val="center"/>
          </w:tcPr>
          <w:p w14:paraId="24FB6F92" w14:textId="77777777" w:rsidR="007730C9" w:rsidRPr="00772DEA" w:rsidRDefault="007730C9" w:rsidP="00286708">
            <w:pPr>
              <w:rPr>
                <w:sz w:val="20"/>
                <w:szCs w:val="20"/>
              </w:rPr>
            </w:pPr>
            <w:r w:rsidRPr="00772DEA">
              <w:rPr>
                <w:sz w:val="20"/>
                <w:szCs w:val="20"/>
              </w:rPr>
              <w:t>Signature of Guide</w:t>
            </w:r>
          </w:p>
        </w:tc>
      </w:tr>
      <w:tr w:rsidR="007730C9" w:rsidRPr="00772DEA" w14:paraId="4980D657"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1615D0"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shd w:val="clear" w:color="auto" w:fill="auto"/>
            <w:noWrap/>
            <w:vAlign w:val="center"/>
          </w:tcPr>
          <w:p w14:paraId="224F83F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shd w:val="clear" w:color="auto" w:fill="auto"/>
            <w:noWrap/>
            <w:vAlign w:val="center"/>
          </w:tcPr>
          <w:p w14:paraId="5F854A94"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78AF90B"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1EF83BFC"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AB9C0C"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shd w:val="clear" w:color="auto" w:fill="auto"/>
            <w:noWrap/>
            <w:vAlign w:val="center"/>
          </w:tcPr>
          <w:p w14:paraId="488E6D66"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shd w:val="clear" w:color="auto" w:fill="auto"/>
            <w:noWrap/>
            <w:vAlign w:val="center"/>
          </w:tcPr>
          <w:p w14:paraId="1B07B168"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12DA3F9" w14:textId="77777777" w:rsidR="007730C9" w:rsidRPr="00772DEA" w:rsidRDefault="007730C9" w:rsidP="00286708">
            <w:pPr>
              <w:ind w:firstLineChars="100" w:firstLine="200"/>
              <w:rPr>
                <w:sz w:val="20"/>
                <w:szCs w:val="20"/>
              </w:rPr>
            </w:pPr>
            <w:r w:rsidRPr="00772DEA">
              <w:rPr>
                <w:sz w:val="20"/>
                <w:szCs w:val="20"/>
              </w:rPr>
              <w:t> </w:t>
            </w:r>
          </w:p>
        </w:tc>
      </w:tr>
    </w:tbl>
    <w:p w14:paraId="3421F2B0" w14:textId="77777777" w:rsidR="007730C9" w:rsidRPr="00772DEA" w:rsidRDefault="007730C9" w:rsidP="007730C9"/>
    <w:p w14:paraId="15681000" w14:textId="716958C9" w:rsidR="007730C9" w:rsidRPr="00772DEA" w:rsidRDefault="007730C9" w:rsidP="007730C9">
      <w:r w:rsidRPr="00772DEA">
        <w:br/>
      </w:r>
      <w:r w:rsidR="009E6E47">
        <w:tab/>
      </w:r>
      <w:r w:rsidRPr="00772DEA">
        <w:t xml:space="preserve">Format of Progress Review </w:t>
      </w:r>
      <w:r w:rsidR="00B22E99" w:rsidRPr="00772DEA">
        <w:t>Report:</w:t>
      </w:r>
      <w:r w:rsidRPr="00772DEA">
        <w:t xml:space="preserve"> </w:t>
      </w:r>
    </w:p>
    <w:p w14:paraId="543A7D1B"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2F407BC0" w14:textId="77777777" w:rsidTr="00703BD6">
        <w:trPr>
          <w:jc w:val="center"/>
        </w:trPr>
        <w:tc>
          <w:tcPr>
            <w:tcW w:w="9490" w:type="dxa"/>
          </w:tcPr>
          <w:p w14:paraId="62DE5BFC" w14:textId="77777777" w:rsidR="00B22E99" w:rsidRPr="00772DEA" w:rsidRDefault="00B22E99" w:rsidP="00B22E99">
            <w:pPr>
              <w:rPr>
                <w:b/>
              </w:rPr>
            </w:pPr>
            <w:r w:rsidRPr="00772DEA">
              <w:rPr>
                <w:b/>
                <w:sz w:val="22"/>
                <w:szCs w:val="22"/>
              </w:rPr>
              <w:t>Review No.: 1                                  Group No.:                             Date:</w:t>
            </w:r>
          </w:p>
          <w:p w14:paraId="077BB0F6" w14:textId="77777777" w:rsidR="007730C9" w:rsidRPr="00772DEA" w:rsidRDefault="007730C9" w:rsidP="00286708">
            <w:pPr>
              <w:rPr>
                <w:b/>
              </w:rPr>
            </w:pPr>
          </w:p>
        </w:tc>
      </w:tr>
      <w:tr w:rsidR="007730C9" w:rsidRPr="00772DEA" w14:paraId="3386E77C" w14:textId="77777777" w:rsidTr="00703BD6">
        <w:trPr>
          <w:jc w:val="center"/>
        </w:trPr>
        <w:tc>
          <w:tcPr>
            <w:tcW w:w="9490" w:type="dxa"/>
          </w:tcPr>
          <w:p w14:paraId="57D838EF" w14:textId="77777777" w:rsidR="007730C9" w:rsidRPr="00772DEA" w:rsidRDefault="007730C9" w:rsidP="00286708">
            <w:pPr>
              <w:jc w:val="both"/>
              <w:rPr>
                <w:b/>
              </w:rPr>
            </w:pPr>
            <w:r w:rsidRPr="00772DEA">
              <w:rPr>
                <w:b/>
                <w:sz w:val="22"/>
                <w:szCs w:val="22"/>
              </w:rPr>
              <w:t>Progress Review Report</w:t>
            </w:r>
          </w:p>
          <w:p w14:paraId="1D0D0DE8" w14:textId="77777777" w:rsidR="007730C9" w:rsidRPr="00772DEA" w:rsidRDefault="007730C9" w:rsidP="00286708">
            <w:pPr>
              <w:rPr>
                <w:b/>
              </w:rPr>
            </w:pPr>
          </w:p>
          <w:p w14:paraId="18DB3209" w14:textId="77777777" w:rsidR="007730C9" w:rsidRPr="00772DEA" w:rsidRDefault="007730C9" w:rsidP="00286708">
            <w:pPr>
              <w:rPr>
                <w:b/>
              </w:rPr>
            </w:pPr>
          </w:p>
          <w:p w14:paraId="2C1B31F4" w14:textId="77777777" w:rsidR="007730C9" w:rsidRPr="00772DEA" w:rsidRDefault="007730C9" w:rsidP="00286708">
            <w:pPr>
              <w:rPr>
                <w:b/>
              </w:rPr>
            </w:pPr>
          </w:p>
          <w:p w14:paraId="2A581756" w14:textId="77777777" w:rsidR="007730C9" w:rsidRPr="00772DEA" w:rsidRDefault="007730C9" w:rsidP="00286708">
            <w:pPr>
              <w:rPr>
                <w:b/>
              </w:rPr>
            </w:pPr>
          </w:p>
          <w:p w14:paraId="108412D7" w14:textId="77777777" w:rsidR="007730C9" w:rsidRPr="00772DEA" w:rsidRDefault="007730C9" w:rsidP="00286708">
            <w:pPr>
              <w:rPr>
                <w:b/>
              </w:rPr>
            </w:pPr>
          </w:p>
          <w:p w14:paraId="35D3785B" w14:textId="77777777" w:rsidR="007730C9" w:rsidRPr="00772DEA" w:rsidRDefault="007730C9" w:rsidP="00286708">
            <w:pPr>
              <w:rPr>
                <w:b/>
              </w:rPr>
            </w:pPr>
          </w:p>
          <w:p w14:paraId="0CBD0205" w14:textId="77777777" w:rsidR="007730C9" w:rsidRPr="00772DEA" w:rsidRDefault="007730C9" w:rsidP="00286708">
            <w:pPr>
              <w:rPr>
                <w:b/>
              </w:rPr>
            </w:pPr>
          </w:p>
          <w:p w14:paraId="4A032DD1" w14:textId="77777777" w:rsidR="007730C9" w:rsidRPr="00772DEA" w:rsidRDefault="007730C9" w:rsidP="00286708">
            <w:pPr>
              <w:rPr>
                <w:b/>
              </w:rPr>
            </w:pPr>
          </w:p>
          <w:p w14:paraId="77018702" w14:textId="77777777" w:rsidR="007730C9" w:rsidRPr="00772DEA" w:rsidRDefault="007730C9" w:rsidP="00286708">
            <w:pPr>
              <w:rPr>
                <w:b/>
              </w:rPr>
            </w:pPr>
          </w:p>
          <w:p w14:paraId="0FA7ADC5" w14:textId="77777777" w:rsidR="007730C9" w:rsidRPr="00772DEA" w:rsidRDefault="007730C9" w:rsidP="00286708">
            <w:pPr>
              <w:rPr>
                <w:b/>
              </w:rPr>
            </w:pPr>
          </w:p>
          <w:p w14:paraId="6685BE4E" w14:textId="77777777" w:rsidR="00703BD6" w:rsidRPr="00772DEA" w:rsidRDefault="00703BD6" w:rsidP="00286708">
            <w:pPr>
              <w:rPr>
                <w:b/>
              </w:rPr>
            </w:pPr>
          </w:p>
          <w:p w14:paraId="16E15317" w14:textId="77777777" w:rsidR="00703BD6" w:rsidRPr="00772DEA" w:rsidRDefault="00703BD6" w:rsidP="00286708">
            <w:pPr>
              <w:rPr>
                <w:b/>
              </w:rPr>
            </w:pPr>
          </w:p>
          <w:p w14:paraId="152388C2" w14:textId="77777777" w:rsidR="00703BD6" w:rsidRPr="00772DEA" w:rsidRDefault="00703BD6" w:rsidP="00286708">
            <w:pPr>
              <w:rPr>
                <w:b/>
              </w:rPr>
            </w:pPr>
          </w:p>
          <w:p w14:paraId="7B849D4E" w14:textId="77777777" w:rsidR="00703BD6" w:rsidRPr="00772DEA" w:rsidRDefault="00703BD6" w:rsidP="00286708">
            <w:pPr>
              <w:rPr>
                <w:b/>
              </w:rPr>
            </w:pPr>
          </w:p>
          <w:p w14:paraId="23A3707C" w14:textId="77777777" w:rsidR="00703BD6" w:rsidRPr="00772DEA" w:rsidRDefault="00703BD6" w:rsidP="00286708">
            <w:pPr>
              <w:rPr>
                <w:b/>
              </w:rPr>
            </w:pPr>
          </w:p>
          <w:p w14:paraId="522ABC14" w14:textId="77777777" w:rsidR="00703BD6" w:rsidRPr="00772DEA" w:rsidRDefault="00703BD6" w:rsidP="00286708">
            <w:pPr>
              <w:rPr>
                <w:b/>
              </w:rPr>
            </w:pPr>
          </w:p>
          <w:p w14:paraId="2161CBF4" w14:textId="77777777" w:rsidR="00703BD6" w:rsidRPr="00772DEA" w:rsidRDefault="00703BD6" w:rsidP="00286708">
            <w:pPr>
              <w:rPr>
                <w:b/>
              </w:rPr>
            </w:pPr>
          </w:p>
          <w:p w14:paraId="2B79B345" w14:textId="77777777" w:rsidR="00703BD6" w:rsidRPr="00772DEA" w:rsidRDefault="00703BD6" w:rsidP="00286708">
            <w:pPr>
              <w:rPr>
                <w:b/>
              </w:rPr>
            </w:pPr>
          </w:p>
          <w:p w14:paraId="6765EB05" w14:textId="77777777" w:rsidR="00703BD6" w:rsidRPr="00772DEA" w:rsidRDefault="00703BD6" w:rsidP="00286708">
            <w:pPr>
              <w:rPr>
                <w:b/>
              </w:rPr>
            </w:pPr>
          </w:p>
          <w:p w14:paraId="3798C7F6" w14:textId="77777777" w:rsidR="00703BD6" w:rsidRPr="00772DEA" w:rsidRDefault="00703BD6" w:rsidP="00286708">
            <w:pPr>
              <w:rPr>
                <w:b/>
              </w:rPr>
            </w:pPr>
          </w:p>
          <w:p w14:paraId="46B20DFF" w14:textId="77777777" w:rsidR="00703BD6" w:rsidRPr="00772DEA" w:rsidRDefault="00703BD6" w:rsidP="00286708">
            <w:pPr>
              <w:rPr>
                <w:b/>
              </w:rPr>
            </w:pPr>
          </w:p>
          <w:p w14:paraId="3A6E139D" w14:textId="77777777" w:rsidR="00703BD6" w:rsidRPr="00772DEA" w:rsidRDefault="00703BD6" w:rsidP="00286708">
            <w:pPr>
              <w:rPr>
                <w:b/>
              </w:rPr>
            </w:pPr>
          </w:p>
          <w:p w14:paraId="2C6D0CD4" w14:textId="77777777" w:rsidR="00703BD6" w:rsidRPr="00772DEA" w:rsidRDefault="00703BD6" w:rsidP="00286708">
            <w:pPr>
              <w:rPr>
                <w:b/>
              </w:rPr>
            </w:pPr>
          </w:p>
          <w:p w14:paraId="6EC212B7" w14:textId="77777777" w:rsidR="00703BD6" w:rsidRPr="00772DEA" w:rsidRDefault="00703BD6" w:rsidP="00286708">
            <w:pPr>
              <w:rPr>
                <w:b/>
              </w:rPr>
            </w:pPr>
          </w:p>
          <w:p w14:paraId="21918B77" w14:textId="77777777" w:rsidR="00703BD6" w:rsidRPr="00772DEA" w:rsidRDefault="00703BD6" w:rsidP="00286708">
            <w:pPr>
              <w:rPr>
                <w:b/>
              </w:rPr>
            </w:pPr>
          </w:p>
          <w:p w14:paraId="045F7962" w14:textId="77777777" w:rsidR="00703BD6" w:rsidRPr="00772DEA" w:rsidRDefault="00703BD6" w:rsidP="00286708">
            <w:pPr>
              <w:rPr>
                <w:b/>
              </w:rPr>
            </w:pPr>
          </w:p>
          <w:p w14:paraId="10A56100" w14:textId="5DC0535B" w:rsidR="00703BD6" w:rsidRPr="00772DEA" w:rsidRDefault="00703BD6" w:rsidP="00286708">
            <w:pPr>
              <w:rPr>
                <w:b/>
              </w:rPr>
            </w:pPr>
          </w:p>
        </w:tc>
      </w:tr>
      <w:tr w:rsidR="007730C9" w:rsidRPr="00772DEA" w14:paraId="0655CBCA" w14:textId="77777777" w:rsidTr="00703BD6">
        <w:trPr>
          <w:trHeight w:val="413"/>
          <w:jc w:val="center"/>
        </w:trPr>
        <w:tc>
          <w:tcPr>
            <w:tcW w:w="9490" w:type="dxa"/>
          </w:tcPr>
          <w:p w14:paraId="596B5983" w14:textId="77777777" w:rsidR="007730C9" w:rsidRPr="00772DEA" w:rsidRDefault="007730C9" w:rsidP="00286708">
            <w:pPr>
              <w:rPr>
                <w:b/>
              </w:rPr>
            </w:pPr>
            <w:r w:rsidRPr="00772DEA">
              <w:rPr>
                <w:b/>
                <w:sz w:val="22"/>
                <w:szCs w:val="22"/>
              </w:rPr>
              <w:t xml:space="preserve">Signature of Guide: </w:t>
            </w:r>
          </w:p>
        </w:tc>
      </w:tr>
    </w:tbl>
    <w:p w14:paraId="2477A5A7" w14:textId="77777777" w:rsidR="007730C9" w:rsidRPr="00772DEA" w:rsidRDefault="007730C9" w:rsidP="007730C9"/>
    <w:p w14:paraId="1D1AC406"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4FDE7EA4" w14:textId="77777777" w:rsidTr="00703BD6">
        <w:trPr>
          <w:jc w:val="center"/>
        </w:trPr>
        <w:tc>
          <w:tcPr>
            <w:tcW w:w="9490" w:type="dxa"/>
            <w:tcBorders>
              <w:bottom w:val="single" w:sz="4" w:space="0" w:color="auto"/>
            </w:tcBorders>
          </w:tcPr>
          <w:p w14:paraId="26DED12E" w14:textId="77777777" w:rsidR="007730C9" w:rsidRPr="00772DEA" w:rsidRDefault="007730C9" w:rsidP="007730C9">
            <w:pPr>
              <w:rPr>
                <w:b/>
              </w:rPr>
            </w:pPr>
            <w:r w:rsidRPr="00772DEA">
              <w:rPr>
                <w:b/>
                <w:sz w:val="22"/>
                <w:szCs w:val="22"/>
              </w:rPr>
              <w:t>Review No.:</w:t>
            </w:r>
            <w:r w:rsidR="00B22E99" w:rsidRPr="00772DEA">
              <w:rPr>
                <w:b/>
                <w:sz w:val="22"/>
                <w:szCs w:val="22"/>
              </w:rPr>
              <w:t xml:space="preserve"> 2                                  Group No.:                             Date:</w:t>
            </w:r>
          </w:p>
          <w:p w14:paraId="4D0B91A0" w14:textId="77777777" w:rsidR="007730C9" w:rsidRPr="00772DEA" w:rsidRDefault="007730C9" w:rsidP="00286708">
            <w:pPr>
              <w:rPr>
                <w:b/>
              </w:rPr>
            </w:pPr>
          </w:p>
        </w:tc>
      </w:tr>
      <w:tr w:rsidR="007730C9" w:rsidRPr="00772DEA" w14:paraId="60373BB6" w14:textId="77777777" w:rsidTr="00703BD6">
        <w:trPr>
          <w:jc w:val="center"/>
        </w:trPr>
        <w:tc>
          <w:tcPr>
            <w:tcW w:w="9490" w:type="dxa"/>
          </w:tcPr>
          <w:p w14:paraId="25AD396A" w14:textId="77777777" w:rsidR="007730C9" w:rsidRPr="00772DEA" w:rsidRDefault="007730C9" w:rsidP="00286708">
            <w:pPr>
              <w:jc w:val="both"/>
              <w:rPr>
                <w:b/>
              </w:rPr>
            </w:pPr>
            <w:r w:rsidRPr="00772DEA">
              <w:rPr>
                <w:b/>
                <w:sz w:val="22"/>
                <w:szCs w:val="22"/>
              </w:rPr>
              <w:t>Progress Review Report</w:t>
            </w:r>
          </w:p>
          <w:p w14:paraId="01805733" w14:textId="77777777" w:rsidR="007730C9" w:rsidRPr="00772DEA" w:rsidRDefault="007730C9" w:rsidP="00286708">
            <w:pPr>
              <w:rPr>
                <w:b/>
              </w:rPr>
            </w:pPr>
          </w:p>
          <w:p w14:paraId="4FC4E4E9" w14:textId="77777777" w:rsidR="007730C9" w:rsidRPr="00772DEA" w:rsidRDefault="007730C9" w:rsidP="00286708">
            <w:pPr>
              <w:rPr>
                <w:b/>
              </w:rPr>
            </w:pPr>
          </w:p>
          <w:p w14:paraId="4F8EAF13" w14:textId="77777777" w:rsidR="007730C9" w:rsidRPr="00772DEA" w:rsidRDefault="007730C9" w:rsidP="00286708">
            <w:pPr>
              <w:rPr>
                <w:b/>
              </w:rPr>
            </w:pPr>
          </w:p>
          <w:p w14:paraId="2FDF47C4" w14:textId="77777777" w:rsidR="007730C9" w:rsidRPr="00772DEA" w:rsidRDefault="007730C9" w:rsidP="00286708">
            <w:pPr>
              <w:rPr>
                <w:b/>
              </w:rPr>
            </w:pPr>
          </w:p>
          <w:p w14:paraId="23D0F835" w14:textId="77777777" w:rsidR="007730C9" w:rsidRPr="00772DEA" w:rsidRDefault="007730C9" w:rsidP="00286708">
            <w:pPr>
              <w:rPr>
                <w:b/>
              </w:rPr>
            </w:pPr>
          </w:p>
          <w:p w14:paraId="22CEC01B" w14:textId="77777777" w:rsidR="007730C9" w:rsidRPr="00772DEA" w:rsidRDefault="007730C9" w:rsidP="00286708">
            <w:pPr>
              <w:rPr>
                <w:b/>
              </w:rPr>
            </w:pPr>
          </w:p>
          <w:p w14:paraId="70AC7DC8" w14:textId="77777777" w:rsidR="007730C9" w:rsidRPr="00772DEA" w:rsidRDefault="007730C9" w:rsidP="00286708">
            <w:pPr>
              <w:rPr>
                <w:b/>
              </w:rPr>
            </w:pPr>
          </w:p>
          <w:p w14:paraId="246267C8" w14:textId="77777777" w:rsidR="00B22E99" w:rsidRPr="00772DEA" w:rsidRDefault="00B22E99" w:rsidP="00286708">
            <w:pPr>
              <w:rPr>
                <w:b/>
              </w:rPr>
            </w:pPr>
          </w:p>
          <w:p w14:paraId="2872D738" w14:textId="77777777" w:rsidR="00B22E99" w:rsidRPr="00772DEA" w:rsidRDefault="00B22E99" w:rsidP="00286708">
            <w:pPr>
              <w:rPr>
                <w:b/>
              </w:rPr>
            </w:pPr>
          </w:p>
          <w:p w14:paraId="0989B86B" w14:textId="77777777" w:rsidR="00703BD6" w:rsidRPr="00772DEA" w:rsidRDefault="00703BD6" w:rsidP="00286708">
            <w:pPr>
              <w:rPr>
                <w:b/>
              </w:rPr>
            </w:pPr>
          </w:p>
          <w:p w14:paraId="2B0A04E4" w14:textId="77777777" w:rsidR="00703BD6" w:rsidRPr="00772DEA" w:rsidRDefault="00703BD6" w:rsidP="00286708">
            <w:pPr>
              <w:rPr>
                <w:b/>
              </w:rPr>
            </w:pPr>
          </w:p>
          <w:p w14:paraId="2219E47E" w14:textId="77777777" w:rsidR="00703BD6" w:rsidRPr="00772DEA" w:rsidRDefault="00703BD6" w:rsidP="00286708">
            <w:pPr>
              <w:rPr>
                <w:b/>
              </w:rPr>
            </w:pPr>
          </w:p>
          <w:p w14:paraId="28B10741" w14:textId="77777777" w:rsidR="00703BD6" w:rsidRPr="00772DEA" w:rsidRDefault="00703BD6" w:rsidP="00286708">
            <w:pPr>
              <w:rPr>
                <w:b/>
              </w:rPr>
            </w:pPr>
          </w:p>
          <w:p w14:paraId="2A25F67B" w14:textId="77777777" w:rsidR="00703BD6" w:rsidRPr="00772DEA" w:rsidRDefault="00703BD6" w:rsidP="00286708">
            <w:pPr>
              <w:rPr>
                <w:b/>
              </w:rPr>
            </w:pPr>
          </w:p>
          <w:p w14:paraId="3DEB8A48" w14:textId="77777777" w:rsidR="00703BD6" w:rsidRPr="00772DEA" w:rsidRDefault="00703BD6" w:rsidP="00286708">
            <w:pPr>
              <w:rPr>
                <w:b/>
              </w:rPr>
            </w:pPr>
          </w:p>
          <w:p w14:paraId="6C8D87A9" w14:textId="77777777" w:rsidR="00703BD6" w:rsidRPr="00772DEA" w:rsidRDefault="00703BD6" w:rsidP="00286708">
            <w:pPr>
              <w:rPr>
                <w:b/>
              </w:rPr>
            </w:pPr>
          </w:p>
          <w:p w14:paraId="18AA8B3A" w14:textId="77777777" w:rsidR="00703BD6" w:rsidRPr="00772DEA" w:rsidRDefault="00703BD6" w:rsidP="00286708">
            <w:pPr>
              <w:rPr>
                <w:b/>
              </w:rPr>
            </w:pPr>
          </w:p>
          <w:p w14:paraId="1B56573F" w14:textId="77777777" w:rsidR="00703BD6" w:rsidRPr="00772DEA" w:rsidRDefault="00703BD6" w:rsidP="00286708">
            <w:pPr>
              <w:rPr>
                <w:b/>
              </w:rPr>
            </w:pPr>
          </w:p>
          <w:p w14:paraId="5E03D099" w14:textId="77777777" w:rsidR="00703BD6" w:rsidRPr="00772DEA" w:rsidRDefault="00703BD6" w:rsidP="00286708">
            <w:pPr>
              <w:rPr>
                <w:b/>
              </w:rPr>
            </w:pPr>
          </w:p>
          <w:p w14:paraId="17B341BB" w14:textId="77777777" w:rsidR="00703BD6" w:rsidRPr="00772DEA" w:rsidRDefault="00703BD6" w:rsidP="00286708">
            <w:pPr>
              <w:rPr>
                <w:b/>
              </w:rPr>
            </w:pPr>
          </w:p>
          <w:p w14:paraId="75133795" w14:textId="77777777" w:rsidR="00703BD6" w:rsidRPr="00772DEA" w:rsidRDefault="00703BD6" w:rsidP="00286708">
            <w:pPr>
              <w:rPr>
                <w:b/>
              </w:rPr>
            </w:pPr>
          </w:p>
          <w:p w14:paraId="58BC7159" w14:textId="77777777" w:rsidR="00703BD6" w:rsidRPr="00772DEA" w:rsidRDefault="00703BD6" w:rsidP="00286708">
            <w:pPr>
              <w:rPr>
                <w:b/>
              </w:rPr>
            </w:pPr>
          </w:p>
          <w:p w14:paraId="731DFB60" w14:textId="77777777" w:rsidR="00703BD6" w:rsidRPr="00772DEA" w:rsidRDefault="00703BD6" w:rsidP="00286708">
            <w:pPr>
              <w:rPr>
                <w:b/>
              </w:rPr>
            </w:pPr>
          </w:p>
          <w:p w14:paraId="4C8E3208" w14:textId="77777777" w:rsidR="00703BD6" w:rsidRPr="00772DEA" w:rsidRDefault="00703BD6" w:rsidP="00286708">
            <w:pPr>
              <w:rPr>
                <w:b/>
              </w:rPr>
            </w:pPr>
          </w:p>
          <w:p w14:paraId="6B475BC9" w14:textId="77777777" w:rsidR="00703BD6" w:rsidRPr="00772DEA" w:rsidRDefault="00703BD6" w:rsidP="00286708">
            <w:pPr>
              <w:rPr>
                <w:b/>
              </w:rPr>
            </w:pPr>
          </w:p>
          <w:p w14:paraId="2E7533B2" w14:textId="77777777" w:rsidR="00703BD6" w:rsidRPr="00772DEA" w:rsidRDefault="00703BD6" w:rsidP="00286708">
            <w:pPr>
              <w:rPr>
                <w:b/>
              </w:rPr>
            </w:pPr>
          </w:p>
          <w:p w14:paraId="6020ACAB" w14:textId="77777777" w:rsidR="00703BD6" w:rsidRPr="00772DEA" w:rsidRDefault="00703BD6" w:rsidP="00286708">
            <w:pPr>
              <w:rPr>
                <w:b/>
              </w:rPr>
            </w:pPr>
          </w:p>
          <w:p w14:paraId="1D84F05B" w14:textId="77777777" w:rsidR="00703BD6" w:rsidRPr="00772DEA" w:rsidRDefault="00703BD6" w:rsidP="00286708">
            <w:pPr>
              <w:rPr>
                <w:b/>
              </w:rPr>
            </w:pPr>
          </w:p>
          <w:p w14:paraId="42E0FB15" w14:textId="77777777" w:rsidR="00703BD6" w:rsidRPr="00772DEA" w:rsidRDefault="00703BD6" w:rsidP="00286708">
            <w:pPr>
              <w:rPr>
                <w:b/>
              </w:rPr>
            </w:pPr>
          </w:p>
          <w:p w14:paraId="318E59D3" w14:textId="77777777" w:rsidR="00703BD6" w:rsidRPr="00772DEA" w:rsidRDefault="00703BD6" w:rsidP="00286708">
            <w:pPr>
              <w:rPr>
                <w:b/>
              </w:rPr>
            </w:pPr>
          </w:p>
          <w:p w14:paraId="7C67C2BE" w14:textId="77777777" w:rsidR="00703BD6" w:rsidRPr="00772DEA" w:rsidRDefault="00703BD6" w:rsidP="00286708">
            <w:pPr>
              <w:rPr>
                <w:b/>
              </w:rPr>
            </w:pPr>
          </w:p>
          <w:p w14:paraId="26692E45" w14:textId="77777777" w:rsidR="00703BD6" w:rsidRPr="00772DEA" w:rsidRDefault="00703BD6" w:rsidP="00286708">
            <w:pPr>
              <w:rPr>
                <w:b/>
              </w:rPr>
            </w:pPr>
          </w:p>
          <w:p w14:paraId="03D454A4" w14:textId="77777777" w:rsidR="00703BD6" w:rsidRPr="00772DEA" w:rsidRDefault="00703BD6" w:rsidP="00286708">
            <w:pPr>
              <w:rPr>
                <w:b/>
              </w:rPr>
            </w:pPr>
          </w:p>
          <w:p w14:paraId="6EFA93F9" w14:textId="77777777" w:rsidR="00703BD6" w:rsidRPr="00772DEA" w:rsidRDefault="00703BD6" w:rsidP="00286708">
            <w:pPr>
              <w:rPr>
                <w:b/>
              </w:rPr>
            </w:pPr>
          </w:p>
          <w:p w14:paraId="3F8C6301" w14:textId="77777777" w:rsidR="00703BD6" w:rsidRPr="00772DEA" w:rsidRDefault="00703BD6" w:rsidP="00286708">
            <w:pPr>
              <w:rPr>
                <w:b/>
              </w:rPr>
            </w:pPr>
          </w:p>
          <w:p w14:paraId="458B6723" w14:textId="77777777" w:rsidR="00703BD6" w:rsidRPr="00772DEA" w:rsidRDefault="00703BD6" w:rsidP="00286708">
            <w:pPr>
              <w:rPr>
                <w:b/>
              </w:rPr>
            </w:pPr>
          </w:p>
          <w:p w14:paraId="00C0795F" w14:textId="77777777" w:rsidR="00703BD6" w:rsidRPr="00772DEA" w:rsidRDefault="00703BD6" w:rsidP="00286708">
            <w:pPr>
              <w:rPr>
                <w:b/>
              </w:rPr>
            </w:pPr>
          </w:p>
          <w:p w14:paraId="6AC43143" w14:textId="77777777" w:rsidR="00703BD6" w:rsidRPr="00772DEA" w:rsidRDefault="00703BD6" w:rsidP="00286708">
            <w:pPr>
              <w:rPr>
                <w:b/>
              </w:rPr>
            </w:pPr>
          </w:p>
          <w:p w14:paraId="1767D5F0" w14:textId="77777777" w:rsidR="00703BD6" w:rsidRPr="00772DEA" w:rsidRDefault="00703BD6" w:rsidP="00286708">
            <w:pPr>
              <w:rPr>
                <w:b/>
              </w:rPr>
            </w:pPr>
          </w:p>
          <w:p w14:paraId="6E341C86" w14:textId="3AA4E958" w:rsidR="00703BD6" w:rsidRPr="00772DEA" w:rsidRDefault="00703BD6" w:rsidP="00286708">
            <w:pPr>
              <w:rPr>
                <w:b/>
              </w:rPr>
            </w:pPr>
          </w:p>
        </w:tc>
      </w:tr>
      <w:tr w:rsidR="007730C9" w:rsidRPr="00772DEA" w14:paraId="45C68D9B" w14:textId="77777777" w:rsidTr="00703BD6">
        <w:trPr>
          <w:trHeight w:val="413"/>
          <w:jc w:val="center"/>
        </w:trPr>
        <w:tc>
          <w:tcPr>
            <w:tcW w:w="9490" w:type="dxa"/>
          </w:tcPr>
          <w:p w14:paraId="41FA98D9" w14:textId="77777777" w:rsidR="007730C9" w:rsidRPr="00772DEA" w:rsidRDefault="007730C9" w:rsidP="00286708">
            <w:pPr>
              <w:rPr>
                <w:b/>
              </w:rPr>
            </w:pPr>
            <w:r w:rsidRPr="00772DEA">
              <w:rPr>
                <w:b/>
                <w:sz w:val="22"/>
                <w:szCs w:val="22"/>
              </w:rPr>
              <w:t xml:space="preserve">Signature of Guide: </w:t>
            </w:r>
          </w:p>
        </w:tc>
      </w:tr>
    </w:tbl>
    <w:p w14:paraId="6D3345CD" w14:textId="77777777" w:rsidR="00BC32D7" w:rsidRPr="00772DEA" w:rsidRDefault="00BC32D7" w:rsidP="00C11CE5">
      <w:pPr>
        <w:ind w:hanging="1080"/>
      </w:pPr>
    </w:p>
    <w:sectPr w:rsidR="00BC32D7" w:rsidRPr="00772DEA" w:rsidSect="003F30CA">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AA66" w14:textId="77777777" w:rsidR="0026158C" w:rsidRDefault="0026158C" w:rsidP="0001383F">
      <w:r>
        <w:separator/>
      </w:r>
    </w:p>
  </w:endnote>
  <w:endnote w:type="continuationSeparator" w:id="0">
    <w:p w14:paraId="7C8A0A68" w14:textId="77777777" w:rsidR="0026158C" w:rsidRDefault="0026158C"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27D1" w14:textId="77777777" w:rsidR="00C41C3B" w:rsidRDefault="00C4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927E" w14:textId="77777777" w:rsidR="002C1369" w:rsidRDefault="00816EDD">
    <w:pPr>
      <w:pStyle w:val="Footer"/>
    </w:pPr>
    <w:r>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5BA92" w14:textId="77777777" w:rsidR="00C41C3B" w:rsidRDefault="00C4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0B3A8" w14:textId="77777777" w:rsidR="0026158C" w:rsidRDefault="0026158C" w:rsidP="0001383F">
      <w:r>
        <w:separator/>
      </w:r>
    </w:p>
  </w:footnote>
  <w:footnote w:type="continuationSeparator" w:id="0">
    <w:p w14:paraId="0A0D2A91" w14:textId="77777777" w:rsidR="0026158C" w:rsidRDefault="0026158C" w:rsidP="0001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15DA" w14:textId="77777777" w:rsidR="002C1369" w:rsidRDefault="00000000">
    <w:pPr>
      <w:pStyle w:val="Header"/>
    </w:pPr>
    <w:r>
      <w:rPr>
        <w:noProof/>
      </w:rPr>
      <w:pict w14:anchorId="40CB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1026"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99A6" w14:textId="36577383"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01 : Rev No. </w:t>
    </w:r>
    <w:r w:rsidR="008340FE">
      <w:rPr>
        <w:b/>
        <w:bCs/>
        <w:u w:val="single"/>
      </w:rPr>
      <w:t>0</w:t>
    </w:r>
    <w:r w:rsidR="00C41C3B">
      <w:rPr>
        <w:b/>
        <w:bCs/>
        <w:u w:val="single"/>
      </w:rPr>
      <w:t>0</w:t>
    </w:r>
    <w:r>
      <w:rPr>
        <w:b/>
        <w:bCs/>
        <w:u w:val="single"/>
      </w:rPr>
      <w:t xml:space="preserve"> : Dt. </w:t>
    </w:r>
    <w:r w:rsidR="00C41C3B">
      <w:rPr>
        <w:b/>
        <w:bCs/>
        <w:u w:val="single"/>
      </w:rPr>
      <w:t>01</w:t>
    </w:r>
    <w:r w:rsidR="008340FE">
      <w:rPr>
        <w:b/>
        <w:bCs/>
        <w:u w:val="single"/>
      </w:rPr>
      <w:t>/08/</w:t>
    </w:r>
    <w:r w:rsidR="00C41C3B">
      <w:rPr>
        <w:b/>
        <w:bCs/>
        <w:u w:val="single"/>
      </w:rPr>
      <w:t>22</w:t>
    </w:r>
  </w:p>
  <w:p w14:paraId="6FE4287A" w14:textId="77777777" w:rsidR="002C1369" w:rsidRPr="007D2AE7" w:rsidRDefault="00000000" w:rsidP="000C7FF9">
    <w:pPr>
      <w:pStyle w:val="Header"/>
      <w:jc w:val="center"/>
      <w:rPr>
        <w:szCs w:val="28"/>
      </w:rPr>
    </w:pPr>
    <w:r>
      <w:pict w14:anchorId="492F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1029"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8849" w14:textId="77777777" w:rsidR="002C1369" w:rsidRDefault="00000000">
    <w:pPr>
      <w:pStyle w:val="Header"/>
    </w:pPr>
    <w:r>
      <w:rPr>
        <w:noProof/>
      </w:rPr>
      <w:pict w14:anchorId="2E05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1025"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A7BFE"/>
    <w:multiLevelType w:val="hybridMultilevel"/>
    <w:tmpl w:val="2BACB82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75963DBB"/>
    <w:multiLevelType w:val="hybridMultilevel"/>
    <w:tmpl w:val="A68E46D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259950755">
    <w:abstractNumId w:val="1"/>
  </w:num>
  <w:num w:numId="2" w16cid:durableId="103442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17FB"/>
    <w:rsid w:val="0001383F"/>
    <w:rsid w:val="000331F4"/>
    <w:rsid w:val="00040E69"/>
    <w:rsid w:val="000C7FF9"/>
    <w:rsid w:val="0016504E"/>
    <w:rsid w:val="001A069A"/>
    <w:rsid w:val="0021032D"/>
    <w:rsid w:val="00224E18"/>
    <w:rsid w:val="002417FB"/>
    <w:rsid w:val="00246000"/>
    <w:rsid w:val="0026158C"/>
    <w:rsid w:val="00261EF0"/>
    <w:rsid w:val="002A4E23"/>
    <w:rsid w:val="002C1369"/>
    <w:rsid w:val="002C4F82"/>
    <w:rsid w:val="002D01F5"/>
    <w:rsid w:val="002D1D1A"/>
    <w:rsid w:val="002E4B22"/>
    <w:rsid w:val="002E5FE5"/>
    <w:rsid w:val="00350DD5"/>
    <w:rsid w:val="0036121B"/>
    <w:rsid w:val="00407AC7"/>
    <w:rsid w:val="0042050F"/>
    <w:rsid w:val="00457181"/>
    <w:rsid w:val="004A0C66"/>
    <w:rsid w:val="004B36BA"/>
    <w:rsid w:val="004C2B7B"/>
    <w:rsid w:val="004D7657"/>
    <w:rsid w:val="005128CB"/>
    <w:rsid w:val="00522ED9"/>
    <w:rsid w:val="005A13D9"/>
    <w:rsid w:val="005E4F1C"/>
    <w:rsid w:val="00692500"/>
    <w:rsid w:val="006A7C44"/>
    <w:rsid w:val="006E27EB"/>
    <w:rsid w:val="00703BD6"/>
    <w:rsid w:val="00710B25"/>
    <w:rsid w:val="0072052F"/>
    <w:rsid w:val="0072455E"/>
    <w:rsid w:val="00730E9D"/>
    <w:rsid w:val="00731999"/>
    <w:rsid w:val="00755C76"/>
    <w:rsid w:val="00772DEA"/>
    <w:rsid w:val="007730C9"/>
    <w:rsid w:val="007766E7"/>
    <w:rsid w:val="007835D8"/>
    <w:rsid w:val="00787536"/>
    <w:rsid w:val="00816EDD"/>
    <w:rsid w:val="008340FE"/>
    <w:rsid w:val="00851224"/>
    <w:rsid w:val="008C09D8"/>
    <w:rsid w:val="008C0C39"/>
    <w:rsid w:val="008D6E5C"/>
    <w:rsid w:val="00966F4F"/>
    <w:rsid w:val="009C5C1E"/>
    <w:rsid w:val="009E6E47"/>
    <w:rsid w:val="00A257B8"/>
    <w:rsid w:val="00A50692"/>
    <w:rsid w:val="00A933AE"/>
    <w:rsid w:val="00B22E99"/>
    <w:rsid w:val="00B915BB"/>
    <w:rsid w:val="00BC1BE2"/>
    <w:rsid w:val="00BC32D7"/>
    <w:rsid w:val="00C11CE5"/>
    <w:rsid w:val="00C23F0E"/>
    <w:rsid w:val="00C258E9"/>
    <w:rsid w:val="00C410F6"/>
    <w:rsid w:val="00C41C3B"/>
    <w:rsid w:val="00E24AF7"/>
    <w:rsid w:val="00E35195"/>
    <w:rsid w:val="00E44E8A"/>
    <w:rsid w:val="00ED036B"/>
    <w:rsid w:val="00EE7DDB"/>
    <w:rsid w:val="00F2432D"/>
    <w:rsid w:val="00F37B44"/>
    <w:rsid w:val="00F73B5F"/>
    <w:rsid w:val="00F92338"/>
    <w:rsid w:val="00FA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3F1"/>
  <w15:docId w15:val="{EA6471D7-C0C1-4B6C-BAFC-416086A8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B"/>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A0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08403">
      <w:bodyDiv w:val="1"/>
      <w:marLeft w:val="0"/>
      <w:marRight w:val="0"/>
      <w:marTop w:val="0"/>
      <w:marBottom w:val="0"/>
      <w:divBdr>
        <w:top w:val="none" w:sz="0" w:space="0" w:color="auto"/>
        <w:left w:val="none" w:sz="0" w:space="0" w:color="auto"/>
        <w:bottom w:val="none" w:sz="0" w:space="0" w:color="auto"/>
        <w:right w:val="none" w:sz="0" w:space="0" w:color="auto"/>
      </w:divBdr>
    </w:div>
    <w:div w:id="1207991486">
      <w:bodyDiv w:val="1"/>
      <w:marLeft w:val="0"/>
      <w:marRight w:val="0"/>
      <w:marTop w:val="0"/>
      <w:marBottom w:val="0"/>
      <w:divBdr>
        <w:top w:val="none" w:sz="0" w:space="0" w:color="auto"/>
        <w:left w:val="none" w:sz="0" w:space="0" w:color="auto"/>
        <w:bottom w:val="none" w:sz="0" w:space="0" w:color="auto"/>
        <w:right w:val="none" w:sz="0" w:space="0" w:color="auto"/>
      </w:divBdr>
    </w:div>
    <w:div w:id="135137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dc:creator>
  <cp:lastModifiedBy>Rahul Nagpure</cp:lastModifiedBy>
  <cp:revision>14</cp:revision>
  <dcterms:created xsi:type="dcterms:W3CDTF">2022-09-12T11:20:00Z</dcterms:created>
  <dcterms:modified xsi:type="dcterms:W3CDTF">2023-08-10T10:14:00Z</dcterms:modified>
</cp:coreProperties>
</file>