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0B593" w14:textId="77777777" w:rsidR="009874C6" w:rsidRDefault="009874C6" w:rsidP="009874C6">
      <w:pPr>
        <w:spacing w:line="480" w:lineRule="auto"/>
        <w:jc w:val="center"/>
        <w:rPr>
          <w:color w:val="000000" w:themeColor="text1"/>
        </w:rPr>
      </w:pPr>
      <w:r>
        <w:rPr>
          <w:noProof/>
        </w:rPr>
        <w:drawing>
          <wp:inline distT="0" distB="0" distL="0" distR="0" wp14:anchorId="6FED0419" wp14:editId="72C32C17">
            <wp:extent cx="1514475" cy="1171575"/>
            <wp:effectExtent l="0" t="0" r="0" b="0"/>
            <wp:docPr id="76409466" name="Picture 76409466" descr="Northeastern University Single Sign-On - Academic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14475" cy="1171575"/>
                    </a:xfrm>
                    <a:prstGeom prst="rect">
                      <a:avLst/>
                    </a:prstGeom>
                  </pic:spPr>
                </pic:pic>
              </a:graphicData>
            </a:graphic>
          </wp:inline>
        </w:drawing>
      </w:r>
    </w:p>
    <w:p w14:paraId="27D2D618" w14:textId="77777777" w:rsidR="009874C6" w:rsidRDefault="009874C6" w:rsidP="009874C6">
      <w:pPr>
        <w:pStyle w:val="Title"/>
        <w:jc w:val="center"/>
        <w:rPr>
          <w:rFonts w:ascii="Times New Roman" w:eastAsia="Times New Roman" w:hAnsi="Times New Roman" w:cs="Times New Roman"/>
          <w:color w:val="BF4E14" w:themeColor="accent2" w:themeShade="BF"/>
          <w:sz w:val="44"/>
          <w:szCs w:val="44"/>
        </w:rPr>
      </w:pPr>
      <w:r w:rsidRPr="0331AF76">
        <w:rPr>
          <w:rFonts w:ascii="Times New Roman" w:eastAsia="Times New Roman" w:hAnsi="Times New Roman" w:cs="Times New Roman"/>
          <w:color w:val="BF4E14" w:themeColor="accent2" w:themeShade="BF"/>
          <w:sz w:val="44"/>
          <w:szCs w:val="44"/>
          <w:lang w:val="en-CA"/>
        </w:rPr>
        <w:t>ALY60</w:t>
      </w:r>
      <w:r>
        <w:rPr>
          <w:rFonts w:ascii="Times New Roman" w:eastAsia="Times New Roman" w:hAnsi="Times New Roman" w:cs="Times New Roman"/>
          <w:color w:val="BF4E14" w:themeColor="accent2" w:themeShade="BF"/>
          <w:sz w:val="44"/>
          <w:szCs w:val="44"/>
          <w:lang w:val="en-CA"/>
        </w:rPr>
        <w:t>8</w:t>
      </w:r>
      <w:r w:rsidRPr="0331AF76">
        <w:rPr>
          <w:rFonts w:ascii="Times New Roman" w:eastAsia="Times New Roman" w:hAnsi="Times New Roman" w:cs="Times New Roman"/>
          <w:color w:val="BF4E14" w:themeColor="accent2" w:themeShade="BF"/>
          <w:sz w:val="44"/>
          <w:szCs w:val="44"/>
          <w:lang w:val="en-CA"/>
        </w:rPr>
        <w:t xml:space="preserve">0 </w:t>
      </w:r>
      <w:r>
        <w:rPr>
          <w:rFonts w:ascii="Times New Roman" w:eastAsia="Times New Roman" w:hAnsi="Times New Roman" w:cs="Times New Roman"/>
          <w:color w:val="BF4E14" w:themeColor="accent2" w:themeShade="BF"/>
          <w:sz w:val="44"/>
          <w:szCs w:val="44"/>
          <w:lang w:val="en-CA"/>
        </w:rPr>
        <w:t>Integrated Experiential Learning</w:t>
      </w:r>
    </w:p>
    <w:p w14:paraId="5E6C1CC6" w14:textId="77777777" w:rsidR="009874C6" w:rsidRDefault="009874C6" w:rsidP="009874C6">
      <w:pPr>
        <w:widowControl w:val="0"/>
        <w:rPr>
          <w:color w:val="000000" w:themeColor="text1"/>
          <w:sz w:val="44"/>
          <w:szCs w:val="44"/>
        </w:rPr>
      </w:pPr>
    </w:p>
    <w:p w14:paraId="7498D1C3" w14:textId="77777777" w:rsidR="009874C6" w:rsidRDefault="009874C6" w:rsidP="009874C6">
      <w:pPr>
        <w:widowControl w:val="0"/>
        <w:rPr>
          <w:color w:val="000000" w:themeColor="text1"/>
        </w:rPr>
      </w:pPr>
    </w:p>
    <w:p w14:paraId="25B40D05" w14:textId="77777777" w:rsidR="009874C6" w:rsidRDefault="009874C6" w:rsidP="009874C6">
      <w:pPr>
        <w:widowControl w:val="0"/>
        <w:rPr>
          <w:color w:val="000000" w:themeColor="text1"/>
        </w:rPr>
      </w:pPr>
    </w:p>
    <w:p w14:paraId="076430F1" w14:textId="77777777" w:rsidR="009874C6" w:rsidRDefault="009874C6" w:rsidP="009874C6">
      <w:pPr>
        <w:widowControl w:val="0"/>
        <w:spacing w:before="5"/>
        <w:rPr>
          <w:color w:val="000000" w:themeColor="text1"/>
        </w:rPr>
      </w:pPr>
    </w:p>
    <w:p w14:paraId="503157FB" w14:textId="28C380B0" w:rsidR="009874C6" w:rsidRDefault="009874C6" w:rsidP="009874C6">
      <w:pPr>
        <w:spacing w:before="18" w:line="480" w:lineRule="auto"/>
        <w:ind w:left="1681" w:right="1756"/>
        <w:jc w:val="center"/>
        <w:rPr>
          <w:color w:val="000000" w:themeColor="text1"/>
          <w:lang w:val="en-CA"/>
        </w:rPr>
      </w:pPr>
      <w:r w:rsidRPr="0331AF76">
        <w:rPr>
          <w:color w:val="000000" w:themeColor="text1"/>
          <w:lang w:val="en-CA"/>
        </w:rPr>
        <w:t xml:space="preserve">Module </w:t>
      </w:r>
      <w:r w:rsidR="00867EFA">
        <w:rPr>
          <w:color w:val="000000" w:themeColor="text1"/>
          <w:lang w:val="en-CA"/>
        </w:rPr>
        <w:t>12</w:t>
      </w:r>
      <w:r>
        <w:rPr>
          <w:color w:val="000000" w:themeColor="text1"/>
          <w:lang w:val="en-CA"/>
        </w:rPr>
        <w:t>:</w:t>
      </w:r>
      <w:r w:rsidRPr="0331AF76">
        <w:rPr>
          <w:color w:val="000000" w:themeColor="text1"/>
          <w:lang w:val="en-CA"/>
        </w:rPr>
        <w:t xml:space="preserve"> </w:t>
      </w:r>
      <w:r>
        <w:rPr>
          <w:color w:val="000000" w:themeColor="text1"/>
          <w:lang w:val="en-CA"/>
        </w:rPr>
        <w:t>Capstone Project Final Report</w:t>
      </w:r>
    </w:p>
    <w:p w14:paraId="3F7A2E91" w14:textId="77777777" w:rsidR="009874C6" w:rsidRPr="009874C6" w:rsidRDefault="009874C6" w:rsidP="009874C6">
      <w:pPr>
        <w:spacing w:before="18" w:line="480" w:lineRule="auto"/>
        <w:ind w:left="1681" w:right="1756"/>
        <w:jc w:val="center"/>
        <w:rPr>
          <w:color w:val="000000" w:themeColor="text1"/>
          <w:lang w:val="en-CA"/>
        </w:rPr>
      </w:pPr>
    </w:p>
    <w:p w14:paraId="10091DA4" w14:textId="77777777" w:rsidR="009874C6" w:rsidRDefault="009874C6" w:rsidP="009874C6">
      <w:pPr>
        <w:spacing w:before="18" w:line="480" w:lineRule="auto"/>
        <w:ind w:left="1681" w:right="1756"/>
        <w:jc w:val="center"/>
        <w:rPr>
          <w:color w:val="000000" w:themeColor="text1"/>
        </w:rPr>
      </w:pPr>
      <w:r w:rsidRPr="0331AF76">
        <w:rPr>
          <w:color w:val="000000" w:themeColor="text1"/>
          <w:lang w:val="en-CA"/>
        </w:rPr>
        <w:t>Group Members</w:t>
      </w:r>
    </w:p>
    <w:p w14:paraId="48C2CDCE" w14:textId="77777777" w:rsidR="009874C6" w:rsidRDefault="009874C6" w:rsidP="009874C6">
      <w:pPr>
        <w:spacing w:before="18" w:line="480" w:lineRule="auto"/>
        <w:ind w:left="1681" w:right="1756"/>
        <w:jc w:val="center"/>
        <w:rPr>
          <w:color w:val="000000" w:themeColor="text1"/>
        </w:rPr>
      </w:pPr>
      <w:r>
        <w:br/>
      </w:r>
      <w:r>
        <w:rPr>
          <w:color w:val="000000" w:themeColor="text1"/>
        </w:rPr>
        <w:t>Boyao Huo</w:t>
      </w:r>
    </w:p>
    <w:p w14:paraId="745E3EA2" w14:textId="77777777" w:rsidR="009874C6" w:rsidRDefault="009874C6" w:rsidP="009874C6">
      <w:pPr>
        <w:spacing w:before="18" w:line="480" w:lineRule="auto"/>
        <w:ind w:left="1681" w:right="1756"/>
        <w:jc w:val="center"/>
        <w:rPr>
          <w:color w:val="000000" w:themeColor="text1"/>
        </w:rPr>
      </w:pPr>
      <w:r>
        <w:rPr>
          <w:color w:val="000000" w:themeColor="text1"/>
          <w:lang w:val="en-CA"/>
        </w:rPr>
        <w:t>Haney Parmar</w:t>
      </w:r>
    </w:p>
    <w:p w14:paraId="5E95D525" w14:textId="77777777" w:rsidR="009874C6" w:rsidRDefault="009874C6" w:rsidP="009874C6">
      <w:pPr>
        <w:spacing w:before="18" w:line="480" w:lineRule="auto"/>
        <w:ind w:left="1681" w:right="1756"/>
        <w:jc w:val="center"/>
        <w:rPr>
          <w:color w:val="000000" w:themeColor="text1"/>
          <w:lang w:val="en-CA"/>
        </w:rPr>
      </w:pPr>
      <w:r w:rsidRPr="0331AF76">
        <w:rPr>
          <w:color w:val="000000" w:themeColor="text1"/>
          <w:lang w:val="en-CA"/>
        </w:rPr>
        <w:t xml:space="preserve">Payal Solanki </w:t>
      </w:r>
    </w:p>
    <w:p w14:paraId="351ED5DE" w14:textId="77777777" w:rsidR="009874C6" w:rsidRDefault="009874C6" w:rsidP="009874C6">
      <w:pPr>
        <w:spacing w:before="18" w:line="480" w:lineRule="auto"/>
        <w:ind w:left="1681" w:right="1756"/>
        <w:jc w:val="center"/>
        <w:rPr>
          <w:color w:val="000000" w:themeColor="text1"/>
        </w:rPr>
      </w:pPr>
      <w:r w:rsidRPr="0331AF76">
        <w:rPr>
          <w:color w:val="000000" w:themeColor="text1"/>
          <w:lang w:val="en-CA"/>
        </w:rPr>
        <w:t>Rahul Prajapati</w:t>
      </w:r>
    </w:p>
    <w:p w14:paraId="7AFF6EED" w14:textId="77777777" w:rsidR="009874C6" w:rsidRDefault="009874C6" w:rsidP="009874C6">
      <w:pPr>
        <w:spacing w:before="18" w:line="480" w:lineRule="auto"/>
        <w:ind w:left="1681" w:right="1756"/>
        <w:jc w:val="center"/>
        <w:rPr>
          <w:color w:val="000000" w:themeColor="text1"/>
        </w:rPr>
      </w:pPr>
    </w:p>
    <w:p w14:paraId="344F6CAA" w14:textId="41959B8C" w:rsidR="009874C6" w:rsidRDefault="009874C6" w:rsidP="009874C6">
      <w:pPr>
        <w:widowControl w:val="0"/>
        <w:spacing w:before="6" w:line="480" w:lineRule="auto"/>
        <w:ind w:left="1675" w:right="1756"/>
        <w:jc w:val="center"/>
        <w:rPr>
          <w:color w:val="000000" w:themeColor="text1"/>
        </w:rPr>
      </w:pPr>
      <w:r w:rsidRPr="0331AF76">
        <w:rPr>
          <w:color w:val="000000" w:themeColor="text1"/>
        </w:rPr>
        <w:t xml:space="preserve">Submission Date:  </w:t>
      </w:r>
      <w:r>
        <w:rPr>
          <w:color w:val="000000" w:themeColor="text1"/>
        </w:rPr>
        <w:t>27th</w:t>
      </w:r>
      <w:r w:rsidRPr="0331AF76">
        <w:rPr>
          <w:color w:val="000000" w:themeColor="text1"/>
        </w:rPr>
        <w:t xml:space="preserve"> </w:t>
      </w:r>
      <w:r>
        <w:rPr>
          <w:color w:val="000000" w:themeColor="text1"/>
        </w:rPr>
        <w:t>November</w:t>
      </w:r>
      <w:r w:rsidRPr="0331AF76">
        <w:rPr>
          <w:color w:val="000000" w:themeColor="text1"/>
        </w:rPr>
        <w:t xml:space="preserve"> 2024</w:t>
      </w:r>
    </w:p>
    <w:p w14:paraId="52E82BCB" w14:textId="5EF884FE" w:rsidR="009874C6" w:rsidRDefault="009874C6" w:rsidP="009874C6">
      <w:pPr>
        <w:jc w:val="center"/>
        <w:rPr>
          <w:color w:val="000000" w:themeColor="text1"/>
        </w:rPr>
      </w:pPr>
      <w:r w:rsidRPr="0331AF76">
        <w:rPr>
          <w:color w:val="000000" w:themeColor="text1"/>
        </w:rPr>
        <w:t xml:space="preserve">Instructor: </w:t>
      </w:r>
      <w:r>
        <w:rPr>
          <w:color w:val="000000" w:themeColor="text1"/>
        </w:rPr>
        <w:t>Jay, Qi</w:t>
      </w:r>
    </w:p>
    <w:p w14:paraId="7F12DCD6" w14:textId="77777777" w:rsidR="009874C6" w:rsidRDefault="009874C6">
      <w:pPr>
        <w:spacing w:after="160" w:line="278" w:lineRule="auto"/>
        <w:rPr>
          <w:color w:val="000000" w:themeColor="text1"/>
        </w:rPr>
      </w:pPr>
      <w:r>
        <w:rPr>
          <w:color w:val="000000" w:themeColor="text1"/>
        </w:rPr>
        <w:br w:type="page"/>
      </w:r>
    </w:p>
    <w:p w14:paraId="5E8AAA87" w14:textId="77777777" w:rsidR="009874C6" w:rsidRDefault="009874C6" w:rsidP="009874C6">
      <w:pPr>
        <w:rPr>
          <w:b/>
          <w:bCs/>
          <w:sz w:val="36"/>
          <w:szCs w:val="36"/>
        </w:rPr>
      </w:pPr>
      <w:r w:rsidRPr="005000DE">
        <w:rPr>
          <w:b/>
          <w:bCs/>
          <w:sz w:val="36"/>
          <w:szCs w:val="36"/>
        </w:rPr>
        <w:lastRenderedPageBreak/>
        <w:t>Introduction</w:t>
      </w:r>
    </w:p>
    <w:p w14:paraId="6461A91A" w14:textId="0F1AC8A6" w:rsidR="001C5DB4" w:rsidRPr="001C5DB4" w:rsidRDefault="001C5DB4" w:rsidP="001C5DB4">
      <w:pPr>
        <w:rPr>
          <w:color w:val="000000" w:themeColor="text1"/>
        </w:rPr>
      </w:pPr>
    </w:p>
    <w:p w14:paraId="11A138E5" w14:textId="77777777" w:rsidR="001C5DB4" w:rsidRPr="001C5DB4" w:rsidRDefault="001C5DB4" w:rsidP="001C5DB4">
      <w:pPr>
        <w:spacing w:line="480" w:lineRule="auto"/>
        <w:jc w:val="both"/>
        <w:rPr>
          <w:color w:val="000000" w:themeColor="text1"/>
        </w:rPr>
      </w:pPr>
      <w:r w:rsidRPr="001C5DB4">
        <w:rPr>
          <w:color w:val="000000" w:themeColor="text1"/>
        </w:rPr>
        <w:t>Plastic pollution has emerged as a critical global challenge, with over 300 million tons of plastic produced annually and less than 10% of it being recycled. This overwhelming plastic waste is not only choking ecosystems but also posing significant threats to public health and economic stability worldwide. In Canada, the issue is particularly pressing, as the widespread use and improper disposal of plastic waste continue to degrade the environment, disrupt wildlife habitats, and burden municipal waste management systems. Addressing this crisis requires a multi-faceted approach that combines education, community engagement, and legislative reforms to transition toward a sustainable, circular economy.</w:t>
      </w:r>
    </w:p>
    <w:p w14:paraId="711052A0" w14:textId="77777777" w:rsidR="001C5DB4" w:rsidRPr="001C5DB4" w:rsidRDefault="001C5DB4" w:rsidP="001C5DB4">
      <w:pPr>
        <w:spacing w:line="480" w:lineRule="auto"/>
        <w:jc w:val="both"/>
        <w:rPr>
          <w:color w:val="000000" w:themeColor="text1"/>
        </w:rPr>
      </w:pPr>
      <w:r w:rsidRPr="001C5DB4">
        <w:rPr>
          <w:color w:val="000000" w:themeColor="text1"/>
        </w:rPr>
        <w:t xml:space="preserve">Recognizing the urgency of this issue, </w:t>
      </w:r>
      <w:r w:rsidRPr="001C5DB4">
        <w:rPr>
          <w:i/>
          <w:iCs/>
          <w:color w:val="000000" w:themeColor="text1"/>
        </w:rPr>
        <w:t>Mind Your Plastic (MYP)</w:t>
      </w:r>
      <w:r w:rsidRPr="001C5DB4">
        <w:rPr>
          <w:color w:val="000000" w:themeColor="text1"/>
        </w:rPr>
        <w:t xml:space="preserve"> has taken a proactive stance in combating plastic pollution across Canada. Through its flagship initiative, the </w:t>
      </w:r>
      <w:r w:rsidRPr="001C5DB4">
        <w:rPr>
          <w:b/>
          <w:bCs/>
          <w:color w:val="000000" w:themeColor="text1"/>
        </w:rPr>
        <w:t>Circular Economy Ambassador Program (CEAP)</w:t>
      </w:r>
      <w:r w:rsidRPr="001C5DB4">
        <w:rPr>
          <w:color w:val="000000" w:themeColor="text1"/>
        </w:rPr>
        <w:t>, MYP aims to create a generation of environmentally conscious individuals empowered to make a difference. The program stands as a comprehensive solution, blending education, hands-on community action, and data-driven advocacy to inspire and enable change at both local and national levels.</w:t>
      </w:r>
    </w:p>
    <w:p w14:paraId="1A3EAF20" w14:textId="77777777" w:rsidR="001C5DB4" w:rsidRPr="001C5DB4" w:rsidRDefault="001C5DB4" w:rsidP="001C5DB4">
      <w:pPr>
        <w:spacing w:line="480" w:lineRule="auto"/>
        <w:jc w:val="both"/>
        <w:rPr>
          <w:color w:val="000000" w:themeColor="text1"/>
        </w:rPr>
      </w:pPr>
      <w:r w:rsidRPr="001C5DB4">
        <w:rPr>
          <w:color w:val="000000" w:themeColor="text1"/>
        </w:rPr>
        <w:t>At its core, CEAP integrates four transformative phases designed to connect theoretical learning with practical application:</w:t>
      </w:r>
    </w:p>
    <w:p w14:paraId="71D120C9" w14:textId="77777777" w:rsidR="001C5DB4" w:rsidRPr="001C5DB4" w:rsidRDefault="001C5DB4">
      <w:pPr>
        <w:numPr>
          <w:ilvl w:val="0"/>
          <w:numId w:val="6"/>
        </w:numPr>
        <w:spacing w:line="480" w:lineRule="auto"/>
        <w:rPr>
          <w:color w:val="000000" w:themeColor="text1"/>
        </w:rPr>
      </w:pPr>
      <w:r w:rsidRPr="001C5DB4">
        <w:rPr>
          <w:b/>
          <w:bCs/>
          <w:color w:val="000000" w:themeColor="text1"/>
        </w:rPr>
        <w:t>Empowering Through Education</w:t>
      </w:r>
      <w:r w:rsidRPr="001C5DB4">
        <w:rPr>
          <w:color w:val="000000" w:themeColor="text1"/>
        </w:rPr>
        <w:br/>
        <w:t>Teachers participating in CEAP receive a carefully crafted curriculum tailored to various age groups, providing a foundation in understanding plastic pollution and the environmental consequences of linear consumption models. This phase fosters an experiential learning environment where students explore the principles of the circular economy and develop a deeper appreciation for sustainable living practices.</w:t>
      </w:r>
    </w:p>
    <w:p w14:paraId="7EE3A7C4" w14:textId="1A31D5EB" w:rsidR="001C5DB4" w:rsidRPr="001C5DB4" w:rsidRDefault="001C5DB4">
      <w:pPr>
        <w:numPr>
          <w:ilvl w:val="0"/>
          <w:numId w:val="6"/>
        </w:numPr>
        <w:spacing w:line="480" w:lineRule="auto"/>
        <w:rPr>
          <w:color w:val="000000" w:themeColor="text1"/>
        </w:rPr>
      </w:pPr>
      <w:r w:rsidRPr="001C5DB4">
        <w:rPr>
          <w:b/>
          <w:bCs/>
          <w:color w:val="000000" w:themeColor="text1"/>
        </w:rPr>
        <w:t>Acting</w:t>
      </w:r>
      <w:r>
        <w:rPr>
          <w:b/>
          <w:bCs/>
          <w:color w:val="000000" w:themeColor="text1"/>
        </w:rPr>
        <w:t xml:space="preserve"> </w:t>
      </w:r>
      <w:r w:rsidRPr="001C5DB4">
        <w:rPr>
          <w:b/>
          <w:bCs/>
          <w:color w:val="000000" w:themeColor="text1"/>
        </w:rPr>
        <w:t>Locally</w:t>
      </w:r>
      <w:r w:rsidRPr="001C5DB4">
        <w:rPr>
          <w:color w:val="000000" w:themeColor="text1"/>
        </w:rPr>
        <w:br/>
        <w:t xml:space="preserve">Moving beyond the classroom, students and teachers engage in community-based </w:t>
      </w:r>
      <w:r w:rsidRPr="001C5DB4">
        <w:rPr>
          <w:color w:val="000000" w:themeColor="text1"/>
        </w:rPr>
        <w:lastRenderedPageBreak/>
        <w:t>cleanups, collecting, categorizing, and analysing waste. Armed with reusable bags and gloves provided by MYP, participants follow municipal waste management guidelines to ensure responsible handling. This phase encourages critical thinking and solution-oriented discussions around reducing pollution in their neighbourhoods, such as advocating for more public trash bins or supporting the adoption of reusable products by local businesses.</w:t>
      </w:r>
    </w:p>
    <w:p w14:paraId="7EA80801" w14:textId="77777777" w:rsidR="001C5DB4" w:rsidRPr="001C5DB4" w:rsidRDefault="001C5DB4">
      <w:pPr>
        <w:numPr>
          <w:ilvl w:val="0"/>
          <w:numId w:val="6"/>
        </w:numPr>
        <w:spacing w:line="480" w:lineRule="auto"/>
        <w:rPr>
          <w:color w:val="000000" w:themeColor="text1"/>
        </w:rPr>
      </w:pPr>
      <w:r w:rsidRPr="001C5DB4">
        <w:rPr>
          <w:b/>
          <w:bCs/>
          <w:color w:val="000000" w:themeColor="text1"/>
        </w:rPr>
        <w:t>Driving Change Through Innovation</w:t>
      </w:r>
      <w:r w:rsidRPr="001C5DB4">
        <w:rPr>
          <w:color w:val="000000" w:themeColor="text1"/>
        </w:rPr>
        <w:br/>
        <w:t>CEAP emphasizes problem-solving by encouraging students to perform waste audits at home or in their communities. Students are challenged to identify areas for improvement and recommend actionable changes, such as transitioning to sustainable alternatives or working with businesses to minimize waste. By involving families and local stakeholders, this phase builds a collaborative network that reinforces the importance of collective responsibility.</w:t>
      </w:r>
    </w:p>
    <w:p w14:paraId="0F480DAB" w14:textId="77777777" w:rsidR="001C5DB4" w:rsidRPr="001C5DB4" w:rsidRDefault="001C5DB4">
      <w:pPr>
        <w:numPr>
          <w:ilvl w:val="0"/>
          <w:numId w:val="6"/>
        </w:numPr>
        <w:spacing w:line="480" w:lineRule="auto"/>
        <w:rPr>
          <w:color w:val="000000" w:themeColor="text1"/>
        </w:rPr>
      </w:pPr>
      <w:r w:rsidRPr="001C5DB4">
        <w:rPr>
          <w:b/>
          <w:bCs/>
          <w:color w:val="000000" w:themeColor="text1"/>
        </w:rPr>
        <w:t>Building for the Future</w:t>
      </w:r>
      <w:r w:rsidRPr="001C5DB4">
        <w:rPr>
          <w:color w:val="000000" w:themeColor="text1"/>
        </w:rPr>
        <w:br/>
        <w:t>The program doesn’t end with cleanup efforts. Data collected during the cleanup phase is meticulously recorded and added to two national databases—</w:t>
      </w:r>
      <w:r w:rsidRPr="001C5DB4">
        <w:rPr>
          <w:i/>
          <w:iCs/>
          <w:color w:val="000000" w:themeColor="text1"/>
        </w:rPr>
        <w:t>Mind Your Plastic</w:t>
      </w:r>
      <w:r w:rsidRPr="001C5DB4">
        <w:rPr>
          <w:color w:val="000000" w:themeColor="text1"/>
        </w:rPr>
        <w:t xml:space="preserve"> and </w:t>
      </w:r>
      <w:r w:rsidRPr="001C5DB4">
        <w:rPr>
          <w:i/>
          <w:iCs/>
          <w:color w:val="000000" w:themeColor="text1"/>
        </w:rPr>
        <w:t>National Shoreline Cleanup</w:t>
      </w:r>
      <w:r w:rsidRPr="001C5DB4">
        <w:rPr>
          <w:color w:val="000000" w:themeColor="text1"/>
        </w:rPr>
        <w:t>. This information serves as a valuable resource to identify pollution trends, measure program impact, and support policy advocacy. By highlighting evidence-backed insights, CEAP strengthens its case for influencing municipal regulations and long-term waste management strategies.</w:t>
      </w:r>
    </w:p>
    <w:p w14:paraId="5A4123F9" w14:textId="77777777" w:rsidR="001C5DB4" w:rsidRPr="001C5DB4" w:rsidRDefault="001C5DB4" w:rsidP="001C5DB4">
      <w:pPr>
        <w:spacing w:line="480" w:lineRule="auto"/>
        <w:jc w:val="both"/>
        <w:rPr>
          <w:color w:val="000000" w:themeColor="text1"/>
        </w:rPr>
      </w:pPr>
      <w:r w:rsidRPr="001C5DB4">
        <w:rPr>
          <w:color w:val="000000" w:themeColor="text1"/>
        </w:rPr>
        <w:t xml:space="preserve">The </w:t>
      </w:r>
      <w:r w:rsidRPr="001C5DB4">
        <w:rPr>
          <w:b/>
          <w:bCs/>
          <w:color w:val="000000" w:themeColor="text1"/>
        </w:rPr>
        <w:t>Circular Economy Ambassador Program</w:t>
      </w:r>
      <w:r w:rsidRPr="001C5DB4">
        <w:rPr>
          <w:color w:val="000000" w:themeColor="text1"/>
        </w:rPr>
        <w:t xml:space="preserve"> sets itself apart by transforming passive learning into active engagement. It creates a ripple effect that begins in classrooms and extends to communities, households, and policymakers. By equipping young Canadians with the knowledge, tools, and motivation to tackle plastic pollution, MYP is fostering a culture of </w:t>
      </w:r>
      <w:r w:rsidRPr="001C5DB4">
        <w:rPr>
          <w:color w:val="000000" w:themeColor="text1"/>
        </w:rPr>
        <w:lastRenderedPageBreak/>
        <w:t>environmental stewardship that will help Canada transition toward a more sustainable, plastic-free future.</w:t>
      </w:r>
    </w:p>
    <w:p w14:paraId="100DF2E8" w14:textId="77777777" w:rsidR="001C5DB4" w:rsidRDefault="001C5DB4" w:rsidP="001C5DB4">
      <w:pPr>
        <w:spacing w:line="480" w:lineRule="auto"/>
        <w:jc w:val="both"/>
        <w:rPr>
          <w:color w:val="000000" w:themeColor="text1"/>
        </w:rPr>
      </w:pPr>
      <w:r w:rsidRPr="001C5DB4">
        <w:rPr>
          <w:color w:val="000000" w:themeColor="text1"/>
        </w:rPr>
        <w:t xml:space="preserve">Through CEAP, </w:t>
      </w:r>
      <w:r w:rsidRPr="001C5DB4">
        <w:rPr>
          <w:i/>
          <w:iCs/>
          <w:color w:val="000000" w:themeColor="text1"/>
        </w:rPr>
        <w:t>Mind Your Plastic</w:t>
      </w:r>
      <w:r w:rsidRPr="001C5DB4">
        <w:rPr>
          <w:color w:val="000000" w:themeColor="text1"/>
        </w:rPr>
        <w:t xml:space="preserve"> is not just addressing an environmental issue but also empowering a new generation of change-makers. By bridging the gap between awareness and action, the program ensures that today’s youth are prepared to lead the fight against plastic pollution, making a tangible impact on Canada’s journey toward sustainability.</w:t>
      </w:r>
    </w:p>
    <w:p w14:paraId="0A0F7C28" w14:textId="77777777" w:rsidR="001C5DB4" w:rsidRPr="001C5DB4" w:rsidRDefault="001C5DB4" w:rsidP="001C5DB4">
      <w:pPr>
        <w:rPr>
          <w:color w:val="000000" w:themeColor="text1"/>
        </w:rPr>
      </w:pPr>
    </w:p>
    <w:p w14:paraId="604CE52C" w14:textId="77777777" w:rsidR="009874C6" w:rsidRDefault="009874C6" w:rsidP="009874C6">
      <w:pPr>
        <w:rPr>
          <w:b/>
          <w:bCs/>
          <w:sz w:val="36"/>
          <w:szCs w:val="36"/>
        </w:rPr>
      </w:pPr>
      <w:r w:rsidRPr="005000DE">
        <w:rPr>
          <w:b/>
          <w:bCs/>
          <w:sz w:val="36"/>
          <w:szCs w:val="36"/>
        </w:rPr>
        <w:t>Executive Summary of Dataset</w:t>
      </w:r>
    </w:p>
    <w:p w14:paraId="0100C598" w14:textId="77777777" w:rsidR="009874C6" w:rsidRDefault="009874C6" w:rsidP="009874C6">
      <w:pPr>
        <w:rPr>
          <w:b/>
          <w:bCs/>
          <w:sz w:val="36"/>
          <w:szCs w:val="36"/>
        </w:rPr>
      </w:pPr>
    </w:p>
    <w:p w14:paraId="15A90E52" w14:textId="77777777" w:rsidR="009874C6" w:rsidRPr="00A1654A" w:rsidRDefault="009874C6" w:rsidP="001C5DB4">
      <w:pPr>
        <w:spacing w:line="480" w:lineRule="auto"/>
        <w:jc w:val="both"/>
      </w:pPr>
      <w:r w:rsidRPr="00A1654A">
        <w:t>The Circular Economy Ambassador Program (CEAP), launched by Mind Your Plastic (MYP) in 2021, continues to make significant strides in promoting circularity and reducing plastic pollution through education and hands-on participation. In 2024, the program saw remarkable growth, with 3,624 students participating nationwide, a nearly twofold increase compared to 2022/2023, where 1,880 students were involved. This continued growth is a testament to the program’s effectiveness in fostering environmental stewardship among youth across Canada.</w:t>
      </w:r>
    </w:p>
    <w:p w14:paraId="119718D0" w14:textId="77777777" w:rsidR="009874C6" w:rsidRPr="00A1654A" w:rsidRDefault="009874C6" w:rsidP="001C5DB4">
      <w:pPr>
        <w:spacing w:line="480" w:lineRule="auto"/>
        <w:jc w:val="both"/>
      </w:pPr>
      <w:r w:rsidRPr="00A1654A">
        <w:t>As of 2024, the CEAP program had attracted participants from across 12 provinces and territories. The highest number of participants came from Ontario (1,182), New Brunswick (1,022), and Saskatchewan (783). These provinces contributed significantly to the overall participant count of 5,747 students since the program’s inception. This widespread participation highlights the program's national reach and its ability to engage youth from diverse geographical regions, reinforcing the importance of community-driven environmental action.</w:t>
      </w:r>
    </w:p>
    <w:p w14:paraId="6C9FAB4E" w14:textId="77777777" w:rsidR="009874C6" w:rsidRPr="00A1654A" w:rsidRDefault="009874C6" w:rsidP="001C5DB4">
      <w:pPr>
        <w:spacing w:line="480" w:lineRule="auto"/>
        <w:jc w:val="both"/>
      </w:pPr>
      <w:r w:rsidRPr="00A1654A">
        <w:t>In terms of waste collection, th</w:t>
      </w:r>
      <w:r>
        <w:t xml:space="preserve">e overall </w:t>
      </w:r>
      <w:r w:rsidRPr="00A1654A">
        <w:t xml:space="preserve">program participants successfully collected a total of 30,450 waste items, with 79.59% categorized as single-use items, 18.34% as reusable, and 1.75% as organic waste. A small portion, 0.32%, remained classified as unknown. The </w:t>
      </w:r>
      <w:r w:rsidRPr="00A1654A">
        <w:lastRenderedPageBreak/>
        <w:t>predominance of single-use plastics remains a challenge, emphasizing the urgent need for alternatives and more sustainable product designs.</w:t>
      </w:r>
    </w:p>
    <w:p w14:paraId="447BB952" w14:textId="77777777" w:rsidR="009874C6" w:rsidRPr="00A1654A" w:rsidRDefault="009874C6" w:rsidP="001C5DB4">
      <w:pPr>
        <w:spacing w:line="480" w:lineRule="auto"/>
        <w:jc w:val="both"/>
      </w:pPr>
      <w:r w:rsidRPr="00A1654A">
        <w:t>Breakdown of Key Items Collected</w:t>
      </w:r>
    </w:p>
    <w:p w14:paraId="59816943" w14:textId="77777777" w:rsidR="009874C6" w:rsidRPr="00A1654A" w:rsidRDefault="009874C6" w:rsidP="001C5DB4">
      <w:pPr>
        <w:spacing w:line="480" w:lineRule="auto"/>
        <w:jc w:val="both"/>
      </w:pPr>
      <w:r w:rsidRPr="00A1654A">
        <w:t xml:space="preserve">The most common items collected in </w:t>
      </w:r>
      <w:r>
        <w:t>throughout the three years</w:t>
      </w:r>
      <w:r w:rsidRPr="00A1654A">
        <w:t xml:space="preserve"> include:</w:t>
      </w:r>
    </w:p>
    <w:p w14:paraId="54B00D73" w14:textId="77777777" w:rsidR="009874C6" w:rsidRPr="00A1654A" w:rsidRDefault="009874C6">
      <w:pPr>
        <w:numPr>
          <w:ilvl w:val="0"/>
          <w:numId w:val="1"/>
        </w:numPr>
        <w:spacing w:line="480" w:lineRule="auto"/>
        <w:jc w:val="both"/>
      </w:pPr>
      <w:r w:rsidRPr="00A1654A">
        <w:t>Bottle caps (786 items, 2.58% of the total),</w:t>
      </w:r>
    </w:p>
    <w:p w14:paraId="0100D404" w14:textId="77777777" w:rsidR="009874C6" w:rsidRPr="00A1654A" w:rsidRDefault="009874C6">
      <w:pPr>
        <w:numPr>
          <w:ilvl w:val="0"/>
          <w:numId w:val="1"/>
        </w:numPr>
        <w:spacing w:line="480" w:lineRule="auto"/>
        <w:jc w:val="both"/>
      </w:pPr>
      <w:r w:rsidRPr="00A1654A">
        <w:t>Aluminum/Tin Foil (637 items, 2.09%),</w:t>
      </w:r>
    </w:p>
    <w:p w14:paraId="17D24BC3" w14:textId="77777777" w:rsidR="009874C6" w:rsidRPr="00A1654A" w:rsidRDefault="009874C6">
      <w:pPr>
        <w:numPr>
          <w:ilvl w:val="0"/>
          <w:numId w:val="1"/>
        </w:numPr>
        <w:spacing w:line="480" w:lineRule="auto"/>
        <w:jc w:val="both"/>
      </w:pPr>
      <w:r w:rsidRPr="00A1654A">
        <w:t>Various small plastic and non-recyclable items that continue to contribute to litter, such as 6-pack rings and cigarette butts.</w:t>
      </w:r>
    </w:p>
    <w:p w14:paraId="79B1350E" w14:textId="77777777" w:rsidR="009874C6" w:rsidRPr="00A1654A" w:rsidRDefault="009874C6" w:rsidP="001C5DB4">
      <w:pPr>
        <w:spacing w:line="480" w:lineRule="auto"/>
        <w:jc w:val="both"/>
      </w:pPr>
      <w:r w:rsidRPr="00A1654A">
        <w:t>Program Insights and Future Recommendations</w:t>
      </w:r>
    </w:p>
    <w:p w14:paraId="1E4D4ECA" w14:textId="77777777" w:rsidR="009874C6" w:rsidRPr="00A1654A" w:rsidRDefault="009874C6" w:rsidP="001C5DB4">
      <w:pPr>
        <w:spacing w:line="480" w:lineRule="auto"/>
        <w:jc w:val="both"/>
      </w:pPr>
      <w:r w:rsidRPr="00A1654A">
        <w:t>The data from 2024 reaffirms that most waste collected remains recyclable, suggesting that a circular economy approach—reusing waste as a resource—is key to minimizing environmental impacts. To further this mission, the CEAP program encourages the adoption of sustainable alternatives to single-use plastics and a more extensive public education campaign. Additionally, the involvement of students in this program has proven instrumental in advocating for policy changes at the municipal level, including the ban of single-use plastics in local communities.</w:t>
      </w:r>
    </w:p>
    <w:p w14:paraId="16D45E72" w14:textId="77777777" w:rsidR="009874C6" w:rsidRPr="00A1654A" w:rsidRDefault="009874C6" w:rsidP="001C5DB4">
      <w:pPr>
        <w:spacing w:line="480" w:lineRule="auto"/>
        <w:jc w:val="both"/>
      </w:pPr>
      <w:r w:rsidRPr="00A1654A">
        <w:t>To enhance the impact of these efforts, MYP recommends:</w:t>
      </w:r>
    </w:p>
    <w:p w14:paraId="6C3804B1" w14:textId="77777777" w:rsidR="009874C6" w:rsidRPr="00A1654A" w:rsidRDefault="009874C6">
      <w:pPr>
        <w:numPr>
          <w:ilvl w:val="0"/>
          <w:numId w:val="2"/>
        </w:numPr>
        <w:spacing w:line="480" w:lineRule="auto"/>
        <w:jc w:val="both"/>
      </w:pPr>
      <w:r w:rsidRPr="00A1654A">
        <w:t>Further integration of environmental education in school curricula,</w:t>
      </w:r>
    </w:p>
    <w:p w14:paraId="3C18ECDE" w14:textId="77777777" w:rsidR="009874C6" w:rsidRPr="00A1654A" w:rsidRDefault="009874C6">
      <w:pPr>
        <w:numPr>
          <w:ilvl w:val="0"/>
          <w:numId w:val="2"/>
        </w:numPr>
        <w:spacing w:line="480" w:lineRule="auto"/>
        <w:jc w:val="both"/>
      </w:pPr>
      <w:r w:rsidRPr="00A1654A">
        <w:t>Collaboration with industries to improve sustainable product designs,</w:t>
      </w:r>
    </w:p>
    <w:p w14:paraId="2343D026" w14:textId="77777777" w:rsidR="009874C6" w:rsidRPr="00A1654A" w:rsidRDefault="009874C6">
      <w:pPr>
        <w:numPr>
          <w:ilvl w:val="0"/>
          <w:numId w:val="2"/>
        </w:numPr>
        <w:spacing w:line="480" w:lineRule="auto"/>
        <w:jc w:val="both"/>
      </w:pPr>
      <w:r w:rsidRPr="00A1654A">
        <w:t>Strengthened government regulations on packaging materials,</w:t>
      </w:r>
    </w:p>
    <w:p w14:paraId="7B9510ED" w14:textId="77777777" w:rsidR="009874C6" w:rsidRPr="00A1654A" w:rsidRDefault="009874C6">
      <w:pPr>
        <w:numPr>
          <w:ilvl w:val="0"/>
          <w:numId w:val="2"/>
        </w:numPr>
        <w:spacing w:line="480" w:lineRule="auto"/>
        <w:jc w:val="both"/>
      </w:pPr>
      <w:r w:rsidRPr="00A1654A">
        <w:t>Enhanced litter monitoring and increased fines for violations,</w:t>
      </w:r>
    </w:p>
    <w:p w14:paraId="20B74D1C" w14:textId="77777777" w:rsidR="009874C6" w:rsidRPr="00A1654A" w:rsidRDefault="009874C6">
      <w:pPr>
        <w:numPr>
          <w:ilvl w:val="0"/>
          <w:numId w:val="2"/>
        </w:numPr>
        <w:spacing w:line="480" w:lineRule="auto"/>
        <w:jc w:val="both"/>
      </w:pPr>
      <w:r w:rsidRPr="00A1654A">
        <w:t>Expanded extended producer responsibility programs, and</w:t>
      </w:r>
    </w:p>
    <w:p w14:paraId="3315EC23" w14:textId="77777777" w:rsidR="009874C6" w:rsidRPr="00A1654A" w:rsidRDefault="009874C6">
      <w:pPr>
        <w:numPr>
          <w:ilvl w:val="0"/>
          <w:numId w:val="2"/>
        </w:numPr>
        <w:spacing w:line="480" w:lineRule="auto"/>
        <w:jc w:val="both"/>
      </w:pPr>
      <w:r w:rsidRPr="00A1654A">
        <w:t>Installation of more effective waste disposal infrastructure in public areas.</w:t>
      </w:r>
    </w:p>
    <w:p w14:paraId="6B10C0B2" w14:textId="77777777" w:rsidR="009874C6" w:rsidRPr="00A1654A" w:rsidRDefault="009874C6" w:rsidP="001C5DB4">
      <w:pPr>
        <w:spacing w:line="480" w:lineRule="auto"/>
        <w:jc w:val="both"/>
        <w:rPr>
          <w:b/>
          <w:bCs/>
        </w:rPr>
      </w:pPr>
      <w:r w:rsidRPr="00A1654A">
        <w:t xml:space="preserve">By adopting these recommendations, there is hope for a significant reduction in plastic pollution and a shift toward more sustainable behaviours across all sectors of society. The </w:t>
      </w:r>
      <w:r w:rsidRPr="00A1654A">
        <w:lastRenderedPageBreak/>
        <w:t>engagement and leadership of Canadian youth through the CEAP program continue to demonstrate that meaningful environmental change is possible.</w:t>
      </w:r>
    </w:p>
    <w:p w14:paraId="7CBD5F87" w14:textId="77777777" w:rsidR="009874C6" w:rsidRDefault="009874C6" w:rsidP="009874C6">
      <w:pPr>
        <w:rPr>
          <w:b/>
          <w:bCs/>
          <w:sz w:val="36"/>
          <w:szCs w:val="36"/>
        </w:rPr>
      </w:pPr>
      <w:r w:rsidRPr="00DB0C7C">
        <w:rPr>
          <w:b/>
          <w:bCs/>
          <w:sz w:val="36"/>
          <w:szCs w:val="36"/>
        </w:rPr>
        <w:t>What are the Issues?</w:t>
      </w:r>
    </w:p>
    <w:p w14:paraId="0806A96B" w14:textId="77777777" w:rsidR="009874C6" w:rsidRDefault="009874C6" w:rsidP="009874C6">
      <w:pPr>
        <w:rPr>
          <w:b/>
          <w:bCs/>
          <w:sz w:val="36"/>
          <w:szCs w:val="36"/>
        </w:rPr>
      </w:pPr>
    </w:p>
    <w:p w14:paraId="029E2C97" w14:textId="77777777" w:rsidR="009874C6" w:rsidRPr="00DB0C7C" w:rsidRDefault="009874C6" w:rsidP="001C5DB4">
      <w:pPr>
        <w:spacing w:line="480" w:lineRule="auto"/>
        <w:jc w:val="both"/>
      </w:pPr>
      <w:r w:rsidRPr="00DB0C7C">
        <w:t xml:space="preserve">The issue of plastic waste in Canada is immense, with over </w:t>
      </w:r>
      <w:r w:rsidRPr="00DB0C7C">
        <w:rPr>
          <w:b/>
          <w:bCs/>
        </w:rPr>
        <w:t>3 million tonnes</w:t>
      </w:r>
      <w:r w:rsidRPr="00DB0C7C">
        <w:t xml:space="preserve"> of plastic being discarded each year. Of this, only </w:t>
      </w:r>
      <w:r w:rsidRPr="00DB0C7C">
        <w:rPr>
          <w:b/>
          <w:bCs/>
        </w:rPr>
        <w:t>9%</w:t>
      </w:r>
      <w:r w:rsidRPr="00DB0C7C">
        <w:t xml:space="preserve"> is recycled, leaving the majority to end up in landfills, waste-to-energy facilities, or the environment. This unregulated disposal of plastic waste is a serious environmental concern, as it heavily impacts the health of ecosystems, including wildlife, rivers, lakes, and oceans. As Canada is home to the world’s longest coastline and one-quarter of the globe’s freshwater, the country holds a unique responsibility in tackling plastic pollution. The presence of plastic waste in these natural environments harms biodiversity and contributes to long-term environmental degradation, which also places a financial burden on the economy, particularly on industries such as tourism and fishing.</w:t>
      </w:r>
    </w:p>
    <w:p w14:paraId="0921519C" w14:textId="77777777" w:rsidR="009874C6" w:rsidRPr="00DB0C7C" w:rsidRDefault="009874C6" w:rsidP="001C5DB4">
      <w:pPr>
        <w:spacing w:line="480" w:lineRule="auto"/>
        <w:jc w:val="both"/>
      </w:pPr>
      <w:r w:rsidRPr="00DB0C7C">
        <w:t xml:space="preserve">A critical factor contributing to the plastic pollution problem is the lack of access to waste collection services on a global scale. Approximately </w:t>
      </w:r>
      <w:r w:rsidRPr="00DB0C7C">
        <w:rPr>
          <w:b/>
          <w:bCs/>
        </w:rPr>
        <w:t>67% of the global population</w:t>
      </w:r>
      <w:r w:rsidRPr="00DB0C7C">
        <w:t xml:space="preserve"> does not have access to basic waste collection, which exacerbates the accumulation of unmanaged plastic waste in developing countries. Without improving waste management infrastructure worldwide, the plastic pollution problem will continue to worsen.</w:t>
      </w:r>
    </w:p>
    <w:p w14:paraId="5E447C5A" w14:textId="77777777" w:rsidR="009874C6" w:rsidRDefault="009874C6" w:rsidP="001C5DB4">
      <w:pPr>
        <w:spacing w:line="480" w:lineRule="auto"/>
        <w:jc w:val="both"/>
      </w:pPr>
    </w:p>
    <w:p w14:paraId="04637FC0" w14:textId="77777777" w:rsidR="009874C6" w:rsidRPr="00DB0C7C" w:rsidRDefault="009874C6" w:rsidP="001C5DB4">
      <w:pPr>
        <w:spacing w:line="480" w:lineRule="auto"/>
        <w:jc w:val="both"/>
      </w:pPr>
      <w:r w:rsidRPr="00DB0C7C">
        <w:t>Inconsistent plastic waste tracking standards across Canada's provinces further complicate efforts to address plastic waste. The federal government recently announced the introduction of a national plastic registry to track the production and disposal of plastic, aiming to replace inconsistent provincial programs. This move marks an important step toward creating a unified national standard to manage plastic waste effectively, but more comprehensive measures are needed to significantly improve recycling rates and reduce plastic waste.</w:t>
      </w:r>
    </w:p>
    <w:p w14:paraId="7828A4FD" w14:textId="77777777" w:rsidR="009874C6" w:rsidRPr="00DB0C7C" w:rsidRDefault="009874C6" w:rsidP="001C5DB4">
      <w:pPr>
        <w:spacing w:line="480" w:lineRule="auto"/>
        <w:jc w:val="both"/>
      </w:pPr>
      <w:r w:rsidRPr="00DB0C7C">
        <w:lastRenderedPageBreak/>
        <w:t xml:space="preserve">Single-use plastics remain one of the most prominent contributors to plastic waste in Canada. Efforts have been made to curb the use of items like plastic straws and bags, but the debate on how to best tackle single-use plastics continues. Addressing plastic pollution requires a more holistic approach that covers the entire lifecycle of plastics, from production to disposal. The ongoing negotiations among </w:t>
      </w:r>
      <w:r w:rsidRPr="00DB0C7C">
        <w:rPr>
          <w:b/>
          <w:bCs/>
        </w:rPr>
        <w:t>176 countries</w:t>
      </w:r>
      <w:r w:rsidRPr="00DB0C7C">
        <w:t>, currently taking place in Ottawa, represent a significant opportunity to establish a global treaty to combat plastic waste. Experts believe that this is a critical moment for international collaboration, as failure to act could result in further environmental damage. The treaty aims to regulate plastics throughout their lifecycle and bring global consistency to efforts to curb plastic waste.</w:t>
      </w:r>
    </w:p>
    <w:p w14:paraId="4A4E7F9C" w14:textId="77777777" w:rsidR="009874C6" w:rsidRDefault="009874C6" w:rsidP="001C5DB4">
      <w:pPr>
        <w:spacing w:line="480" w:lineRule="auto"/>
        <w:jc w:val="both"/>
      </w:pPr>
    </w:p>
    <w:p w14:paraId="40826DB2" w14:textId="77777777" w:rsidR="009874C6" w:rsidRPr="00DB0C7C" w:rsidRDefault="009874C6" w:rsidP="001C5DB4">
      <w:pPr>
        <w:spacing w:line="480" w:lineRule="auto"/>
        <w:jc w:val="both"/>
      </w:pPr>
      <w:r w:rsidRPr="00DB0C7C">
        <w:t>In conclusion, Canada, with its unique environmental assets, has a crucial role to play in the fight against plastic pollution. Urgent action is needed at both the national and global levels to implement sustainable practices that will reduce plastic waste, improve waste management infrastructure, and promote circular economy principles. By collaborating with all levels of government, industry, and citizens, a zero-plastic waste future can be achieved, keeping plastics in the economy and out of the environment.</w:t>
      </w:r>
    </w:p>
    <w:p w14:paraId="66B72053" w14:textId="77777777" w:rsidR="009874C6" w:rsidRDefault="009874C6" w:rsidP="001C5DB4">
      <w:pPr>
        <w:spacing w:line="480" w:lineRule="auto"/>
        <w:jc w:val="both"/>
      </w:pPr>
    </w:p>
    <w:p w14:paraId="1A60081D" w14:textId="77777777" w:rsidR="009874C6" w:rsidRDefault="009874C6" w:rsidP="001C5DB4">
      <w:pPr>
        <w:spacing w:line="480" w:lineRule="auto"/>
        <w:jc w:val="both"/>
        <w:rPr>
          <w:b/>
          <w:bCs/>
          <w:sz w:val="36"/>
          <w:szCs w:val="36"/>
        </w:rPr>
      </w:pPr>
      <w:r>
        <w:rPr>
          <w:b/>
          <w:bCs/>
          <w:sz w:val="36"/>
          <w:szCs w:val="36"/>
        </w:rPr>
        <w:t>Current Government Actions</w:t>
      </w:r>
    </w:p>
    <w:p w14:paraId="712412F4" w14:textId="77777777" w:rsidR="009874C6" w:rsidRPr="00DB0C7C" w:rsidRDefault="009874C6" w:rsidP="001C5DB4">
      <w:pPr>
        <w:spacing w:line="480" w:lineRule="auto"/>
        <w:jc w:val="both"/>
      </w:pPr>
      <w:r w:rsidRPr="00DB0C7C">
        <w:t xml:space="preserve">Canada has been actively addressing the challenge of marine litter and plastic waste through a variety of initiatives and regulatory measures aimed at mitigating pollution and promoting a circular economy. Marine litter, which consists predominantly of plastics (about 80% to 90%), severely impacts the environment, particularly in Canada's freshwater and marine ecosystems. It is estimated that around </w:t>
      </w:r>
      <w:r w:rsidRPr="00DB0C7C">
        <w:rPr>
          <w:b/>
          <w:bCs/>
        </w:rPr>
        <w:t>29,000 tonnes</w:t>
      </w:r>
      <w:r w:rsidRPr="00DB0C7C">
        <w:t xml:space="preserve"> of plastic waste were littered in the Canadian environment in 2016 alone, with </w:t>
      </w:r>
      <w:r w:rsidRPr="00DB0C7C">
        <w:rPr>
          <w:b/>
          <w:bCs/>
        </w:rPr>
        <w:t>10,000 tonnes</w:t>
      </w:r>
      <w:r w:rsidRPr="00DB0C7C">
        <w:t xml:space="preserve"> entering the Great Lakes annually from both Canada and the United States. This waste, often in the form of fishing gear, packaging, and </w:t>
      </w:r>
      <w:r w:rsidRPr="00DB0C7C">
        <w:lastRenderedPageBreak/>
        <w:t>microplastics, threatens wildlife, damages ecosystems, and contributes to the contamination of natural habitats.</w:t>
      </w:r>
    </w:p>
    <w:p w14:paraId="0FF8135A" w14:textId="77777777" w:rsidR="009874C6" w:rsidRPr="00DB0C7C" w:rsidRDefault="009874C6" w:rsidP="001C5DB4">
      <w:pPr>
        <w:spacing w:line="480" w:lineRule="auto"/>
        <w:jc w:val="both"/>
      </w:pPr>
      <w:r w:rsidRPr="00DB0C7C">
        <w:t xml:space="preserve">To combat this, Canada has facilitated efforts like the </w:t>
      </w:r>
      <w:r w:rsidRPr="00DB0C7C">
        <w:rPr>
          <w:b/>
          <w:bCs/>
        </w:rPr>
        <w:t>Great Canadian Shoreline Cleanup</w:t>
      </w:r>
      <w:r w:rsidRPr="00DB0C7C">
        <w:t xml:space="preserve">, where over 800,000 volunteers have removed more than </w:t>
      </w:r>
      <w:r w:rsidRPr="00DB0C7C">
        <w:rPr>
          <w:b/>
          <w:bCs/>
        </w:rPr>
        <w:t>1.3 million kilograms</w:t>
      </w:r>
      <w:r w:rsidRPr="00DB0C7C">
        <w:t xml:space="preserve"> of trash from shorelines. The most common types of litter collected include cigarette butts, food wrappers, plastic bottles, and other short-lived plastic products, highlighting the significant role single-use plastics play in pollution.</w:t>
      </w:r>
    </w:p>
    <w:p w14:paraId="3B0B2F26" w14:textId="77777777" w:rsidR="009874C6" w:rsidRPr="00DB0C7C" w:rsidRDefault="009874C6" w:rsidP="001C5DB4">
      <w:pPr>
        <w:spacing w:line="480" w:lineRule="auto"/>
        <w:jc w:val="both"/>
      </w:pPr>
      <w:r w:rsidRPr="00DB0C7C">
        <w:t xml:space="preserve">In response to this pressing issue, the Canadian government has committed to a </w:t>
      </w:r>
      <w:r w:rsidRPr="00DB0C7C">
        <w:rPr>
          <w:b/>
          <w:bCs/>
        </w:rPr>
        <w:t>Zero Plastic Waste Agenda</w:t>
      </w:r>
      <w:r w:rsidRPr="00DB0C7C">
        <w:t xml:space="preserve"> that focuses on collaboration across multiple sectors—including governments, industry, non-government organizations, and the public. This agenda emphasizes reducing plastic pollution by developing national regulations, standards, and targets aimed at keeping plastics in the economy and out of the environment. Canada's </w:t>
      </w:r>
      <w:r w:rsidRPr="00DB0C7C">
        <w:rPr>
          <w:b/>
          <w:bCs/>
        </w:rPr>
        <w:t>Greening Government Strategy</w:t>
      </w:r>
      <w:r w:rsidRPr="00DB0C7C">
        <w:t xml:space="preserve"> is another key initiative driving change, as it seeks to eliminate unnecessary single-use plastics within federal operations by </w:t>
      </w:r>
      <w:r w:rsidRPr="00DB0C7C">
        <w:rPr>
          <w:b/>
          <w:bCs/>
        </w:rPr>
        <w:t>2030</w:t>
      </w:r>
      <w:r w:rsidRPr="00DB0C7C">
        <w:t xml:space="preserve">, while ensuring at least </w:t>
      </w:r>
      <w:r w:rsidRPr="00DB0C7C">
        <w:rPr>
          <w:b/>
          <w:bCs/>
        </w:rPr>
        <w:t>75%</w:t>
      </w:r>
      <w:r w:rsidRPr="00DB0C7C">
        <w:t xml:space="preserve"> of plastic waste from government activities is diverted from landfills.</w:t>
      </w:r>
    </w:p>
    <w:p w14:paraId="371C9B46" w14:textId="77777777" w:rsidR="009874C6" w:rsidRPr="00DB0C7C" w:rsidRDefault="009874C6" w:rsidP="001C5DB4">
      <w:pPr>
        <w:spacing w:line="480" w:lineRule="auto"/>
        <w:jc w:val="both"/>
      </w:pPr>
      <w:r w:rsidRPr="00DB0C7C">
        <w:t xml:space="preserve">Central to the government’s efforts is the transition toward a </w:t>
      </w:r>
      <w:r w:rsidRPr="00DB0C7C">
        <w:rPr>
          <w:b/>
          <w:bCs/>
        </w:rPr>
        <w:t>circular economy</w:t>
      </w:r>
      <w:r w:rsidRPr="00DB0C7C">
        <w:t xml:space="preserve">, a system where products are designed for reuse, repair, or recycling. This approach moves away from the traditional "take-make-waste" model and envisions a future where plastics and other materials remain in circulation for as long as possible, reducing both environmental and economic costs. Canada aims to generate billions in revenue and create up to </w:t>
      </w:r>
      <w:r w:rsidRPr="00DB0C7C">
        <w:rPr>
          <w:b/>
          <w:bCs/>
        </w:rPr>
        <w:t>42,000 jobs by 2030</w:t>
      </w:r>
      <w:r w:rsidRPr="00DB0C7C">
        <w:t xml:space="preserve"> through circular economy initiatives. One important step is advancing </w:t>
      </w:r>
      <w:r w:rsidRPr="00DB0C7C">
        <w:rPr>
          <w:b/>
          <w:bCs/>
        </w:rPr>
        <w:t>value-retention processes (VRPs)</w:t>
      </w:r>
      <w:r w:rsidRPr="00DB0C7C">
        <w:t xml:space="preserve"> such as refurbishment and reuse, which retain the economic value of products while reducing waste.</w:t>
      </w:r>
    </w:p>
    <w:p w14:paraId="5F7D976E" w14:textId="77777777" w:rsidR="009874C6" w:rsidRPr="00DB0C7C" w:rsidRDefault="009874C6" w:rsidP="001C5DB4">
      <w:pPr>
        <w:spacing w:line="480" w:lineRule="auto"/>
        <w:jc w:val="both"/>
      </w:pPr>
      <w:r w:rsidRPr="00DB0C7C">
        <w:t xml:space="preserve">Additionally, </w:t>
      </w:r>
      <w:r w:rsidRPr="00DB0C7C">
        <w:rPr>
          <w:b/>
          <w:bCs/>
        </w:rPr>
        <w:t>science and research</w:t>
      </w:r>
      <w:r w:rsidRPr="00DB0C7C">
        <w:t xml:space="preserve"> play a pivotal role in shaping the government's plastic pollution policies. Canada has released frameworks like the </w:t>
      </w:r>
      <w:r w:rsidRPr="00DB0C7C">
        <w:rPr>
          <w:b/>
          <w:bCs/>
        </w:rPr>
        <w:t>Plastics Science Agenda (CaPSA)</w:t>
      </w:r>
      <w:r w:rsidRPr="00DB0C7C">
        <w:t xml:space="preserve"> </w:t>
      </w:r>
      <w:r w:rsidRPr="00DB0C7C">
        <w:lastRenderedPageBreak/>
        <w:t xml:space="preserve">and the </w:t>
      </w:r>
      <w:r w:rsidRPr="00DB0C7C">
        <w:rPr>
          <w:b/>
          <w:bCs/>
        </w:rPr>
        <w:t>Science Assessment of Plastic Pollution</w:t>
      </w:r>
      <w:r w:rsidRPr="00DB0C7C">
        <w:t xml:space="preserve"> to guide future research investments and inform decision-making. These initiatives identify knowledge gaps, encourage innovation, and track progress in reducing plastic pollution. To foster innovation, the government launched the </w:t>
      </w:r>
      <w:r w:rsidRPr="00DB0C7C">
        <w:rPr>
          <w:b/>
          <w:bCs/>
        </w:rPr>
        <w:t>Canadian Plastics Innovation Challenges (CPIC)</w:t>
      </w:r>
      <w:r w:rsidRPr="00DB0C7C">
        <w:t xml:space="preserve">, providing nearly </w:t>
      </w:r>
      <w:r w:rsidRPr="00DB0C7C">
        <w:rPr>
          <w:b/>
          <w:bCs/>
        </w:rPr>
        <w:t>$19 million</w:t>
      </w:r>
      <w:r w:rsidRPr="00DB0C7C">
        <w:t xml:space="preserve"> in funding to small and medium-sized enterprises developing technological solutions to address plastic waste. This initiative supports innovators in creating sustainable alternatives and reducing reliance on plastics, with grants of up to </w:t>
      </w:r>
      <w:r w:rsidRPr="00DB0C7C">
        <w:rPr>
          <w:b/>
          <w:bCs/>
        </w:rPr>
        <w:t>$150,000</w:t>
      </w:r>
      <w:r w:rsidRPr="00DB0C7C">
        <w:t xml:space="preserve"> for concept development and up to </w:t>
      </w:r>
      <w:r w:rsidRPr="00DB0C7C">
        <w:rPr>
          <w:b/>
          <w:bCs/>
        </w:rPr>
        <w:t>$1 million</w:t>
      </w:r>
      <w:r w:rsidRPr="00DB0C7C">
        <w:t xml:space="preserve"> for prototypes.</w:t>
      </w:r>
    </w:p>
    <w:p w14:paraId="70275058" w14:textId="77777777" w:rsidR="009874C6" w:rsidRPr="00DB0C7C" w:rsidRDefault="009874C6" w:rsidP="001C5DB4">
      <w:pPr>
        <w:spacing w:line="480" w:lineRule="auto"/>
        <w:jc w:val="both"/>
      </w:pPr>
      <w:r w:rsidRPr="00DB0C7C">
        <w:t>Through these comprehensive actions—ranging from regulatory measures to innovation funding and public education campaigns—Canada is positioning itself as a global leader in addressing plastic pollution and advocating for a sustainable, zero plastic waste future.</w:t>
      </w:r>
    </w:p>
    <w:p w14:paraId="2F4223B3" w14:textId="77777777" w:rsidR="009874C6" w:rsidRDefault="009874C6" w:rsidP="001C5DB4">
      <w:pPr>
        <w:spacing w:line="480" w:lineRule="auto"/>
        <w:jc w:val="both"/>
        <w:rPr>
          <w:b/>
          <w:bCs/>
          <w:sz w:val="36"/>
          <w:szCs w:val="36"/>
        </w:rPr>
      </w:pPr>
      <w:r w:rsidRPr="00C67E48">
        <w:rPr>
          <w:b/>
          <w:bCs/>
          <w:sz w:val="36"/>
          <w:szCs w:val="36"/>
        </w:rPr>
        <w:t xml:space="preserve">CEAP </w:t>
      </w:r>
      <w:r>
        <w:rPr>
          <w:b/>
          <w:bCs/>
          <w:sz w:val="36"/>
          <w:szCs w:val="36"/>
        </w:rPr>
        <w:t>–</w:t>
      </w:r>
      <w:r w:rsidRPr="00C67E48">
        <w:rPr>
          <w:b/>
          <w:bCs/>
          <w:sz w:val="36"/>
          <w:szCs w:val="36"/>
        </w:rPr>
        <w:t xml:space="preserve"> Cleanup</w:t>
      </w:r>
    </w:p>
    <w:p w14:paraId="17605AE1" w14:textId="77777777" w:rsidR="009874C6" w:rsidRPr="00C67E48" w:rsidRDefault="009874C6" w:rsidP="001C5DB4">
      <w:pPr>
        <w:spacing w:line="480" w:lineRule="auto"/>
        <w:jc w:val="both"/>
      </w:pPr>
      <w:r w:rsidRPr="00C67E48">
        <w:t xml:space="preserve">Sign-ups for the </w:t>
      </w:r>
      <w:r>
        <w:rPr>
          <w:b/>
          <w:bCs/>
        </w:rPr>
        <w:t>third</w:t>
      </w:r>
      <w:r w:rsidRPr="00C67E48">
        <w:rPr>
          <w:b/>
          <w:bCs/>
        </w:rPr>
        <w:t xml:space="preserve"> year</w:t>
      </w:r>
      <w:r w:rsidRPr="00C67E48">
        <w:t xml:space="preserve"> of the CEAP program opened in the spring of </w:t>
      </w:r>
      <w:r w:rsidRPr="00C67E48">
        <w:rPr>
          <w:b/>
          <w:bCs/>
        </w:rPr>
        <w:t>2024</w:t>
      </w:r>
      <w:r w:rsidRPr="00C67E48">
        <w:t>. Teachers filled out an online sign-up form to confirm their participation in the 2024 CEAP program. In September of 2024, teachers received digital education resources, personalized instructions on how to fulfill the cleanup effectively with their students within their municipalities, and physical supplies such as t-shirts, reusable gloves, and waste bags. To participate in the CEAP program, teachers had tasks to be fulfilled before, during, and after conducting their cleanups.</w:t>
      </w:r>
    </w:p>
    <w:p w14:paraId="668B1CD6" w14:textId="77777777" w:rsidR="009874C6" w:rsidRPr="00C67E48" w:rsidRDefault="009874C6" w:rsidP="001C5DB4">
      <w:pPr>
        <w:spacing w:line="480" w:lineRule="auto"/>
        <w:jc w:val="both"/>
        <w:rPr>
          <w:b/>
          <w:bCs/>
        </w:rPr>
      </w:pPr>
      <w:r w:rsidRPr="00C67E48">
        <w:rPr>
          <w:b/>
          <w:bCs/>
        </w:rPr>
        <w:t>Pre-Cleanup Tasks</w:t>
      </w:r>
    </w:p>
    <w:p w14:paraId="01DE394E" w14:textId="77777777" w:rsidR="009874C6" w:rsidRPr="00C67E48" w:rsidRDefault="009874C6">
      <w:pPr>
        <w:numPr>
          <w:ilvl w:val="0"/>
          <w:numId w:val="3"/>
        </w:numPr>
        <w:spacing w:line="480" w:lineRule="auto"/>
        <w:jc w:val="both"/>
      </w:pPr>
      <w:r w:rsidRPr="00C67E48">
        <w:t>Introduce the plastic pollution issue to their students using digital educational materials that included a PowerPoint lesson.</w:t>
      </w:r>
    </w:p>
    <w:p w14:paraId="4549069B" w14:textId="77777777" w:rsidR="009874C6" w:rsidRPr="00C67E48" w:rsidRDefault="009874C6">
      <w:pPr>
        <w:numPr>
          <w:ilvl w:val="0"/>
          <w:numId w:val="3"/>
        </w:numPr>
        <w:spacing w:line="480" w:lineRule="auto"/>
        <w:jc w:val="both"/>
      </w:pPr>
      <w:r w:rsidRPr="00C67E48">
        <w:t>Identify a location and date for the cleanup and determine if permits were necessary for their cleanup location, using the personalized guidelines provided by MYP.</w:t>
      </w:r>
    </w:p>
    <w:p w14:paraId="1D8F34AA" w14:textId="77777777" w:rsidR="009874C6" w:rsidRPr="00C67E48" w:rsidRDefault="009874C6">
      <w:pPr>
        <w:numPr>
          <w:ilvl w:val="0"/>
          <w:numId w:val="3"/>
        </w:numPr>
        <w:spacing w:line="480" w:lineRule="auto"/>
        <w:jc w:val="both"/>
      </w:pPr>
      <w:r w:rsidRPr="00C67E48">
        <w:t>Students complete a pre-cleanup survey that assesses their level of understanding of the topic of plastic pollution and the circular economy.</w:t>
      </w:r>
    </w:p>
    <w:p w14:paraId="19E42BC3" w14:textId="77777777" w:rsidR="009874C6" w:rsidRPr="00C67E48" w:rsidRDefault="009874C6" w:rsidP="001C5DB4">
      <w:pPr>
        <w:spacing w:line="480" w:lineRule="auto"/>
        <w:jc w:val="both"/>
        <w:rPr>
          <w:b/>
          <w:bCs/>
        </w:rPr>
      </w:pPr>
      <w:r w:rsidRPr="00C67E48">
        <w:rPr>
          <w:b/>
          <w:bCs/>
        </w:rPr>
        <w:lastRenderedPageBreak/>
        <w:t>During the Cleanup Tasks</w:t>
      </w:r>
    </w:p>
    <w:p w14:paraId="616F8EB0" w14:textId="77777777" w:rsidR="009874C6" w:rsidRPr="00C67E48" w:rsidRDefault="009874C6">
      <w:pPr>
        <w:numPr>
          <w:ilvl w:val="0"/>
          <w:numId w:val="4"/>
        </w:numPr>
        <w:spacing w:line="480" w:lineRule="auto"/>
        <w:jc w:val="both"/>
      </w:pPr>
      <w:r w:rsidRPr="00C67E48">
        <w:t>Complete the Data Tally Sheet by recording the counts of all the items that were collected by their students.</w:t>
      </w:r>
    </w:p>
    <w:p w14:paraId="0FC1CE48" w14:textId="77777777" w:rsidR="009874C6" w:rsidRPr="00C67E48" w:rsidRDefault="009874C6">
      <w:pPr>
        <w:numPr>
          <w:ilvl w:val="0"/>
          <w:numId w:val="4"/>
        </w:numPr>
        <w:spacing w:line="480" w:lineRule="auto"/>
        <w:jc w:val="both"/>
      </w:pPr>
      <w:r w:rsidRPr="00C67E48">
        <w:t>Complete the Location Data Sheet by noting the different businesses, activities, and structures present within and around their cleanup location.</w:t>
      </w:r>
    </w:p>
    <w:p w14:paraId="1913598E" w14:textId="77777777" w:rsidR="009874C6" w:rsidRPr="00C67E48" w:rsidRDefault="009874C6">
      <w:pPr>
        <w:numPr>
          <w:ilvl w:val="0"/>
          <w:numId w:val="4"/>
        </w:numPr>
        <w:spacing w:line="480" w:lineRule="auto"/>
        <w:jc w:val="both"/>
      </w:pPr>
      <w:r w:rsidRPr="00C67E48">
        <w:t>Complete the Sorting and Diverting Data Sheet by documenting the estimated weights of the different types of waste collected.</w:t>
      </w:r>
    </w:p>
    <w:p w14:paraId="165F554F" w14:textId="77777777" w:rsidR="009874C6" w:rsidRPr="00C67E48" w:rsidRDefault="009874C6">
      <w:pPr>
        <w:numPr>
          <w:ilvl w:val="0"/>
          <w:numId w:val="4"/>
        </w:numPr>
        <w:spacing w:line="480" w:lineRule="auto"/>
        <w:jc w:val="both"/>
      </w:pPr>
      <w:r w:rsidRPr="00C67E48">
        <w:t>Take pictures/videos of the cleanup itself and/or students.</w:t>
      </w:r>
    </w:p>
    <w:p w14:paraId="62587E6E" w14:textId="77777777" w:rsidR="009874C6" w:rsidRPr="00C67E48" w:rsidRDefault="009874C6" w:rsidP="001C5DB4">
      <w:pPr>
        <w:spacing w:line="480" w:lineRule="auto"/>
        <w:jc w:val="both"/>
        <w:rPr>
          <w:b/>
          <w:bCs/>
        </w:rPr>
      </w:pPr>
      <w:r w:rsidRPr="00C67E48">
        <w:rPr>
          <w:b/>
          <w:bCs/>
        </w:rPr>
        <w:t>Post-Cleanup Tasks</w:t>
      </w:r>
    </w:p>
    <w:p w14:paraId="77F72DC8" w14:textId="77777777" w:rsidR="009874C6" w:rsidRPr="00C67E48" w:rsidRDefault="009874C6">
      <w:pPr>
        <w:numPr>
          <w:ilvl w:val="0"/>
          <w:numId w:val="5"/>
        </w:numPr>
        <w:spacing w:line="480" w:lineRule="auto"/>
        <w:jc w:val="both"/>
      </w:pPr>
      <w:r w:rsidRPr="00C67E48">
        <w:t>Students complete a post-program completion survey that assesses their knowledge on the topic of plastic pollution and a circular economy.</w:t>
      </w:r>
    </w:p>
    <w:p w14:paraId="60A43A1B" w14:textId="77777777" w:rsidR="009874C6" w:rsidRPr="00C67E48" w:rsidRDefault="009874C6">
      <w:pPr>
        <w:numPr>
          <w:ilvl w:val="0"/>
          <w:numId w:val="5"/>
        </w:numPr>
        <w:spacing w:line="480" w:lineRule="auto"/>
        <w:jc w:val="both"/>
      </w:pPr>
      <w:r w:rsidRPr="00C67E48">
        <w:t>Email MYP all the completed data sheets, waivers, photos, and videos.</w:t>
      </w:r>
    </w:p>
    <w:p w14:paraId="5D63FFA0" w14:textId="77777777" w:rsidR="001C5DB4" w:rsidRPr="001C5DB4" w:rsidRDefault="001C5DB4" w:rsidP="001C5DB4">
      <w:pPr>
        <w:spacing w:line="480" w:lineRule="auto"/>
        <w:rPr>
          <w:b/>
          <w:bCs/>
          <w:sz w:val="36"/>
          <w:szCs w:val="36"/>
        </w:rPr>
      </w:pPr>
      <w:r w:rsidRPr="001C5DB4">
        <w:rPr>
          <w:b/>
          <w:bCs/>
          <w:sz w:val="36"/>
          <w:szCs w:val="36"/>
        </w:rPr>
        <w:t>Data Analysis</w:t>
      </w:r>
    </w:p>
    <w:p w14:paraId="60527F48" w14:textId="77777777" w:rsidR="001C5DB4" w:rsidRDefault="001C5DB4" w:rsidP="007757F8">
      <w:pPr>
        <w:spacing w:line="480" w:lineRule="auto"/>
        <w:jc w:val="both"/>
      </w:pPr>
      <w:r w:rsidRPr="00C67E48">
        <w:t>The analysis of the waste collected during cleanups was carried out using item counts and proportions derived from the datasheets submitted by teachers and students from participating schools. These datasheets included the Location, Sorting and Diverting, and Data Tally Sheets. Since some schools did not provide the estimated weights of the collected waste, weight analysis was not included. Additional research on the geographical locations was conducted using Google Maps, while data calculations and organization were managed in Google Sheets, which involved creating pivot tables and generating charts and visuals. Each datasheet tracked various aspects of the cleanup to enable a comprehensive analysis of the collected waste.</w:t>
      </w:r>
    </w:p>
    <w:p w14:paraId="57E9C50C" w14:textId="77777777" w:rsidR="001C5DB4" w:rsidRPr="00EC4FA4" w:rsidRDefault="001C5DB4" w:rsidP="00EC4FA4">
      <w:pPr>
        <w:spacing w:line="480" w:lineRule="auto"/>
        <w:rPr>
          <w:color w:val="7F7F7F" w:themeColor="text1" w:themeTint="80"/>
          <w:sz w:val="28"/>
          <w:szCs w:val="28"/>
        </w:rPr>
      </w:pPr>
      <w:r w:rsidRPr="00EC4FA4">
        <w:rPr>
          <w:color w:val="7F7F7F" w:themeColor="text1" w:themeTint="80"/>
          <w:sz w:val="28"/>
          <w:szCs w:val="28"/>
        </w:rPr>
        <w:t>Participating Schools Sheet</w:t>
      </w:r>
    </w:p>
    <w:p w14:paraId="2A4FD53D" w14:textId="77777777" w:rsidR="00EC4FA4" w:rsidRDefault="001C5DB4" w:rsidP="007757F8">
      <w:pPr>
        <w:spacing w:line="480" w:lineRule="auto"/>
        <w:jc w:val="both"/>
      </w:pPr>
      <w:r w:rsidRPr="00BA620C">
        <w:t xml:space="preserve">The CEAP participation data includes several key variables tracked across three separate sheets for each year: </w:t>
      </w:r>
      <w:r w:rsidRPr="00EC4FA4">
        <w:rPr>
          <w:b/>
          <w:bCs/>
        </w:rPr>
        <w:t>2021</w:t>
      </w:r>
      <w:r w:rsidRPr="00BA620C">
        <w:t xml:space="preserve">, </w:t>
      </w:r>
      <w:r w:rsidRPr="00EC4FA4">
        <w:rPr>
          <w:b/>
          <w:bCs/>
        </w:rPr>
        <w:t>2022/2023</w:t>
      </w:r>
      <w:r w:rsidRPr="00BA620C">
        <w:t xml:space="preserve">, and </w:t>
      </w:r>
      <w:r w:rsidRPr="00EC4FA4">
        <w:rPr>
          <w:b/>
          <w:bCs/>
        </w:rPr>
        <w:t>2024</w:t>
      </w:r>
      <w:r w:rsidRPr="00BA620C">
        <w:t xml:space="preserve">. One of the key variables is the </w:t>
      </w:r>
      <w:r w:rsidRPr="00EC4FA4">
        <w:rPr>
          <w:b/>
          <w:bCs/>
        </w:rPr>
        <w:t>province</w:t>
      </w:r>
      <w:r w:rsidRPr="00BA620C">
        <w:t xml:space="preserve">, representing the location of the participating schools. However, there were inconsistencies </w:t>
      </w:r>
      <w:r w:rsidRPr="00BA620C">
        <w:lastRenderedPageBreak/>
        <w:t xml:space="preserve">across the sheets regarding province names—some sheets used two-letter abbreviations (e.g., "ON" for Ontario), while others spelled out the full name. To analysis, we standardized the province names for consistency. The </w:t>
      </w:r>
      <w:r w:rsidRPr="00EC4FA4">
        <w:rPr>
          <w:b/>
          <w:bCs/>
        </w:rPr>
        <w:t>school</w:t>
      </w:r>
      <w:r w:rsidRPr="00BA620C">
        <w:t xml:space="preserve"> variable lists participating schools such as </w:t>
      </w:r>
      <w:r w:rsidRPr="00EC4FA4">
        <w:rPr>
          <w:b/>
          <w:bCs/>
        </w:rPr>
        <w:t>Bell's High School</w:t>
      </w:r>
      <w:r w:rsidRPr="00BA620C">
        <w:t xml:space="preserve">. For the </w:t>
      </w:r>
      <w:r w:rsidRPr="00EC4FA4">
        <w:rPr>
          <w:b/>
          <w:bCs/>
        </w:rPr>
        <w:t>Participants Signed Up</w:t>
      </w:r>
      <w:r w:rsidRPr="00BA620C">
        <w:t xml:space="preserve"> variable, since many teachers did not provide final participant numbers, it was assumed that all signed-up participants took part in the program, and this number was used for calculations. Other variables, such as </w:t>
      </w:r>
      <w:r w:rsidRPr="00EC4FA4">
        <w:rPr>
          <w:b/>
          <w:bCs/>
        </w:rPr>
        <w:t>Waivers Signed</w:t>
      </w:r>
      <w:r w:rsidRPr="00BA620C">
        <w:t xml:space="preserve">, </w:t>
      </w:r>
      <w:r w:rsidRPr="00EC4FA4">
        <w:rPr>
          <w:b/>
          <w:bCs/>
        </w:rPr>
        <w:t>Pre-Survey Fulfilled</w:t>
      </w:r>
      <w:r w:rsidRPr="00BA620C">
        <w:t xml:space="preserve">, and </w:t>
      </w:r>
      <w:r w:rsidRPr="00EC4FA4">
        <w:rPr>
          <w:b/>
          <w:bCs/>
        </w:rPr>
        <w:t>Post-Survey Fulfilled</w:t>
      </w:r>
      <w:r w:rsidRPr="00BA620C">
        <w:t>, were similarly standardized and analysed to ensure a comprehensive evaluation of the program.</w:t>
      </w:r>
    </w:p>
    <w:p w14:paraId="53A2314F" w14:textId="3991D2C6" w:rsidR="001C5DB4" w:rsidRPr="001C5DB4" w:rsidRDefault="001C5DB4" w:rsidP="007757F8">
      <w:pPr>
        <w:spacing w:line="480" w:lineRule="auto"/>
        <w:jc w:val="both"/>
        <w:rPr>
          <w:color w:val="7F7F7F" w:themeColor="text1" w:themeTint="80"/>
          <w:sz w:val="28"/>
          <w:szCs w:val="28"/>
        </w:rPr>
      </w:pPr>
      <w:r w:rsidRPr="001C5DB4">
        <w:rPr>
          <w:color w:val="7F7F7F" w:themeColor="text1" w:themeTint="80"/>
          <w:sz w:val="28"/>
          <w:szCs w:val="28"/>
        </w:rPr>
        <w:t>Location Data</w:t>
      </w:r>
    </w:p>
    <w:p w14:paraId="14DBA784" w14:textId="2752E631" w:rsidR="001C5DB4" w:rsidRDefault="001C5DB4" w:rsidP="007757F8">
      <w:pPr>
        <w:spacing w:line="480" w:lineRule="auto"/>
        <w:jc w:val="both"/>
      </w:pPr>
      <w:r w:rsidRPr="00BA620C">
        <w:t xml:space="preserve">The location data for the CEAP cleanups involves several key variables used to record details about the cleanup efforts. Each participating </w:t>
      </w:r>
      <w:r w:rsidRPr="00EC4FA4">
        <w:rPr>
          <w:b/>
          <w:bCs/>
        </w:rPr>
        <w:t>Group/School</w:t>
      </w:r>
      <w:r w:rsidRPr="00BA620C">
        <w:t xml:space="preserve"> is identified by name, such as </w:t>
      </w:r>
      <w:r w:rsidRPr="00EC4FA4">
        <w:rPr>
          <w:b/>
          <w:bCs/>
        </w:rPr>
        <w:t>Hiltop High School</w:t>
      </w:r>
      <w:r w:rsidRPr="00BA620C">
        <w:t xml:space="preserve"> or </w:t>
      </w:r>
      <w:r w:rsidRPr="00EC4FA4">
        <w:rPr>
          <w:b/>
          <w:bCs/>
        </w:rPr>
        <w:t>Christopher Lake Public School</w:t>
      </w:r>
      <w:r w:rsidRPr="00BA620C">
        <w:t xml:space="preserve">, along with the </w:t>
      </w:r>
      <w:r w:rsidRPr="00EC4FA4">
        <w:rPr>
          <w:b/>
          <w:bCs/>
        </w:rPr>
        <w:t>province</w:t>
      </w:r>
      <w:r w:rsidRPr="00BA620C">
        <w:t xml:space="preserve"> where the school is located (e.g., </w:t>
      </w:r>
      <w:r w:rsidRPr="00EC4FA4">
        <w:rPr>
          <w:b/>
          <w:bCs/>
        </w:rPr>
        <w:t>Alberta</w:t>
      </w:r>
      <w:r w:rsidRPr="00BA620C">
        <w:t xml:space="preserve"> or </w:t>
      </w:r>
      <w:r w:rsidRPr="00EC4FA4">
        <w:rPr>
          <w:b/>
          <w:bCs/>
        </w:rPr>
        <w:t>Ontario</w:t>
      </w:r>
      <w:r w:rsidRPr="00BA620C">
        <w:t xml:space="preserve">). The </w:t>
      </w:r>
      <w:r w:rsidRPr="00EC4FA4">
        <w:rPr>
          <w:b/>
          <w:bCs/>
        </w:rPr>
        <w:t>Group Subject</w:t>
      </w:r>
      <w:r w:rsidRPr="00BA620C">
        <w:t xml:space="preserve"> refers to the subject taught by the participating teacher, such as </w:t>
      </w:r>
      <w:r w:rsidRPr="00EC4FA4">
        <w:rPr>
          <w:b/>
          <w:bCs/>
        </w:rPr>
        <w:t>Science</w:t>
      </w:r>
      <w:r w:rsidRPr="00BA620C">
        <w:t xml:space="preserve">. The </w:t>
      </w:r>
      <w:r w:rsidRPr="00EC4FA4">
        <w:rPr>
          <w:b/>
          <w:bCs/>
        </w:rPr>
        <w:t>Date of Cleanup</w:t>
      </w:r>
      <w:r w:rsidRPr="00BA620C">
        <w:t xml:space="preserve"> records when the cleanup occurred, while the </w:t>
      </w:r>
      <w:r w:rsidRPr="00EC4FA4">
        <w:rPr>
          <w:b/>
          <w:bCs/>
        </w:rPr>
        <w:t>Area Name</w:t>
      </w:r>
      <w:r w:rsidRPr="00BA620C">
        <w:t xml:space="preserve"> captures the specific location, such as </w:t>
      </w:r>
      <w:r w:rsidRPr="00EC4FA4">
        <w:rPr>
          <w:b/>
          <w:bCs/>
        </w:rPr>
        <w:t>Whitecourt</w:t>
      </w:r>
      <w:r w:rsidRPr="00BA620C">
        <w:t xml:space="preserve"> or </w:t>
      </w:r>
      <w:r w:rsidRPr="00EC4FA4">
        <w:rPr>
          <w:b/>
          <w:bCs/>
        </w:rPr>
        <w:t>Cambridge</w:t>
      </w:r>
      <w:r w:rsidRPr="00BA620C">
        <w:t xml:space="preserve">. Geographical coordinates, including </w:t>
      </w:r>
      <w:r w:rsidRPr="00EC4FA4">
        <w:rPr>
          <w:b/>
          <w:bCs/>
        </w:rPr>
        <w:t>Latitude</w:t>
      </w:r>
      <w:r w:rsidRPr="00BA620C">
        <w:t xml:space="preserve"> and </w:t>
      </w:r>
      <w:r w:rsidRPr="00EC4FA4">
        <w:rPr>
          <w:b/>
          <w:bCs/>
        </w:rPr>
        <w:t>Longitude</w:t>
      </w:r>
      <w:r w:rsidRPr="00BA620C">
        <w:t xml:space="preserve">, are recorded in decimal degree format to specify the cleanup location. Additional location details include whether there were </w:t>
      </w:r>
      <w:r w:rsidRPr="00EC4FA4">
        <w:rPr>
          <w:b/>
          <w:bCs/>
        </w:rPr>
        <w:t>Restaurants</w:t>
      </w:r>
      <w:r w:rsidRPr="00BA620C">
        <w:t xml:space="preserve">, </w:t>
      </w:r>
      <w:r w:rsidRPr="00EC4FA4">
        <w:rPr>
          <w:b/>
          <w:bCs/>
        </w:rPr>
        <w:t>Supermarkets</w:t>
      </w:r>
      <w:r w:rsidRPr="00BA620C">
        <w:t xml:space="preserve">, </w:t>
      </w:r>
      <w:r w:rsidRPr="00EC4FA4">
        <w:rPr>
          <w:b/>
          <w:bCs/>
        </w:rPr>
        <w:t>Storm Drainage</w:t>
      </w:r>
      <w:r w:rsidRPr="00BA620C">
        <w:t xml:space="preserve">, </w:t>
      </w:r>
      <w:r w:rsidRPr="00EC4FA4">
        <w:rPr>
          <w:b/>
          <w:bCs/>
        </w:rPr>
        <w:t>Recycling Facilities</w:t>
      </w:r>
      <w:r w:rsidRPr="00BA620C">
        <w:t xml:space="preserve">, and </w:t>
      </w:r>
      <w:r w:rsidRPr="00EC4FA4">
        <w:rPr>
          <w:b/>
          <w:bCs/>
        </w:rPr>
        <w:t>Roads</w:t>
      </w:r>
      <w:r w:rsidRPr="00BA620C">
        <w:t xml:space="preserve"> near the site, with possible values of </w:t>
      </w:r>
      <w:r w:rsidRPr="00EC4FA4">
        <w:rPr>
          <w:b/>
          <w:bCs/>
        </w:rPr>
        <w:t>Yes</w:t>
      </w:r>
      <w:r w:rsidRPr="00BA620C">
        <w:t xml:space="preserve"> or </w:t>
      </w:r>
      <w:r w:rsidRPr="00EC4FA4">
        <w:rPr>
          <w:b/>
          <w:bCs/>
        </w:rPr>
        <w:t>No</w:t>
      </w:r>
      <w:r w:rsidRPr="00BA620C">
        <w:t xml:space="preserve">. Lastly, the data includes the total </w:t>
      </w:r>
      <w:r w:rsidRPr="00EC4FA4">
        <w:rPr>
          <w:b/>
          <w:bCs/>
        </w:rPr>
        <w:t>Distance Cleaned</w:t>
      </w:r>
      <w:r w:rsidRPr="00BA620C">
        <w:t xml:space="preserve"> by the group, measured in kilometres, and any other significant activities noted during the cleanup.</w:t>
      </w:r>
    </w:p>
    <w:p w14:paraId="68E97FC3" w14:textId="77777777" w:rsidR="00EC4FA4" w:rsidRDefault="001C5DB4" w:rsidP="007757F8">
      <w:pPr>
        <w:spacing w:line="480" w:lineRule="auto"/>
        <w:jc w:val="both"/>
        <w:rPr>
          <w:color w:val="7F7F7F" w:themeColor="text1" w:themeTint="80"/>
          <w:sz w:val="28"/>
          <w:szCs w:val="28"/>
        </w:rPr>
      </w:pPr>
      <w:r w:rsidRPr="00EC4FA4">
        <w:rPr>
          <w:color w:val="7F7F7F" w:themeColor="text1" w:themeTint="80"/>
          <w:sz w:val="28"/>
          <w:szCs w:val="28"/>
        </w:rPr>
        <w:t>Tally Sheet</w:t>
      </w:r>
    </w:p>
    <w:p w14:paraId="6B6EA152" w14:textId="13D83803" w:rsidR="001C5DB4" w:rsidRPr="00BA620C" w:rsidRDefault="001C5DB4" w:rsidP="007757F8">
      <w:pPr>
        <w:spacing w:line="480" w:lineRule="auto"/>
        <w:jc w:val="both"/>
      </w:pPr>
      <w:r w:rsidRPr="00BA620C">
        <w:t xml:space="preserve">The </w:t>
      </w:r>
      <w:r w:rsidRPr="001C5DB4">
        <w:rPr>
          <w:b/>
          <w:bCs/>
        </w:rPr>
        <w:t>Tally Sheet</w:t>
      </w:r>
      <w:r w:rsidRPr="00BA620C">
        <w:t xml:space="preserve"> is the central focus for analysing the waste collected during CEAP cleanups. It records a variety of key details, starting with the </w:t>
      </w:r>
      <w:r w:rsidRPr="001C5DB4">
        <w:rPr>
          <w:b/>
          <w:bCs/>
        </w:rPr>
        <w:t>Cleanup Date</w:t>
      </w:r>
      <w:r w:rsidRPr="00BA620C">
        <w:t xml:space="preserve">, which indicates when the cleanup took place, and the </w:t>
      </w:r>
      <w:r w:rsidRPr="001C5DB4">
        <w:rPr>
          <w:b/>
          <w:bCs/>
        </w:rPr>
        <w:t>Cleanup Type</w:t>
      </w:r>
      <w:r w:rsidRPr="00BA620C">
        <w:t xml:space="preserve">, which categorizes the location as either School </w:t>
      </w:r>
      <w:r w:rsidRPr="00BA620C">
        <w:lastRenderedPageBreak/>
        <w:t xml:space="preserve">Property, Park, Beach, Neighbourhood, Hospital Grounds, or Other. Additionally, the </w:t>
      </w:r>
      <w:r w:rsidRPr="001C5DB4">
        <w:rPr>
          <w:b/>
          <w:bCs/>
        </w:rPr>
        <w:t>Cleanup Area</w:t>
      </w:r>
      <w:r w:rsidRPr="00BA620C">
        <w:t xml:space="preserve">, </w:t>
      </w:r>
      <w:r w:rsidRPr="001C5DB4">
        <w:rPr>
          <w:b/>
          <w:bCs/>
        </w:rPr>
        <w:t>School Name</w:t>
      </w:r>
      <w:r w:rsidRPr="00BA620C">
        <w:t xml:space="preserve">, </w:t>
      </w:r>
      <w:r w:rsidRPr="001C5DB4">
        <w:rPr>
          <w:b/>
          <w:bCs/>
        </w:rPr>
        <w:t>Group Name</w:t>
      </w:r>
      <w:r w:rsidRPr="00BA620C">
        <w:t xml:space="preserve">, and the specific </w:t>
      </w:r>
      <w:r w:rsidRPr="001C5DB4">
        <w:rPr>
          <w:b/>
          <w:bCs/>
        </w:rPr>
        <w:t>City</w:t>
      </w:r>
      <w:r w:rsidRPr="00BA620C">
        <w:t xml:space="preserve"> and </w:t>
      </w:r>
      <w:r w:rsidRPr="001C5DB4">
        <w:rPr>
          <w:b/>
          <w:bCs/>
        </w:rPr>
        <w:t>Province</w:t>
      </w:r>
      <w:r w:rsidRPr="00BA620C">
        <w:t xml:space="preserve"> where the cleanup occurred are noted to provide geographic context. The focus of the tally sheet is to categorize the waste items into 14 pre-defined categories such as </w:t>
      </w:r>
      <w:r w:rsidRPr="001C5DB4">
        <w:rPr>
          <w:b/>
          <w:bCs/>
        </w:rPr>
        <w:t>Cigarette Butts</w:t>
      </w:r>
      <w:r w:rsidRPr="00BA620C">
        <w:t xml:space="preserve">, </w:t>
      </w:r>
      <w:r w:rsidRPr="001C5DB4">
        <w:rPr>
          <w:b/>
          <w:bCs/>
        </w:rPr>
        <w:t>Cans</w:t>
      </w:r>
      <w:r w:rsidRPr="00BA620C">
        <w:t xml:space="preserve">, </w:t>
      </w:r>
      <w:r w:rsidRPr="001C5DB4">
        <w:rPr>
          <w:b/>
          <w:bCs/>
        </w:rPr>
        <w:t>Plastic Bags</w:t>
      </w:r>
      <w:r w:rsidRPr="00BA620C">
        <w:t xml:space="preserve">, </w:t>
      </w:r>
      <w:r w:rsidRPr="001C5DB4">
        <w:rPr>
          <w:b/>
          <w:bCs/>
        </w:rPr>
        <w:t>Styrofoam Pieces</w:t>
      </w:r>
      <w:r w:rsidRPr="00BA620C">
        <w:t xml:space="preserve">, and others, with a separate category for </w:t>
      </w:r>
      <w:r w:rsidRPr="001C5DB4">
        <w:rPr>
          <w:b/>
          <w:bCs/>
        </w:rPr>
        <w:t>Miscellaneous</w:t>
      </w:r>
      <w:r w:rsidRPr="00BA620C">
        <w:t xml:space="preserve"> items that do not fit into the predefined categories.</w:t>
      </w:r>
    </w:p>
    <w:p w14:paraId="0E2FBC0E" w14:textId="77777777" w:rsidR="001C5DB4" w:rsidRDefault="001C5DB4" w:rsidP="007757F8">
      <w:pPr>
        <w:spacing w:line="480" w:lineRule="auto"/>
        <w:jc w:val="both"/>
      </w:pPr>
      <w:r w:rsidRPr="00BA620C">
        <w:t xml:space="preserve">Each waste item is further described with details such as </w:t>
      </w:r>
      <w:r w:rsidRPr="00EC4FA4">
        <w:rPr>
          <w:b/>
          <w:bCs/>
        </w:rPr>
        <w:t>Quantity</w:t>
      </w:r>
      <w:r w:rsidRPr="00BA620C">
        <w:t xml:space="preserve">, </w:t>
      </w:r>
      <w:r w:rsidRPr="00EC4FA4">
        <w:rPr>
          <w:b/>
          <w:bCs/>
        </w:rPr>
        <w:t>Date Marking</w:t>
      </w:r>
      <w:r w:rsidRPr="00BA620C">
        <w:t xml:space="preserve">, </w:t>
      </w:r>
      <w:r w:rsidRPr="00EC4FA4">
        <w:rPr>
          <w:b/>
          <w:bCs/>
        </w:rPr>
        <w:t>Color</w:t>
      </w:r>
      <w:r w:rsidRPr="00BA620C">
        <w:t xml:space="preserve">, and </w:t>
      </w:r>
      <w:r w:rsidRPr="00EC4FA4">
        <w:rPr>
          <w:b/>
          <w:bCs/>
        </w:rPr>
        <w:t>Material Composition</w:t>
      </w:r>
      <w:r w:rsidRPr="00BA620C">
        <w:t xml:space="preserve"> (e.g., Plastic, Glass, Wood), along with the </w:t>
      </w:r>
      <w:r w:rsidRPr="00EC4FA4">
        <w:rPr>
          <w:b/>
          <w:bCs/>
        </w:rPr>
        <w:t>Type of Plastic</w:t>
      </w:r>
      <w:r w:rsidRPr="00BA620C">
        <w:t xml:space="preserve"> where applicable (e.g., Polypropylene, Polystyrene). Descriptions and sizes of larger or notable items are recorded, and additional </w:t>
      </w:r>
      <w:r w:rsidRPr="00EC4FA4">
        <w:rPr>
          <w:b/>
          <w:bCs/>
        </w:rPr>
        <w:t>Other Details</w:t>
      </w:r>
      <w:r w:rsidRPr="00BA620C">
        <w:t xml:space="preserve"> provide any extra observations about the collected waste. Finally, each item is classified as </w:t>
      </w:r>
      <w:r w:rsidRPr="00EC4FA4">
        <w:rPr>
          <w:b/>
          <w:bCs/>
        </w:rPr>
        <w:t>Garbage</w:t>
      </w:r>
      <w:r w:rsidRPr="00BA620C">
        <w:t xml:space="preserve">, </w:t>
      </w:r>
      <w:r w:rsidRPr="00EC4FA4">
        <w:rPr>
          <w:b/>
          <w:bCs/>
        </w:rPr>
        <w:t>Recyclable</w:t>
      </w:r>
      <w:r w:rsidRPr="00BA620C">
        <w:t xml:space="preserve">, </w:t>
      </w:r>
      <w:r w:rsidRPr="00EC4FA4">
        <w:rPr>
          <w:b/>
          <w:bCs/>
        </w:rPr>
        <w:t>Compost</w:t>
      </w:r>
      <w:r w:rsidRPr="00BA620C">
        <w:t xml:space="preserve">, or </w:t>
      </w:r>
      <w:r w:rsidRPr="00EC4FA4">
        <w:rPr>
          <w:b/>
          <w:bCs/>
        </w:rPr>
        <w:t>Unknown</w:t>
      </w:r>
      <w:r w:rsidRPr="00BA620C">
        <w:t xml:space="preserve">, and assigned a lifecycle designation of </w:t>
      </w:r>
      <w:r w:rsidRPr="00EC4FA4">
        <w:rPr>
          <w:b/>
          <w:bCs/>
        </w:rPr>
        <w:t>Single-Use</w:t>
      </w:r>
      <w:r w:rsidRPr="00BA620C">
        <w:t xml:space="preserve">, </w:t>
      </w:r>
      <w:r w:rsidRPr="00EC4FA4">
        <w:rPr>
          <w:b/>
          <w:bCs/>
        </w:rPr>
        <w:t>Reusable</w:t>
      </w:r>
      <w:r w:rsidRPr="00BA620C">
        <w:t xml:space="preserve">, </w:t>
      </w:r>
      <w:r w:rsidRPr="00EC4FA4">
        <w:rPr>
          <w:b/>
          <w:bCs/>
        </w:rPr>
        <w:t>Organic</w:t>
      </w:r>
      <w:r w:rsidRPr="00BA620C">
        <w:t xml:space="preserve">, or </w:t>
      </w:r>
      <w:r w:rsidRPr="00EC4FA4">
        <w:rPr>
          <w:b/>
          <w:bCs/>
        </w:rPr>
        <w:t>Unknown</w:t>
      </w:r>
      <w:r w:rsidRPr="00BA620C">
        <w:t>. This comprehensive record forms the backbone of the waste analysis, allowing for an in-depth understanding of the types of waste collected and their environmental implications, serving as a vital tool for informing cleanup strategies and waste reduction efforts.</w:t>
      </w:r>
    </w:p>
    <w:p w14:paraId="584E22E7" w14:textId="77777777" w:rsidR="001C5DB4" w:rsidRPr="00EC4FA4" w:rsidRDefault="001C5DB4" w:rsidP="00EC4FA4">
      <w:pPr>
        <w:spacing w:line="278" w:lineRule="auto"/>
        <w:rPr>
          <w:b/>
          <w:bCs/>
          <w:color w:val="000000" w:themeColor="text1"/>
        </w:rPr>
      </w:pPr>
      <w:r w:rsidRPr="00EC4FA4">
        <w:rPr>
          <w:b/>
          <w:bCs/>
          <w:color w:val="000000" w:themeColor="text1"/>
        </w:rPr>
        <w:t>Table 1: Data Tally Sheet – List of Collected Items within established categories</w:t>
      </w:r>
    </w:p>
    <w:tbl>
      <w:tblPr>
        <w:tblStyle w:val="PlainTable1"/>
        <w:tblW w:w="0" w:type="auto"/>
        <w:tblLook w:val="04A0" w:firstRow="1" w:lastRow="0" w:firstColumn="1" w:lastColumn="0" w:noHBand="0" w:noVBand="1"/>
      </w:tblPr>
      <w:tblGrid>
        <w:gridCol w:w="4508"/>
        <w:gridCol w:w="4508"/>
      </w:tblGrid>
      <w:tr w:rsidR="001C5DB4" w14:paraId="58B77265"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9DCC23" w14:textId="77777777" w:rsidR="001C5DB4" w:rsidRPr="00DD58A4" w:rsidRDefault="001C5DB4" w:rsidP="00F06823">
            <w:pPr>
              <w:spacing w:line="278" w:lineRule="auto"/>
              <w:rPr>
                <w:color w:val="000000" w:themeColor="text1"/>
              </w:rPr>
            </w:pPr>
            <w:r w:rsidRPr="00DD58A4">
              <w:rPr>
                <w:color w:val="000000" w:themeColor="text1"/>
              </w:rPr>
              <w:t>Categories</w:t>
            </w:r>
          </w:p>
        </w:tc>
        <w:tc>
          <w:tcPr>
            <w:tcW w:w="4508" w:type="dxa"/>
          </w:tcPr>
          <w:p w14:paraId="68AD3AD8" w14:textId="77777777" w:rsidR="001C5DB4" w:rsidRPr="00DD58A4" w:rsidRDefault="001C5DB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DD58A4">
              <w:rPr>
                <w:color w:val="000000" w:themeColor="text1"/>
              </w:rPr>
              <w:t>Items</w:t>
            </w:r>
          </w:p>
        </w:tc>
      </w:tr>
      <w:tr w:rsidR="001C5DB4" w14:paraId="1B6803A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AC652F" w14:textId="77777777" w:rsidR="001C5DB4" w:rsidRPr="007757F8" w:rsidRDefault="001C5DB4" w:rsidP="00F06823">
            <w:pPr>
              <w:spacing w:line="278" w:lineRule="auto"/>
              <w:rPr>
                <w:b w:val="0"/>
                <w:bCs w:val="0"/>
                <w:color w:val="000000" w:themeColor="text1"/>
                <w:sz w:val="22"/>
                <w:szCs w:val="22"/>
              </w:rPr>
            </w:pPr>
            <w:r w:rsidRPr="007757F8">
              <w:rPr>
                <w:b w:val="0"/>
                <w:bCs w:val="0"/>
                <w:color w:val="000000" w:themeColor="text1"/>
                <w:sz w:val="22"/>
                <w:szCs w:val="22"/>
              </w:rPr>
              <w:t>Bottle</w:t>
            </w:r>
          </w:p>
        </w:tc>
        <w:tc>
          <w:tcPr>
            <w:tcW w:w="4508" w:type="dxa"/>
          </w:tcPr>
          <w:p w14:paraId="40B28368" w14:textId="77777777" w:rsidR="001C5DB4" w:rsidRPr="007757F8" w:rsidRDefault="001C5DB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757F8">
              <w:rPr>
                <w:color w:val="000000" w:themeColor="text1"/>
                <w:sz w:val="22"/>
                <w:szCs w:val="22"/>
              </w:rPr>
              <w:t>Plastic Bottle</w:t>
            </w:r>
          </w:p>
        </w:tc>
      </w:tr>
      <w:tr w:rsidR="001C5DB4" w14:paraId="32C64D1E"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005FD89C" w14:textId="77777777" w:rsidR="001C5DB4" w:rsidRPr="007757F8" w:rsidRDefault="001C5DB4" w:rsidP="00F06823">
            <w:pPr>
              <w:rPr>
                <w:b w:val="0"/>
                <w:bCs w:val="0"/>
                <w:color w:val="000000"/>
                <w:sz w:val="22"/>
                <w:szCs w:val="22"/>
              </w:rPr>
            </w:pPr>
            <w:r w:rsidRPr="007757F8">
              <w:rPr>
                <w:b w:val="0"/>
                <w:bCs w:val="0"/>
                <w:color w:val="000000"/>
                <w:sz w:val="22"/>
                <w:szCs w:val="22"/>
              </w:rPr>
              <w:t>Cans</w:t>
            </w:r>
          </w:p>
          <w:p w14:paraId="78059716" w14:textId="77777777" w:rsidR="001C5DB4" w:rsidRPr="007757F8" w:rsidRDefault="001C5DB4" w:rsidP="00F06823">
            <w:pPr>
              <w:spacing w:line="278" w:lineRule="auto"/>
              <w:rPr>
                <w:b w:val="0"/>
                <w:bCs w:val="0"/>
                <w:color w:val="000000" w:themeColor="text1"/>
                <w:sz w:val="22"/>
                <w:szCs w:val="22"/>
              </w:rPr>
            </w:pPr>
          </w:p>
        </w:tc>
        <w:tc>
          <w:tcPr>
            <w:tcW w:w="4508" w:type="dxa"/>
          </w:tcPr>
          <w:p w14:paraId="09820C9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 xml:space="preserve">Can </w:t>
            </w:r>
          </w:p>
          <w:p w14:paraId="5D2A172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Can tab</w:t>
            </w:r>
          </w:p>
        </w:tc>
      </w:tr>
      <w:tr w:rsidR="001C5DB4" w14:paraId="1F89247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894299" w14:textId="77777777" w:rsidR="001C5DB4" w:rsidRPr="007757F8" w:rsidRDefault="001C5DB4" w:rsidP="00F06823">
            <w:pPr>
              <w:rPr>
                <w:b w:val="0"/>
                <w:bCs w:val="0"/>
                <w:color w:val="000000"/>
                <w:sz w:val="22"/>
                <w:szCs w:val="22"/>
              </w:rPr>
            </w:pPr>
            <w:r w:rsidRPr="007757F8">
              <w:rPr>
                <w:b w:val="0"/>
                <w:bCs w:val="0"/>
                <w:color w:val="000000"/>
                <w:sz w:val="22"/>
                <w:szCs w:val="22"/>
              </w:rPr>
              <w:t>Cigarette Butts</w:t>
            </w:r>
          </w:p>
          <w:p w14:paraId="38CCEB75" w14:textId="77777777" w:rsidR="001C5DB4" w:rsidRPr="007757F8" w:rsidRDefault="001C5DB4" w:rsidP="00F06823">
            <w:pPr>
              <w:rPr>
                <w:b w:val="0"/>
                <w:bCs w:val="0"/>
                <w:color w:val="000000"/>
                <w:sz w:val="22"/>
                <w:szCs w:val="22"/>
              </w:rPr>
            </w:pPr>
          </w:p>
        </w:tc>
        <w:tc>
          <w:tcPr>
            <w:tcW w:w="4508" w:type="dxa"/>
          </w:tcPr>
          <w:p w14:paraId="2871B55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Cigarette Butts</w:t>
            </w:r>
          </w:p>
          <w:p w14:paraId="2D473356"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764F7A3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6B48A1E0" w14:textId="77777777" w:rsidR="001C5DB4" w:rsidRPr="007757F8" w:rsidRDefault="001C5DB4" w:rsidP="00F06823">
            <w:pPr>
              <w:rPr>
                <w:b w:val="0"/>
                <w:bCs w:val="0"/>
                <w:color w:val="000000"/>
                <w:sz w:val="22"/>
                <w:szCs w:val="22"/>
              </w:rPr>
            </w:pPr>
            <w:r w:rsidRPr="007757F8">
              <w:rPr>
                <w:b w:val="0"/>
                <w:bCs w:val="0"/>
                <w:color w:val="000000"/>
                <w:sz w:val="22"/>
                <w:szCs w:val="22"/>
              </w:rPr>
              <w:t>Commonly Found Items</w:t>
            </w:r>
          </w:p>
          <w:p w14:paraId="5C76F480" w14:textId="77777777" w:rsidR="001C5DB4" w:rsidRPr="007757F8" w:rsidRDefault="001C5DB4" w:rsidP="00F06823">
            <w:pPr>
              <w:rPr>
                <w:b w:val="0"/>
                <w:bCs w:val="0"/>
                <w:color w:val="000000"/>
                <w:sz w:val="22"/>
                <w:szCs w:val="22"/>
              </w:rPr>
            </w:pPr>
          </w:p>
        </w:tc>
        <w:tc>
          <w:tcPr>
            <w:tcW w:w="4508" w:type="dxa"/>
          </w:tcPr>
          <w:p w14:paraId="5A8EC284"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6-pack rings</w:t>
            </w:r>
          </w:p>
          <w:p w14:paraId="31C930F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Bottle caps</w:t>
            </w:r>
          </w:p>
          <w:p w14:paraId="0E6987D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Bread tags</w:t>
            </w:r>
          </w:p>
          <w:p w14:paraId="018C4D5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Can tab</w:t>
            </w:r>
          </w:p>
          <w:p w14:paraId="7E7F07F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Feminine Hygiene products</w:t>
            </w:r>
          </w:p>
          <w:p w14:paraId="6A60C1D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Hair elastics</w:t>
            </w:r>
          </w:p>
          <w:p w14:paraId="1CF9C601"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Paper</w:t>
            </w:r>
          </w:p>
          <w:p w14:paraId="352DC6D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cutlery</w:t>
            </w:r>
          </w:p>
          <w:p w14:paraId="3832F676"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Rubber bands</w:t>
            </w:r>
          </w:p>
          <w:p w14:paraId="1625CF1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Steel/Aluminium bottle caps</w:t>
            </w:r>
          </w:p>
          <w:p w14:paraId="4387082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Straws</w:t>
            </w:r>
          </w:p>
          <w:p w14:paraId="2E51066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Wipes</w:t>
            </w:r>
          </w:p>
          <w:p w14:paraId="7570754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4B6333B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11230A" w14:textId="77777777" w:rsidR="001C5DB4" w:rsidRPr="007757F8" w:rsidRDefault="001C5DB4" w:rsidP="00F06823">
            <w:pPr>
              <w:rPr>
                <w:b w:val="0"/>
                <w:bCs w:val="0"/>
                <w:color w:val="000000"/>
                <w:sz w:val="22"/>
                <w:szCs w:val="22"/>
              </w:rPr>
            </w:pPr>
            <w:r w:rsidRPr="007757F8">
              <w:rPr>
                <w:b w:val="0"/>
                <w:bCs w:val="0"/>
                <w:color w:val="000000"/>
                <w:sz w:val="22"/>
                <w:szCs w:val="22"/>
              </w:rPr>
              <w:t>Cups</w:t>
            </w:r>
          </w:p>
          <w:p w14:paraId="467A2F58" w14:textId="77777777" w:rsidR="001C5DB4" w:rsidRPr="007757F8" w:rsidRDefault="001C5DB4" w:rsidP="00F06823">
            <w:pPr>
              <w:rPr>
                <w:b w:val="0"/>
                <w:bCs w:val="0"/>
                <w:color w:val="000000"/>
                <w:sz w:val="22"/>
                <w:szCs w:val="22"/>
              </w:rPr>
            </w:pPr>
          </w:p>
        </w:tc>
        <w:tc>
          <w:tcPr>
            <w:tcW w:w="4508" w:type="dxa"/>
          </w:tcPr>
          <w:p w14:paraId="58770E58"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lastRenderedPageBreak/>
              <w:t>Cold Drink Cup</w:t>
            </w:r>
          </w:p>
          <w:p w14:paraId="6A6E3BD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lastRenderedPageBreak/>
              <w:t>Hot Drink Cup</w:t>
            </w:r>
          </w:p>
          <w:p w14:paraId="21FA2981"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Type 5 Plastic</w:t>
            </w:r>
          </w:p>
          <w:p w14:paraId="15170C83"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Type 6 Plastic</w:t>
            </w:r>
          </w:p>
          <w:p w14:paraId="3047BE7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2CEBDC0A"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37C32AA7" w14:textId="77777777" w:rsidR="001C5DB4" w:rsidRPr="007757F8" w:rsidRDefault="001C5DB4" w:rsidP="00F06823">
            <w:pPr>
              <w:rPr>
                <w:b w:val="0"/>
                <w:bCs w:val="0"/>
                <w:color w:val="000000"/>
                <w:sz w:val="22"/>
                <w:szCs w:val="22"/>
              </w:rPr>
            </w:pPr>
            <w:r w:rsidRPr="007757F8">
              <w:rPr>
                <w:b w:val="0"/>
                <w:bCs w:val="0"/>
                <w:color w:val="000000"/>
                <w:sz w:val="22"/>
                <w:szCs w:val="22"/>
              </w:rPr>
              <w:lastRenderedPageBreak/>
              <w:t>Facemasks</w:t>
            </w:r>
          </w:p>
          <w:p w14:paraId="55480D3A" w14:textId="77777777" w:rsidR="001C5DB4" w:rsidRPr="007757F8" w:rsidRDefault="001C5DB4" w:rsidP="00F06823">
            <w:pPr>
              <w:rPr>
                <w:b w:val="0"/>
                <w:bCs w:val="0"/>
                <w:color w:val="000000"/>
                <w:sz w:val="22"/>
                <w:szCs w:val="22"/>
              </w:rPr>
            </w:pPr>
          </w:p>
        </w:tc>
        <w:tc>
          <w:tcPr>
            <w:tcW w:w="4508" w:type="dxa"/>
          </w:tcPr>
          <w:p w14:paraId="48304BA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Disposable Face Mask</w:t>
            </w:r>
          </w:p>
          <w:p w14:paraId="7FD225F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Reusable Face Mask</w:t>
            </w:r>
          </w:p>
          <w:p w14:paraId="3C087E8E"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1C59F1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6525ED" w14:textId="77777777" w:rsidR="001C5DB4" w:rsidRPr="007757F8" w:rsidRDefault="001C5DB4" w:rsidP="00F06823">
            <w:pPr>
              <w:rPr>
                <w:b w:val="0"/>
                <w:bCs w:val="0"/>
                <w:color w:val="000000"/>
                <w:sz w:val="22"/>
                <w:szCs w:val="22"/>
              </w:rPr>
            </w:pPr>
            <w:r w:rsidRPr="007757F8">
              <w:rPr>
                <w:b w:val="0"/>
                <w:bCs w:val="0"/>
                <w:color w:val="000000"/>
                <w:sz w:val="22"/>
                <w:szCs w:val="22"/>
              </w:rPr>
              <w:t>Food packaging</w:t>
            </w:r>
          </w:p>
          <w:p w14:paraId="166CDB14" w14:textId="77777777" w:rsidR="001C5DB4" w:rsidRPr="007757F8" w:rsidRDefault="001C5DB4" w:rsidP="00F06823">
            <w:pPr>
              <w:rPr>
                <w:b w:val="0"/>
                <w:bCs w:val="0"/>
                <w:color w:val="000000"/>
                <w:sz w:val="22"/>
                <w:szCs w:val="22"/>
              </w:rPr>
            </w:pPr>
          </w:p>
        </w:tc>
        <w:tc>
          <w:tcPr>
            <w:tcW w:w="4508" w:type="dxa"/>
          </w:tcPr>
          <w:p w14:paraId="691D49FB"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Food packaging</w:t>
            </w:r>
          </w:p>
          <w:p w14:paraId="23AC1979"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0DE22AAE"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41806A9E" w14:textId="77777777" w:rsidR="001C5DB4" w:rsidRPr="007757F8" w:rsidRDefault="001C5DB4" w:rsidP="00F06823">
            <w:pPr>
              <w:rPr>
                <w:b w:val="0"/>
                <w:bCs w:val="0"/>
                <w:color w:val="000000"/>
                <w:sz w:val="22"/>
                <w:szCs w:val="22"/>
              </w:rPr>
            </w:pPr>
            <w:r w:rsidRPr="007757F8">
              <w:rPr>
                <w:b w:val="0"/>
                <w:bCs w:val="0"/>
                <w:color w:val="000000"/>
                <w:sz w:val="22"/>
                <w:szCs w:val="22"/>
              </w:rPr>
              <w:t>Glass</w:t>
            </w:r>
          </w:p>
          <w:p w14:paraId="7686F767" w14:textId="77777777" w:rsidR="001C5DB4" w:rsidRPr="007757F8" w:rsidRDefault="001C5DB4" w:rsidP="00F06823">
            <w:pPr>
              <w:rPr>
                <w:b w:val="0"/>
                <w:bCs w:val="0"/>
                <w:color w:val="000000"/>
                <w:sz w:val="22"/>
                <w:szCs w:val="22"/>
              </w:rPr>
            </w:pPr>
          </w:p>
        </w:tc>
        <w:tc>
          <w:tcPr>
            <w:tcW w:w="4508" w:type="dxa"/>
          </w:tcPr>
          <w:p w14:paraId="32CE199D"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Glass Bottle</w:t>
            </w:r>
          </w:p>
          <w:p w14:paraId="27B964C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Glass Pieces/Fragments</w:t>
            </w:r>
          </w:p>
          <w:p w14:paraId="0E5C8189"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29D3102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8C1ABF" w14:textId="77777777" w:rsidR="001C5DB4" w:rsidRPr="007757F8" w:rsidRDefault="001C5DB4" w:rsidP="00F06823">
            <w:pPr>
              <w:rPr>
                <w:b w:val="0"/>
                <w:bCs w:val="0"/>
                <w:color w:val="000000"/>
                <w:sz w:val="22"/>
                <w:szCs w:val="22"/>
              </w:rPr>
            </w:pPr>
            <w:r w:rsidRPr="007757F8">
              <w:rPr>
                <w:b w:val="0"/>
                <w:bCs w:val="0"/>
                <w:color w:val="000000"/>
                <w:sz w:val="22"/>
                <w:szCs w:val="22"/>
              </w:rPr>
              <w:t>Lids</w:t>
            </w:r>
          </w:p>
          <w:p w14:paraId="71EADA70" w14:textId="77777777" w:rsidR="001C5DB4" w:rsidRPr="007757F8" w:rsidRDefault="001C5DB4" w:rsidP="00F06823">
            <w:pPr>
              <w:rPr>
                <w:b w:val="0"/>
                <w:bCs w:val="0"/>
                <w:color w:val="000000"/>
                <w:sz w:val="22"/>
                <w:szCs w:val="22"/>
              </w:rPr>
            </w:pPr>
          </w:p>
        </w:tc>
        <w:tc>
          <w:tcPr>
            <w:tcW w:w="4508" w:type="dxa"/>
          </w:tcPr>
          <w:p w14:paraId="59CAFEB6"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Cold Drink Lids</w:t>
            </w:r>
          </w:p>
          <w:p w14:paraId="5B9A68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Hot Drink Lids</w:t>
            </w:r>
          </w:p>
          <w:p w14:paraId="4D96B6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5DFDC43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21206711" w14:textId="77777777" w:rsidR="001C5DB4" w:rsidRPr="007757F8" w:rsidRDefault="001C5DB4" w:rsidP="00F06823">
            <w:pPr>
              <w:rPr>
                <w:b w:val="0"/>
                <w:bCs w:val="0"/>
                <w:color w:val="000000"/>
                <w:sz w:val="22"/>
                <w:szCs w:val="22"/>
              </w:rPr>
            </w:pPr>
            <w:r w:rsidRPr="007757F8">
              <w:rPr>
                <w:b w:val="0"/>
                <w:bCs w:val="0"/>
                <w:color w:val="000000"/>
                <w:sz w:val="22"/>
                <w:szCs w:val="22"/>
              </w:rPr>
              <w:t>Miscellaneous</w:t>
            </w:r>
          </w:p>
          <w:p w14:paraId="731EAD0C" w14:textId="77777777" w:rsidR="001C5DB4" w:rsidRPr="007757F8" w:rsidRDefault="001C5DB4" w:rsidP="00F06823">
            <w:pPr>
              <w:rPr>
                <w:b w:val="0"/>
                <w:bCs w:val="0"/>
                <w:color w:val="000000"/>
                <w:sz w:val="22"/>
                <w:szCs w:val="22"/>
              </w:rPr>
            </w:pPr>
          </w:p>
        </w:tc>
        <w:tc>
          <w:tcPr>
            <w:tcW w:w="4508" w:type="dxa"/>
          </w:tcPr>
          <w:p w14:paraId="7AE19633"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Aluminium/ Tin Foil</w:t>
            </w:r>
          </w:p>
          <w:p w14:paraId="3B4C11A6"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Fabric</w:t>
            </w:r>
          </w:p>
          <w:p w14:paraId="704DCF2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Fishhook</w:t>
            </w:r>
          </w:p>
          <w:p w14:paraId="7411717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Metal</w:t>
            </w:r>
          </w:p>
          <w:p w14:paraId="5C3BFD1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Rope</w:t>
            </w:r>
          </w:p>
          <w:p w14:paraId="0468264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Rubber Pieces</w:t>
            </w:r>
          </w:p>
          <w:p w14:paraId="2A90647B"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Tape</w:t>
            </w:r>
          </w:p>
          <w:p w14:paraId="006B867F"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T-shirt</w:t>
            </w:r>
          </w:p>
          <w:p w14:paraId="38137860"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56BAB74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5DEA11" w14:textId="77777777" w:rsidR="001C5DB4" w:rsidRPr="007757F8" w:rsidRDefault="001C5DB4" w:rsidP="00F06823">
            <w:pPr>
              <w:rPr>
                <w:b w:val="0"/>
                <w:bCs w:val="0"/>
                <w:color w:val="000000"/>
                <w:sz w:val="22"/>
                <w:szCs w:val="22"/>
              </w:rPr>
            </w:pPr>
            <w:r w:rsidRPr="007757F8">
              <w:rPr>
                <w:b w:val="0"/>
                <w:bCs w:val="0"/>
                <w:color w:val="000000"/>
                <w:sz w:val="22"/>
                <w:szCs w:val="22"/>
              </w:rPr>
              <w:t>Plastic Bags</w:t>
            </w:r>
          </w:p>
          <w:p w14:paraId="0CE977D4" w14:textId="77777777" w:rsidR="001C5DB4" w:rsidRPr="007757F8" w:rsidRDefault="001C5DB4" w:rsidP="00F06823">
            <w:pPr>
              <w:rPr>
                <w:b w:val="0"/>
                <w:bCs w:val="0"/>
                <w:color w:val="000000"/>
                <w:sz w:val="22"/>
                <w:szCs w:val="22"/>
              </w:rPr>
            </w:pPr>
          </w:p>
        </w:tc>
        <w:tc>
          <w:tcPr>
            <w:tcW w:w="4508" w:type="dxa"/>
          </w:tcPr>
          <w:p w14:paraId="73A6B7FC"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Garbage Bags</w:t>
            </w:r>
          </w:p>
          <w:p w14:paraId="5DED32AF"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Plastic Bag</w:t>
            </w:r>
          </w:p>
          <w:p w14:paraId="6FBE526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Shopping Bags</w:t>
            </w:r>
          </w:p>
          <w:p w14:paraId="736BB8F7"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Ziplock bags</w:t>
            </w:r>
          </w:p>
          <w:p w14:paraId="06A3D8A4"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5ED8EB8D"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54155B35" w14:textId="77777777" w:rsidR="001C5DB4" w:rsidRPr="007757F8" w:rsidRDefault="001C5DB4" w:rsidP="00F06823">
            <w:pPr>
              <w:rPr>
                <w:b w:val="0"/>
                <w:bCs w:val="0"/>
                <w:color w:val="000000"/>
                <w:sz w:val="22"/>
                <w:szCs w:val="22"/>
              </w:rPr>
            </w:pPr>
            <w:r w:rsidRPr="007757F8">
              <w:rPr>
                <w:b w:val="0"/>
                <w:bCs w:val="0"/>
                <w:color w:val="000000"/>
                <w:sz w:val="22"/>
                <w:szCs w:val="22"/>
              </w:rPr>
              <w:t>Plastic Pieces</w:t>
            </w:r>
          </w:p>
          <w:p w14:paraId="5258E03C" w14:textId="77777777" w:rsidR="001C5DB4" w:rsidRPr="007757F8" w:rsidRDefault="001C5DB4" w:rsidP="00F06823">
            <w:pPr>
              <w:rPr>
                <w:b w:val="0"/>
                <w:bCs w:val="0"/>
                <w:color w:val="000000"/>
                <w:sz w:val="22"/>
                <w:szCs w:val="22"/>
              </w:rPr>
            </w:pPr>
          </w:p>
        </w:tc>
        <w:tc>
          <w:tcPr>
            <w:tcW w:w="4508" w:type="dxa"/>
          </w:tcPr>
          <w:p w14:paraId="369F51C9"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Large (&gt;30cm)</w:t>
            </w:r>
          </w:p>
          <w:p w14:paraId="19116CC1"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Medium (10-30cm)</w:t>
            </w:r>
          </w:p>
          <w:p w14:paraId="4C85EEB2"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Plastic Pieces Small (0-10 cm)</w:t>
            </w:r>
          </w:p>
          <w:p w14:paraId="4923008D"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1C5DB4" w14:paraId="00D632D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D16141" w14:textId="77777777" w:rsidR="001C5DB4" w:rsidRPr="007757F8" w:rsidRDefault="001C5DB4" w:rsidP="00F06823">
            <w:pPr>
              <w:rPr>
                <w:b w:val="0"/>
                <w:bCs w:val="0"/>
                <w:color w:val="000000"/>
                <w:sz w:val="22"/>
                <w:szCs w:val="22"/>
              </w:rPr>
            </w:pPr>
            <w:r w:rsidRPr="007757F8">
              <w:rPr>
                <w:b w:val="0"/>
                <w:bCs w:val="0"/>
                <w:color w:val="000000"/>
                <w:sz w:val="22"/>
                <w:szCs w:val="22"/>
              </w:rPr>
              <w:t>Styrofoam Pieces</w:t>
            </w:r>
          </w:p>
          <w:p w14:paraId="758CDD11" w14:textId="77777777" w:rsidR="001C5DB4" w:rsidRPr="007757F8" w:rsidRDefault="001C5DB4" w:rsidP="00F06823">
            <w:pPr>
              <w:rPr>
                <w:b w:val="0"/>
                <w:bCs w:val="0"/>
                <w:color w:val="000000"/>
                <w:sz w:val="22"/>
                <w:szCs w:val="22"/>
              </w:rPr>
            </w:pPr>
          </w:p>
        </w:tc>
        <w:tc>
          <w:tcPr>
            <w:tcW w:w="4508" w:type="dxa"/>
          </w:tcPr>
          <w:p w14:paraId="3809C8F1"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Large (&gt;30cm)</w:t>
            </w:r>
          </w:p>
          <w:p w14:paraId="6A6E9173"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Medium (10-30cm)</w:t>
            </w:r>
          </w:p>
          <w:p w14:paraId="2ECEE90E"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Styrofoam Piece Small (0-10 cm)</w:t>
            </w:r>
          </w:p>
          <w:p w14:paraId="52CF96BA" w14:textId="77777777" w:rsidR="001C5DB4" w:rsidRPr="007757F8" w:rsidRDefault="001C5DB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1C5DB4" w14:paraId="25985A13"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346930B5" w14:textId="77777777" w:rsidR="001C5DB4" w:rsidRPr="007757F8" w:rsidRDefault="001C5DB4" w:rsidP="00F06823">
            <w:pPr>
              <w:rPr>
                <w:b w:val="0"/>
                <w:bCs w:val="0"/>
                <w:color w:val="000000"/>
                <w:sz w:val="22"/>
                <w:szCs w:val="22"/>
              </w:rPr>
            </w:pPr>
            <w:r w:rsidRPr="007757F8">
              <w:rPr>
                <w:b w:val="0"/>
                <w:bCs w:val="0"/>
                <w:color w:val="000000"/>
                <w:sz w:val="22"/>
                <w:szCs w:val="22"/>
              </w:rPr>
              <w:t>Take-Out Containers</w:t>
            </w:r>
          </w:p>
          <w:p w14:paraId="427E57FC" w14:textId="77777777" w:rsidR="001C5DB4" w:rsidRPr="007757F8" w:rsidRDefault="001C5DB4" w:rsidP="00F06823">
            <w:pPr>
              <w:rPr>
                <w:b w:val="0"/>
                <w:bCs w:val="0"/>
                <w:color w:val="000000"/>
                <w:sz w:val="22"/>
                <w:szCs w:val="22"/>
              </w:rPr>
            </w:pPr>
          </w:p>
        </w:tc>
        <w:tc>
          <w:tcPr>
            <w:tcW w:w="4508" w:type="dxa"/>
          </w:tcPr>
          <w:p w14:paraId="040247CA"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Take-Out Containers</w:t>
            </w:r>
          </w:p>
          <w:p w14:paraId="6688B518" w14:textId="77777777" w:rsidR="001C5DB4" w:rsidRPr="007757F8" w:rsidRDefault="001C5DB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60C44425" w14:textId="77777777" w:rsidR="001C5DB4" w:rsidRPr="00BA620C" w:rsidRDefault="001C5DB4" w:rsidP="00EC4FA4">
      <w:pPr>
        <w:spacing w:line="480" w:lineRule="auto"/>
      </w:pPr>
    </w:p>
    <w:p w14:paraId="647736F3" w14:textId="77777777" w:rsidR="001C5DB4" w:rsidRPr="00EC4FA4" w:rsidRDefault="001C5DB4" w:rsidP="00EC4FA4">
      <w:pPr>
        <w:spacing w:line="480" w:lineRule="auto"/>
        <w:rPr>
          <w:color w:val="7F7F7F" w:themeColor="text1" w:themeTint="80"/>
          <w:sz w:val="28"/>
          <w:szCs w:val="28"/>
        </w:rPr>
      </w:pPr>
      <w:r w:rsidRPr="00EC4FA4">
        <w:rPr>
          <w:color w:val="7F7F7F" w:themeColor="text1" w:themeTint="80"/>
          <w:sz w:val="28"/>
          <w:szCs w:val="28"/>
        </w:rPr>
        <w:t>Brand Data</w:t>
      </w:r>
    </w:p>
    <w:p w14:paraId="4C83FD9D" w14:textId="77777777" w:rsidR="001C5DB4" w:rsidRPr="00BA620C" w:rsidRDefault="001C5DB4" w:rsidP="007757F8">
      <w:pPr>
        <w:spacing w:line="480" w:lineRule="auto"/>
        <w:jc w:val="both"/>
      </w:pPr>
      <w:r w:rsidRPr="00BA620C">
        <w:t xml:space="preserve">The </w:t>
      </w:r>
      <w:r w:rsidRPr="00EC4FA4">
        <w:rPr>
          <w:b/>
          <w:bCs/>
        </w:rPr>
        <w:t>Brand Data</w:t>
      </w:r>
      <w:r w:rsidRPr="00BA620C">
        <w:t xml:space="preserve"> captures information related to the brands identified during CEAP cleanups. Each entry includes the </w:t>
      </w:r>
      <w:r w:rsidRPr="00EC4FA4">
        <w:rPr>
          <w:b/>
          <w:bCs/>
        </w:rPr>
        <w:t>Cleanup Date</w:t>
      </w:r>
      <w:r w:rsidRPr="00BA620C">
        <w:t xml:space="preserve">, </w:t>
      </w:r>
      <w:r w:rsidRPr="00EC4FA4">
        <w:rPr>
          <w:b/>
          <w:bCs/>
        </w:rPr>
        <w:t>Cleanup Type</w:t>
      </w:r>
      <w:r w:rsidRPr="00BA620C">
        <w:t xml:space="preserve"> (e.g., Park, Beach), and </w:t>
      </w:r>
      <w:r w:rsidRPr="00EC4FA4">
        <w:rPr>
          <w:b/>
          <w:bCs/>
        </w:rPr>
        <w:t>Cleanup Area</w:t>
      </w:r>
      <w:r w:rsidRPr="00BA620C">
        <w:t xml:space="preserve"> (e.g., Mill Lake Water Park or Dewdney Regional Park), along with the </w:t>
      </w:r>
      <w:r w:rsidRPr="00EC4FA4">
        <w:rPr>
          <w:b/>
          <w:bCs/>
        </w:rPr>
        <w:t>School Name</w:t>
      </w:r>
      <w:r w:rsidRPr="00BA620C">
        <w:t xml:space="preserve"> and </w:t>
      </w:r>
      <w:r w:rsidRPr="00EC4FA4">
        <w:rPr>
          <w:b/>
          <w:bCs/>
        </w:rPr>
        <w:t>Group Name</w:t>
      </w:r>
      <w:r w:rsidRPr="00BA620C">
        <w:t xml:space="preserve"> of the participants. This data is further categorized by </w:t>
      </w:r>
      <w:r w:rsidRPr="00EC4FA4">
        <w:rPr>
          <w:b/>
          <w:bCs/>
        </w:rPr>
        <w:t>City</w:t>
      </w:r>
      <w:r w:rsidRPr="00BA620C">
        <w:t xml:space="preserve"> and </w:t>
      </w:r>
      <w:r w:rsidRPr="00EC4FA4">
        <w:rPr>
          <w:b/>
          <w:bCs/>
        </w:rPr>
        <w:t>Province</w:t>
      </w:r>
      <w:r w:rsidRPr="00BA620C">
        <w:t xml:space="preserve">, such as Abbotsford or Dewdney in </w:t>
      </w:r>
      <w:r w:rsidRPr="00EC4FA4">
        <w:rPr>
          <w:b/>
          <w:bCs/>
        </w:rPr>
        <w:t>British Columbia</w:t>
      </w:r>
      <w:r w:rsidRPr="00BA620C">
        <w:t>.</w:t>
      </w:r>
    </w:p>
    <w:p w14:paraId="7EA55B1B" w14:textId="77777777" w:rsidR="001C5DB4" w:rsidRDefault="001C5DB4" w:rsidP="007757F8">
      <w:pPr>
        <w:spacing w:line="480" w:lineRule="auto"/>
        <w:jc w:val="both"/>
      </w:pPr>
      <w:r w:rsidRPr="00BA620C">
        <w:lastRenderedPageBreak/>
        <w:t xml:space="preserve">The core of the brand data involves recording the </w:t>
      </w:r>
      <w:r w:rsidRPr="00EC4FA4">
        <w:rPr>
          <w:b/>
          <w:bCs/>
        </w:rPr>
        <w:t>Brand</w:t>
      </w:r>
      <w:r w:rsidRPr="00BA620C">
        <w:t xml:space="preserve"> names found during cleanups. This brand identification is based on a presence/absence analysis, where schools like </w:t>
      </w:r>
      <w:r w:rsidRPr="00EC4FA4">
        <w:rPr>
          <w:b/>
          <w:bCs/>
        </w:rPr>
        <w:t>Port Maitland School</w:t>
      </w:r>
      <w:r w:rsidRPr="00BA620C">
        <w:t xml:space="preserve"> in </w:t>
      </w:r>
      <w:r w:rsidRPr="00EC4FA4">
        <w:rPr>
          <w:b/>
          <w:bCs/>
        </w:rPr>
        <w:t>Nova Scotia</w:t>
      </w:r>
      <w:r w:rsidRPr="00BA620C">
        <w:t xml:space="preserve"> spotted waste items branded with logos such as </w:t>
      </w:r>
      <w:r w:rsidRPr="00EC4FA4">
        <w:rPr>
          <w:b/>
          <w:bCs/>
        </w:rPr>
        <w:t>Lays</w:t>
      </w:r>
      <w:r w:rsidRPr="00BA620C">
        <w:t xml:space="preserve">, </w:t>
      </w:r>
      <w:r w:rsidRPr="00EC4FA4">
        <w:rPr>
          <w:b/>
          <w:bCs/>
        </w:rPr>
        <w:t>Quaker</w:t>
      </w:r>
      <w:r w:rsidRPr="00BA620C">
        <w:t xml:space="preserve">, and </w:t>
      </w:r>
      <w:r w:rsidRPr="00EC4FA4">
        <w:rPr>
          <w:b/>
          <w:bCs/>
        </w:rPr>
        <w:t>Ziploc Gusher</w:t>
      </w:r>
      <w:r w:rsidRPr="00BA620C">
        <w:t xml:space="preserve">. Additionally, the </w:t>
      </w:r>
      <w:r w:rsidRPr="00EC4FA4">
        <w:rPr>
          <w:b/>
          <w:bCs/>
        </w:rPr>
        <w:t>Brand Quantity</w:t>
      </w:r>
      <w:r w:rsidRPr="00BA620C">
        <w:t xml:space="preserve"> tracks the number of times a particular brand was recorded. For example, </w:t>
      </w:r>
      <w:r w:rsidRPr="00EC4FA4">
        <w:rPr>
          <w:b/>
          <w:bCs/>
        </w:rPr>
        <w:t>Rockingham Elementary School</w:t>
      </w:r>
      <w:r w:rsidRPr="00BA620C">
        <w:t xml:space="preserve"> in Nova Scotia found waste items branded with </w:t>
      </w:r>
      <w:r w:rsidRPr="00EC4FA4">
        <w:rPr>
          <w:b/>
          <w:bCs/>
        </w:rPr>
        <w:t>Pepsi</w:t>
      </w:r>
      <w:r w:rsidRPr="00BA620C">
        <w:t xml:space="preserve"> three times, corresponding to the quantity of three items recorded in the data. This data provides insights into the prevalence of specific brands in waste found during the cleanups.</w:t>
      </w:r>
    </w:p>
    <w:p w14:paraId="761479B8" w14:textId="77777777" w:rsidR="00EC4FA4" w:rsidRPr="00AA78CA" w:rsidRDefault="00EC4FA4" w:rsidP="00EC4FA4">
      <w:pPr>
        <w:spacing w:line="480" w:lineRule="auto"/>
        <w:rPr>
          <w:b/>
          <w:bCs/>
        </w:rPr>
      </w:pPr>
      <w:r w:rsidRPr="00AA78CA">
        <w:rPr>
          <w:b/>
          <w:bCs/>
        </w:rPr>
        <w:t xml:space="preserve">Table 2: Total number participants </w:t>
      </w:r>
      <w:r>
        <w:rPr>
          <w:b/>
          <w:bCs/>
        </w:rPr>
        <w:t>Year by Year</w:t>
      </w:r>
      <w:r w:rsidRPr="00AA78CA">
        <w:rPr>
          <w:b/>
          <w:bCs/>
        </w:rPr>
        <w:t xml:space="preserve"> of the program</w:t>
      </w:r>
      <w:r>
        <w:rPr>
          <w:b/>
          <w:bCs/>
        </w:rPr>
        <w:t xml:space="preserve"> with Total number participants 5747</w:t>
      </w:r>
    </w:p>
    <w:tbl>
      <w:tblPr>
        <w:tblStyle w:val="PlainTable1"/>
        <w:tblW w:w="0" w:type="auto"/>
        <w:tblLook w:val="04A0" w:firstRow="1" w:lastRow="0" w:firstColumn="1" w:lastColumn="0" w:noHBand="0" w:noVBand="1"/>
      </w:tblPr>
      <w:tblGrid>
        <w:gridCol w:w="4508"/>
        <w:gridCol w:w="4508"/>
      </w:tblGrid>
      <w:tr w:rsidR="00EC4FA4" w14:paraId="63C01ECB"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E8FD8" w14:textId="77777777" w:rsidR="00EC4FA4" w:rsidRPr="00DD58A4" w:rsidRDefault="00EC4FA4" w:rsidP="00F06823">
            <w:pPr>
              <w:spacing w:line="278" w:lineRule="auto"/>
              <w:rPr>
                <w:color w:val="000000" w:themeColor="text1"/>
              </w:rPr>
            </w:pPr>
            <w:r>
              <w:rPr>
                <w:color w:val="000000" w:themeColor="text1"/>
              </w:rPr>
              <w:t>Year</w:t>
            </w:r>
          </w:p>
        </w:tc>
        <w:tc>
          <w:tcPr>
            <w:tcW w:w="4508" w:type="dxa"/>
          </w:tcPr>
          <w:p w14:paraId="1A30F8A9" w14:textId="77777777" w:rsidR="00EC4FA4" w:rsidRPr="00DD58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Sum of Participants</w:t>
            </w:r>
          </w:p>
        </w:tc>
      </w:tr>
      <w:tr w:rsidR="00EC4FA4" w14:paraId="438CBDC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A42D0" w14:textId="77777777" w:rsidR="00EC4FA4" w:rsidRPr="007757F8" w:rsidRDefault="00EC4FA4" w:rsidP="00F06823">
            <w:pPr>
              <w:spacing w:line="278" w:lineRule="auto"/>
              <w:rPr>
                <w:b w:val="0"/>
                <w:bCs w:val="0"/>
                <w:color w:val="000000" w:themeColor="text1"/>
                <w:sz w:val="22"/>
                <w:szCs w:val="22"/>
              </w:rPr>
            </w:pPr>
            <w:r w:rsidRPr="007757F8">
              <w:rPr>
                <w:b w:val="0"/>
                <w:bCs w:val="0"/>
                <w:color w:val="000000" w:themeColor="text1"/>
                <w:sz w:val="22"/>
                <w:szCs w:val="22"/>
              </w:rPr>
              <w:t>2021</w:t>
            </w:r>
          </w:p>
        </w:tc>
        <w:tc>
          <w:tcPr>
            <w:tcW w:w="4508" w:type="dxa"/>
          </w:tcPr>
          <w:p w14:paraId="73920312" w14:textId="77777777" w:rsidR="00EC4FA4" w:rsidRPr="007757F8"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7757F8">
              <w:rPr>
                <w:color w:val="000000" w:themeColor="text1"/>
                <w:sz w:val="22"/>
                <w:szCs w:val="22"/>
              </w:rPr>
              <w:t>243</w:t>
            </w:r>
          </w:p>
        </w:tc>
      </w:tr>
      <w:tr w:rsidR="00EC4FA4" w14:paraId="30F629FB"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09586477" w14:textId="77777777" w:rsidR="00EC4FA4" w:rsidRPr="007757F8" w:rsidRDefault="00EC4FA4" w:rsidP="00F06823">
            <w:pPr>
              <w:rPr>
                <w:b w:val="0"/>
                <w:bCs w:val="0"/>
                <w:color w:val="000000"/>
                <w:sz w:val="22"/>
                <w:szCs w:val="22"/>
              </w:rPr>
            </w:pPr>
            <w:r w:rsidRPr="007757F8">
              <w:rPr>
                <w:b w:val="0"/>
                <w:bCs w:val="0"/>
                <w:color w:val="000000"/>
                <w:sz w:val="22"/>
                <w:szCs w:val="22"/>
              </w:rPr>
              <w:t>2022/2023</w:t>
            </w:r>
          </w:p>
          <w:p w14:paraId="1F12EA6C" w14:textId="77777777" w:rsidR="00EC4FA4" w:rsidRPr="007757F8" w:rsidRDefault="00EC4FA4" w:rsidP="00F06823">
            <w:pPr>
              <w:spacing w:line="278" w:lineRule="auto"/>
              <w:rPr>
                <w:b w:val="0"/>
                <w:bCs w:val="0"/>
                <w:color w:val="000000" w:themeColor="text1"/>
                <w:sz w:val="22"/>
                <w:szCs w:val="22"/>
              </w:rPr>
            </w:pPr>
          </w:p>
        </w:tc>
        <w:tc>
          <w:tcPr>
            <w:tcW w:w="4508" w:type="dxa"/>
          </w:tcPr>
          <w:p w14:paraId="33B7E5C3" w14:textId="77777777" w:rsidR="00EC4FA4" w:rsidRPr="007757F8"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757F8">
              <w:rPr>
                <w:color w:val="000000"/>
                <w:sz w:val="22"/>
                <w:szCs w:val="22"/>
              </w:rPr>
              <w:t>1880</w:t>
            </w:r>
          </w:p>
        </w:tc>
      </w:tr>
      <w:tr w:rsidR="00EC4FA4" w14:paraId="350708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B5483D" w14:textId="77777777" w:rsidR="00EC4FA4" w:rsidRPr="007757F8" w:rsidRDefault="00EC4FA4" w:rsidP="00F06823">
            <w:pPr>
              <w:rPr>
                <w:b w:val="0"/>
                <w:bCs w:val="0"/>
                <w:color w:val="000000"/>
                <w:sz w:val="22"/>
                <w:szCs w:val="22"/>
              </w:rPr>
            </w:pPr>
            <w:r w:rsidRPr="007757F8">
              <w:rPr>
                <w:b w:val="0"/>
                <w:bCs w:val="0"/>
                <w:color w:val="000000"/>
                <w:sz w:val="22"/>
                <w:szCs w:val="22"/>
              </w:rPr>
              <w:t>2024</w:t>
            </w:r>
          </w:p>
        </w:tc>
        <w:tc>
          <w:tcPr>
            <w:tcW w:w="4508" w:type="dxa"/>
          </w:tcPr>
          <w:p w14:paraId="3BA145FF" w14:textId="77777777" w:rsidR="00EC4FA4" w:rsidRPr="007757F8"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757F8">
              <w:rPr>
                <w:color w:val="000000"/>
                <w:sz w:val="22"/>
                <w:szCs w:val="22"/>
              </w:rPr>
              <w:t>3624</w:t>
            </w:r>
          </w:p>
        </w:tc>
      </w:tr>
      <w:tr w:rsidR="00EC4FA4" w14:paraId="7A0E2FA9" w14:textId="77777777" w:rsidTr="00F06823">
        <w:tc>
          <w:tcPr>
            <w:cnfStyle w:val="001000000000" w:firstRow="0" w:lastRow="0" w:firstColumn="1" w:lastColumn="0" w:oddVBand="0" w:evenVBand="0" w:oddHBand="0" w:evenHBand="0" w:firstRowFirstColumn="0" w:firstRowLastColumn="0" w:lastRowFirstColumn="0" w:lastRowLastColumn="0"/>
            <w:tcW w:w="4508" w:type="dxa"/>
          </w:tcPr>
          <w:p w14:paraId="69E1C1ED" w14:textId="77777777" w:rsidR="00EC4FA4" w:rsidRPr="007757F8" w:rsidRDefault="00EC4FA4" w:rsidP="00F06823">
            <w:pPr>
              <w:rPr>
                <w:color w:val="000000"/>
                <w:sz w:val="22"/>
                <w:szCs w:val="22"/>
              </w:rPr>
            </w:pPr>
            <w:r w:rsidRPr="007757F8">
              <w:rPr>
                <w:color w:val="000000"/>
                <w:sz w:val="22"/>
                <w:szCs w:val="22"/>
              </w:rPr>
              <w:t>Total</w:t>
            </w:r>
          </w:p>
        </w:tc>
        <w:tc>
          <w:tcPr>
            <w:tcW w:w="4508" w:type="dxa"/>
          </w:tcPr>
          <w:p w14:paraId="14D993F7" w14:textId="77777777" w:rsidR="00EC4FA4" w:rsidRPr="007757F8" w:rsidRDefault="00EC4FA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7757F8">
              <w:rPr>
                <w:b/>
                <w:bCs/>
                <w:color w:val="000000"/>
                <w:sz w:val="22"/>
                <w:szCs w:val="22"/>
              </w:rPr>
              <w:t>5747</w:t>
            </w:r>
          </w:p>
        </w:tc>
      </w:tr>
    </w:tbl>
    <w:p w14:paraId="7A85B242" w14:textId="77777777" w:rsidR="00EC4FA4" w:rsidRDefault="00EC4FA4" w:rsidP="00EC4FA4">
      <w:pPr>
        <w:spacing w:line="480" w:lineRule="auto"/>
      </w:pPr>
    </w:p>
    <w:p w14:paraId="47059191" w14:textId="001E3E6F" w:rsidR="00EC4FA4" w:rsidRDefault="00EC4FA4" w:rsidP="007757F8">
      <w:pPr>
        <w:spacing w:line="480" w:lineRule="auto"/>
        <w:jc w:val="both"/>
      </w:pPr>
      <w:r w:rsidRPr="00095D34">
        <w:t xml:space="preserve">The total number of participants in the CEAP program has shown substantial growth over the past three years, as seen in both the </w:t>
      </w:r>
      <w:r w:rsidRPr="00095D34">
        <w:rPr>
          <w:b/>
          <w:bCs/>
        </w:rPr>
        <w:t>table</w:t>
      </w:r>
      <w:r w:rsidRPr="00095D34">
        <w:t xml:space="preserve"> and </w:t>
      </w:r>
      <w:r w:rsidRPr="00095D34">
        <w:rPr>
          <w:b/>
          <w:bCs/>
        </w:rPr>
        <w:t>bar chart</w:t>
      </w:r>
      <w:r w:rsidRPr="00095D34">
        <w:t xml:space="preserve"> visualizations. In </w:t>
      </w:r>
      <w:r w:rsidRPr="00095D34">
        <w:rPr>
          <w:b/>
          <w:bCs/>
        </w:rPr>
        <w:t>2021</w:t>
      </w:r>
      <w:r w:rsidRPr="00095D34">
        <w:t xml:space="preserve">, the program had a modest start with </w:t>
      </w:r>
      <w:r w:rsidRPr="00095D34">
        <w:rPr>
          <w:b/>
          <w:bCs/>
        </w:rPr>
        <w:t>243 participants</w:t>
      </w:r>
      <w:r w:rsidRPr="00095D34">
        <w:t xml:space="preserve">. This number saw a significant increase in the following year, as the 2022/2023 period recorded </w:t>
      </w:r>
      <w:r w:rsidRPr="00095D34">
        <w:rPr>
          <w:b/>
          <w:bCs/>
        </w:rPr>
        <w:t>1,880 participants</w:t>
      </w:r>
      <w:r w:rsidRPr="00095D34">
        <w:t xml:space="preserve">, representing a sevenfold growth. The most dramatic increase occurred in </w:t>
      </w:r>
      <w:r w:rsidRPr="00095D34">
        <w:rPr>
          <w:b/>
          <w:bCs/>
        </w:rPr>
        <w:t>2024</w:t>
      </w:r>
      <w:r w:rsidRPr="00095D34">
        <w:t xml:space="preserve">, with </w:t>
      </w:r>
      <w:r w:rsidRPr="00095D34">
        <w:rPr>
          <w:b/>
          <w:bCs/>
        </w:rPr>
        <w:t>3,624 participants</w:t>
      </w:r>
      <w:r w:rsidRPr="00095D34">
        <w:t>, nearly doubling the previous year’s total.</w:t>
      </w:r>
    </w:p>
    <w:p w14:paraId="28A50D35" w14:textId="14BE2667" w:rsidR="009874C6" w:rsidRDefault="00EC4FA4" w:rsidP="00EC4FA4">
      <w:pPr>
        <w:jc w:val="center"/>
      </w:pPr>
      <w:r w:rsidRPr="00EC4FA4">
        <w:rPr>
          <w:noProof/>
        </w:rPr>
        <w:lastRenderedPageBreak/>
        <w:drawing>
          <wp:inline distT="0" distB="0" distL="0" distR="0" wp14:anchorId="5DD40559" wp14:editId="394A4B11">
            <wp:extent cx="5731510" cy="6565900"/>
            <wp:effectExtent l="0" t="0" r="2540" b="6350"/>
            <wp:docPr id="1094542269" name="Picture 1" descr="A graph of green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2269" name="Picture 1" descr="A graph of green rectangular bars&#10;&#10;Description automatically generated with medium confidence"/>
                    <pic:cNvPicPr/>
                  </pic:nvPicPr>
                  <pic:blipFill>
                    <a:blip r:embed="rId9"/>
                    <a:stretch>
                      <a:fillRect/>
                    </a:stretch>
                  </pic:blipFill>
                  <pic:spPr>
                    <a:xfrm>
                      <a:off x="0" y="0"/>
                      <a:ext cx="5731510" cy="6565900"/>
                    </a:xfrm>
                    <a:prstGeom prst="rect">
                      <a:avLst/>
                    </a:prstGeom>
                  </pic:spPr>
                </pic:pic>
              </a:graphicData>
            </a:graphic>
          </wp:inline>
        </w:drawing>
      </w:r>
    </w:p>
    <w:p w14:paraId="2A62A612" w14:textId="40F9E5E7" w:rsidR="00EC4FA4" w:rsidRPr="00AA78CA" w:rsidRDefault="00EC4FA4" w:rsidP="00EC4FA4">
      <w:pPr>
        <w:spacing w:line="480" w:lineRule="auto"/>
        <w:rPr>
          <w:b/>
          <w:bCs/>
        </w:rPr>
      </w:pPr>
      <w:r w:rsidRPr="00AA78CA">
        <w:rPr>
          <w:b/>
          <w:bCs/>
        </w:rPr>
        <w:t>Figure 1: Total number</w:t>
      </w:r>
      <w:r w:rsidR="007757F8">
        <w:rPr>
          <w:b/>
          <w:bCs/>
        </w:rPr>
        <w:t xml:space="preserve"> of</w:t>
      </w:r>
      <w:r w:rsidRPr="00AA78CA">
        <w:rPr>
          <w:b/>
          <w:bCs/>
        </w:rPr>
        <w:t xml:space="preserve"> participants </w:t>
      </w:r>
      <w:r>
        <w:rPr>
          <w:b/>
          <w:bCs/>
        </w:rPr>
        <w:t>Year by Year</w:t>
      </w:r>
      <w:r w:rsidRPr="00AA78CA">
        <w:rPr>
          <w:b/>
          <w:bCs/>
        </w:rPr>
        <w:t xml:space="preserve"> of the CEAP program</w:t>
      </w:r>
    </w:p>
    <w:p w14:paraId="01B0085F" w14:textId="77777777" w:rsidR="00EC4FA4" w:rsidRPr="00095D34" w:rsidRDefault="00EC4FA4" w:rsidP="007757F8">
      <w:pPr>
        <w:spacing w:line="480" w:lineRule="auto"/>
        <w:jc w:val="both"/>
        <w:rPr>
          <w:b/>
          <w:bCs/>
        </w:rPr>
      </w:pPr>
      <w:r w:rsidRPr="00095D34">
        <w:rPr>
          <w:b/>
          <w:bCs/>
        </w:rPr>
        <w:t>Key Observations:</w:t>
      </w:r>
    </w:p>
    <w:p w14:paraId="593DE878" w14:textId="77777777" w:rsidR="00EC4FA4" w:rsidRPr="00095D34" w:rsidRDefault="00EC4FA4">
      <w:pPr>
        <w:numPr>
          <w:ilvl w:val="0"/>
          <w:numId w:val="7"/>
        </w:numPr>
        <w:spacing w:line="480" w:lineRule="auto"/>
        <w:jc w:val="both"/>
      </w:pPr>
      <w:r w:rsidRPr="00095D34">
        <w:rPr>
          <w:b/>
          <w:bCs/>
        </w:rPr>
        <w:t>2021</w:t>
      </w:r>
      <w:r w:rsidRPr="00095D34">
        <w:t xml:space="preserve"> marked the beginning of the program with a relatively small participant base, likely due to initial awareness or limited outreach.</w:t>
      </w:r>
    </w:p>
    <w:p w14:paraId="370C3A22" w14:textId="77777777" w:rsidR="00EC4FA4" w:rsidRPr="00095D34" w:rsidRDefault="00EC4FA4">
      <w:pPr>
        <w:numPr>
          <w:ilvl w:val="0"/>
          <w:numId w:val="7"/>
        </w:numPr>
        <w:spacing w:line="480" w:lineRule="auto"/>
        <w:jc w:val="both"/>
      </w:pPr>
      <w:r w:rsidRPr="00095D34">
        <w:t xml:space="preserve">The </w:t>
      </w:r>
      <w:r w:rsidRPr="00095D34">
        <w:rPr>
          <w:b/>
          <w:bCs/>
        </w:rPr>
        <w:t>2022/2023</w:t>
      </w:r>
      <w:r w:rsidRPr="00095D34">
        <w:t xml:space="preserve"> year witnessed a significant expansion, indicating the program’s increasing popularity and effectiveness in engaging schools and communities.</w:t>
      </w:r>
    </w:p>
    <w:p w14:paraId="6B1F0277" w14:textId="77777777" w:rsidR="00EC4FA4" w:rsidRPr="00095D34" w:rsidRDefault="00EC4FA4">
      <w:pPr>
        <w:numPr>
          <w:ilvl w:val="0"/>
          <w:numId w:val="7"/>
        </w:numPr>
        <w:spacing w:line="480" w:lineRule="auto"/>
        <w:jc w:val="both"/>
      </w:pPr>
      <w:r w:rsidRPr="00095D34">
        <w:rPr>
          <w:b/>
          <w:bCs/>
        </w:rPr>
        <w:lastRenderedPageBreak/>
        <w:t>2024</w:t>
      </w:r>
      <w:r w:rsidRPr="00095D34">
        <w:t xml:space="preserve"> continued this upward trajectory with the largest number of participants to date, reflecting growing recognition and perhaps an enhanced effort to involve more schools and regions.</w:t>
      </w:r>
    </w:p>
    <w:p w14:paraId="7E309F77" w14:textId="1FAE8073" w:rsidR="00EC4FA4" w:rsidRDefault="00EC4FA4" w:rsidP="007757F8">
      <w:pPr>
        <w:spacing w:line="480" w:lineRule="auto"/>
        <w:jc w:val="both"/>
      </w:pPr>
      <w:r w:rsidRPr="00095D34">
        <w:t>This steady rise in participant numbers highlights the program’s success in outreach and impact, engaging more students each year and likely expanding to new regions and schools across Canada. The trend suggests that as the CEAP program continues, its reach and influence will further grow, bringing more participants into its environmental education initiatives.</w:t>
      </w:r>
    </w:p>
    <w:p w14:paraId="13D421B9" w14:textId="77777777" w:rsidR="00EC4FA4" w:rsidRPr="00AA78CA" w:rsidRDefault="00EC4FA4" w:rsidP="00EC4FA4">
      <w:pPr>
        <w:spacing w:line="480" w:lineRule="auto"/>
        <w:rPr>
          <w:b/>
          <w:bCs/>
        </w:rPr>
      </w:pPr>
      <w:r w:rsidRPr="00AA78CA">
        <w:rPr>
          <w:b/>
          <w:bCs/>
        </w:rPr>
        <w:t>Table 3: Number and percentages of participants per province</w:t>
      </w:r>
    </w:p>
    <w:tbl>
      <w:tblPr>
        <w:tblStyle w:val="PlainTable1"/>
        <w:tblW w:w="0" w:type="auto"/>
        <w:tblLook w:val="04A0" w:firstRow="1" w:lastRow="0" w:firstColumn="1" w:lastColumn="0" w:noHBand="0" w:noVBand="1"/>
      </w:tblPr>
      <w:tblGrid>
        <w:gridCol w:w="3093"/>
        <w:gridCol w:w="3225"/>
        <w:gridCol w:w="2698"/>
      </w:tblGrid>
      <w:tr w:rsidR="00EC4FA4" w14:paraId="4D7CD299"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C1E6928" w14:textId="77777777" w:rsidR="00EC4FA4" w:rsidRPr="00DD58A4" w:rsidRDefault="00EC4FA4" w:rsidP="00F06823">
            <w:pPr>
              <w:spacing w:line="278" w:lineRule="auto"/>
              <w:rPr>
                <w:color w:val="000000" w:themeColor="text1"/>
              </w:rPr>
            </w:pPr>
            <w:r>
              <w:rPr>
                <w:color w:val="000000" w:themeColor="text1"/>
              </w:rPr>
              <w:t>Province</w:t>
            </w:r>
          </w:p>
        </w:tc>
        <w:tc>
          <w:tcPr>
            <w:tcW w:w="3225" w:type="dxa"/>
          </w:tcPr>
          <w:p w14:paraId="45B51127" w14:textId="77777777" w:rsidR="00EC4FA4" w:rsidRPr="00DD58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Count of Participants</w:t>
            </w:r>
          </w:p>
        </w:tc>
        <w:tc>
          <w:tcPr>
            <w:tcW w:w="2698" w:type="dxa"/>
          </w:tcPr>
          <w:p w14:paraId="4E5FD50A" w14:textId="77777777" w:rsidR="00EC4FA4" w:rsidRDefault="00EC4FA4" w:rsidP="00F06823">
            <w:pPr>
              <w:spacing w:line="278" w:lineRule="auto"/>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Percentage</w:t>
            </w:r>
          </w:p>
        </w:tc>
      </w:tr>
      <w:tr w:rsidR="00EC4FA4" w14:paraId="4C1E1F7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8A81BFC" w14:textId="77777777" w:rsidR="00EC4FA4" w:rsidRPr="00DD58A4" w:rsidRDefault="00EC4FA4" w:rsidP="00F06823">
            <w:pPr>
              <w:spacing w:line="278" w:lineRule="auto"/>
              <w:rPr>
                <w:b w:val="0"/>
                <w:bCs w:val="0"/>
                <w:color w:val="000000" w:themeColor="text1"/>
              </w:rPr>
            </w:pPr>
            <w:r>
              <w:rPr>
                <w:b w:val="0"/>
                <w:bCs w:val="0"/>
                <w:color w:val="000000" w:themeColor="text1"/>
              </w:rPr>
              <w:t>ON</w:t>
            </w:r>
          </w:p>
        </w:tc>
        <w:tc>
          <w:tcPr>
            <w:tcW w:w="3225" w:type="dxa"/>
          </w:tcPr>
          <w:p w14:paraId="74467BAB" w14:textId="77777777" w:rsidR="00EC4FA4" w:rsidRPr="00DD58A4"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1182</w:t>
            </w:r>
          </w:p>
        </w:tc>
        <w:tc>
          <w:tcPr>
            <w:tcW w:w="2698" w:type="dxa"/>
          </w:tcPr>
          <w:p w14:paraId="4F034941" w14:textId="77777777" w:rsidR="00EC4FA4" w:rsidRDefault="00EC4FA4" w:rsidP="00F06823">
            <w:pPr>
              <w:spacing w:line="278"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20.57%</w:t>
            </w:r>
          </w:p>
        </w:tc>
      </w:tr>
      <w:tr w:rsidR="00EC4FA4" w14:paraId="13FDDC2A"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3AA95AA4" w14:textId="77777777" w:rsidR="00EC4FA4" w:rsidRPr="00DD58A4" w:rsidRDefault="00EC4FA4" w:rsidP="00F06823">
            <w:pPr>
              <w:rPr>
                <w:b w:val="0"/>
                <w:bCs w:val="0"/>
                <w:color w:val="000000" w:themeColor="text1"/>
              </w:rPr>
            </w:pPr>
            <w:r>
              <w:rPr>
                <w:b w:val="0"/>
                <w:bCs w:val="0"/>
                <w:color w:val="000000"/>
                <w:sz w:val="22"/>
                <w:szCs w:val="22"/>
              </w:rPr>
              <w:t>NB</w:t>
            </w:r>
          </w:p>
        </w:tc>
        <w:tc>
          <w:tcPr>
            <w:tcW w:w="3225" w:type="dxa"/>
          </w:tcPr>
          <w:p w14:paraId="0E071395" w14:textId="77777777" w:rsidR="00EC4FA4" w:rsidRPr="00DD58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1022</w:t>
            </w:r>
          </w:p>
        </w:tc>
        <w:tc>
          <w:tcPr>
            <w:tcW w:w="2698" w:type="dxa"/>
          </w:tcPr>
          <w:p w14:paraId="4086F1FA"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17.78%</w:t>
            </w:r>
          </w:p>
        </w:tc>
      </w:tr>
      <w:tr w:rsidR="00EC4FA4" w14:paraId="73D4714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CF3F0A8" w14:textId="77777777" w:rsidR="00EC4FA4" w:rsidRPr="00DD58A4" w:rsidRDefault="00EC4FA4" w:rsidP="00F06823">
            <w:pPr>
              <w:rPr>
                <w:b w:val="0"/>
                <w:bCs w:val="0"/>
                <w:color w:val="000000"/>
                <w:sz w:val="22"/>
                <w:szCs w:val="22"/>
              </w:rPr>
            </w:pPr>
            <w:r>
              <w:rPr>
                <w:b w:val="0"/>
                <w:bCs w:val="0"/>
                <w:color w:val="000000"/>
                <w:sz w:val="22"/>
                <w:szCs w:val="22"/>
              </w:rPr>
              <w:t>SK</w:t>
            </w:r>
          </w:p>
        </w:tc>
        <w:tc>
          <w:tcPr>
            <w:tcW w:w="3225" w:type="dxa"/>
          </w:tcPr>
          <w:p w14:paraId="056415C2" w14:textId="77777777" w:rsidR="00EC4FA4" w:rsidRPr="00DD58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783</w:t>
            </w:r>
          </w:p>
        </w:tc>
        <w:tc>
          <w:tcPr>
            <w:tcW w:w="2698" w:type="dxa"/>
          </w:tcPr>
          <w:p w14:paraId="6BA353D8"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13.62%</w:t>
            </w:r>
          </w:p>
        </w:tc>
      </w:tr>
      <w:tr w:rsidR="00EC4FA4" w14:paraId="44CB89D9"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380B0C69" w14:textId="77777777" w:rsidR="00EC4FA4" w:rsidRDefault="00EC4FA4" w:rsidP="00F06823">
            <w:pPr>
              <w:rPr>
                <w:b w:val="0"/>
                <w:bCs w:val="0"/>
                <w:color w:val="000000"/>
                <w:sz w:val="22"/>
                <w:szCs w:val="22"/>
              </w:rPr>
            </w:pPr>
            <w:r>
              <w:rPr>
                <w:b w:val="0"/>
                <w:bCs w:val="0"/>
                <w:color w:val="000000"/>
                <w:sz w:val="22"/>
                <w:szCs w:val="22"/>
              </w:rPr>
              <w:t>BC</w:t>
            </w:r>
          </w:p>
        </w:tc>
        <w:tc>
          <w:tcPr>
            <w:tcW w:w="3225" w:type="dxa"/>
          </w:tcPr>
          <w:p w14:paraId="1AE7DA9C"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709</w:t>
            </w:r>
          </w:p>
        </w:tc>
        <w:tc>
          <w:tcPr>
            <w:tcW w:w="2698" w:type="dxa"/>
          </w:tcPr>
          <w:p w14:paraId="4BBA4A91"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12.34%</w:t>
            </w:r>
          </w:p>
        </w:tc>
      </w:tr>
      <w:tr w:rsidR="00EC4FA4" w14:paraId="47B839A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F741642" w14:textId="77777777" w:rsidR="00EC4FA4" w:rsidRDefault="00EC4FA4" w:rsidP="00F06823">
            <w:pPr>
              <w:rPr>
                <w:b w:val="0"/>
                <w:bCs w:val="0"/>
                <w:color w:val="000000"/>
                <w:sz w:val="22"/>
                <w:szCs w:val="22"/>
              </w:rPr>
            </w:pPr>
            <w:r>
              <w:rPr>
                <w:b w:val="0"/>
                <w:bCs w:val="0"/>
                <w:color w:val="000000"/>
                <w:sz w:val="22"/>
                <w:szCs w:val="22"/>
              </w:rPr>
              <w:t>AB</w:t>
            </w:r>
          </w:p>
        </w:tc>
        <w:tc>
          <w:tcPr>
            <w:tcW w:w="3225" w:type="dxa"/>
          </w:tcPr>
          <w:p w14:paraId="3386C64E"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671</w:t>
            </w:r>
          </w:p>
        </w:tc>
        <w:tc>
          <w:tcPr>
            <w:tcW w:w="2698" w:type="dxa"/>
          </w:tcPr>
          <w:p w14:paraId="5472807E"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11.68%</w:t>
            </w:r>
          </w:p>
        </w:tc>
      </w:tr>
      <w:tr w:rsidR="00EC4FA4" w14:paraId="1B8350C8"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01890B13" w14:textId="77777777" w:rsidR="00EC4FA4" w:rsidRDefault="00EC4FA4" w:rsidP="00F06823">
            <w:pPr>
              <w:rPr>
                <w:b w:val="0"/>
                <w:bCs w:val="0"/>
                <w:color w:val="000000"/>
                <w:sz w:val="22"/>
                <w:szCs w:val="22"/>
              </w:rPr>
            </w:pPr>
            <w:r>
              <w:rPr>
                <w:b w:val="0"/>
                <w:bCs w:val="0"/>
                <w:color w:val="000000"/>
                <w:sz w:val="22"/>
                <w:szCs w:val="22"/>
              </w:rPr>
              <w:t>NS</w:t>
            </w:r>
          </w:p>
        </w:tc>
        <w:tc>
          <w:tcPr>
            <w:tcW w:w="3225" w:type="dxa"/>
          </w:tcPr>
          <w:p w14:paraId="017A82FE"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641</w:t>
            </w:r>
          </w:p>
        </w:tc>
        <w:tc>
          <w:tcPr>
            <w:tcW w:w="2698" w:type="dxa"/>
          </w:tcPr>
          <w:p w14:paraId="53FFE865"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11.15%</w:t>
            </w:r>
          </w:p>
        </w:tc>
      </w:tr>
      <w:tr w:rsidR="00EC4FA4" w14:paraId="04ED806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BECAF8" w14:textId="77777777" w:rsidR="00EC4FA4" w:rsidRDefault="00EC4FA4" w:rsidP="00F06823">
            <w:pPr>
              <w:rPr>
                <w:b w:val="0"/>
                <w:bCs w:val="0"/>
                <w:color w:val="000000"/>
                <w:sz w:val="22"/>
                <w:szCs w:val="22"/>
              </w:rPr>
            </w:pPr>
            <w:r>
              <w:rPr>
                <w:b w:val="0"/>
                <w:bCs w:val="0"/>
                <w:color w:val="000000"/>
                <w:sz w:val="22"/>
                <w:szCs w:val="22"/>
              </w:rPr>
              <w:t>MB</w:t>
            </w:r>
          </w:p>
        </w:tc>
        <w:tc>
          <w:tcPr>
            <w:tcW w:w="3225" w:type="dxa"/>
          </w:tcPr>
          <w:p w14:paraId="0D7D5C6C"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208</w:t>
            </w:r>
          </w:p>
        </w:tc>
        <w:tc>
          <w:tcPr>
            <w:tcW w:w="2698" w:type="dxa"/>
          </w:tcPr>
          <w:p w14:paraId="1D4F43EC"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3.62%</w:t>
            </w:r>
          </w:p>
        </w:tc>
      </w:tr>
      <w:tr w:rsidR="00EC4FA4" w14:paraId="39C3D90C"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26642785" w14:textId="77777777" w:rsidR="00EC4FA4" w:rsidRDefault="00EC4FA4" w:rsidP="00F06823">
            <w:pPr>
              <w:rPr>
                <w:b w:val="0"/>
                <w:bCs w:val="0"/>
                <w:color w:val="000000"/>
                <w:sz w:val="22"/>
                <w:szCs w:val="22"/>
              </w:rPr>
            </w:pPr>
            <w:r>
              <w:rPr>
                <w:b w:val="0"/>
                <w:bCs w:val="0"/>
                <w:color w:val="000000"/>
                <w:sz w:val="22"/>
                <w:szCs w:val="22"/>
              </w:rPr>
              <w:t>PE</w:t>
            </w:r>
          </w:p>
        </w:tc>
        <w:tc>
          <w:tcPr>
            <w:tcW w:w="3225" w:type="dxa"/>
          </w:tcPr>
          <w:p w14:paraId="6B4CD7F4"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168</w:t>
            </w:r>
          </w:p>
        </w:tc>
        <w:tc>
          <w:tcPr>
            <w:tcW w:w="2698" w:type="dxa"/>
          </w:tcPr>
          <w:p w14:paraId="7E05A625"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2.92%</w:t>
            </w:r>
          </w:p>
        </w:tc>
      </w:tr>
      <w:tr w:rsidR="00EC4FA4" w14:paraId="632FF6B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96A61B9" w14:textId="77777777" w:rsidR="00EC4FA4" w:rsidRDefault="00EC4FA4" w:rsidP="00F06823">
            <w:pPr>
              <w:rPr>
                <w:b w:val="0"/>
                <w:bCs w:val="0"/>
                <w:color w:val="000000"/>
                <w:sz w:val="22"/>
                <w:szCs w:val="22"/>
              </w:rPr>
            </w:pPr>
            <w:r>
              <w:rPr>
                <w:b w:val="0"/>
                <w:bCs w:val="0"/>
                <w:color w:val="000000"/>
                <w:sz w:val="22"/>
                <w:szCs w:val="22"/>
              </w:rPr>
              <w:t>NFL</w:t>
            </w:r>
          </w:p>
        </w:tc>
        <w:tc>
          <w:tcPr>
            <w:tcW w:w="3225" w:type="dxa"/>
          </w:tcPr>
          <w:p w14:paraId="7133D12B"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156</w:t>
            </w:r>
          </w:p>
        </w:tc>
        <w:tc>
          <w:tcPr>
            <w:tcW w:w="2698" w:type="dxa"/>
          </w:tcPr>
          <w:p w14:paraId="6BEC4C17"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2.71%</w:t>
            </w:r>
          </w:p>
        </w:tc>
      </w:tr>
      <w:tr w:rsidR="00EC4FA4" w14:paraId="394C834F"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42193ED2" w14:textId="77777777" w:rsidR="00EC4FA4" w:rsidRDefault="00EC4FA4" w:rsidP="00F06823">
            <w:pPr>
              <w:rPr>
                <w:b w:val="0"/>
                <w:bCs w:val="0"/>
                <w:color w:val="000000"/>
                <w:sz w:val="22"/>
                <w:szCs w:val="22"/>
              </w:rPr>
            </w:pPr>
            <w:r>
              <w:rPr>
                <w:b w:val="0"/>
                <w:bCs w:val="0"/>
                <w:color w:val="000000"/>
                <w:sz w:val="22"/>
                <w:szCs w:val="22"/>
              </w:rPr>
              <w:t>QC</w:t>
            </w:r>
          </w:p>
        </w:tc>
        <w:tc>
          <w:tcPr>
            <w:tcW w:w="3225" w:type="dxa"/>
          </w:tcPr>
          <w:p w14:paraId="5D8BE4CA"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145</w:t>
            </w:r>
          </w:p>
        </w:tc>
        <w:tc>
          <w:tcPr>
            <w:tcW w:w="2698" w:type="dxa"/>
          </w:tcPr>
          <w:p w14:paraId="5AD505CE"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2.52%</w:t>
            </w:r>
          </w:p>
        </w:tc>
      </w:tr>
      <w:tr w:rsidR="00EC4FA4" w14:paraId="43EDCD9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7562E83" w14:textId="77777777" w:rsidR="00EC4FA4" w:rsidRDefault="00EC4FA4" w:rsidP="00F06823">
            <w:pPr>
              <w:rPr>
                <w:b w:val="0"/>
                <w:bCs w:val="0"/>
                <w:color w:val="000000"/>
                <w:sz w:val="22"/>
                <w:szCs w:val="22"/>
              </w:rPr>
            </w:pPr>
            <w:r>
              <w:rPr>
                <w:b w:val="0"/>
                <w:bCs w:val="0"/>
                <w:color w:val="000000"/>
                <w:sz w:val="22"/>
                <w:szCs w:val="22"/>
              </w:rPr>
              <w:t>YU</w:t>
            </w:r>
          </w:p>
        </w:tc>
        <w:tc>
          <w:tcPr>
            <w:tcW w:w="3225" w:type="dxa"/>
          </w:tcPr>
          <w:p w14:paraId="50433600"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42</w:t>
            </w:r>
          </w:p>
        </w:tc>
        <w:tc>
          <w:tcPr>
            <w:tcW w:w="2698" w:type="dxa"/>
          </w:tcPr>
          <w:p w14:paraId="3D7B72BF" w14:textId="77777777" w:rsidR="00EC4FA4" w:rsidRDefault="00EC4FA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0.73%</w:t>
            </w:r>
          </w:p>
        </w:tc>
      </w:tr>
      <w:tr w:rsidR="00EC4FA4" w14:paraId="44A4057C" w14:textId="77777777" w:rsidTr="00F06823">
        <w:tc>
          <w:tcPr>
            <w:cnfStyle w:val="001000000000" w:firstRow="0" w:lastRow="0" w:firstColumn="1" w:lastColumn="0" w:oddVBand="0" w:evenVBand="0" w:oddHBand="0" w:evenHBand="0" w:firstRowFirstColumn="0" w:firstRowLastColumn="0" w:lastRowFirstColumn="0" w:lastRowLastColumn="0"/>
            <w:tcW w:w="3093" w:type="dxa"/>
          </w:tcPr>
          <w:p w14:paraId="14F43F1F" w14:textId="77777777" w:rsidR="00EC4FA4" w:rsidRDefault="00EC4FA4" w:rsidP="00F06823">
            <w:pPr>
              <w:rPr>
                <w:b w:val="0"/>
                <w:bCs w:val="0"/>
                <w:color w:val="000000"/>
                <w:sz w:val="22"/>
                <w:szCs w:val="22"/>
              </w:rPr>
            </w:pPr>
            <w:r>
              <w:rPr>
                <w:b w:val="0"/>
                <w:bCs w:val="0"/>
                <w:color w:val="000000"/>
                <w:sz w:val="22"/>
                <w:szCs w:val="22"/>
              </w:rPr>
              <w:t>NT</w:t>
            </w:r>
          </w:p>
        </w:tc>
        <w:tc>
          <w:tcPr>
            <w:tcW w:w="3225" w:type="dxa"/>
          </w:tcPr>
          <w:p w14:paraId="79263D02"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20</w:t>
            </w:r>
          </w:p>
        </w:tc>
        <w:tc>
          <w:tcPr>
            <w:tcW w:w="2698" w:type="dxa"/>
          </w:tcPr>
          <w:p w14:paraId="4AFF7122" w14:textId="77777777" w:rsidR="00EC4FA4" w:rsidRDefault="00EC4FA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0.35%</w:t>
            </w:r>
          </w:p>
        </w:tc>
      </w:tr>
      <w:tr w:rsidR="00EC4FA4" w14:paraId="694B07B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373419B" w14:textId="77777777" w:rsidR="00EC4FA4" w:rsidRPr="00F475F9" w:rsidRDefault="00EC4FA4" w:rsidP="00F06823">
            <w:pPr>
              <w:rPr>
                <w:color w:val="000000"/>
                <w:sz w:val="22"/>
                <w:szCs w:val="22"/>
              </w:rPr>
            </w:pPr>
            <w:r w:rsidRPr="00F475F9">
              <w:rPr>
                <w:color w:val="000000"/>
                <w:sz w:val="22"/>
                <w:szCs w:val="22"/>
              </w:rPr>
              <w:t>Total</w:t>
            </w:r>
          </w:p>
        </w:tc>
        <w:tc>
          <w:tcPr>
            <w:tcW w:w="3225" w:type="dxa"/>
          </w:tcPr>
          <w:p w14:paraId="57A8D629" w14:textId="77777777" w:rsidR="00EC4FA4" w:rsidRPr="00F475F9" w:rsidRDefault="00EC4FA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5747</w:t>
            </w:r>
          </w:p>
        </w:tc>
        <w:tc>
          <w:tcPr>
            <w:tcW w:w="2698" w:type="dxa"/>
          </w:tcPr>
          <w:p w14:paraId="032CD098" w14:textId="77777777" w:rsidR="00EC4FA4" w:rsidRPr="00F475F9" w:rsidRDefault="00EC4FA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r>
    </w:tbl>
    <w:p w14:paraId="62192DFE" w14:textId="77777777" w:rsidR="00EC4FA4" w:rsidRDefault="00EC4FA4" w:rsidP="00EC4FA4">
      <w:pPr>
        <w:spacing w:line="480" w:lineRule="auto"/>
      </w:pPr>
    </w:p>
    <w:p w14:paraId="09D2667A" w14:textId="77777777" w:rsidR="00EC4FA4" w:rsidRPr="00095D34" w:rsidRDefault="00EC4FA4" w:rsidP="001E250B">
      <w:pPr>
        <w:spacing w:line="480" w:lineRule="auto"/>
        <w:jc w:val="both"/>
      </w:pPr>
      <w:r w:rsidRPr="00095D34">
        <w:t xml:space="preserve">The </w:t>
      </w:r>
      <w:r>
        <w:t>Table 3</w:t>
      </w:r>
      <w:r w:rsidRPr="00095D34">
        <w:t xml:space="preserve"> displays the </w:t>
      </w:r>
      <w:r w:rsidRPr="00095D34">
        <w:rPr>
          <w:b/>
          <w:bCs/>
        </w:rPr>
        <w:t>distribution of participants by province</w:t>
      </w:r>
      <w:r w:rsidRPr="00095D34">
        <w:t xml:space="preserve"> over the entire three-year period of the CEAP program, with a total of </w:t>
      </w:r>
      <w:r w:rsidRPr="00095D34">
        <w:rPr>
          <w:b/>
          <w:bCs/>
        </w:rPr>
        <w:t>5,747 participants</w:t>
      </w:r>
      <w:r w:rsidRPr="00095D34">
        <w:t xml:space="preserve">. The table shows both the </w:t>
      </w:r>
      <w:r w:rsidRPr="00095D34">
        <w:rPr>
          <w:b/>
          <w:bCs/>
        </w:rPr>
        <w:t>absolute number of participants</w:t>
      </w:r>
      <w:r w:rsidRPr="00095D34">
        <w:t xml:space="preserve"> and their </w:t>
      </w:r>
      <w:r w:rsidRPr="00095D34">
        <w:rPr>
          <w:b/>
          <w:bCs/>
        </w:rPr>
        <w:t>percentage share</w:t>
      </w:r>
      <w:r w:rsidRPr="00095D34">
        <w:t xml:space="preserve"> relative to the total participant pool, highlighting which provinces contributed the most and least to the program.</w:t>
      </w:r>
    </w:p>
    <w:p w14:paraId="67B20BF8" w14:textId="77777777" w:rsidR="00EC4FA4" w:rsidRPr="00095D34" w:rsidRDefault="00EC4FA4" w:rsidP="001E250B">
      <w:pPr>
        <w:spacing w:line="480" w:lineRule="auto"/>
        <w:jc w:val="both"/>
        <w:rPr>
          <w:b/>
          <w:bCs/>
        </w:rPr>
      </w:pPr>
      <w:r w:rsidRPr="00095D34">
        <w:rPr>
          <w:b/>
          <w:bCs/>
        </w:rPr>
        <w:t>Key Observations:</w:t>
      </w:r>
    </w:p>
    <w:p w14:paraId="34820508" w14:textId="77777777" w:rsidR="00EC4FA4" w:rsidRPr="00095D34" w:rsidRDefault="00EC4FA4">
      <w:pPr>
        <w:numPr>
          <w:ilvl w:val="0"/>
          <w:numId w:val="8"/>
        </w:numPr>
        <w:spacing w:line="480" w:lineRule="auto"/>
        <w:jc w:val="both"/>
      </w:pPr>
      <w:r w:rsidRPr="00095D34">
        <w:rPr>
          <w:b/>
          <w:bCs/>
        </w:rPr>
        <w:t>Ontario (ON)</w:t>
      </w:r>
      <w:r w:rsidRPr="00095D34">
        <w:t xml:space="preserve"> had the highest number of participants, with </w:t>
      </w:r>
      <w:r w:rsidRPr="00095D34">
        <w:rPr>
          <w:b/>
          <w:bCs/>
        </w:rPr>
        <w:t>1,182 participants</w:t>
      </w:r>
      <w:r w:rsidRPr="00095D34">
        <w:t xml:space="preserve">, accounting for </w:t>
      </w:r>
      <w:r w:rsidRPr="00095D34">
        <w:rPr>
          <w:b/>
          <w:bCs/>
        </w:rPr>
        <w:t>20.57%</w:t>
      </w:r>
      <w:r w:rsidRPr="00095D34">
        <w:t xml:space="preserve"> of the total. This indicates that Ontario has been a major hub for the program’s outreach and engagement.</w:t>
      </w:r>
    </w:p>
    <w:p w14:paraId="7B07D8DF" w14:textId="77777777" w:rsidR="00EC4FA4" w:rsidRPr="00095D34" w:rsidRDefault="00EC4FA4">
      <w:pPr>
        <w:numPr>
          <w:ilvl w:val="0"/>
          <w:numId w:val="8"/>
        </w:numPr>
        <w:spacing w:line="480" w:lineRule="auto"/>
        <w:jc w:val="both"/>
      </w:pPr>
      <w:r w:rsidRPr="00095D34">
        <w:rPr>
          <w:b/>
          <w:bCs/>
        </w:rPr>
        <w:lastRenderedPageBreak/>
        <w:t>New Brunswick (NB)</w:t>
      </w:r>
      <w:r w:rsidRPr="00095D34">
        <w:t xml:space="preserve"> follows closely with </w:t>
      </w:r>
      <w:r w:rsidRPr="00095D34">
        <w:rPr>
          <w:b/>
          <w:bCs/>
        </w:rPr>
        <w:t>1,022 participants</w:t>
      </w:r>
      <w:r w:rsidRPr="00095D34">
        <w:t xml:space="preserve"> (17.78%), making it another significant contributor to the overall program. The high participation in NB reflects strong engagement in this province.</w:t>
      </w:r>
    </w:p>
    <w:p w14:paraId="7717E276" w14:textId="77777777" w:rsidR="00EC4FA4" w:rsidRPr="00095D34" w:rsidRDefault="00EC4FA4">
      <w:pPr>
        <w:numPr>
          <w:ilvl w:val="0"/>
          <w:numId w:val="8"/>
        </w:numPr>
        <w:spacing w:line="480" w:lineRule="auto"/>
        <w:jc w:val="both"/>
      </w:pPr>
      <w:r w:rsidRPr="00095D34">
        <w:rPr>
          <w:b/>
          <w:bCs/>
        </w:rPr>
        <w:t>Saskatchewan (SK)</w:t>
      </w:r>
      <w:r w:rsidRPr="00095D34">
        <w:t xml:space="preserve"> ranks third with </w:t>
      </w:r>
      <w:r w:rsidRPr="00095D34">
        <w:rPr>
          <w:b/>
          <w:bCs/>
        </w:rPr>
        <w:t>783 participants</w:t>
      </w:r>
      <w:r w:rsidRPr="00095D34">
        <w:t xml:space="preserve"> (13.62%), showcasing its active involvement in the program as well.</w:t>
      </w:r>
    </w:p>
    <w:p w14:paraId="6A57C805" w14:textId="77777777" w:rsidR="00EC4FA4" w:rsidRPr="00095D34" w:rsidRDefault="00EC4FA4">
      <w:pPr>
        <w:numPr>
          <w:ilvl w:val="0"/>
          <w:numId w:val="8"/>
        </w:numPr>
        <w:spacing w:line="480" w:lineRule="auto"/>
        <w:jc w:val="both"/>
      </w:pPr>
      <w:r w:rsidRPr="00095D34">
        <w:rPr>
          <w:b/>
          <w:bCs/>
        </w:rPr>
        <w:t>British Columbia (BC)</w:t>
      </w:r>
      <w:r w:rsidRPr="00095D34">
        <w:t xml:space="preserve"> and </w:t>
      </w:r>
      <w:r w:rsidRPr="00095D34">
        <w:rPr>
          <w:b/>
          <w:bCs/>
        </w:rPr>
        <w:t>Alberta (AB)</w:t>
      </w:r>
      <w:r w:rsidRPr="00095D34">
        <w:t xml:space="preserve"> also show considerable participation, with </w:t>
      </w:r>
      <w:r w:rsidRPr="00095D34">
        <w:rPr>
          <w:b/>
          <w:bCs/>
        </w:rPr>
        <w:t>709 participants</w:t>
      </w:r>
      <w:r w:rsidRPr="00095D34">
        <w:t xml:space="preserve"> (12.34%) and </w:t>
      </w:r>
      <w:r w:rsidRPr="00095D34">
        <w:rPr>
          <w:b/>
          <w:bCs/>
        </w:rPr>
        <w:t>671 participants</w:t>
      </w:r>
      <w:r w:rsidRPr="00095D34">
        <w:t xml:space="preserve"> (11.68%) respectively, indicating their steady involvement over the three years.</w:t>
      </w:r>
    </w:p>
    <w:p w14:paraId="44A14B19" w14:textId="77777777" w:rsidR="00EC4FA4" w:rsidRPr="00095D34" w:rsidRDefault="00EC4FA4">
      <w:pPr>
        <w:numPr>
          <w:ilvl w:val="0"/>
          <w:numId w:val="8"/>
        </w:numPr>
        <w:spacing w:line="480" w:lineRule="auto"/>
        <w:jc w:val="both"/>
      </w:pPr>
      <w:r w:rsidRPr="00095D34">
        <w:t xml:space="preserve">Smaller provinces such as </w:t>
      </w:r>
      <w:r w:rsidRPr="00095D34">
        <w:rPr>
          <w:b/>
          <w:bCs/>
        </w:rPr>
        <w:t>Yukon (YU)</w:t>
      </w:r>
      <w:r w:rsidRPr="00095D34">
        <w:t xml:space="preserve"> and </w:t>
      </w:r>
      <w:r w:rsidRPr="00095D34">
        <w:rPr>
          <w:b/>
          <w:bCs/>
        </w:rPr>
        <w:t>Northwest Territories (NT)</w:t>
      </w:r>
      <w:r w:rsidRPr="00095D34">
        <w:t xml:space="preserve"> had the least participation, contributing </w:t>
      </w:r>
      <w:r w:rsidRPr="00095D34">
        <w:rPr>
          <w:b/>
          <w:bCs/>
        </w:rPr>
        <w:t>42</w:t>
      </w:r>
      <w:r w:rsidRPr="00095D34">
        <w:t xml:space="preserve"> (0.73%) and </w:t>
      </w:r>
      <w:r w:rsidRPr="00095D34">
        <w:rPr>
          <w:b/>
          <w:bCs/>
        </w:rPr>
        <w:t>20</w:t>
      </w:r>
      <w:r w:rsidRPr="00095D34">
        <w:t xml:space="preserve"> (0.35%) participants respectively, which may reflect smaller population sizes or fewer schools participating in the program.</w:t>
      </w:r>
    </w:p>
    <w:p w14:paraId="4275D5B6" w14:textId="0E399AAE" w:rsidR="00EC4FA4" w:rsidRDefault="00EC4FA4" w:rsidP="001E250B">
      <w:pPr>
        <w:spacing w:line="480" w:lineRule="auto"/>
        <w:jc w:val="both"/>
      </w:pPr>
      <w:r w:rsidRPr="00095D34">
        <w:t>This distribution highlights that participation is spread across Canada, with a concentration of participants in larger or more densely populated provinces like Ontario and New Brunswick. The data reflects how the program has managed to engage a wide geographic range of participants, although participation in some smaller provinces and territories remains limited</w:t>
      </w:r>
      <w:r>
        <w:t>.</w:t>
      </w:r>
    </w:p>
    <w:p w14:paraId="15F6098D" w14:textId="24E9FB53" w:rsidR="00D10942" w:rsidRDefault="00590832" w:rsidP="00590832">
      <w:pPr>
        <w:spacing w:line="480" w:lineRule="auto"/>
        <w:jc w:val="center"/>
      </w:pPr>
      <w:r w:rsidRPr="00590832">
        <w:rPr>
          <w:noProof/>
        </w:rPr>
        <w:drawing>
          <wp:inline distT="0" distB="0" distL="0" distR="0" wp14:anchorId="3F5B6BCE" wp14:editId="625C1421">
            <wp:extent cx="4808220" cy="2870229"/>
            <wp:effectExtent l="0" t="0" r="0" b="6350"/>
            <wp:docPr id="866973212" name="Picture 1" descr="A green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3212" name="Picture 1" descr="A green and yellow pie chart&#10;&#10;Description automatically generated"/>
                    <pic:cNvPicPr/>
                  </pic:nvPicPr>
                  <pic:blipFill>
                    <a:blip r:embed="rId10"/>
                    <a:stretch>
                      <a:fillRect/>
                    </a:stretch>
                  </pic:blipFill>
                  <pic:spPr>
                    <a:xfrm>
                      <a:off x="0" y="0"/>
                      <a:ext cx="4821355" cy="2878070"/>
                    </a:xfrm>
                    <a:prstGeom prst="rect">
                      <a:avLst/>
                    </a:prstGeom>
                  </pic:spPr>
                </pic:pic>
              </a:graphicData>
            </a:graphic>
          </wp:inline>
        </w:drawing>
      </w:r>
    </w:p>
    <w:p w14:paraId="373F3965" w14:textId="7FACF1C0" w:rsidR="00590832" w:rsidRPr="007757F8" w:rsidRDefault="00590832" w:rsidP="00590832">
      <w:pPr>
        <w:spacing w:line="480" w:lineRule="auto"/>
      </w:pPr>
      <w:r w:rsidRPr="00590832">
        <w:rPr>
          <w:b/>
          <w:bCs/>
        </w:rPr>
        <w:lastRenderedPageBreak/>
        <w:t>Figure</w:t>
      </w:r>
      <w:r w:rsidR="007757F8">
        <w:rPr>
          <w:b/>
          <w:bCs/>
        </w:rPr>
        <w:t xml:space="preserve"> 2</w:t>
      </w:r>
      <w:r w:rsidRPr="00590832">
        <w:rPr>
          <w:b/>
          <w:bCs/>
        </w:rPr>
        <w:t>: Total Number and Percentage of Participants in the 2021 CEAP Program from Each Participating Province</w:t>
      </w:r>
      <w:r w:rsidR="007757F8">
        <w:rPr>
          <w:b/>
          <w:bCs/>
        </w:rPr>
        <w:t xml:space="preserve">. </w:t>
      </w:r>
      <w:r w:rsidR="007757F8" w:rsidRPr="002221BF">
        <w:rPr>
          <w:i/>
          <w:lang w:val="en"/>
        </w:rPr>
        <w:t xml:space="preserve">Percentages are based on a total of </w:t>
      </w:r>
      <w:r w:rsidR="007757F8">
        <w:rPr>
          <w:i/>
          <w:lang w:val="en"/>
        </w:rPr>
        <w:t>243</w:t>
      </w:r>
      <w:r w:rsidR="007757F8" w:rsidRPr="002221BF">
        <w:rPr>
          <w:i/>
          <w:lang w:val="en"/>
        </w:rPr>
        <w:t xml:space="preserve"> participants from </w:t>
      </w:r>
      <w:r w:rsidR="007757F8">
        <w:rPr>
          <w:i/>
          <w:lang w:val="en"/>
        </w:rPr>
        <w:t>9</w:t>
      </w:r>
      <w:r w:rsidR="007757F8" w:rsidRPr="002221BF">
        <w:rPr>
          <w:i/>
          <w:lang w:val="en"/>
        </w:rPr>
        <w:t xml:space="preserve"> schools.</w:t>
      </w:r>
    </w:p>
    <w:p w14:paraId="4EE62581" w14:textId="77777777" w:rsidR="00590832" w:rsidRPr="00590832" w:rsidRDefault="00590832" w:rsidP="001E250B">
      <w:pPr>
        <w:spacing w:line="480" w:lineRule="auto"/>
        <w:jc w:val="both"/>
      </w:pPr>
      <w:r w:rsidRPr="00590832">
        <w:t xml:space="preserve">The pie chart for 2021 illustrates the limited geographical reach of the CEAP program during its initial stages. With </w:t>
      </w:r>
      <w:r w:rsidRPr="00590832">
        <w:rPr>
          <w:b/>
          <w:bCs/>
        </w:rPr>
        <w:t>243 total participants</w:t>
      </w:r>
      <w:r w:rsidRPr="00590832">
        <w:t xml:space="preserve"> from </w:t>
      </w:r>
      <w:r w:rsidRPr="00590832">
        <w:rPr>
          <w:b/>
          <w:bCs/>
        </w:rPr>
        <w:t>9 schools</w:t>
      </w:r>
      <w:r w:rsidRPr="00590832">
        <w:t xml:space="preserve"> across only </w:t>
      </w:r>
      <w:r w:rsidRPr="00590832">
        <w:rPr>
          <w:b/>
          <w:bCs/>
        </w:rPr>
        <w:t>2 provinces</w:t>
      </w:r>
      <w:r w:rsidRPr="00590832">
        <w:t>, the representation highlights the early developmental phase of the initiative.</w:t>
      </w:r>
    </w:p>
    <w:p w14:paraId="6E39AAA4" w14:textId="461E0C43" w:rsidR="00590832" w:rsidRPr="00590832" w:rsidRDefault="00590832">
      <w:pPr>
        <w:numPr>
          <w:ilvl w:val="0"/>
          <w:numId w:val="9"/>
        </w:numPr>
        <w:spacing w:line="480" w:lineRule="auto"/>
        <w:jc w:val="both"/>
      </w:pPr>
      <w:r w:rsidRPr="00590832">
        <w:rPr>
          <w:b/>
          <w:bCs/>
        </w:rPr>
        <w:t>British Columbia (BC)</w:t>
      </w:r>
      <w:r w:rsidRPr="00590832">
        <w:t xml:space="preserve"> contributed most participants, with </w:t>
      </w:r>
      <w:r w:rsidRPr="00590832">
        <w:rPr>
          <w:b/>
          <w:bCs/>
        </w:rPr>
        <w:t>187 participants accounting for 76.95% of the total</w:t>
      </w:r>
      <w:r w:rsidRPr="00590832">
        <w:t>. This significant involvement can be attributed to BC's early adoption of environmental education programs and strong support from local schools and communities. As one of the leading provinces in sustainability initiatives, BC’s high participation reflects its commitment to promoting awareness and action on plastic pollution.</w:t>
      </w:r>
    </w:p>
    <w:p w14:paraId="35543B2F" w14:textId="77777777" w:rsidR="00590832" w:rsidRPr="00590832" w:rsidRDefault="00590832">
      <w:pPr>
        <w:numPr>
          <w:ilvl w:val="0"/>
          <w:numId w:val="9"/>
        </w:numPr>
        <w:spacing w:line="480" w:lineRule="auto"/>
        <w:jc w:val="both"/>
      </w:pPr>
      <w:r w:rsidRPr="00590832">
        <w:rPr>
          <w:b/>
          <w:bCs/>
        </w:rPr>
        <w:t>Ontario (ON)</w:t>
      </w:r>
      <w:r w:rsidRPr="00590832">
        <w:t xml:space="preserve">, on the other hand, contributed </w:t>
      </w:r>
      <w:r w:rsidRPr="00590832">
        <w:rPr>
          <w:b/>
          <w:bCs/>
        </w:rPr>
        <w:t>56 participants, representing 23.05% of the total</w:t>
      </w:r>
      <w:r w:rsidRPr="00590832">
        <w:t>. Despite being the most populous province, Ontario's lower share in 2021 likely reflects logistical challenges in rolling out the program and limited initial engagement due to the program's infancy.</w:t>
      </w:r>
    </w:p>
    <w:p w14:paraId="7B6F393C" w14:textId="77777777" w:rsidR="00590832" w:rsidRPr="00590832" w:rsidRDefault="00590832" w:rsidP="001E250B">
      <w:pPr>
        <w:spacing w:line="480" w:lineRule="auto"/>
        <w:jc w:val="both"/>
      </w:pPr>
      <w:r w:rsidRPr="00590832">
        <w:t>The disparity in participation between the two provinces indicates that CEAP’s outreach and resources were concentrated primarily in British Columbia, with Ontario serving as a secondary focus. The limited number of provinces involved underscores the need for broader program promotion and expansion during subsequent years.</w:t>
      </w:r>
    </w:p>
    <w:p w14:paraId="1C2A9CC0" w14:textId="56262EDE" w:rsidR="00590832" w:rsidRDefault="00590832" w:rsidP="00590832">
      <w:pPr>
        <w:spacing w:line="480" w:lineRule="auto"/>
        <w:jc w:val="center"/>
      </w:pPr>
      <w:r w:rsidRPr="00590832">
        <w:rPr>
          <w:noProof/>
        </w:rPr>
        <w:lastRenderedPageBreak/>
        <w:drawing>
          <wp:inline distT="0" distB="0" distL="0" distR="0" wp14:anchorId="11E0D4B7" wp14:editId="2B45906F">
            <wp:extent cx="5731510" cy="3475990"/>
            <wp:effectExtent l="0" t="0" r="2540" b="0"/>
            <wp:docPr id="1429561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12" name="Picture 1" descr="A pie chart with numbers and a number of people with Crust in the background&#10;&#10;Description automatically generated"/>
                    <pic:cNvPicPr/>
                  </pic:nvPicPr>
                  <pic:blipFill>
                    <a:blip r:embed="rId11"/>
                    <a:stretch>
                      <a:fillRect/>
                    </a:stretch>
                  </pic:blipFill>
                  <pic:spPr>
                    <a:xfrm>
                      <a:off x="0" y="0"/>
                      <a:ext cx="5731510" cy="3475990"/>
                    </a:xfrm>
                    <a:prstGeom prst="rect">
                      <a:avLst/>
                    </a:prstGeom>
                  </pic:spPr>
                </pic:pic>
              </a:graphicData>
            </a:graphic>
          </wp:inline>
        </w:drawing>
      </w:r>
    </w:p>
    <w:p w14:paraId="165F2421" w14:textId="16DBE296" w:rsidR="00590832" w:rsidRPr="007757F8" w:rsidRDefault="00590832" w:rsidP="001E250B">
      <w:pPr>
        <w:spacing w:line="480" w:lineRule="auto"/>
        <w:jc w:val="both"/>
      </w:pPr>
      <w:r w:rsidRPr="00590832">
        <w:rPr>
          <w:b/>
          <w:bCs/>
        </w:rPr>
        <w:t>Figure</w:t>
      </w:r>
      <w:r w:rsidR="007757F8">
        <w:rPr>
          <w:b/>
          <w:bCs/>
        </w:rPr>
        <w:t xml:space="preserve"> 3</w:t>
      </w:r>
      <w:r w:rsidRPr="00590832">
        <w:rPr>
          <w:b/>
          <w:bCs/>
        </w:rPr>
        <w:t>: Total Number and Percentage of Participants in the 2022/2023 CEAP Program from Each Participating Province</w:t>
      </w:r>
      <w:r w:rsidR="007757F8">
        <w:rPr>
          <w:b/>
          <w:bCs/>
        </w:rPr>
        <w:t xml:space="preserve">. </w:t>
      </w:r>
      <w:r w:rsidR="007757F8" w:rsidRPr="002221BF">
        <w:rPr>
          <w:i/>
          <w:lang w:val="en"/>
        </w:rPr>
        <w:t xml:space="preserve">Percentages are based on a total of </w:t>
      </w:r>
      <w:r w:rsidR="007757F8">
        <w:rPr>
          <w:i/>
          <w:lang w:val="en"/>
        </w:rPr>
        <w:t>1880</w:t>
      </w:r>
      <w:r w:rsidR="007757F8" w:rsidRPr="002221BF">
        <w:rPr>
          <w:i/>
          <w:lang w:val="en"/>
        </w:rPr>
        <w:t xml:space="preserve"> participants from </w:t>
      </w:r>
      <w:r w:rsidR="007757F8">
        <w:rPr>
          <w:i/>
          <w:lang w:val="en"/>
        </w:rPr>
        <w:t>34</w:t>
      </w:r>
      <w:r w:rsidR="007757F8" w:rsidRPr="002221BF">
        <w:rPr>
          <w:i/>
          <w:lang w:val="en"/>
        </w:rPr>
        <w:t xml:space="preserve"> schools.</w:t>
      </w:r>
    </w:p>
    <w:p w14:paraId="2FF2C34B" w14:textId="77777777" w:rsidR="00590832" w:rsidRPr="00590832" w:rsidRDefault="00590832" w:rsidP="001E250B">
      <w:pPr>
        <w:spacing w:line="480" w:lineRule="auto"/>
        <w:jc w:val="both"/>
      </w:pPr>
      <w:r w:rsidRPr="00590832">
        <w:t xml:space="preserve">The 2022/2023 pie chart shows a substantial expansion of the CEAP program, with participation growing to </w:t>
      </w:r>
      <w:r w:rsidRPr="00590832">
        <w:rPr>
          <w:b/>
          <w:bCs/>
        </w:rPr>
        <w:t>1,880 total participants</w:t>
      </w:r>
      <w:r w:rsidRPr="00590832">
        <w:t xml:space="preserve"> from </w:t>
      </w:r>
      <w:r w:rsidRPr="00590832">
        <w:rPr>
          <w:b/>
          <w:bCs/>
        </w:rPr>
        <w:t>34 schools</w:t>
      </w:r>
      <w:r w:rsidRPr="00590832">
        <w:t xml:space="preserve"> across </w:t>
      </w:r>
      <w:r w:rsidRPr="00590832">
        <w:rPr>
          <w:b/>
          <w:bCs/>
        </w:rPr>
        <w:t>11 provinces and territories</w:t>
      </w:r>
      <w:r w:rsidRPr="00590832">
        <w:t>. This growth demonstrates the program’s success in scaling its reach and increasing community engagement across Canada.</w:t>
      </w:r>
    </w:p>
    <w:p w14:paraId="0F3AE9E4" w14:textId="77777777" w:rsidR="00590832" w:rsidRPr="00590832" w:rsidRDefault="00590832">
      <w:pPr>
        <w:numPr>
          <w:ilvl w:val="0"/>
          <w:numId w:val="10"/>
        </w:numPr>
        <w:spacing w:line="480" w:lineRule="auto"/>
        <w:jc w:val="both"/>
      </w:pPr>
      <w:r w:rsidRPr="00590832">
        <w:rPr>
          <w:b/>
          <w:bCs/>
        </w:rPr>
        <w:t>Saskatchewan (SK)</w:t>
      </w:r>
      <w:r w:rsidRPr="00590832">
        <w:t xml:space="preserve"> emerged as the leading contributor, with </w:t>
      </w:r>
      <w:r w:rsidRPr="00590832">
        <w:rPr>
          <w:b/>
          <w:bCs/>
        </w:rPr>
        <w:t>439 participants (23.35%)</w:t>
      </w:r>
      <w:r w:rsidRPr="00590832">
        <w:t>, reflecting the province’s strong focus on environmental education and active community participation. SK’s leadership in this period highlights its dedication to integrating CEAP into its schools and local initiatives.</w:t>
      </w:r>
    </w:p>
    <w:p w14:paraId="622B9AE8" w14:textId="77777777" w:rsidR="00590832" w:rsidRPr="00590832" w:rsidRDefault="00590832">
      <w:pPr>
        <w:numPr>
          <w:ilvl w:val="0"/>
          <w:numId w:val="10"/>
        </w:numPr>
        <w:spacing w:line="480" w:lineRule="auto"/>
        <w:jc w:val="both"/>
      </w:pPr>
      <w:r w:rsidRPr="00590832">
        <w:rPr>
          <w:b/>
          <w:bCs/>
        </w:rPr>
        <w:t>Ontario (ON)</w:t>
      </w:r>
      <w:r w:rsidRPr="00590832">
        <w:t xml:space="preserve"> followed closely with </w:t>
      </w:r>
      <w:r w:rsidRPr="00590832">
        <w:rPr>
          <w:b/>
          <w:bCs/>
        </w:rPr>
        <w:t>407 participants (21.65%)</w:t>
      </w:r>
      <w:r w:rsidRPr="00590832">
        <w:t>, showing a marked improvement in its engagement compared to 2021. This increase likely stems from greater program visibility and improved coordination with schools across the province.</w:t>
      </w:r>
    </w:p>
    <w:p w14:paraId="3DE29045" w14:textId="77777777" w:rsidR="00590832" w:rsidRPr="00590832" w:rsidRDefault="00590832">
      <w:pPr>
        <w:numPr>
          <w:ilvl w:val="0"/>
          <w:numId w:val="10"/>
        </w:numPr>
        <w:spacing w:line="480" w:lineRule="auto"/>
        <w:jc w:val="both"/>
      </w:pPr>
      <w:r w:rsidRPr="00590832">
        <w:rPr>
          <w:b/>
          <w:bCs/>
        </w:rPr>
        <w:lastRenderedPageBreak/>
        <w:t>British Columbia (BC)</w:t>
      </w:r>
      <w:r w:rsidRPr="00590832">
        <w:t xml:space="preserve"> also demonstrated significant growth, with </w:t>
      </w:r>
      <w:r w:rsidRPr="00590832">
        <w:rPr>
          <w:b/>
          <w:bCs/>
        </w:rPr>
        <w:t>258 participants (13.72%)</w:t>
      </w:r>
      <w:r w:rsidRPr="00590832">
        <w:t>, continuing its strong commitment to environmental action and education.</w:t>
      </w:r>
    </w:p>
    <w:p w14:paraId="37C586AD" w14:textId="77777777" w:rsidR="00590832" w:rsidRPr="00590832" w:rsidRDefault="00590832">
      <w:pPr>
        <w:numPr>
          <w:ilvl w:val="0"/>
          <w:numId w:val="10"/>
        </w:numPr>
        <w:spacing w:line="480" w:lineRule="auto"/>
        <w:jc w:val="both"/>
      </w:pPr>
      <w:r w:rsidRPr="00590832">
        <w:rPr>
          <w:b/>
          <w:bCs/>
        </w:rPr>
        <w:t>New Brunswick (NB)</w:t>
      </w:r>
      <w:r w:rsidRPr="00590832">
        <w:t xml:space="preserve"> contributed </w:t>
      </w:r>
      <w:r w:rsidRPr="00590832">
        <w:rPr>
          <w:b/>
          <w:bCs/>
        </w:rPr>
        <w:t>198 participants (10.53%)</w:t>
      </w:r>
      <w:r w:rsidRPr="00590832">
        <w:t xml:space="preserve">, while </w:t>
      </w:r>
      <w:r w:rsidRPr="00590832">
        <w:rPr>
          <w:b/>
          <w:bCs/>
        </w:rPr>
        <w:t>Nova Scotia (NS)</w:t>
      </w:r>
      <w:r w:rsidRPr="00590832">
        <w:t xml:space="preserve"> accounted for </w:t>
      </w:r>
      <w:r w:rsidRPr="00590832">
        <w:rPr>
          <w:b/>
          <w:bCs/>
        </w:rPr>
        <w:t>168 participants (8.94%)</w:t>
      </w:r>
      <w:r w:rsidRPr="00590832">
        <w:t>, highlighting their active involvement in promoting sustainability within smaller provinces.</w:t>
      </w:r>
    </w:p>
    <w:p w14:paraId="2FCC6BFF" w14:textId="77777777" w:rsidR="00590832" w:rsidRPr="00590832" w:rsidRDefault="00590832">
      <w:pPr>
        <w:numPr>
          <w:ilvl w:val="0"/>
          <w:numId w:val="10"/>
        </w:numPr>
        <w:spacing w:line="480" w:lineRule="auto"/>
        <w:jc w:val="both"/>
      </w:pPr>
      <w:r w:rsidRPr="00590832">
        <w:t xml:space="preserve">Other provinces such as </w:t>
      </w:r>
      <w:r w:rsidRPr="00590832">
        <w:rPr>
          <w:b/>
          <w:bCs/>
        </w:rPr>
        <w:t>Alberta (104 participants, 5.53%)</w:t>
      </w:r>
      <w:r w:rsidRPr="00590832">
        <w:t xml:space="preserve">, </w:t>
      </w:r>
      <w:r w:rsidRPr="00590832">
        <w:rPr>
          <w:b/>
          <w:bCs/>
        </w:rPr>
        <w:t>Manitoba (100 participants, 5.32%)</w:t>
      </w:r>
      <w:r w:rsidRPr="00590832">
        <w:t xml:space="preserve">, and </w:t>
      </w:r>
      <w:r w:rsidRPr="00590832">
        <w:rPr>
          <w:b/>
          <w:bCs/>
        </w:rPr>
        <w:t>Newfoundland and Labrador (92 participants, 4.89%)</w:t>
      </w:r>
      <w:r w:rsidRPr="00590832">
        <w:t xml:space="preserve"> showed moderate participation levels, indicating expanding awareness and engagement in these regions.</w:t>
      </w:r>
    </w:p>
    <w:p w14:paraId="5057E49C" w14:textId="77777777" w:rsidR="00590832" w:rsidRPr="00590832" w:rsidRDefault="00590832">
      <w:pPr>
        <w:numPr>
          <w:ilvl w:val="0"/>
          <w:numId w:val="10"/>
        </w:numPr>
        <w:spacing w:line="480" w:lineRule="auto"/>
        <w:jc w:val="both"/>
      </w:pPr>
      <w:r w:rsidRPr="00590832">
        <w:rPr>
          <w:b/>
          <w:bCs/>
        </w:rPr>
        <w:t>Prince Edward Island (PE)</w:t>
      </w:r>
      <w:r w:rsidRPr="00590832">
        <w:t xml:space="preserve"> and </w:t>
      </w:r>
      <w:r w:rsidRPr="00590832">
        <w:rPr>
          <w:b/>
          <w:bCs/>
        </w:rPr>
        <w:t>Quebec (QC)</w:t>
      </w:r>
      <w:r w:rsidRPr="00590832">
        <w:t xml:space="preserve"> also contributed smaller shares, with </w:t>
      </w:r>
      <w:r w:rsidRPr="00590832">
        <w:rPr>
          <w:b/>
          <w:bCs/>
        </w:rPr>
        <w:t>68 participants (3.62%)</w:t>
      </w:r>
      <w:r w:rsidRPr="00590832">
        <w:t xml:space="preserve"> and </w:t>
      </w:r>
      <w:r w:rsidRPr="00590832">
        <w:rPr>
          <w:b/>
          <w:bCs/>
        </w:rPr>
        <w:t>20 participants (1.06%)</w:t>
      </w:r>
      <w:r w:rsidRPr="00590832">
        <w:t>, respectively, reflecting their gradual integration into the program.</w:t>
      </w:r>
    </w:p>
    <w:p w14:paraId="56EA1FBE" w14:textId="77777777" w:rsidR="00590832" w:rsidRPr="00590832" w:rsidRDefault="00590832" w:rsidP="001E250B">
      <w:pPr>
        <w:spacing w:line="480" w:lineRule="auto"/>
        <w:jc w:val="both"/>
      </w:pPr>
      <w:r w:rsidRPr="00590832">
        <w:t>The increase in both the number of provinces and the diversity of participants in 2022/2023 underscores CEAP’s success in scaling its efforts. Factors contributing to this growth likely include expanded outreach efforts, increased awareness of environmental issues, and improved access to resources for schools across Canada. This period marked a significant milestone for CEAP, establishing a strong foundation for future nationwide participation.</w:t>
      </w:r>
    </w:p>
    <w:p w14:paraId="5CAD7BCE" w14:textId="387661D5" w:rsidR="00590832" w:rsidRDefault="00590832" w:rsidP="00590832">
      <w:pPr>
        <w:spacing w:line="480" w:lineRule="auto"/>
        <w:jc w:val="center"/>
      </w:pPr>
      <w:r w:rsidRPr="00D80542">
        <w:rPr>
          <w:noProof/>
          <w:color w:val="7F7F7F" w:themeColor="text1" w:themeTint="80"/>
        </w:rPr>
        <w:lastRenderedPageBreak/>
        <w:drawing>
          <wp:inline distT="0" distB="0" distL="0" distR="0" wp14:anchorId="3093F39C" wp14:editId="478129C9">
            <wp:extent cx="5731510" cy="3302635"/>
            <wp:effectExtent l="0" t="0" r="2540" b="0"/>
            <wp:docPr id="948017803"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7803" name="Picture 1" descr="A pie chart with numbers and numbers&#10;&#10;Description automatically generated"/>
                    <pic:cNvPicPr/>
                  </pic:nvPicPr>
                  <pic:blipFill>
                    <a:blip r:embed="rId12"/>
                    <a:stretch>
                      <a:fillRect/>
                    </a:stretch>
                  </pic:blipFill>
                  <pic:spPr>
                    <a:xfrm>
                      <a:off x="0" y="0"/>
                      <a:ext cx="5731510" cy="3302635"/>
                    </a:xfrm>
                    <a:prstGeom prst="rect">
                      <a:avLst/>
                    </a:prstGeom>
                  </pic:spPr>
                </pic:pic>
              </a:graphicData>
            </a:graphic>
          </wp:inline>
        </w:drawing>
      </w:r>
    </w:p>
    <w:p w14:paraId="16E43C4F" w14:textId="5953866D" w:rsidR="00590832" w:rsidRDefault="00590832" w:rsidP="001E250B">
      <w:pPr>
        <w:spacing w:line="480" w:lineRule="auto"/>
        <w:jc w:val="both"/>
        <w:rPr>
          <w:i/>
          <w:color w:val="7F7F7F" w:themeColor="text1" w:themeTint="80"/>
          <w:lang w:val="en"/>
        </w:rPr>
      </w:pPr>
      <w:r w:rsidRPr="007757F8">
        <w:rPr>
          <w:b/>
          <w:bCs/>
        </w:rPr>
        <w:t>Figure</w:t>
      </w:r>
      <w:r w:rsidR="007757F8" w:rsidRPr="007757F8">
        <w:rPr>
          <w:b/>
          <w:bCs/>
        </w:rPr>
        <w:t xml:space="preserve"> 4</w:t>
      </w:r>
      <w:r w:rsidRPr="007757F8">
        <w:rPr>
          <w:b/>
          <w:bCs/>
        </w:rPr>
        <w:t>:</w:t>
      </w:r>
      <w:r>
        <w:t xml:space="preserve"> </w:t>
      </w:r>
      <w:r w:rsidRPr="002221BF">
        <w:rPr>
          <w:b/>
          <w:lang w:val="en"/>
        </w:rPr>
        <w:t xml:space="preserve">Total number and percentage of participants in the 2024 CEAP program from each participating province and territory. </w:t>
      </w:r>
      <w:r w:rsidRPr="002221BF">
        <w:rPr>
          <w:i/>
          <w:lang w:val="en"/>
        </w:rPr>
        <w:t>Percentages are based on a total of 3624 participants from 51 schools.</w:t>
      </w:r>
    </w:p>
    <w:p w14:paraId="0973B2F3" w14:textId="77777777" w:rsidR="00590832" w:rsidRPr="00590832" w:rsidRDefault="00590832" w:rsidP="001E250B">
      <w:pPr>
        <w:spacing w:line="480" w:lineRule="auto"/>
        <w:jc w:val="both"/>
      </w:pPr>
      <w:r w:rsidRPr="00590832">
        <w:t xml:space="preserve">The pie chart for the 2024 CEAP program highlights the distribution of participants across various provinces and territories in Canada, showcasing both the number of participants and their percentage share of the total. The total participation for 2024 was </w:t>
      </w:r>
      <w:r w:rsidRPr="00590832">
        <w:rPr>
          <w:b/>
          <w:bCs/>
        </w:rPr>
        <w:t>3,624 participants</w:t>
      </w:r>
      <w:r w:rsidRPr="00590832">
        <w:t>, demonstrating significant nationwide engagement. Below is a detailed breakdown of the participation:</w:t>
      </w:r>
    </w:p>
    <w:p w14:paraId="36A4D7A4" w14:textId="77777777" w:rsidR="00590832" w:rsidRPr="00590832" w:rsidRDefault="00590832">
      <w:pPr>
        <w:numPr>
          <w:ilvl w:val="0"/>
          <w:numId w:val="11"/>
        </w:numPr>
        <w:spacing w:line="480" w:lineRule="auto"/>
        <w:jc w:val="both"/>
      </w:pPr>
      <w:r w:rsidRPr="00590832">
        <w:rPr>
          <w:b/>
          <w:bCs/>
        </w:rPr>
        <w:t>New Brunswick (NB)</w:t>
      </w:r>
      <w:r w:rsidRPr="00590832">
        <w:t xml:space="preserve"> contributed the largest share with </w:t>
      </w:r>
      <w:r w:rsidRPr="00590832">
        <w:rPr>
          <w:b/>
          <w:bCs/>
        </w:rPr>
        <w:t>996 participants (27.48%)</w:t>
      </w:r>
      <w:r w:rsidRPr="00590832">
        <w:t>, marking it as the most engaged province in the program. This robust participation reflects strong support from schools and communities, as well as the province's active involvement in environmental education initiatives.</w:t>
      </w:r>
    </w:p>
    <w:p w14:paraId="6CF16D5E" w14:textId="77777777" w:rsidR="00590832" w:rsidRPr="00590832" w:rsidRDefault="00590832">
      <w:pPr>
        <w:numPr>
          <w:ilvl w:val="0"/>
          <w:numId w:val="11"/>
        </w:numPr>
        <w:spacing w:line="480" w:lineRule="auto"/>
        <w:jc w:val="both"/>
      </w:pPr>
      <w:r w:rsidRPr="00590832">
        <w:rPr>
          <w:b/>
          <w:bCs/>
        </w:rPr>
        <w:t>Ontario (ON)</w:t>
      </w:r>
      <w:r w:rsidRPr="00590832">
        <w:t xml:space="preserve"> followed with </w:t>
      </w:r>
      <w:r w:rsidRPr="00590832">
        <w:rPr>
          <w:b/>
          <w:bCs/>
        </w:rPr>
        <w:t>719 participants (19.84%)</w:t>
      </w:r>
      <w:r w:rsidRPr="00590832">
        <w:t xml:space="preserve">, maintaining a high level of participation. Ontario's large population base and extensive school network likely </w:t>
      </w:r>
      <w:r w:rsidRPr="00590832">
        <w:lastRenderedPageBreak/>
        <w:t>contributed to this strong engagement. Its continued commitment to environmental education has positioned it as a key player in the program.</w:t>
      </w:r>
    </w:p>
    <w:p w14:paraId="04FD913C" w14:textId="77777777" w:rsidR="00590832" w:rsidRPr="00590832" w:rsidRDefault="00590832">
      <w:pPr>
        <w:numPr>
          <w:ilvl w:val="0"/>
          <w:numId w:val="11"/>
        </w:numPr>
        <w:spacing w:line="480" w:lineRule="auto"/>
        <w:jc w:val="both"/>
      </w:pPr>
      <w:r w:rsidRPr="00590832">
        <w:rPr>
          <w:b/>
          <w:bCs/>
        </w:rPr>
        <w:t>Alberta (AB)</w:t>
      </w:r>
      <w:r w:rsidRPr="00590832">
        <w:t xml:space="preserve"> accounted for </w:t>
      </w:r>
      <w:r w:rsidRPr="00590832">
        <w:rPr>
          <w:b/>
          <w:bCs/>
        </w:rPr>
        <w:t>473 participants (13.05%)</w:t>
      </w:r>
      <w:r w:rsidRPr="00590832">
        <w:t>, demonstrating consistent and solid engagement. Alberta's active participation reflects its growing emphasis on sustainability and environmental stewardship.</w:t>
      </w:r>
    </w:p>
    <w:p w14:paraId="0EB9556F" w14:textId="77777777" w:rsidR="00590832" w:rsidRPr="00590832" w:rsidRDefault="00590832">
      <w:pPr>
        <w:numPr>
          <w:ilvl w:val="0"/>
          <w:numId w:val="11"/>
        </w:numPr>
        <w:spacing w:line="480" w:lineRule="auto"/>
        <w:jc w:val="both"/>
      </w:pPr>
      <w:r w:rsidRPr="00590832">
        <w:rPr>
          <w:b/>
          <w:bCs/>
        </w:rPr>
        <w:t>Saskatchewan (SK)</w:t>
      </w:r>
      <w:r w:rsidRPr="00590832">
        <w:t xml:space="preserve"> contributed </w:t>
      </w:r>
      <w:r w:rsidRPr="00590832">
        <w:rPr>
          <w:b/>
          <w:bCs/>
        </w:rPr>
        <w:t>418 participants (11.53%)</w:t>
      </w:r>
      <w:r w:rsidRPr="00590832">
        <w:t>, showcasing its solid commitment to CEAP in 2024. This level of participation highlights the province's efforts to integrate environmental education into schools and community activities.</w:t>
      </w:r>
    </w:p>
    <w:p w14:paraId="770F445C" w14:textId="77777777" w:rsidR="00590832" w:rsidRPr="00590832" w:rsidRDefault="00590832">
      <w:pPr>
        <w:numPr>
          <w:ilvl w:val="0"/>
          <w:numId w:val="11"/>
        </w:numPr>
        <w:spacing w:line="480" w:lineRule="auto"/>
        <w:jc w:val="both"/>
      </w:pPr>
      <w:r w:rsidRPr="00590832">
        <w:rPr>
          <w:b/>
          <w:bCs/>
        </w:rPr>
        <w:t>Nova Scotia (NS)</w:t>
      </w:r>
      <w:r w:rsidRPr="00590832">
        <w:t xml:space="preserve"> had </w:t>
      </w:r>
      <w:r w:rsidRPr="00590832">
        <w:rPr>
          <w:b/>
          <w:bCs/>
        </w:rPr>
        <w:t>383 participants (10.57%)</w:t>
      </w:r>
      <w:r w:rsidRPr="00590832">
        <w:t>, reflecting strong involvement despite being one of Canada’s smaller provinces. This indicates a significant focus on environmental initiatives and community participation.</w:t>
      </w:r>
    </w:p>
    <w:p w14:paraId="1FBE70BD" w14:textId="77777777" w:rsidR="00590832" w:rsidRPr="00590832" w:rsidRDefault="00590832">
      <w:pPr>
        <w:numPr>
          <w:ilvl w:val="0"/>
          <w:numId w:val="11"/>
        </w:numPr>
        <w:spacing w:line="480" w:lineRule="auto"/>
        <w:jc w:val="both"/>
      </w:pPr>
      <w:r w:rsidRPr="00590832">
        <w:rPr>
          <w:b/>
          <w:bCs/>
        </w:rPr>
        <w:t>British Columbia (BC)</w:t>
      </w:r>
      <w:r w:rsidRPr="00590832">
        <w:t xml:space="preserve"> participated with </w:t>
      </w:r>
      <w:r w:rsidRPr="00590832">
        <w:rPr>
          <w:b/>
          <w:bCs/>
        </w:rPr>
        <w:t>344 participants (9.49%)</w:t>
      </w:r>
      <w:r w:rsidRPr="00590832">
        <w:t>, showing moderate but steady involvement in the program. BC's consistent efforts in environmental action and education continue to make it an important contributor to CEAP.</w:t>
      </w:r>
    </w:p>
    <w:p w14:paraId="67F7CB1D" w14:textId="77777777" w:rsidR="00590832" w:rsidRPr="00590832" w:rsidRDefault="00590832">
      <w:pPr>
        <w:numPr>
          <w:ilvl w:val="0"/>
          <w:numId w:val="11"/>
        </w:numPr>
        <w:spacing w:line="480" w:lineRule="auto"/>
        <w:jc w:val="both"/>
      </w:pPr>
      <w:r w:rsidRPr="00590832">
        <w:t xml:space="preserve">Smaller provinces and territories also participated, albeit with lower numbers. </w:t>
      </w:r>
      <w:r w:rsidRPr="00590832">
        <w:rPr>
          <w:b/>
          <w:bCs/>
        </w:rPr>
        <w:t>Manitoba (MB)</w:t>
      </w:r>
      <w:r w:rsidRPr="00590832">
        <w:t xml:space="preserve"> contributed </w:t>
      </w:r>
      <w:r w:rsidRPr="00590832">
        <w:rPr>
          <w:b/>
          <w:bCs/>
        </w:rPr>
        <w:t>116 participants (3.2%)</w:t>
      </w:r>
      <w:r w:rsidRPr="00590832">
        <w:t xml:space="preserve">, while </w:t>
      </w:r>
      <w:r w:rsidRPr="00590832">
        <w:rPr>
          <w:b/>
          <w:bCs/>
        </w:rPr>
        <w:t>Newfoundland and Labrador (NFL)</w:t>
      </w:r>
      <w:r w:rsidRPr="00590832">
        <w:t xml:space="preserve"> and </w:t>
      </w:r>
      <w:r w:rsidRPr="00590832">
        <w:rPr>
          <w:b/>
          <w:bCs/>
        </w:rPr>
        <w:t>Yukon (YU)</w:t>
      </w:r>
      <w:r w:rsidRPr="00590832">
        <w:t xml:space="preserve"> each accounted for </w:t>
      </w:r>
      <w:r w:rsidRPr="00590832">
        <w:rPr>
          <w:b/>
          <w:bCs/>
        </w:rPr>
        <w:t>88 participants (2.43%)</w:t>
      </w:r>
      <w:r w:rsidRPr="00590832">
        <w:t>. These smaller shares are likely due to logistical challenges, fewer schools, and smaller populations in these regions.</w:t>
      </w:r>
    </w:p>
    <w:p w14:paraId="29AE4031" w14:textId="77777777" w:rsidR="00590832" w:rsidRDefault="00590832" w:rsidP="001E250B">
      <w:pPr>
        <w:spacing w:line="480" w:lineRule="auto"/>
        <w:jc w:val="both"/>
      </w:pPr>
      <w:r w:rsidRPr="00182A77">
        <w:t xml:space="preserve">The possible reasons behind these variations in participation could be attributed to several factors. Provinces with larger populations, like Ontario and New Brunswick, naturally have a larger pool of potential participants. Additionally, provinces that may have more robust environmental education programs or greater access to the CEAP resources could see higher engagement. On the other hand, smaller provinces and territories may face challenges such as </w:t>
      </w:r>
      <w:r w:rsidRPr="00182A77">
        <w:lastRenderedPageBreak/>
        <w:t>fewer schools, lower student populations, or geographic limitations that could impact their ability to participate at the same level as larger provinces.</w:t>
      </w:r>
    </w:p>
    <w:p w14:paraId="1CE16727" w14:textId="77777777" w:rsidR="00590832" w:rsidRDefault="00590832" w:rsidP="001E250B">
      <w:pPr>
        <w:spacing w:line="480" w:lineRule="auto"/>
        <w:jc w:val="both"/>
      </w:pPr>
    </w:p>
    <w:p w14:paraId="0E3F045C" w14:textId="77777777" w:rsidR="00590832" w:rsidRPr="006A3ED5" w:rsidRDefault="00590832" w:rsidP="001E250B">
      <w:pPr>
        <w:spacing w:line="480" w:lineRule="auto"/>
        <w:jc w:val="both"/>
        <w:rPr>
          <w:b/>
          <w:bCs/>
        </w:rPr>
      </w:pPr>
      <w:r w:rsidRPr="006A3ED5">
        <w:rPr>
          <w:b/>
          <w:bCs/>
        </w:rPr>
        <w:t>Key Differences:</w:t>
      </w:r>
    </w:p>
    <w:p w14:paraId="2296F1F3" w14:textId="77777777" w:rsidR="00590832" w:rsidRPr="006A3ED5" w:rsidRDefault="00590832">
      <w:pPr>
        <w:numPr>
          <w:ilvl w:val="0"/>
          <w:numId w:val="12"/>
        </w:numPr>
        <w:spacing w:line="480" w:lineRule="auto"/>
        <w:jc w:val="both"/>
      </w:pPr>
      <w:r w:rsidRPr="006A3ED5">
        <w:rPr>
          <w:b/>
          <w:bCs/>
        </w:rPr>
        <w:t>Overall Participation Increase</w:t>
      </w:r>
      <w:r w:rsidRPr="006A3ED5">
        <w:t xml:space="preserve">: The number of total participants grew from </w:t>
      </w:r>
      <w:r w:rsidRPr="006A3ED5">
        <w:rPr>
          <w:b/>
          <w:bCs/>
        </w:rPr>
        <w:t>1,880</w:t>
      </w:r>
      <w:r w:rsidRPr="006A3ED5">
        <w:t xml:space="preserve"> in </w:t>
      </w:r>
      <w:r w:rsidRPr="006A3ED5">
        <w:rPr>
          <w:b/>
          <w:bCs/>
        </w:rPr>
        <w:t>2022/2023</w:t>
      </w:r>
      <w:r w:rsidRPr="006A3ED5">
        <w:t xml:space="preserve"> to </w:t>
      </w:r>
      <w:r w:rsidRPr="006A3ED5">
        <w:rPr>
          <w:b/>
          <w:bCs/>
        </w:rPr>
        <w:t>3,624</w:t>
      </w:r>
      <w:r w:rsidRPr="006A3ED5">
        <w:t xml:space="preserve"> in 2024, demonstrating a significant expansion of the program.</w:t>
      </w:r>
    </w:p>
    <w:p w14:paraId="13CCB76B" w14:textId="77777777" w:rsidR="00590832" w:rsidRPr="006A3ED5" w:rsidRDefault="00590832">
      <w:pPr>
        <w:numPr>
          <w:ilvl w:val="0"/>
          <w:numId w:val="12"/>
        </w:numPr>
        <w:spacing w:line="480" w:lineRule="auto"/>
        <w:jc w:val="both"/>
      </w:pPr>
      <w:r w:rsidRPr="006A3ED5">
        <w:rPr>
          <w:b/>
          <w:bCs/>
        </w:rPr>
        <w:t>Ontario's Growth</w:t>
      </w:r>
      <w:r w:rsidRPr="006A3ED5">
        <w:t xml:space="preserve">: Ontario saw the most substantial increase, nearly doubling its participation, from </w:t>
      </w:r>
      <w:r w:rsidRPr="006A3ED5">
        <w:rPr>
          <w:b/>
          <w:bCs/>
        </w:rPr>
        <w:t>407 participants</w:t>
      </w:r>
      <w:r w:rsidRPr="006A3ED5">
        <w:t xml:space="preserve"> (</w:t>
      </w:r>
      <w:r w:rsidRPr="006A3ED5">
        <w:rPr>
          <w:b/>
          <w:bCs/>
        </w:rPr>
        <w:t>21.6%</w:t>
      </w:r>
      <w:r w:rsidRPr="006A3ED5">
        <w:t xml:space="preserve">) in </w:t>
      </w:r>
      <w:r w:rsidRPr="006A3ED5">
        <w:rPr>
          <w:b/>
          <w:bCs/>
        </w:rPr>
        <w:t>2022/2023</w:t>
      </w:r>
      <w:r w:rsidRPr="006A3ED5">
        <w:t xml:space="preserve"> to </w:t>
      </w:r>
      <w:r w:rsidRPr="006A3ED5">
        <w:rPr>
          <w:b/>
          <w:bCs/>
        </w:rPr>
        <w:t>996 participants</w:t>
      </w:r>
      <w:r w:rsidRPr="006A3ED5">
        <w:t xml:space="preserve"> (</w:t>
      </w:r>
      <w:r w:rsidRPr="006A3ED5">
        <w:rPr>
          <w:b/>
          <w:bCs/>
        </w:rPr>
        <w:t>27.48%</w:t>
      </w:r>
      <w:r w:rsidRPr="006A3ED5">
        <w:t>) in 2024. This shows a much larger engagement from Ontario schools in 2024.</w:t>
      </w:r>
    </w:p>
    <w:p w14:paraId="2FA549EE" w14:textId="77777777" w:rsidR="00590832" w:rsidRPr="006A3ED5" w:rsidRDefault="00590832">
      <w:pPr>
        <w:numPr>
          <w:ilvl w:val="0"/>
          <w:numId w:val="12"/>
        </w:numPr>
        <w:spacing w:line="480" w:lineRule="auto"/>
        <w:jc w:val="both"/>
      </w:pPr>
      <w:r w:rsidRPr="006A3ED5">
        <w:rPr>
          <w:b/>
          <w:bCs/>
        </w:rPr>
        <w:t>Decline in Saskatchewan</w:t>
      </w:r>
      <w:r w:rsidRPr="006A3ED5">
        <w:t xml:space="preserve">: Saskatchewan, which had the highest number of participants in </w:t>
      </w:r>
      <w:r w:rsidRPr="006A3ED5">
        <w:rPr>
          <w:b/>
          <w:bCs/>
        </w:rPr>
        <w:t>2022/2023</w:t>
      </w:r>
      <w:r w:rsidRPr="006A3ED5">
        <w:t xml:space="preserve"> (</w:t>
      </w:r>
      <w:r w:rsidRPr="006A3ED5">
        <w:rPr>
          <w:b/>
          <w:bCs/>
        </w:rPr>
        <w:t>439 participants, 23.4%</w:t>
      </w:r>
      <w:r w:rsidRPr="006A3ED5">
        <w:t xml:space="preserve">), saw a sharp decline in 2024 to only </w:t>
      </w:r>
      <w:r w:rsidRPr="006A3ED5">
        <w:rPr>
          <w:b/>
          <w:bCs/>
        </w:rPr>
        <w:t>88 participants</w:t>
      </w:r>
      <w:r w:rsidRPr="006A3ED5">
        <w:t xml:space="preserve"> (</w:t>
      </w:r>
      <w:r w:rsidRPr="006A3ED5">
        <w:rPr>
          <w:b/>
          <w:bCs/>
        </w:rPr>
        <w:t>2.43%</w:t>
      </w:r>
      <w:r w:rsidRPr="006A3ED5">
        <w:t>).</w:t>
      </w:r>
    </w:p>
    <w:p w14:paraId="6FEF221C" w14:textId="731202EE" w:rsidR="00590832" w:rsidRDefault="00590832" w:rsidP="001E250B">
      <w:pPr>
        <w:spacing w:line="480" w:lineRule="auto"/>
        <w:jc w:val="both"/>
      </w:pPr>
      <w:r w:rsidRPr="006A3ED5">
        <w:rPr>
          <w:b/>
          <w:bCs/>
        </w:rPr>
        <w:t>Increased Provincial Diversity</w:t>
      </w:r>
      <w:r w:rsidRPr="006A3ED5">
        <w:t xml:space="preserve">: In 2024, more provinces showed stronger participation, and the distribution was more evenly spread compared to </w:t>
      </w:r>
      <w:r w:rsidRPr="006A3ED5">
        <w:rPr>
          <w:b/>
          <w:bCs/>
        </w:rPr>
        <w:t>2022/2023</w:t>
      </w:r>
      <w:r w:rsidRPr="006A3ED5">
        <w:t>, where a few provinces dominated the program.</w:t>
      </w:r>
    </w:p>
    <w:p w14:paraId="42ACAC6E" w14:textId="1EB4DD45" w:rsidR="00590832" w:rsidRDefault="00590832" w:rsidP="00590832">
      <w:pPr>
        <w:rPr>
          <w:b/>
          <w:bCs/>
          <w:color w:val="000000"/>
          <w:lang w:val="en-US"/>
        </w:rPr>
      </w:pPr>
      <w:r w:rsidRPr="006A3ED5">
        <w:rPr>
          <w:b/>
          <w:bCs/>
          <w:color w:val="000000"/>
        </w:rPr>
        <w:t xml:space="preserve">Table </w:t>
      </w:r>
      <w:r>
        <w:rPr>
          <w:b/>
          <w:bCs/>
          <w:color w:val="000000"/>
        </w:rPr>
        <w:t>4</w:t>
      </w:r>
      <w:r w:rsidRPr="006A3ED5">
        <w:rPr>
          <w:b/>
          <w:bCs/>
          <w:color w:val="000000"/>
        </w:rPr>
        <w:t xml:space="preserve">: </w:t>
      </w:r>
      <w:r w:rsidRPr="006A3ED5">
        <w:rPr>
          <w:b/>
          <w:bCs/>
          <w:color w:val="000000"/>
          <w:lang w:val="en-US"/>
        </w:rPr>
        <w:t>Schools and Participant numbers</w:t>
      </w:r>
      <w:r>
        <w:rPr>
          <w:b/>
          <w:bCs/>
          <w:color w:val="000000"/>
          <w:lang w:val="en-US"/>
        </w:rPr>
        <w:t xml:space="preserve"> of 202</w:t>
      </w:r>
      <w:r w:rsidR="002C5D5C">
        <w:rPr>
          <w:b/>
          <w:bCs/>
          <w:color w:val="000000"/>
          <w:lang w:val="en-US"/>
        </w:rPr>
        <w:t>1</w:t>
      </w:r>
      <w:r w:rsidRPr="006A3ED5">
        <w:rPr>
          <w:b/>
          <w:bCs/>
          <w:color w:val="000000"/>
          <w:lang w:val="en-US"/>
        </w:rPr>
        <w:t xml:space="preserve"> that engaged in the CEAP Program.</w:t>
      </w:r>
      <w:r>
        <w:rPr>
          <w:b/>
          <w:bCs/>
          <w:color w:val="000000"/>
          <w:lang w:val="en-US"/>
        </w:rPr>
        <w:t xml:space="preserve"> </w:t>
      </w:r>
      <w:r w:rsidR="007757F8" w:rsidRPr="00BE27DE">
        <w:rPr>
          <w:i/>
          <w:iCs/>
          <w:color w:val="000000"/>
          <w:lang w:val="en-US"/>
        </w:rPr>
        <w:t>A total of</w:t>
      </w:r>
      <w:r w:rsidRPr="00BE27DE">
        <w:rPr>
          <w:i/>
          <w:iCs/>
          <w:color w:val="000000"/>
          <w:lang w:val="en-US"/>
        </w:rPr>
        <w:t xml:space="preserve"> </w:t>
      </w:r>
      <w:r w:rsidR="002C5D5C">
        <w:rPr>
          <w:i/>
          <w:iCs/>
          <w:color w:val="000000"/>
          <w:lang w:val="en-US"/>
        </w:rPr>
        <w:t>9</w:t>
      </w:r>
      <w:r w:rsidR="00AA3646">
        <w:rPr>
          <w:i/>
          <w:iCs/>
          <w:color w:val="000000"/>
          <w:lang w:val="en-US"/>
        </w:rPr>
        <w:t xml:space="preserve"> Unique</w:t>
      </w:r>
      <w:r w:rsidRPr="00BE27DE">
        <w:rPr>
          <w:i/>
          <w:iCs/>
          <w:color w:val="000000"/>
          <w:lang w:val="en-US"/>
        </w:rPr>
        <w:t xml:space="preserve"> Schools participated in 202</w:t>
      </w:r>
      <w:r w:rsidR="002C5D5C">
        <w:rPr>
          <w:i/>
          <w:iCs/>
          <w:color w:val="000000"/>
          <w:lang w:val="en-US"/>
        </w:rPr>
        <w:t>1</w:t>
      </w:r>
      <w:r>
        <w:rPr>
          <w:b/>
          <w:bCs/>
          <w:color w:val="000000"/>
          <w:lang w:val="en-US"/>
        </w:rPr>
        <w:t>.</w:t>
      </w:r>
    </w:p>
    <w:p w14:paraId="110BA0B8" w14:textId="77777777" w:rsidR="001E250B" w:rsidRPr="006A3ED5" w:rsidRDefault="001E250B" w:rsidP="00590832">
      <w:pPr>
        <w:rPr>
          <w:b/>
          <w:bCs/>
          <w:color w:val="000000"/>
        </w:rPr>
      </w:pPr>
    </w:p>
    <w:tbl>
      <w:tblPr>
        <w:tblStyle w:val="PlainTable1"/>
        <w:tblW w:w="0" w:type="auto"/>
        <w:tblLook w:val="04A0" w:firstRow="1" w:lastRow="0" w:firstColumn="1" w:lastColumn="0" w:noHBand="0" w:noVBand="1"/>
      </w:tblPr>
      <w:tblGrid>
        <w:gridCol w:w="1758"/>
        <w:gridCol w:w="1921"/>
        <w:gridCol w:w="1773"/>
        <w:gridCol w:w="1775"/>
        <w:gridCol w:w="1789"/>
      </w:tblGrid>
      <w:tr w:rsidR="002C5D5C" w14:paraId="45EC9915" w14:textId="77777777" w:rsidTr="002C5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FD65952" w14:textId="32EDA898" w:rsidR="002C5D5C" w:rsidRDefault="002C5D5C" w:rsidP="00590832">
            <w:pPr>
              <w:spacing w:line="480" w:lineRule="auto"/>
            </w:pPr>
            <w:r>
              <w:t>Year</w:t>
            </w:r>
          </w:p>
        </w:tc>
        <w:tc>
          <w:tcPr>
            <w:tcW w:w="1803" w:type="dxa"/>
          </w:tcPr>
          <w:p w14:paraId="1D2D82F9" w14:textId="504448F7"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School Name</w:t>
            </w:r>
          </w:p>
        </w:tc>
        <w:tc>
          <w:tcPr>
            <w:tcW w:w="1803" w:type="dxa"/>
          </w:tcPr>
          <w:p w14:paraId="760643C6" w14:textId="278AFF4D"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Province</w:t>
            </w:r>
          </w:p>
        </w:tc>
        <w:tc>
          <w:tcPr>
            <w:tcW w:w="1803" w:type="dxa"/>
          </w:tcPr>
          <w:p w14:paraId="69630168" w14:textId="2D735CF7"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Provided Data</w:t>
            </w:r>
          </w:p>
        </w:tc>
        <w:tc>
          <w:tcPr>
            <w:tcW w:w="1804" w:type="dxa"/>
          </w:tcPr>
          <w:p w14:paraId="1639E400" w14:textId="7EA6B342" w:rsidR="002C5D5C" w:rsidRDefault="002C5D5C" w:rsidP="00590832">
            <w:pPr>
              <w:spacing w:line="480" w:lineRule="auto"/>
              <w:cnfStyle w:val="100000000000" w:firstRow="1" w:lastRow="0" w:firstColumn="0" w:lastColumn="0" w:oddVBand="0" w:evenVBand="0" w:oddHBand="0" w:evenHBand="0" w:firstRowFirstColumn="0" w:firstRowLastColumn="0" w:lastRowFirstColumn="0" w:lastRowLastColumn="0"/>
            </w:pPr>
            <w:r>
              <w:t>Participants Signed Up</w:t>
            </w:r>
          </w:p>
        </w:tc>
      </w:tr>
      <w:tr w:rsidR="002C5D5C" w14:paraId="446DC775"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B9A69A" w14:textId="53DF5A49"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79069B29"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John Barsby Secondary School Students</w:t>
            </w:r>
          </w:p>
          <w:p w14:paraId="0D3931F9"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0ED0D5A"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663ED0A2"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0CA62BF"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12D6B304"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14F6B4D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25</w:t>
            </w:r>
          </w:p>
          <w:p w14:paraId="519E63F6"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3BEE0F79"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4289AD58" w14:textId="6B9F2FBB"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44C3CBC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Wellington Secondary Gr.8 Students</w:t>
            </w:r>
          </w:p>
          <w:p w14:paraId="36CBDAA4"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23CBC10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458F9EF8"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24967851"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31D25E52"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1562B27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6E793B8A"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62656EF5"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6D475FD" w14:textId="684D2733"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BC847E7" w14:textId="77777777" w:rsidR="002C5D5C" w:rsidRPr="001E250B" w:rsidRDefault="002C5D5C" w:rsidP="002C5D5C">
            <w:pPr>
              <w:spacing w:after="240"/>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 xml:space="preserve">Sir Charles Tupper </w:t>
            </w:r>
            <w:proofErr w:type="gramStart"/>
            <w:r w:rsidRPr="001E250B">
              <w:rPr>
                <w:color w:val="000000"/>
                <w:sz w:val="22"/>
                <w:szCs w:val="22"/>
              </w:rPr>
              <w:t>Secondary,Circular</w:t>
            </w:r>
            <w:proofErr w:type="gramEnd"/>
            <w:r w:rsidRPr="001E250B">
              <w:rPr>
                <w:color w:val="000000"/>
                <w:sz w:val="22"/>
                <w:szCs w:val="22"/>
              </w:rPr>
              <w:t xml:space="preserve"> Economy </w:t>
            </w:r>
            <w:r w:rsidRPr="001E250B">
              <w:rPr>
                <w:color w:val="000000"/>
                <w:sz w:val="22"/>
                <w:szCs w:val="22"/>
              </w:rPr>
              <w:lastRenderedPageBreak/>
              <w:t>Ambassador Program Club</w:t>
            </w:r>
          </w:p>
          <w:p w14:paraId="0FBF4D5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489AC816"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British Columbia</w:t>
            </w:r>
          </w:p>
          <w:p w14:paraId="3907DC8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6E2D7B4"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A4D90C"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4FCECFDC"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w:t>
            </w:r>
          </w:p>
          <w:p w14:paraId="38279AAB"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097E7973"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685E88DD" w14:textId="127D0B36"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58F08B37"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Grade 11 Windmere Secondary</w:t>
            </w:r>
          </w:p>
          <w:p w14:paraId="0DB57AA7"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61A9CF2A"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062F0F85"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17928E27"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673134B"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4D843315"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23</w:t>
            </w:r>
          </w:p>
          <w:p w14:paraId="17B80402"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028148FE"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C78A08" w14:textId="34D9E8D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22701FBF"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Grade 8/9Windmere Secondary</w:t>
            </w:r>
          </w:p>
          <w:p w14:paraId="2207236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4695431"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06E71A9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7B5EB478"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AF3CE59"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3A91B4B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56</w:t>
            </w:r>
          </w:p>
          <w:p w14:paraId="26400EB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7D950E5B"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068C03F0" w14:textId="7A5056B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2B4987C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uO Climate Crisis Coalition</w:t>
            </w:r>
          </w:p>
          <w:p w14:paraId="447FC4BC"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7D733FB0"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Ontario</w:t>
            </w:r>
          </w:p>
          <w:p w14:paraId="74AB4320"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7C611AF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93B12DE"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11A43B8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w:t>
            </w:r>
          </w:p>
          <w:p w14:paraId="1A4FAC63"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2AE28DD9"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E6BDBAE" w14:textId="565F8904"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7BB66E5"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uO Climate Crisis Coalition</w:t>
            </w:r>
          </w:p>
          <w:p w14:paraId="5AD75EE7"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466D448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Ontario</w:t>
            </w:r>
          </w:p>
          <w:p w14:paraId="1360A2B5"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309EAB3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4EA49C"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074D0AE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w:t>
            </w:r>
          </w:p>
          <w:p w14:paraId="4D0DF0FA"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267591D8"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2D110087" w14:textId="42359242"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32B6360F"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uO Climate Crisis Coalition</w:t>
            </w:r>
          </w:p>
          <w:p w14:paraId="004E13C3"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1679847C"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Ontario</w:t>
            </w:r>
          </w:p>
          <w:p w14:paraId="4E58D5B6"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54B919B9"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10B97F6"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20645EE2"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33</w:t>
            </w:r>
          </w:p>
          <w:p w14:paraId="74D18F5B"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33F84872"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D1C1737" w14:textId="0E898B57"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1DA6E179"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Youth2Sea</w:t>
            </w:r>
          </w:p>
          <w:p w14:paraId="69B38E9E"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803" w:type="dxa"/>
          </w:tcPr>
          <w:p w14:paraId="46803065"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28732422"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6FB16E92"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43DF2EF"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7807A747"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w:t>
            </w:r>
          </w:p>
          <w:p w14:paraId="379D98B6"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20AD29F6"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16E615A1" w14:textId="42151ADE"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658CB8E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 xml:space="preserve">Environmental Science Sutherland Secondary </w:t>
            </w:r>
          </w:p>
          <w:p w14:paraId="13D8792A"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803" w:type="dxa"/>
          </w:tcPr>
          <w:p w14:paraId="3911A824"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British Columbia</w:t>
            </w:r>
          </w:p>
          <w:p w14:paraId="72ACF228"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3" w:type="dxa"/>
          </w:tcPr>
          <w:p w14:paraId="6AFCECD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FD2E7AF"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804" w:type="dxa"/>
          </w:tcPr>
          <w:p w14:paraId="7837ED8D" w14:textId="77777777" w:rsidR="002C5D5C" w:rsidRPr="001E250B" w:rsidRDefault="002C5D5C" w:rsidP="002C5D5C">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27</w:t>
            </w:r>
          </w:p>
          <w:p w14:paraId="090F07DC" w14:textId="77777777" w:rsidR="002C5D5C" w:rsidRPr="001E250B"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2C5D5C" w14:paraId="749E22E7" w14:textId="77777777" w:rsidTr="002C5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DEC8A3D" w14:textId="2D21D9C3" w:rsidR="002C5D5C" w:rsidRPr="001E250B" w:rsidRDefault="002C5D5C" w:rsidP="00590832">
            <w:pPr>
              <w:spacing w:line="480" w:lineRule="auto"/>
              <w:rPr>
                <w:b w:val="0"/>
                <w:bCs w:val="0"/>
                <w:sz w:val="22"/>
                <w:szCs w:val="22"/>
              </w:rPr>
            </w:pPr>
            <w:r w:rsidRPr="001E250B">
              <w:rPr>
                <w:b w:val="0"/>
                <w:bCs w:val="0"/>
                <w:sz w:val="22"/>
                <w:szCs w:val="22"/>
              </w:rPr>
              <w:t>2021</w:t>
            </w:r>
          </w:p>
        </w:tc>
        <w:tc>
          <w:tcPr>
            <w:tcW w:w="1803" w:type="dxa"/>
          </w:tcPr>
          <w:p w14:paraId="7F6815D3"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Carson Graham Secondary</w:t>
            </w:r>
          </w:p>
          <w:p w14:paraId="26803B0D"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803" w:type="dxa"/>
          </w:tcPr>
          <w:p w14:paraId="7DD34F78"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British Columbia</w:t>
            </w:r>
          </w:p>
          <w:p w14:paraId="206622F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3" w:type="dxa"/>
          </w:tcPr>
          <w:p w14:paraId="5141FBE1"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958FF68"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804" w:type="dxa"/>
          </w:tcPr>
          <w:p w14:paraId="1C5FACA0" w14:textId="77777777" w:rsidR="002C5D5C" w:rsidRPr="001E250B" w:rsidRDefault="002C5D5C" w:rsidP="002C5D5C">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364AF4CD" w14:textId="77777777" w:rsidR="002C5D5C" w:rsidRPr="001E250B" w:rsidRDefault="002C5D5C"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C5D5C" w14:paraId="4212953E" w14:textId="77777777" w:rsidTr="002C5D5C">
        <w:tc>
          <w:tcPr>
            <w:cnfStyle w:val="001000000000" w:firstRow="0" w:lastRow="0" w:firstColumn="1" w:lastColumn="0" w:oddVBand="0" w:evenVBand="0" w:oddHBand="0" w:evenHBand="0" w:firstRowFirstColumn="0" w:firstRowLastColumn="0" w:lastRowFirstColumn="0" w:lastRowLastColumn="0"/>
            <w:tcW w:w="1803" w:type="dxa"/>
          </w:tcPr>
          <w:p w14:paraId="18DADFF8" w14:textId="2ABD0A73" w:rsidR="002C5D5C" w:rsidRDefault="00AA3646" w:rsidP="00590832">
            <w:pPr>
              <w:spacing w:line="480" w:lineRule="auto"/>
            </w:pPr>
            <w:r>
              <w:t>Total</w:t>
            </w:r>
          </w:p>
        </w:tc>
        <w:tc>
          <w:tcPr>
            <w:tcW w:w="1803" w:type="dxa"/>
          </w:tcPr>
          <w:p w14:paraId="1FCEEBD0" w14:textId="77777777" w:rsidR="002C5D5C" w:rsidRDefault="002C5D5C" w:rsidP="002C5D5C">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
        </w:tc>
        <w:tc>
          <w:tcPr>
            <w:tcW w:w="1803" w:type="dxa"/>
          </w:tcPr>
          <w:p w14:paraId="60393F4F" w14:textId="77777777" w:rsidR="002C5D5C"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pPr>
          </w:p>
        </w:tc>
        <w:tc>
          <w:tcPr>
            <w:tcW w:w="1803" w:type="dxa"/>
          </w:tcPr>
          <w:p w14:paraId="0F3EB51C" w14:textId="77777777" w:rsidR="002C5D5C" w:rsidRDefault="002C5D5C" w:rsidP="00590832">
            <w:pPr>
              <w:spacing w:line="480" w:lineRule="auto"/>
              <w:cnfStyle w:val="000000000000" w:firstRow="0" w:lastRow="0" w:firstColumn="0" w:lastColumn="0" w:oddVBand="0" w:evenVBand="0" w:oddHBand="0" w:evenHBand="0" w:firstRowFirstColumn="0" w:firstRowLastColumn="0" w:lastRowFirstColumn="0" w:lastRowLastColumn="0"/>
            </w:pPr>
          </w:p>
        </w:tc>
        <w:tc>
          <w:tcPr>
            <w:tcW w:w="1804" w:type="dxa"/>
          </w:tcPr>
          <w:p w14:paraId="73B6ACDD" w14:textId="3F220583" w:rsidR="002C5D5C" w:rsidRPr="00AA3646"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b/>
                <w:bCs/>
              </w:rPr>
            </w:pPr>
            <w:r w:rsidRPr="00AA3646">
              <w:rPr>
                <w:b/>
                <w:bCs/>
              </w:rPr>
              <w:t>243</w:t>
            </w:r>
          </w:p>
        </w:tc>
      </w:tr>
    </w:tbl>
    <w:p w14:paraId="3BBAAFA6" w14:textId="77777777" w:rsidR="00590832" w:rsidRDefault="00590832" w:rsidP="00590832">
      <w:pPr>
        <w:spacing w:line="480" w:lineRule="auto"/>
      </w:pPr>
    </w:p>
    <w:p w14:paraId="5550701B" w14:textId="491C3854" w:rsidR="00590832" w:rsidRPr="006A3ED5" w:rsidRDefault="00590832" w:rsidP="00590832">
      <w:pPr>
        <w:rPr>
          <w:b/>
          <w:bCs/>
          <w:color w:val="000000"/>
        </w:rPr>
      </w:pPr>
      <w:r w:rsidRPr="006A3ED5">
        <w:rPr>
          <w:b/>
          <w:bCs/>
          <w:color w:val="000000"/>
        </w:rPr>
        <w:t xml:space="preserve">Table </w:t>
      </w:r>
      <w:r w:rsidR="002C5D5C">
        <w:rPr>
          <w:b/>
          <w:bCs/>
          <w:color w:val="000000"/>
        </w:rPr>
        <w:t>5</w:t>
      </w:r>
      <w:r w:rsidRPr="006A3ED5">
        <w:rPr>
          <w:b/>
          <w:bCs/>
          <w:color w:val="000000"/>
        </w:rPr>
        <w:t xml:space="preserve">: </w:t>
      </w:r>
      <w:r w:rsidRPr="006A3ED5">
        <w:rPr>
          <w:b/>
          <w:bCs/>
          <w:color w:val="000000"/>
          <w:lang w:val="en-US"/>
        </w:rPr>
        <w:t>Schools and Participant numbers</w:t>
      </w:r>
      <w:r>
        <w:rPr>
          <w:b/>
          <w:bCs/>
          <w:color w:val="000000"/>
          <w:lang w:val="en-US"/>
        </w:rPr>
        <w:t xml:space="preserve"> of 202</w:t>
      </w:r>
      <w:r w:rsidR="00AA3646">
        <w:rPr>
          <w:b/>
          <w:bCs/>
          <w:color w:val="000000"/>
          <w:lang w:val="en-US"/>
        </w:rPr>
        <w:t>2/2023</w:t>
      </w:r>
      <w:r w:rsidRPr="006A3ED5">
        <w:rPr>
          <w:b/>
          <w:bCs/>
          <w:color w:val="000000"/>
          <w:lang w:val="en-US"/>
        </w:rPr>
        <w:t xml:space="preserve"> that engaged in the CEAP Program.</w:t>
      </w:r>
      <w:r>
        <w:rPr>
          <w:b/>
          <w:bCs/>
          <w:color w:val="000000"/>
          <w:lang w:val="en-US"/>
        </w:rPr>
        <w:t xml:space="preserve"> </w:t>
      </w:r>
      <w:r w:rsidR="007757F8" w:rsidRPr="00BE27DE">
        <w:rPr>
          <w:i/>
          <w:iCs/>
          <w:color w:val="000000"/>
          <w:lang w:val="en-US"/>
        </w:rPr>
        <w:t>A total of</w:t>
      </w:r>
      <w:r w:rsidRPr="00BE27DE">
        <w:rPr>
          <w:i/>
          <w:iCs/>
          <w:color w:val="000000"/>
          <w:lang w:val="en-US"/>
        </w:rPr>
        <w:t xml:space="preserve"> </w:t>
      </w:r>
      <w:r w:rsidR="00AA3646">
        <w:rPr>
          <w:i/>
          <w:iCs/>
          <w:color w:val="000000"/>
          <w:lang w:val="en-US"/>
        </w:rPr>
        <w:t>34 Unique</w:t>
      </w:r>
      <w:r w:rsidRPr="00BE27DE">
        <w:rPr>
          <w:i/>
          <w:iCs/>
          <w:color w:val="000000"/>
          <w:lang w:val="en-US"/>
        </w:rPr>
        <w:t xml:space="preserve"> Schools participated in 202</w:t>
      </w:r>
      <w:r w:rsidR="00AA3646">
        <w:rPr>
          <w:i/>
          <w:iCs/>
          <w:color w:val="000000"/>
          <w:lang w:val="en-US"/>
        </w:rPr>
        <w:t>2/2023</w:t>
      </w:r>
      <w:r>
        <w:rPr>
          <w:b/>
          <w:bCs/>
          <w:color w:val="000000"/>
          <w:lang w:val="en-US"/>
        </w:rPr>
        <w:t>.</w:t>
      </w:r>
    </w:p>
    <w:tbl>
      <w:tblPr>
        <w:tblStyle w:val="PlainTable1"/>
        <w:tblW w:w="0" w:type="auto"/>
        <w:tblLook w:val="04A0" w:firstRow="1" w:lastRow="0" w:firstColumn="1" w:lastColumn="0" w:noHBand="0" w:noVBand="1"/>
      </w:tblPr>
      <w:tblGrid>
        <w:gridCol w:w="1465"/>
        <w:gridCol w:w="1671"/>
        <w:gridCol w:w="1461"/>
        <w:gridCol w:w="1499"/>
        <w:gridCol w:w="1456"/>
        <w:gridCol w:w="1464"/>
      </w:tblGrid>
      <w:tr w:rsidR="00AA3646" w14:paraId="3A4A11F6" w14:textId="77777777" w:rsidTr="00AA3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AFD3DC2" w14:textId="45DD984A" w:rsidR="00AA3646" w:rsidRDefault="00AA3646" w:rsidP="00590832">
            <w:pPr>
              <w:spacing w:line="480" w:lineRule="auto"/>
            </w:pPr>
            <w:r>
              <w:t>Year</w:t>
            </w:r>
          </w:p>
        </w:tc>
        <w:tc>
          <w:tcPr>
            <w:tcW w:w="1502" w:type="dxa"/>
          </w:tcPr>
          <w:p w14:paraId="60372D5E" w14:textId="53CE0517"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School Name</w:t>
            </w:r>
          </w:p>
        </w:tc>
        <w:tc>
          <w:tcPr>
            <w:tcW w:w="1503" w:type="dxa"/>
          </w:tcPr>
          <w:p w14:paraId="3FD44C96" w14:textId="63987D6F"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Province</w:t>
            </w:r>
          </w:p>
        </w:tc>
        <w:tc>
          <w:tcPr>
            <w:tcW w:w="1503" w:type="dxa"/>
          </w:tcPr>
          <w:p w14:paraId="2BD7BFC1" w14:textId="77777777" w:rsidR="00AA3646" w:rsidRPr="00AA3646" w:rsidRDefault="00AA3646" w:rsidP="00AA3646">
            <w:pPr>
              <w:cnfStyle w:val="100000000000" w:firstRow="1" w:lastRow="0" w:firstColumn="0" w:lastColumn="0" w:oddVBand="0" w:evenVBand="0" w:oddHBand="0" w:evenHBand="0" w:firstRowFirstColumn="0" w:firstRowLastColumn="0" w:lastRowFirstColumn="0" w:lastRowLastColumn="0"/>
              <w:rPr>
                <w:color w:val="000000"/>
              </w:rPr>
            </w:pPr>
            <w:r w:rsidRPr="00AA3646">
              <w:rPr>
                <w:color w:val="000000"/>
              </w:rPr>
              <w:t>Participants Signed Up</w:t>
            </w:r>
          </w:p>
          <w:p w14:paraId="4E8ADD60" w14:textId="7E39DE8D" w:rsidR="00AA3646" w:rsidRDefault="00AA3646" w:rsidP="00AA3646">
            <w:pPr>
              <w:cnfStyle w:val="100000000000" w:firstRow="1" w:lastRow="0" w:firstColumn="0" w:lastColumn="0" w:oddVBand="0" w:evenVBand="0" w:oddHBand="0" w:evenHBand="0" w:firstRowFirstColumn="0" w:firstRowLastColumn="0" w:lastRowFirstColumn="0" w:lastRowLastColumn="0"/>
            </w:pPr>
          </w:p>
        </w:tc>
        <w:tc>
          <w:tcPr>
            <w:tcW w:w="1503" w:type="dxa"/>
          </w:tcPr>
          <w:p w14:paraId="405B7F45" w14:textId="53D0BDB4"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Waivers Signed</w:t>
            </w:r>
          </w:p>
        </w:tc>
        <w:tc>
          <w:tcPr>
            <w:tcW w:w="1503" w:type="dxa"/>
          </w:tcPr>
          <w:p w14:paraId="112E5A47" w14:textId="3012D2F9" w:rsidR="00AA3646" w:rsidRDefault="00AA3646" w:rsidP="00590832">
            <w:pPr>
              <w:spacing w:line="480" w:lineRule="auto"/>
              <w:cnfStyle w:val="100000000000" w:firstRow="1" w:lastRow="0" w:firstColumn="0" w:lastColumn="0" w:oddVBand="0" w:evenVBand="0" w:oddHBand="0" w:evenHBand="0" w:firstRowFirstColumn="0" w:firstRowLastColumn="0" w:lastRowFirstColumn="0" w:lastRowLastColumn="0"/>
            </w:pPr>
            <w:r>
              <w:t>Provided Data</w:t>
            </w:r>
          </w:p>
        </w:tc>
      </w:tr>
      <w:tr w:rsidR="00AA3646" w14:paraId="2D799626"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69FDEBD" w14:textId="5C02A0F4"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51CEDA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Calgary Islamic</w:t>
            </w:r>
          </w:p>
          <w:p w14:paraId="7E30C05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A780D2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AB</w:t>
            </w:r>
          </w:p>
          <w:p w14:paraId="2F50A97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1BF012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78</w:t>
            </w:r>
          </w:p>
          <w:p w14:paraId="448239D5"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907F43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w:t>
            </w:r>
          </w:p>
          <w:p w14:paraId="52F1870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1D4F59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16D611E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4D1D750"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C81F15E" w14:textId="619F2F9A"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38B67E0"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Sir John A. MacDonald</w:t>
            </w:r>
          </w:p>
          <w:p w14:paraId="10157A85"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505933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lastRenderedPageBreak/>
              <w:t>AB</w:t>
            </w:r>
          </w:p>
          <w:p w14:paraId="2309EBD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3B7107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w:t>
            </w:r>
          </w:p>
          <w:p w14:paraId="4EA9D22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281CA5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w:t>
            </w:r>
          </w:p>
          <w:p w14:paraId="63EEFDD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C55B07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28D611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1F2E4510"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13E07DB" w14:textId="7EF61D1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085F82C"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James Gilmore Elementary</w:t>
            </w:r>
          </w:p>
          <w:p w14:paraId="23C036B3"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7D0BB1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BC</w:t>
            </w:r>
          </w:p>
          <w:p w14:paraId="1FFF383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B729FD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60</w:t>
            </w:r>
          </w:p>
          <w:p w14:paraId="1D1C388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8661BA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w:t>
            </w:r>
          </w:p>
          <w:p w14:paraId="5EB13C6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54BF42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0671F72" w14:textId="61D31C73" w:rsidR="00AA3646" w:rsidRPr="001E250B" w:rsidRDefault="00AA3646" w:rsidP="009A275F">
            <w:pPr>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4C1AE770"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D1C38D3" w14:textId="0F66883C"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9825A5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Our Lady of Fatima</w:t>
            </w:r>
          </w:p>
          <w:p w14:paraId="4EBCD17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584A2B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3CBCA1C4"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425F9E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w:t>
            </w:r>
          </w:p>
          <w:p w14:paraId="2B96A66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AA9825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w:t>
            </w:r>
          </w:p>
          <w:p w14:paraId="4D79D0B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63817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548275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EE27BCE"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F2D868F" w14:textId="61AAEA60"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380972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Stratford Hall</w:t>
            </w:r>
          </w:p>
          <w:p w14:paraId="508FF1B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17FDDC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BC</w:t>
            </w:r>
          </w:p>
          <w:p w14:paraId="3D39DF0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07C946E"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w:t>
            </w:r>
          </w:p>
          <w:p w14:paraId="702E546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AC9224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w:t>
            </w:r>
          </w:p>
          <w:p w14:paraId="3C67ED9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A1F295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A12D0D5"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57FD2B4"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11B47491" w14:textId="61EE547B"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9E7A853"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École New Era</w:t>
            </w:r>
          </w:p>
          <w:p w14:paraId="52E8934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3FD0DF67"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MB</w:t>
            </w:r>
          </w:p>
          <w:p w14:paraId="3F66D1E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0CBEFB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22</w:t>
            </w:r>
          </w:p>
          <w:p w14:paraId="668F4CD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409607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2284416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268CB6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6CDF01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8EF92B1"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3C3405E" w14:textId="3CD2EA0D"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E4526B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École New Era</w:t>
            </w:r>
          </w:p>
          <w:p w14:paraId="2489557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19FA59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MB</w:t>
            </w:r>
          </w:p>
          <w:p w14:paraId="43A00DF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7E102B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w:t>
            </w:r>
          </w:p>
          <w:p w14:paraId="6E45B4B8"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086464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w:t>
            </w:r>
          </w:p>
          <w:p w14:paraId="0332E2D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B25ADEE"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2343C0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0177577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9F07398" w14:textId="5A63989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A0B34DA"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Elmwood</w:t>
            </w:r>
          </w:p>
          <w:p w14:paraId="288F763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77DA0E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MB</w:t>
            </w:r>
          </w:p>
          <w:p w14:paraId="22B72E8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F1652D5"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w:t>
            </w:r>
          </w:p>
          <w:p w14:paraId="6881490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6943F1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w:t>
            </w:r>
          </w:p>
          <w:p w14:paraId="42DCB7F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37055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288B423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20CFED9"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5E1D707" w14:textId="264C2A04"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B4B63C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St. Stephen High</w:t>
            </w:r>
          </w:p>
          <w:p w14:paraId="1402DA0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2F3B5E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NB</w:t>
            </w:r>
          </w:p>
          <w:p w14:paraId="4C73C22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8AE9F4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26</w:t>
            </w:r>
          </w:p>
          <w:p w14:paraId="0FECD43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354DAB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18</w:t>
            </w:r>
          </w:p>
          <w:p w14:paraId="0B96581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63A189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21BD30F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3C4562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1E28F036" w14:textId="3A924A95"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A2C2834"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Holy Cross All Grade</w:t>
            </w:r>
          </w:p>
          <w:p w14:paraId="23940F6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4B31AC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NFL</w:t>
            </w:r>
          </w:p>
          <w:p w14:paraId="021F965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ECF30D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10D7831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16D810F"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36CCCA0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B30E0C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696F094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EAA50D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A80B26F" w14:textId="102C7B9F"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CD5CC9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MUN Campus Childcare Inc.</w:t>
            </w:r>
          </w:p>
          <w:p w14:paraId="464A1A2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ECE159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NFL</w:t>
            </w:r>
          </w:p>
          <w:p w14:paraId="23DAFFA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A82305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w:t>
            </w:r>
          </w:p>
          <w:p w14:paraId="238D575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D3C8F4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32</w:t>
            </w:r>
          </w:p>
          <w:p w14:paraId="005CA9F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1EB925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DF1C1F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5F49EF46"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A9834A6" w14:textId="78264EB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78C25DA"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Cool School</w:t>
            </w:r>
          </w:p>
          <w:p w14:paraId="4C28988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301A1F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4C702CD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6A44D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w:t>
            </w:r>
          </w:p>
          <w:p w14:paraId="06740321"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C7A354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w:t>
            </w:r>
          </w:p>
          <w:p w14:paraId="2BA8BB1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20D52C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031F353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1BA7B1B8"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105D705" w14:textId="119EAA8E"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28CFE620"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Springvale Elementary</w:t>
            </w:r>
          </w:p>
          <w:p w14:paraId="4816B21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A6D71C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NS</w:t>
            </w:r>
          </w:p>
          <w:p w14:paraId="29BBA71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BE7A60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w:t>
            </w:r>
          </w:p>
          <w:p w14:paraId="1F065C8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E30A35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50</w:t>
            </w:r>
          </w:p>
          <w:p w14:paraId="52175BF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EE66E2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530C94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A7E5943"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6C50530B" w14:textId="72EF106F"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4B9EAB75"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Beatrice Strong Point</w:t>
            </w:r>
          </w:p>
          <w:p w14:paraId="608EBCF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A2381C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5EF32B6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6F7798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54</w:t>
            </w:r>
          </w:p>
          <w:p w14:paraId="31D54E6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DA8FE0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w:t>
            </w:r>
          </w:p>
          <w:p w14:paraId="5F2CED60"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D818D5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99B6BA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3A3309B2"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9EABCA4" w14:textId="6459DC02"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E0508F2"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Bell's High</w:t>
            </w:r>
          </w:p>
          <w:p w14:paraId="6D53C1E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549B4B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4141E0E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F828CF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175EDE9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D9D659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w:t>
            </w:r>
          </w:p>
          <w:p w14:paraId="2D8EB97A"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1AFEAF4"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76E36A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47575906"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77AB9FC8" w14:textId="4968E03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E6150E3"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Brian Public</w:t>
            </w:r>
          </w:p>
          <w:p w14:paraId="0E1DA6A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A026577"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228F3D32"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736306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6C2B698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CF915F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w:t>
            </w:r>
          </w:p>
          <w:p w14:paraId="587D1D83"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C9FBF3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2E21BF5"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6C5E6E89"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0AD772" w14:textId="1D9646E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17FBAA95"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Dr. David R. Williams Public</w:t>
            </w:r>
          </w:p>
          <w:p w14:paraId="78F81C6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A2A6429"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ON</w:t>
            </w:r>
          </w:p>
          <w:p w14:paraId="6165D1F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0B6992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43</w:t>
            </w:r>
          </w:p>
          <w:p w14:paraId="1A35B07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04D22E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45</w:t>
            </w:r>
          </w:p>
          <w:p w14:paraId="18BF07F1"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642A22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73A06C0F"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F25ABCF"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285784F" w14:textId="306FF76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F5AC08F"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Meaford Homeschool Club</w:t>
            </w:r>
          </w:p>
          <w:p w14:paraId="15654EE9"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18D428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6A90FCC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70570D6"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w:t>
            </w:r>
          </w:p>
          <w:p w14:paraId="573F8BE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6F859E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w:t>
            </w:r>
          </w:p>
          <w:p w14:paraId="3BE8178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094B93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51DB8FB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4DB9638F"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173BB60" w14:textId="5F62EA08"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A88C721"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Royal Orchard Middle</w:t>
            </w:r>
          </w:p>
          <w:p w14:paraId="0FE81863"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6213F4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55FC3E8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E78F7D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25</w:t>
            </w:r>
          </w:p>
          <w:p w14:paraId="48F742C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3D52A0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w:t>
            </w:r>
          </w:p>
          <w:p w14:paraId="50C939DC"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25B642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52BD92E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77B7402"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5E96540A" w14:textId="0D5700C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4FAB88C"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Sir Frederick Banting Secondary</w:t>
            </w:r>
          </w:p>
          <w:p w14:paraId="4822E31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5126AD2"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7D6ED2E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18608B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60</w:t>
            </w:r>
          </w:p>
          <w:p w14:paraId="1F9ECBAE"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55F6DE9"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N/A</w:t>
            </w:r>
          </w:p>
          <w:p w14:paraId="29F8962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DC386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40A5E62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6070F74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3C6BEA2" w14:textId="2AF4EB1D"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5F546DF8"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Sir Guy Carleton</w:t>
            </w:r>
          </w:p>
          <w:p w14:paraId="3A8C24B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284F741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2D6A6956"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5E9D730"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w:t>
            </w:r>
          </w:p>
          <w:p w14:paraId="6657D9B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043F8ED"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w:t>
            </w:r>
          </w:p>
          <w:p w14:paraId="53471FC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D6ED7D8"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6A9B3C9B"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D325FDE"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C4AEB8F" w14:textId="2C897E95"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0FB79FC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Birchwood Intermediate</w:t>
            </w:r>
          </w:p>
          <w:p w14:paraId="313B86DF"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B1E2CC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PE</w:t>
            </w:r>
          </w:p>
          <w:p w14:paraId="53B1DC26"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FE784CA"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128</w:t>
            </w:r>
          </w:p>
          <w:p w14:paraId="69576E0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4858D46"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60</w:t>
            </w:r>
          </w:p>
          <w:p w14:paraId="5A25D72A"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936167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78BC5C6B"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12C035D"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6DCE48B" w14:textId="4089F6E1"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327715B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Ellerslie Elementary</w:t>
            </w:r>
          </w:p>
          <w:p w14:paraId="23388C2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5550F0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PE</w:t>
            </w:r>
          </w:p>
          <w:p w14:paraId="4B657DF9"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83E6F45"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40</w:t>
            </w:r>
          </w:p>
          <w:p w14:paraId="0F9E901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3E2A73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N/A</w:t>
            </w:r>
          </w:p>
          <w:p w14:paraId="510A01D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65E9DE77"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7F58640"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68410819"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80150A9" w14:textId="60977D37"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6D9FC9C2"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École Secondaire du Rocher</w:t>
            </w:r>
          </w:p>
          <w:p w14:paraId="35801E5D"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2D3B07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QC</w:t>
            </w:r>
          </w:p>
          <w:p w14:paraId="0F19ADC1"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1A8E4E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100</w:t>
            </w:r>
          </w:p>
          <w:p w14:paraId="672B8207"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671456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w:t>
            </w:r>
          </w:p>
          <w:p w14:paraId="0B283A3C"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260FDC3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214ED4A8" w14:textId="77777777" w:rsidR="00AA3646" w:rsidRPr="001E250B" w:rsidRDefault="00AA3646" w:rsidP="00590832">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4167A3A"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01E736" w14:textId="75C4C269" w:rsidR="00AA3646" w:rsidRPr="001E250B" w:rsidRDefault="00AA3646" w:rsidP="00590832">
            <w:pPr>
              <w:spacing w:line="480" w:lineRule="auto"/>
              <w:rPr>
                <w:b w:val="0"/>
                <w:bCs w:val="0"/>
                <w:sz w:val="22"/>
                <w:szCs w:val="22"/>
              </w:rPr>
            </w:pPr>
            <w:r w:rsidRPr="001E250B">
              <w:rPr>
                <w:b w:val="0"/>
                <w:bCs w:val="0"/>
                <w:sz w:val="22"/>
                <w:szCs w:val="22"/>
              </w:rPr>
              <w:t>2022/2023</w:t>
            </w:r>
          </w:p>
        </w:tc>
        <w:tc>
          <w:tcPr>
            <w:tcW w:w="1502" w:type="dxa"/>
          </w:tcPr>
          <w:p w14:paraId="768DF7A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Christopher Lake</w:t>
            </w:r>
          </w:p>
          <w:p w14:paraId="250FE3A7"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06BDEA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SK</w:t>
            </w:r>
          </w:p>
          <w:p w14:paraId="6D9D39C2"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85FEC0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180</w:t>
            </w:r>
          </w:p>
          <w:p w14:paraId="43BDBB3E"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10137F3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126</w:t>
            </w:r>
          </w:p>
          <w:p w14:paraId="60C5056D"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ACAD87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16E0084" w14:textId="77777777" w:rsidR="00AA3646" w:rsidRPr="001E250B" w:rsidRDefault="00AA3646" w:rsidP="00590832">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2F3EE27"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D4F936A" w14:textId="233EF614" w:rsidR="00AA3646" w:rsidRPr="001E250B" w:rsidRDefault="00AA3646" w:rsidP="00AA3646">
            <w:pPr>
              <w:spacing w:line="480" w:lineRule="auto"/>
              <w:rPr>
                <w:b w:val="0"/>
                <w:bCs w:val="0"/>
                <w:sz w:val="22"/>
                <w:szCs w:val="22"/>
              </w:rPr>
            </w:pPr>
            <w:r w:rsidRPr="001E250B">
              <w:rPr>
                <w:b w:val="0"/>
                <w:bCs w:val="0"/>
                <w:sz w:val="22"/>
                <w:szCs w:val="22"/>
              </w:rPr>
              <w:t>2022/2023</w:t>
            </w:r>
          </w:p>
        </w:tc>
        <w:tc>
          <w:tcPr>
            <w:tcW w:w="1502" w:type="dxa"/>
          </w:tcPr>
          <w:p w14:paraId="41733408"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Henry Janzen Elementary</w:t>
            </w:r>
          </w:p>
          <w:p w14:paraId="60D70B85"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00B3308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SK</w:t>
            </w:r>
          </w:p>
          <w:p w14:paraId="34E1C82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FFB0818"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w:t>
            </w:r>
          </w:p>
          <w:p w14:paraId="54C77985"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7F1660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21</w:t>
            </w:r>
          </w:p>
          <w:p w14:paraId="038DD3DD"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B2AAB8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73057204"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559552C2"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9DB0EA0" w14:textId="30C30468"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E7F6BCA"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South Corman</w:t>
            </w:r>
          </w:p>
          <w:p w14:paraId="53CCE77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1B48EB63"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SK</w:t>
            </w:r>
          </w:p>
          <w:p w14:paraId="76D99EA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DC49AF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206</w:t>
            </w:r>
          </w:p>
          <w:p w14:paraId="15A8F46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EB1463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206</w:t>
            </w:r>
          </w:p>
          <w:p w14:paraId="0DB56EBD"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DFB283C"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Yes</w:t>
            </w:r>
          </w:p>
          <w:p w14:paraId="0465EF2D"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A3646" w14:paraId="3CA3CC8A"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4EC6651D" w14:textId="628FAEEE"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A3362BD"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St Walburg</w:t>
            </w:r>
          </w:p>
          <w:p w14:paraId="2C21D870"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04971489"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SK</w:t>
            </w:r>
          </w:p>
          <w:p w14:paraId="2978FE6E"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1AE9C41"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25</w:t>
            </w:r>
          </w:p>
          <w:p w14:paraId="21C58F37"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4119610"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w:t>
            </w:r>
          </w:p>
          <w:p w14:paraId="3313EEDF"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086389EC"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Yes</w:t>
            </w:r>
          </w:p>
          <w:p w14:paraId="1EBFBC34"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AA3646" w14:paraId="73B61F15"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2F5F456" w14:textId="69360FFE"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97AC72B"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Ponoka secondary</w:t>
            </w:r>
          </w:p>
          <w:p w14:paraId="30AB444F"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3AA776DF"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AB</w:t>
            </w:r>
          </w:p>
          <w:p w14:paraId="356865F7"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4A2EB96"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85</w:t>
            </w:r>
          </w:p>
          <w:p w14:paraId="011C885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3EA7B372" w14:textId="610A710A"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429BF295" w14:textId="06DA7248"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5D633F65"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37961E5E" w14:textId="7E9FD976"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69507A59"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Dunwich-Dutton Public School</w:t>
            </w:r>
          </w:p>
          <w:p w14:paraId="1517CEA6"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503" w:type="dxa"/>
          </w:tcPr>
          <w:p w14:paraId="16232674"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ON</w:t>
            </w:r>
          </w:p>
          <w:p w14:paraId="4D5F694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4A65101B"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w:t>
            </w:r>
          </w:p>
          <w:p w14:paraId="6055D03B"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7225DAB" w14:textId="689F74B5"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5C705B16" w14:textId="23D23012"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66DA7AF0"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130D567" w14:textId="42578A51" w:rsidR="00AA3646" w:rsidRPr="001E250B" w:rsidRDefault="009A275F" w:rsidP="00AA3646">
            <w:pPr>
              <w:spacing w:line="480" w:lineRule="auto"/>
              <w:rPr>
                <w:b w:val="0"/>
                <w:bCs w:val="0"/>
                <w:sz w:val="22"/>
                <w:szCs w:val="22"/>
              </w:rPr>
            </w:pPr>
            <w:r w:rsidRPr="001E250B">
              <w:rPr>
                <w:b w:val="0"/>
                <w:bCs w:val="0"/>
                <w:sz w:val="22"/>
                <w:szCs w:val="22"/>
              </w:rPr>
              <w:lastRenderedPageBreak/>
              <w:t>2022/2023</w:t>
            </w:r>
          </w:p>
        </w:tc>
        <w:tc>
          <w:tcPr>
            <w:tcW w:w="1502" w:type="dxa"/>
          </w:tcPr>
          <w:p w14:paraId="5610B177"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roofErr w:type="gramStart"/>
            <w:r w:rsidRPr="001E250B">
              <w:rPr>
                <w:color w:val="000000"/>
                <w:sz w:val="22"/>
                <w:szCs w:val="22"/>
              </w:rPr>
              <w:t>St.Kateri</w:t>
            </w:r>
            <w:proofErr w:type="gramEnd"/>
          </w:p>
          <w:p w14:paraId="7977D0FE"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1E187C4A"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ON</w:t>
            </w:r>
          </w:p>
          <w:p w14:paraId="049994CA"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0172DB9D"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118</w:t>
            </w:r>
          </w:p>
          <w:p w14:paraId="12EDCE3F"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480DF797" w14:textId="484D290F"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5AE0383E" w14:textId="5899EE18"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10C27689"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57F2C99D" w14:textId="706B026A"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5F3099C"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Northumberland Regional High School</w:t>
            </w:r>
          </w:p>
          <w:p w14:paraId="182D72B1"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2ED2433"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22959DEF"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35F790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w:t>
            </w:r>
          </w:p>
          <w:p w14:paraId="60D8A50D"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7240CBA5" w14:textId="532CEE1A"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3AD176AC" w14:textId="2BB0040F"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59293A7C"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7D3A20" w14:textId="3C6C9E9B"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FBA9B81"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JL Ilsey High School</w:t>
            </w:r>
          </w:p>
          <w:p w14:paraId="082BC33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AD2658B"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NS</w:t>
            </w:r>
          </w:p>
          <w:p w14:paraId="11ED6D9A"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53CBF0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100</w:t>
            </w:r>
          </w:p>
          <w:p w14:paraId="5C926524"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73EF8C1" w14:textId="7DB74A7C"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45DA0CC8" w14:textId="6643A627"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7637524F"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02DC9027" w14:textId="049F7076"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30F0C6D9" w14:textId="77777777" w:rsidR="00AA3646" w:rsidRPr="001E250B" w:rsidRDefault="00AA3646" w:rsidP="00AA3646">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Summerside Intermediate School</w:t>
            </w:r>
          </w:p>
          <w:p w14:paraId="6292E502"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54A83E7D"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NS</w:t>
            </w:r>
          </w:p>
          <w:p w14:paraId="38686A73"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1ECE53EE" w14:textId="77777777" w:rsidR="009A275F" w:rsidRPr="001E250B" w:rsidRDefault="009A275F" w:rsidP="009A275F">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75</w:t>
            </w:r>
          </w:p>
          <w:p w14:paraId="18C89DC3" w14:textId="77777777" w:rsidR="00AA3646" w:rsidRPr="001E250B"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p>
        </w:tc>
        <w:tc>
          <w:tcPr>
            <w:tcW w:w="1503" w:type="dxa"/>
          </w:tcPr>
          <w:p w14:paraId="63590F77" w14:textId="7BB17E97" w:rsidR="00AA3646" w:rsidRPr="001E250B" w:rsidRDefault="003C6607"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w:t>
            </w:r>
          </w:p>
        </w:tc>
        <w:tc>
          <w:tcPr>
            <w:tcW w:w="1503" w:type="dxa"/>
          </w:tcPr>
          <w:p w14:paraId="6AB328F6" w14:textId="502B24A9" w:rsidR="00AA3646" w:rsidRPr="001E250B"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1E250B">
              <w:rPr>
                <w:sz w:val="22"/>
                <w:szCs w:val="22"/>
              </w:rPr>
              <w:t>No</w:t>
            </w:r>
          </w:p>
        </w:tc>
      </w:tr>
      <w:tr w:rsidR="00AA3646" w14:paraId="2E9E1C46" w14:textId="77777777" w:rsidTr="00AA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50A9DD0" w14:textId="2D8D56CC" w:rsidR="00AA3646" w:rsidRPr="001E250B" w:rsidRDefault="009A275F" w:rsidP="00AA3646">
            <w:pPr>
              <w:spacing w:line="480" w:lineRule="auto"/>
              <w:rPr>
                <w:b w:val="0"/>
                <w:bCs w:val="0"/>
                <w:sz w:val="22"/>
                <w:szCs w:val="22"/>
              </w:rPr>
            </w:pPr>
            <w:r w:rsidRPr="001E250B">
              <w:rPr>
                <w:b w:val="0"/>
                <w:bCs w:val="0"/>
                <w:sz w:val="22"/>
                <w:szCs w:val="22"/>
              </w:rPr>
              <w:t>2022/2023</w:t>
            </w:r>
          </w:p>
        </w:tc>
        <w:tc>
          <w:tcPr>
            <w:tcW w:w="1502" w:type="dxa"/>
          </w:tcPr>
          <w:p w14:paraId="1F930050"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Quluaq School</w:t>
            </w:r>
          </w:p>
          <w:p w14:paraId="43551B24" w14:textId="77777777" w:rsidR="00AA3646" w:rsidRPr="001E250B" w:rsidRDefault="00AA3646" w:rsidP="00AA3646">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503" w:type="dxa"/>
          </w:tcPr>
          <w:p w14:paraId="683B7811"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NT</w:t>
            </w:r>
          </w:p>
          <w:p w14:paraId="32FF011B"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5DF286E2" w14:textId="77777777" w:rsidR="009A275F" w:rsidRPr="001E250B" w:rsidRDefault="009A275F" w:rsidP="009A275F">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w:t>
            </w:r>
          </w:p>
          <w:p w14:paraId="7BDA3828" w14:textId="77777777" w:rsidR="00AA3646" w:rsidRPr="001E250B" w:rsidRDefault="00AA3646"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p>
        </w:tc>
        <w:tc>
          <w:tcPr>
            <w:tcW w:w="1503" w:type="dxa"/>
          </w:tcPr>
          <w:p w14:paraId="7DA93E14" w14:textId="63525752" w:rsidR="00AA3646" w:rsidRPr="001E250B" w:rsidRDefault="003C6607"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w:t>
            </w:r>
          </w:p>
        </w:tc>
        <w:tc>
          <w:tcPr>
            <w:tcW w:w="1503" w:type="dxa"/>
          </w:tcPr>
          <w:p w14:paraId="60BF86AA" w14:textId="4D9923FD" w:rsidR="00AA3646" w:rsidRPr="001E250B" w:rsidRDefault="009A275F" w:rsidP="00AA3646">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1E250B">
              <w:rPr>
                <w:sz w:val="22"/>
                <w:szCs w:val="22"/>
              </w:rPr>
              <w:t>No</w:t>
            </w:r>
          </w:p>
        </w:tc>
      </w:tr>
      <w:tr w:rsidR="00AA3646" w14:paraId="3A92FAC7" w14:textId="77777777" w:rsidTr="00AA3646">
        <w:tc>
          <w:tcPr>
            <w:cnfStyle w:val="001000000000" w:firstRow="0" w:lastRow="0" w:firstColumn="1" w:lastColumn="0" w:oddVBand="0" w:evenVBand="0" w:oddHBand="0" w:evenHBand="0" w:firstRowFirstColumn="0" w:firstRowLastColumn="0" w:lastRowFirstColumn="0" w:lastRowLastColumn="0"/>
            <w:tcW w:w="1502" w:type="dxa"/>
          </w:tcPr>
          <w:p w14:paraId="216255C7" w14:textId="308B17C1" w:rsidR="00AA3646" w:rsidRDefault="009A275F" w:rsidP="00AA3646">
            <w:pPr>
              <w:spacing w:line="480" w:lineRule="auto"/>
            </w:pPr>
            <w:r>
              <w:t>Total</w:t>
            </w:r>
          </w:p>
        </w:tc>
        <w:tc>
          <w:tcPr>
            <w:tcW w:w="1502" w:type="dxa"/>
          </w:tcPr>
          <w:p w14:paraId="548166B1"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034D855F"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500244A9" w14:textId="00B3903F" w:rsidR="00AA3646" w:rsidRPr="009A275F" w:rsidRDefault="009A275F" w:rsidP="00AA3646">
            <w:pPr>
              <w:spacing w:line="480" w:lineRule="auto"/>
              <w:cnfStyle w:val="000000000000" w:firstRow="0" w:lastRow="0" w:firstColumn="0" w:lastColumn="0" w:oddVBand="0" w:evenVBand="0" w:oddHBand="0" w:evenHBand="0" w:firstRowFirstColumn="0" w:firstRowLastColumn="0" w:lastRowFirstColumn="0" w:lastRowLastColumn="0"/>
              <w:rPr>
                <w:b/>
                <w:bCs/>
              </w:rPr>
            </w:pPr>
            <w:r w:rsidRPr="009A275F">
              <w:rPr>
                <w:b/>
                <w:bCs/>
              </w:rPr>
              <w:t>1880</w:t>
            </w:r>
          </w:p>
        </w:tc>
        <w:tc>
          <w:tcPr>
            <w:tcW w:w="1503" w:type="dxa"/>
          </w:tcPr>
          <w:p w14:paraId="0210D540"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c>
          <w:tcPr>
            <w:tcW w:w="1503" w:type="dxa"/>
          </w:tcPr>
          <w:p w14:paraId="5AD1B82A" w14:textId="77777777" w:rsidR="00AA3646" w:rsidRDefault="00AA3646" w:rsidP="00AA3646">
            <w:pPr>
              <w:spacing w:line="480" w:lineRule="auto"/>
              <w:cnfStyle w:val="000000000000" w:firstRow="0" w:lastRow="0" w:firstColumn="0" w:lastColumn="0" w:oddVBand="0" w:evenVBand="0" w:oddHBand="0" w:evenHBand="0" w:firstRowFirstColumn="0" w:firstRowLastColumn="0" w:lastRowFirstColumn="0" w:lastRowLastColumn="0"/>
            </w:pPr>
          </w:p>
        </w:tc>
      </w:tr>
    </w:tbl>
    <w:p w14:paraId="3D0DCBCE" w14:textId="77777777" w:rsidR="00590832" w:rsidRDefault="00590832" w:rsidP="00590832">
      <w:pPr>
        <w:spacing w:line="480" w:lineRule="auto"/>
      </w:pPr>
    </w:p>
    <w:p w14:paraId="357BB7E6" w14:textId="23BA0CB4" w:rsidR="00590832" w:rsidRDefault="00590832" w:rsidP="00590832">
      <w:pPr>
        <w:rPr>
          <w:b/>
          <w:bCs/>
          <w:color w:val="000000"/>
          <w:lang w:val="en-US"/>
        </w:rPr>
      </w:pPr>
      <w:r w:rsidRPr="006A3ED5">
        <w:rPr>
          <w:b/>
          <w:bCs/>
          <w:color w:val="000000"/>
        </w:rPr>
        <w:t xml:space="preserve">Table </w:t>
      </w:r>
      <w:r w:rsidR="002C5D5C">
        <w:rPr>
          <w:b/>
          <w:bCs/>
          <w:color w:val="000000"/>
        </w:rPr>
        <w:t>6</w:t>
      </w:r>
      <w:r w:rsidRPr="006A3ED5">
        <w:rPr>
          <w:b/>
          <w:bCs/>
          <w:color w:val="000000"/>
        </w:rPr>
        <w:t xml:space="preserve">: </w:t>
      </w:r>
      <w:r w:rsidRPr="006A3ED5">
        <w:rPr>
          <w:b/>
          <w:bCs/>
          <w:color w:val="000000"/>
          <w:lang w:val="en-US"/>
        </w:rPr>
        <w:t>Schools and Participant numbers</w:t>
      </w:r>
      <w:r>
        <w:rPr>
          <w:b/>
          <w:bCs/>
          <w:color w:val="000000"/>
          <w:lang w:val="en-US"/>
        </w:rPr>
        <w:t xml:space="preserve"> of 2024</w:t>
      </w:r>
      <w:r w:rsidRPr="006A3ED5">
        <w:rPr>
          <w:b/>
          <w:bCs/>
          <w:color w:val="000000"/>
          <w:lang w:val="en-US"/>
        </w:rPr>
        <w:t xml:space="preserve"> that engaged in the CEAP Program.</w:t>
      </w:r>
      <w:r>
        <w:rPr>
          <w:b/>
          <w:bCs/>
          <w:color w:val="000000"/>
          <w:lang w:val="en-US"/>
        </w:rPr>
        <w:t xml:space="preserve"> </w:t>
      </w:r>
      <w:r w:rsidRPr="00BE27DE">
        <w:rPr>
          <w:i/>
          <w:iCs/>
          <w:color w:val="000000"/>
          <w:lang w:val="en-US"/>
        </w:rPr>
        <w:t>Total 51 Schools participated in 2024</w:t>
      </w:r>
      <w:r>
        <w:rPr>
          <w:b/>
          <w:bCs/>
          <w:color w:val="000000"/>
          <w:lang w:val="en-US"/>
        </w:rPr>
        <w:t>.</w:t>
      </w:r>
    </w:p>
    <w:p w14:paraId="0199AD63" w14:textId="77777777" w:rsidR="001E250B" w:rsidRPr="006A3ED5" w:rsidRDefault="001E250B" w:rsidP="00590832">
      <w:pPr>
        <w:rPr>
          <w:b/>
          <w:bCs/>
          <w:color w:val="000000"/>
        </w:rPr>
      </w:pPr>
    </w:p>
    <w:tbl>
      <w:tblPr>
        <w:tblStyle w:val="PlainTable1"/>
        <w:tblW w:w="0" w:type="auto"/>
        <w:tblLook w:val="04A0" w:firstRow="1" w:lastRow="0" w:firstColumn="1" w:lastColumn="0" w:noHBand="0" w:noVBand="1"/>
      </w:tblPr>
      <w:tblGrid>
        <w:gridCol w:w="1294"/>
        <w:gridCol w:w="942"/>
        <w:gridCol w:w="954"/>
        <w:gridCol w:w="954"/>
        <w:gridCol w:w="1011"/>
        <w:gridCol w:w="987"/>
        <w:gridCol w:w="943"/>
        <w:gridCol w:w="648"/>
        <w:gridCol w:w="1283"/>
      </w:tblGrid>
      <w:tr w:rsidR="00590832" w14:paraId="563A1262"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64AB1B8" w14:textId="77777777" w:rsidR="00590832" w:rsidRPr="00DD58A4" w:rsidRDefault="00590832" w:rsidP="00F06823">
            <w:pPr>
              <w:rPr>
                <w:color w:val="000000"/>
                <w:sz w:val="20"/>
                <w:szCs w:val="20"/>
              </w:rPr>
            </w:pPr>
            <w:r w:rsidRPr="00DD58A4">
              <w:rPr>
                <w:color w:val="000000"/>
                <w:sz w:val="20"/>
                <w:szCs w:val="20"/>
              </w:rPr>
              <w:t>Name of School</w:t>
            </w:r>
          </w:p>
        </w:tc>
        <w:tc>
          <w:tcPr>
            <w:tcW w:w="1001" w:type="dxa"/>
          </w:tcPr>
          <w:p w14:paraId="5A90BE67"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 of Waivers signed</w:t>
            </w:r>
          </w:p>
          <w:p w14:paraId="7DE55818"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719963"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Post-Survey Fulfilled</w:t>
            </w:r>
          </w:p>
          <w:p w14:paraId="3B1650CB"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264FD0"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Pre-Survey Fulfilled</w:t>
            </w:r>
          </w:p>
          <w:p w14:paraId="72D0D71F"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0D9A41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Provided Data?</w:t>
            </w:r>
          </w:p>
          <w:p w14:paraId="4877F7EB"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D6EC0BF"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Province</w:t>
            </w:r>
          </w:p>
          <w:p w14:paraId="5CE53913"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0CB7800"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DD58A4">
              <w:rPr>
                <w:color w:val="000000"/>
                <w:sz w:val="22"/>
                <w:szCs w:val="22"/>
              </w:rPr>
              <w:t>School Number</w:t>
            </w:r>
          </w:p>
        </w:tc>
        <w:tc>
          <w:tcPr>
            <w:tcW w:w="1002" w:type="dxa"/>
          </w:tcPr>
          <w:p w14:paraId="78C779A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Year</w:t>
            </w:r>
          </w:p>
          <w:p w14:paraId="17920955"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87CAE76"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Sum of Participants signed up</w:t>
            </w:r>
          </w:p>
          <w:p w14:paraId="423DC1A1" w14:textId="77777777" w:rsidR="00590832" w:rsidRPr="00DD58A4" w:rsidRDefault="00590832" w:rsidP="00F06823">
            <w:pP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590832" w14:paraId="4EBA669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CE00BBA" w14:textId="77777777" w:rsidR="00590832" w:rsidRPr="00DD58A4" w:rsidRDefault="00590832" w:rsidP="00F06823">
            <w:pPr>
              <w:rPr>
                <w:b w:val="0"/>
                <w:bCs w:val="0"/>
                <w:color w:val="000000"/>
                <w:sz w:val="22"/>
                <w:szCs w:val="22"/>
              </w:rPr>
            </w:pPr>
            <w:r w:rsidRPr="00DD58A4">
              <w:rPr>
                <w:b w:val="0"/>
                <w:bCs w:val="0"/>
                <w:color w:val="000000"/>
                <w:sz w:val="22"/>
                <w:szCs w:val="22"/>
              </w:rPr>
              <w:t>AG Baillie Memorial</w:t>
            </w:r>
          </w:p>
          <w:p w14:paraId="0A2E950C" w14:textId="77777777" w:rsidR="00590832" w:rsidRPr="00DD58A4" w:rsidRDefault="00590832" w:rsidP="00F06823">
            <w:pPr>
              <w:rPr>
                <w:b w:val="0"/>
                <w:bCs w:val="0"/>
                <w:color w:val="000000"/>
                <w:sz w:val="20"/>
                <w:szCs w:val="20"/>
              </w:rPr>
            </w:pPr>
          </w:p>
        </w:tc>
        <w:tc>
          <w:tcPr>
            <w:tcW w:w="1001" w:type="dxa"/>
          </w:tcPr>
          <w:p w14:paraId="3818A2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42C9FE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EFFFD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DBE05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DC6E6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C8311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B46E15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293EA5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6EB7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NS</w:t>
            </w:r>
          </w:p>
          <w:p w14:paraId="29847E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AE2C7C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47</w:t>
            </w:r>
          </w:p>
          <w:p w14:paraId="4916E7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EC93F6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59924E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CE8B5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6697202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3124692"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5FFDAB0E" w14:textId="77777777" w:rsidR="00590832" w:rsidRPr="00DD58A4" w:rsidRDefault="00590832" w:rsidP="00F06823">
            <w:pPr>
              <w:rPr>
                <w:b w:val="0"/>
                <w:bCs w:val="0"/>
                <w:color w:val="000000"/>
                <w:sz w:val="22"/>
                <w:szCs w:val="22"/>
              </w:rPr>
            </w:pPr>
            <w:r w:rsidRPr="00DD58A4">
              <w:rPr>
                <w:b w:val="0"/>
                <w:bCs w:val="0"/>
                <w:color w:val="000000"/>
                <w:sz w:val="22"/>
                <w:szCs w:val="22"/>
              </w:rPr>
              <w:t>Astral Drive Elementary</w:t>
            </w:r>
          </w:p>
          <w:p w14:paraId="219824E2" w14:textId="77777777" w:rsidR="00590832" w:rsidRPr="00DD58A4" w:rsidRDefault="00590832" w:rsidP="00F06823">
            <w:pPr>
              <w:rPr>
                <w:b w:val="0"/>
                <w:bCs w:val="0"/>
                <w:color w:val="000000"/>
                <w:sz w:val="20"/>
                <w:szCs w:val="20"/>
              </w:rPr>
            </w:pPr>
          </w:p>
        </w:tc>
        <w:tc>
          <w:tcPr>
            <w:tcW w:w="1001" w:type="dxa"/>
          </w:tcPr>
          <w:p w14:paraId="64CBC2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7E03F4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0E9008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5C624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7798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029893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82687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9EF44E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B32FBF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0DF895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923BF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48</w:t>
            </w:r>
          </w:p>
          <w:p w14:paraId="4912C50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01D58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0DF31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730BA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4192AD6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1E9E9F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F2A0AD5" w14:textId="77777777" w:rsidR="00590832" w:rsidRPr="00DD58A4" w:rsidRDefault="00590832" w:rsidP="00F06823">
            <w:pPr>
              <w:rPr>
                <w:b w:val="0"/>
                <w:bCs w:val="0"/>
                <w:color w:val="000000"/>
                <w:sz w:val="22"/>
                <w:szCs w:val="22"/>
              </w:rPr>
            </w:pPr>
            <w:r w:rsidRPr="00DD58A4">
              <w:rPr>
                <w:b w:val="0"/>
                <w:bCs w:val="0"/>
                <w:color w:val="000000"/>
                <w:sz w:val="22"/>
                <w:szCs w:val="22"/>
              </w:rPr>
              <w:t>Baker Community</w:t>
            </w:r>
            <w:r w:rsidRPr="00DD58A4">
              <w:rPr>
                <w:b w:val="0"/>
                <w:bCs w:val="0"/>
                <w:color w:val="000000"/>
                <w:sz w:val="22"/>
                <w:szCs w:val="22"/>
              </w:rPr>
              <w:br/>
              <w:t>School</w:t>
            </w:r>
          </w:p>
          <w:p w14:paraId="6AEE6544" w14:textId="77777777" w:rsidR="00590832" w:rsidRPr="00DD58A4" w:rsidRDefault="00590832" w:rsidP="00F06823">
            <w:pPr>
              <w:rPr>
                <w:b w:val="0"/>
                <w:bCs w:val="0"/>
                <w:color w:val="000000"/>
                <w:sz w:val="20"/>
                <w:szCs w:val="20"/>
              </w:rPr>
            </w:pPr>
          </w:p>
        </w:tc>
        <w:tc>
          <w:tcPr>
            <w:tcW w:w="1001" w:type="dxa"/>
          </w:tcPr>
          <w:p w14:paraId="56AFE46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4D92E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AE0DA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F283BD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8BD8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0F518B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5C15D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061C77C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D2BA0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5DBB0E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C357B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34</w:t>
            </w:r>
          </w:p>
          <w:p w14:paraId="5AD230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C9232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F95755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3C3FC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50C7F40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82640D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C27E41" w14:textId="77777777" w:rsidR="00590832" w:rsidRPr="00DD58A4" w:rsidRDefault="00590832" w:rsidP="00F06823">
            <w:pPr>
              <w:rPr>
                <w:b w:val="0"/>
                <w:bCs w:val="0"/>
                <w:color w:val="000000"/>
                <w:sz w:val="22"/>
                <w:szCs w:val="22"/>
              </w:rPr>
            </w:pPr>
            <w:r w:rsidRPr="00DD58A4">
              <w:rPr>
                <w:b w:val="0"/>
                <w:bCs w:val="0"/>
                <w:color w:val="000000"/>
                <w:sz w:val="22"/>
                <w:szCs w:val="22"/>
              </w:rPr>
              <w:t>Beatrice Strong Public School</w:t>
            </w:r>
          </w:p>
          <w:p w14:paraId="31725A4E" w14:textId="77777777" w:rsidR="00590832" w:rsidRPr="00DD58A4" w:rsidRDefault="00590832" w:rsidP="00F06823">
            <w:pPr>
              <w:rPr>
                <w:b w:val="0"/>
                <w:bCs w:val="0"/>
                <w:color w:val="000000"/>
                <w:sz w:val="22"/>
                <w:szCs w:val="22"/>
              </w:rPr>
            </w:pPr>
          </w:p>
          <w:p w14:paraId="0AFF423F" w14:textId="77777777" w:rsidR="00590832" w:rsidRPr="00DD58A4" w:rsidRDefault="00590832" w:rsidP="00F06823">
            <w:pPr>
              <w:rPr>
                <w:b w:val="0"/>
                <w:bCs w:val="0"/>
                <w:color w:val="000000"/>
                <w:sz w:val="20"/>
                <w:szCs w:val="20"/>
              </w:rPr>
            </w:pPr>
          </w:p>
        </w:tc>
        <w:tc>
          <w:tcPr>
            <w:tcW w:w="1001" w:type="dxa"/>
          </w:tcPr>
          <w:p w14:paraId="7D9D318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282865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468F10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8F46F1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55B5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72EE5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D2965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582BD02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3DDA17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088833A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31D32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15</w:t>
            </w:r>
          </w:p>
          <w:p w14:paraId="4E7E37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B35CC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9F63F6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EB33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32</w:t>
            </w:r>
          </w:p>
          <w:p w14:paraId="7810660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108752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E92DB36" w14:textId="77777777" w:rsidR="00590832" w:rsidRPr="00DD58A4" w:rsidRDefault="00590832" w:rsidP="00F06823">
            <w:pPr>
              <w:rPr>
                <w:b w:val="0"/>
                <w:bCs w:val="0"/>
                <w:color w:val="000000"/>
                <w:sz w:val="22"/>
                <w:szCs w:val="22"/>
              </w:rPr>
            </w:pPr>
            <w:r w:rsidRPr="00DD58A4">
              <w:rPr>
                <w:b w:val="0"/>
                <w:bCs w:val="0"/>
                <w:color w:val="000000"/>
                <w:sz w:val="22"/>
                <w:szCs w:val="22"/>
              </w:rPr>
              <w:t>Bedford South School</w:t>
            </w:r>
          </w:p>
          <w:p w14:paraId="42F095A9" w14:textId="77777777" w:rsidR="00590832" w:rsidRPr="00DD58A4" w:rsidRDefault="00590832" w:rsidP="00F06823">
            <w:pPr>
              <w:rPr>
                <w:b w:val="0"/>
                <w:bCs w:val="0"/>
                <w:color w:val="000000"/>
                <w:sz w:val="20"/>
                <w:szCs w:val="20"/>
              </w:rPr>
            </w:pPr>
          </w:p>
        </w:tc>
        <w:tc>
          <w:tcPr>
            <w:tcW w:w="1001" w:type="dxa"/>
          </w:tcPr>
          <w:p w14:paraId="22AA559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BA1D8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B06CF4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w:t>
            </w:r>
          </w:p>
          <w:p w14:paraId="1F4A56B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1EDA3B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4AE79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46F4B7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3CAE3D2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36D4B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NS</w:t>
            </w:r>
          </w:p>
          <w:p w14:paraId="12F82B2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9C43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49</w:t>
            </w:r>
          </w:p>
          <w:p w14:paraId="66CBA3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4085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F50BB5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72F73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55</w:t>
            </w:r>
          </w:p>
          <w:p w14:paraId="726C55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3DB3D9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C83E688" w14:textId="77777777" w:rsidR="00590832" w:rsidRPr="00DD58A4" w:rsidRDefault="00590832" w:rsidP="00F06823">
            <w:pPr>
              <w:rPr>
                <w:b w:val="0"/>
                <w:bCs w:val="0"/>
                <w:color w:val="000000"/>
                <w:sz w:val="22"/>
                <w:szCs w:val="22"/>
              </w:rPr>
            </w:pPr>
            <w:r w:rsidRPr="00DD58A4">
              <w:rPr>
                <w:b w:val="0"/>
                <w:bCs w:val="0"/>
                <w:color w:val="000000"/>
                <w:sz w:val="22"/>
                <w:szCs w:val="22"/>
              </w:rPr>
              <w:lastRenderedPageBreak/>
              <w:t>Cavalier Drive School</w:t>
            </w:r>
          </w:p>
          <w:p w14:paraId="6B2FEF88" w14:textId="77777777" w:rsidR="00590832" w:rsidRPr="00DD58A4" w:rsidRDefault="00590832" w:rsidP="00F06823">
            <w:pPr>
              <w:rPr>
                <w:b w:val="0"/>
                <w:bCs w:val="0"/>
                <w:color w:val="000000"/>
                <w:sz w:val="20"/>
                <w:szCs w:val="20"/>
              </w:rPr>
            </w:pPr>
          </w:p>
        </w:tc>
        <w:tc>
          <w:tcPr>
            <w:tcW w:w="1001" w:type="dxa"/>
          </w:tcPr>
          <w:p w14:paraId="290525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58130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8262D1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9CE3F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E3147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E94CB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D500F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736F49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F725FA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31CB9F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BB296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44</w:t>
            </w:r>
          </w:p>
          <w:p w14:paraId="3D3995F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3B2AC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9E4EC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E4E42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46</w:t>
            </w:r>
          </w:p>
          <w:p w14:paraId="2B6D1C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8DB69F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CD70CF8" w14:textId="77777777" w:rsidR="00590832" w:rsidRPr="00DD58A4" w:rsidRDefault="00590832" w:rsidP="00F06823">
            <w:pPr>
              <w:rPr>
                <w:b w:val="0"/>
                <w:bCs w:val="0"/>
                <w:color w:val="000000"/>
                <w:sz w:val="22"/>
                <w:szCs w:val="22"/>
              </w:rPr>
            </w:pPr>
            <w:r w:rsidRPr="00DD58A4">
              <w:rPr>
                <w:b w:val="0"/>
                <w:bCs w:val="0"/>
                <w:color w:val="000000"/>
                <w:sz w:val="22"/>
                <w:szCs w:val="22"/>
              </w:rPr>
              <w:t>Christopher Lake Public School</w:t>
            </w:r>
          </w:p>
          <w:p w14:paraId="41195FA2" w14:textId="77777777" w:rsidR="00590832" w:rsidRPr="00DD58A4" w:rsidRDefault="00590832" w:rsidP="00F06823">
            <w:pPr>
              <w:rPr>
                <w:b w:val="0"/>
                <w:bCs w:val="0"/>
                <w:color w:val="000000"/>
                <w:sz w:val="20"/>
                <w:szCs w:val="20"/>
              </w:rPr>
            </w:pPr>
          </w:p>
        </w:tc>
        <w:tc>
          <w:tcPr>
            <w:tcW w:w="1001" w:type="dxa"/>
          </w:tcPr>
          <w:p w14:paraId="0576A60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89</w:t>
            </w:r>
          </w:p>
          <w:p w14:paraId="33CBAAF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76A927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37</w:t>
            </w:r>
          </w:p>
          <w:p w14:paraId="3E816C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263D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91</w:t>
            </w:r>
          </w:p>
          <w:p w14:paraId="041795F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7E119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31952A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28DE27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SK</w:t>
            </w:r>
          </w:p>
          <w:p w14:paraId="58361CD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FD38A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11</w:t>
            </w:r>
          </w:p>
          <w:p w14:paraId="437227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D6C7BA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5D042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A484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182</w:t>
            </w:r>
          </w:p>
          <w:p w14:paraId="4F6B77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CE26CA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47DDA96" w14:textId="77777777" w:rsidR="00590832" w:rsidRPr="00DD58A4" w:rsidRDefault="00590832" w:rsidP="00F06823">
            <w:pPr>
              <w:rPr>
                <w:b w:val="0"/>
                <w:bCs w:val="0"/>
                <w:color w:val="000000"/>
                <w:sz w:val="22"/>
                <w:szCs w:val="22"/>
              </w:rPr>
            </w:pPr>
            <w:r w:rsidRPr="00DD58A4">
              <w:rPr>
                <w:b w:val="0"/>
                <w:bCs w:val="0"/>
                <w:color w:val="000000"/>
                <w:sz w:val="22"/>
                <w:szCs w:val="22"/>
              </w:rPr>
              <w:t>Cobequid Consolidated Elementary School</w:t>
            </w:r>
          </w:p>
          <w:p w14:paraId="2B3797DE" w14:textId="77777777" w:rsidR="00590832" w:rsidRPr="00DD58A4" w:rsidRDefault="00590832" w:rsidP="00F06823">
            <w:pPr>
              <w:rPr>
                <w:b w:val="0"/>
                <w:bCs w:val="0"/>
                <w:color w:val="000000"/>
                <w:sz w:val="22"/>
                <w:szCs w:val="22"/>
              </w:rPr>
            </w:pPr>
          </w:p>
        </w:tc>
        <w:tc>
          <w:tcPr>
            <w:tcW w:w="1001" w:type="dxa"/>
          </w:tcPr>
          <w:p w14:paraId="0EC9DE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161910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70592B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DA09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AEA58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6511AE7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25F1DC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4606B35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A19D15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B7FCE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11AD4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46</w:t>
            </w:r>
          </w:p>
          <w:p w14:paraId="4D5B67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68D13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D2A1F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0A49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w:t>
            </w:r>
          </w:p>
          <w:p w14:paraId="59C02F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218F2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56FA699" w14:textId="77777777" w:rsidR="00590832" w:rsidRPr="00DD58A4" w:rsidRDefault="00590832" w:rsidP="00F06823">
            <w:pPr>
              <w:rPr>
                <w:b w:val="0"/>
                <w:bCs w:val="0"/>
                <w:color w:val="000000"/>
                <w:sz w:val="22"/>
                <w:szCs w:val="22"/>
              </w:rPr>
            </w:pPr>
            <w:r w:rsidRPr="00DD58A4">
              <w:rPr>
                <w:b w:val="0"/>
                <w:bCs w:val="0"/>
                <w:color w:val="000000"/>
                <w:sz w:val="22"/>
                <w:szCs w:val="22"/>
              </w:rPr>
              <w:t>Connections for Learning</w:t>
            </w:r>
          </w:p>
          <w:p w14:paraId="37572A8D" w14:textId="77777777" w:rsidR="00590832" w:rsidRPr="00DD58A4" w:rsidRDefault="00590832" w:rsidP="00F06823">
            <w:pPr>
              <w:rPr>
                <w:b w:val="0"/>
                <w:bCs w:val="0"/>
                <w:color w:val="000000"/>
                <w:sz w:val="22"/>
                <w:szCs w:val="22"/>
              </w:rPr>
            </w:pPr>
          </w:p>
        </w:tc>
        <w:tc>
          <w:tcPr>
            <w:tcW w:w="1001" w:type="dxa"/>
          </w:tcPr>
          <w:p w14:paraId="26083D7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w:t>
            </w:r>
          </w:p>
          <w:p w14:paraId="2529BFD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DB15F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B87DE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8C3CD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w:t>
            </w:r>
          </w:p>
          <w:p w14:paraId="1AB38B5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4F5BF9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12C380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1F288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536383B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BC1AD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w:t>
            </w:r>
          </w:p>
          <w:p w14:paraId="4022FD7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621CB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3F551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3464F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104</w:t>
            </w:r>
          </w:p>
          <w:p w14:paraId="5612963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4203FB3"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3209C5AB" w14:textId="77777777" w:rsidR="00590832" w:rsidRPr="00DD58A4" w:rsidRDefault="00590832" w:rsidP="00F06823">
            <w:pPr>
              <w:rPr>
                <w:b w:val="0"/>
                <w:bCs w:val="0"/>
                <w:color w:val="000000"/>
                <w:sz w:val="22"/>
                <w:szCs w:val="22"/>
              </w:rPr>
            </w:pPr>
            <w:r w:rsidRPr="00DD58A4">
              <w:rPr>
                <w:b w:val="0"/>
                <w:bCs w:val="0"/>
                <w:color w:val="000000"/>
                <w:sz w:val="22"/>
                <w:szCs w:val="22"/>
              </w:rPr>
              <w:t>Coronation Park</w:t>
            </w:r>
            <w:r w:rsidRPr="00DD58A4">
              <w:rPr>
                <w:b w:val="0"/>
                <w:bCs w:val="0"/>
                <w:color w:val="000000"/>
                <w:sz w:val="22"/>
                <w:szCs w:val="22"/>
              </w:rPr>
              <w:br/>
              <w:t>Community School</w:t>
            </w:r>
          </w:p>
          <w:p w14:paraId="3BF103C4" w14:textId="77777777" w:rsidR="00590832" w:rsidRPr="00DD58A4" w:rsidRDefault="00590832" w:rsidP="00F06823">
            <w:pPr>
              <w:rPr>
                <w:b w:val="0"/>
                <w:bCs w:val="0"/>
                <w:color w:val="000000"/>
                <w:sz w:val="22"/>
                <w:szCs w:val="22"/>
              </w:rPr>
            </w:pPr>
          </w:p>
        </w:tc>
        <w:tc>
          <w:tcPr>
            <w:tcW w:w="1001" w:type="dxa"/>
          </w:tcPr>
          <w:p w14:paraId="282A5D7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C50108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6968EF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F6781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26AAB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714AEB9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3CE4B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551EE07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C9671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SK</w:t>
            </w:r>
          </w:p>
          <w:p w14:paraId="52856D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3CCF2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32</w:t>
            </w:r>
          </w:p>
          <w:p w14:paraId="488650C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3D5C7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B45C3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572B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129</w:t>
            </w:r>
          </w:p>
          <w:p w14:paraId="512C861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F18E96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43883BA" w14:textId="77777777" w:rsidR="00590832" w:rsidRPr="00DD58A4" w:rsidRDefault="00590832" w:rsidP="00F06823">
            <w:pPr>
              <w:rPr>
                <w:b w:val="0"/>
                <w:bCs w:val="0"/>
                <w:color w:val="000000"/>
                <w:sz w:val="22"/>
                <w:szCs w:val="22"/>
              </w:rPr>
            </w:pPr>
            <w:r w:rsidRPr="00DD58A4">
              <w:rPr>
                <w:b w:val="0"/>
                <w:bCs w:val="0"/>
                <w:color w:val="000000"/>
                <w:sz w:val="22"/>
                <w:szCs w:val="22"/>
              </w:rPr>
              <w:t>Cowesses Community</w:t>
            </w:r>
            <w:r w:rsidRPr="00DD58A4">
              <w:rPr>
                <w:b w:val="0"/>
                <w:bCs w:val="0"/>
                <w:color w:val="000000"/>
                <w:sz w:val="22"/>
                <w:szCs w:val="22"/>
              </w:rPr>
              <w:br/>
              <w:t>School</w:t>
            </w:r>
          </w:p>
          <w:p w14:paraId="17225E46" w14:textId="77777777" w:rsidR="00590832" w:rsidRPr="00DD58A4" w:rsidRDefault="00590832" w:rsidP="00F06823">
            <w:pPr>
              <w:rPr>
                <w:b w:val="0"/>
                <w:bCs w:val="0"/>
                <w:color w:val="000000"/>
                <w:sz w:val="22"/>
                <w:szCs w:val="22"/>
              </w:rPr>
            </w:pPr>
          </w:p>
        </w:tc>
        <w:tc>
          <w:tcPr>
            <w:tcW w:w="1001" w:type="dxa"/>
          </w:tcPr>
          <w:p w14:paraId="1C8765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15CBA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5BCB2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58DD6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1DB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40E0F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A6523C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351AFF0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7B7B3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SK</w:t>
            </w:r>
          </w:p>
          <w:p w14:paraId="0D7D43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81B13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1F78A25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1F893C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84A57F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71E7A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37478DD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B4F6057"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9BE5FF9" w14:textId="77777777" w:rsidR="00590832" w:rsidRPr="00DD58A4" w:rsidRDefault="00590832" w:rsidP="00F06823">
            <w:pPr>
              <w:rPr>
                <w:b w:val="0"/>
                <w:bCs w:val="0"/>
                <w:color w:val="000000"/>
                <w:sz w:val="22"/>
                <w:szCs w:val="22"/>
              </w:rPr>
            </w:pPr>
            <w:r w:rsidRPr="00DD58A4">
              <w:rPr>
                <w:b w:val="0"/>
                <w:bCs w:val="0"/>
                <w:color w:val="000000"/>
                <w:sz w:val="22"/>
                <w:szCs w:val="22"/>
              </w:rPr>
              <w:t>Dewdney Elementary</w:t>
            </w:r>
          </w:p>
          <w:p w14:paraId="6774813C" w14:textId="77777777" w:rsidR="00590832" w:rsidRPr="00DD58A4" w:rsidRDefault="00590832" w:rsidP="00F06823">
            <w:pPr>
              <w:rPr>
                <w:b w:val="0"/>
                <w:bCs w:val="0"/>
                <w:color w:val="000000"/>
                <w:sz w:val="22"/>
                <w:szCs w:val="22"/>
              </w:rPr>
            </w:pPr>
          </w:p>
        </w:tc>
        <w:tc>
          <w:tcPr>
            <w:tcW w:w="1001" w:type="dxa"/>
          </w:tcPr>
          <w:p w14:paraId="7B8EDA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25A81D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533C6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19</w:t>
            </w:r>
          </w:p>
          <w:p w14:paraId="3E6390A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0F14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7B24AA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89C813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3716531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7E0B4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74832A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6F732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5</w:t>
            </w:r>
          </w:p>
          <w:p w14:paraId="3466E2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A03E5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2878D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53EF97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2BF5447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3AE291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F2FD9C6" w14:textId="77777777" w:rsidR="00590832" w:rsidRPr="00DD58A4" w:rsidRDefault="00590832" w:rsidP="00F06823">
            <w:pPr>
              <w:rPr>
                <w:b w:val="0"/>
                <w:bCs w:val="0"/>
                <w:color w:val="000000"/>
                <w:sz w:val="22"/>
                <w:szCs w:val="22"/>
              </w:rPr>
            </w:pPr>
            <w:r w:rsidRPr="00DD58A4">
              <w:rPr>
                <w:b w:val="0"/>
                <w:bCs w:val="0"/>
                <w:color w:val="000000"/>
                <w:sz w:val="22"/>
                <w:szCs w:val="22"/>
              </w:rPr>
              <w:t>Earl Oxford</w:t>
            </w:r>
          </w:p>
          <w:p w14:paraId="59C2579F" w14:textId="77777777" w:rsidR="00590832" w:rsidRPr="00DD58A4" w:rsidRDefault="00590832" w:rsidP="00F06823">
            <w:pPr>
              <w:rPr>
                <w:b w:val="0"/>
                <w:bCs w:val="0"/>
                <w:color w:val="000000"/>
                <w:sz w:val="22"/>
                <w:szCs w:val="22"/>
              </w:rPr>
            </w:pPr>
          </w:p>
        </w:tc>
        <w:tc>
          <w:tcPr>
            <w:tcW w:w="1001" w:type="dxa"/>
          </w:tcPr>
          <w:p w14:paraId="0FA84EA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15</w:t>
            </w:r>
          </w:p>
          <w:p w14:paraId="46DEE32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FBCC0E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742570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711AF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4C824ED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E1875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4B67AF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B1EA4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3B752D4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95729A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13</w:t>
            </w:r>
          </w:p>
          <w:p w14:paraId="3FE5C7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D18FAE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25F1D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5F8DB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42</w:t>
            </w:r>
          </w:p>
          <w:p w14:paraId="771535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305E063"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B6A9F89" w14:textId="77777777" w:rsidR="00590832" w:rsidRPr="00DD58A4" w:rsidRDefault="00590832" w:rsidP="00F06823">
            <w:pPr>
              <w:rPr>
                <w:b w:val="0"/>
                <w:bCs w:val="0"/>
                <w:color w:val="000000"/>
                <w:sz w:val="22"/>
                <w:szCs w:val="22"/>
              </w:rPr>
            </w:pPr>
            <w:r w:rsidRPr="00DD58A4">
              <w:rPr>
                <w:b w:val="0"/>
                <w:bCs w:val="0"/>
                <w:color w:val="000000"/>
                <w:sz w:val="22"/>
                <w:szCs w:val="22"/>
              </w:rPr>
              <w:t>École Abbey Landry</w:t>
            </w:r>
          </w:p>
          <w:p w14:paraId="5477183F" w14:textId="77777777" w:rsidR="00590832" w:rsidRPr="00DD58A4" w:rsidRDefault="00590832" w:rsidP="00F06823">
            <w:pPr>
              <w:rPr>
                <w:b w:val="0"/>
                <w:bCs w:val="0"/>
                <w:color w:val="000000"/>
                <w:sz w:val="22"/>
                <w:szCs w:val="22"/>
              </w:rPr>
            </w:pPr>
          </w:p>
        </w:tc>
        <w:tc>
          <w:tcPr>
            <w:tcW w:w="1001" w:type="dxa"/>
          </w:tcPr>
          <w:p w14:paraId="77E9FBA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669376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D7F213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12926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AA4A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9E641B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174B1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04D0EE4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52B9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26958A9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1F3C8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106D644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AC04A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53A675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C9C0A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450</w:t>
            </w:r>
          </w:p>
          <w:p w14:paraId="0940B9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25F894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37DEFF5" w14:textId="77777777" w:rsidR="00590832" w:rsidRPr="00DD58A4" w:rsidRDefault="00590832" w:rsidP="00F06823">
            <w:pPr>
              <w:rPr>
                <w:b w:val="0"/>
                <w:bCs w:val="0"/>
                <w:color w:val="000000"/>
                <w:sz w:val="22"/>
                <w:szCs w:val="22"/>
              </w:rPr>
            </w:pPr>
            <w:r w:rsidRPr="00DD58A4">
              <w:rPr>
                <w:b w:val="0"/>
                <w:bCs w:val="0"/>
                <w:color w:val="000000"/>
                <w:sz w:val="22"/>
                <w:szCs w:val="22"/>
              </w:rPr>
              <w:t>École Centennial Park Elementary</w:t>
            </w:r>
          </w:p>
          <w:p w14:paraId="716B7A78" w14:textId="77777777" w:rsidR="00590832" w:rsidRPr="00DD58A4" w:rsidRDefault="00590832" w:rsidP="00F06823">
            <w:pPr>
              <w:rPr>
                <w:b w:val="0"/>
                <w:bCs w:val="0"/>
                <w:color w:val="000000"/>
                <w:sz w:val="22"/>
                <w:szCs w:val="22"/>
              </w:rPr>
            </w:pPr>
          </w:p>
        </w:tc>
        <w:tc>
          <w:tcPr>
            <w:tcW w:w="1001" w:type="dxa"/>
          </w:tcPr>
          <w:p w14:paraId="434640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30</w:t>
            </w:r>
          </w:p>
          <w:p w14:paraId="7915547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2558C0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6EACBA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92B17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0EAECA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2A5A54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07C394F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36128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3671C69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5DC914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39BF403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9105B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038E24F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F2D602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0ACF00D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9373721"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66222E79" w14:textId="77777777" w:rsidR="00590832" w:rsidRPr="00DD58A4" w:rsidRDefault="00590832" w:rsidP="00F06823">
            <w:pPr>
              <w:rPr>
                <w:b w:val="0"/>
                <w:bCs w:val="0"/>
                <w:color w:val="000000"/>
                <w:sz w:val="22"/>
                <w:szCs w:val="22"/>
              </w:rPr>
            </w:pPr>
            <w:r w:rsidRPr="00DD58A4">
              <w:rPr>
                <w:b w:val="0"/>
                <w:bCs w:val="0"/>
                <w:color w:val="000000"/>
                <w:sz w:val="22"/>
                <w:szCs w:val="22"/>
              </w:rPr>
              <w:t>École New Era School</w:t>
            </w:r>
          </w:p>
          <w:p w14:paraId="485DD550" w14:textId="77777777" w:rsidR="00590832" w:rsidRPr="00DD58A4" w:rsidRDefault="00590832" w:rsidP="00F06823">
            <w:pPr>
              <w:rPr>
                <w:b w:val="0"/>
                <w:bCs w:val="0"/>
                <w:color w:val="000000"/>
                <w:sz w:val="22"/>
                <w:szCs w:val="22"/>
              </w:rPr>
            </w:pPr>
          </w:p>
        </w:tc>
        <w:tc>
          <w:tcPr>
            <w:tcW w:w="1001" w:type="dxa"/>
          </w:tcPr>
          <w:p w14:paraId="52CD33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53CD23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5994B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CAA4F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AB408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15</w:t>
            </w:r>
          </w:p>
          <w:p w14:paraId="30D6EE6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083E4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1EE931E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32BDE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MB</w:t>
            </w:r>
          </w:p>
          <w:p w14:paraId="7508A86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31FA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12</w:t>
            </w:r>
          </w:p>
          <w:p w14:paraId="605BFEF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511C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6CE953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3F743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23</w:t>
            </w:r>
          </w:p>
          <w:p w14:paraId="135B1B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117DE92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64AB85E" w14:textId="77777777" w:rsidR="00590832" w:rsidRPr="00DD58A4" w:rsidRDefault="00590832" w:rsidP="00F06823">
            <w:pPr>
              <w:rPr>
                <w:b w:val="0"/>
                <w:bCs w:val="0"/>
                <w:color w:val="000000"/>
                <w:sz w:val="22"/>
                <w:szCs w:val="22"/>
              </w:rPr>
            </w:pPr>
            <w:r w:rsidRPr="00DD58A4">
              <w:rPr>
                <w:b w:val="0"/>
                <w:bCs w:val="0"/>
                <w:color w:val="000000"/>
                <w:sz w:val="22"/>
                <w:szCs w:val="22"/>
              </w:rPr>
              <w:t>École Sir William Osler</w:t>
            </w:r>
          </w:p>
          <w:p w14:paraId="3B8FBDA6" w14:textId="77777777" w:rsidR="00590832" w:rsidRPr="00DD58A4" w:rsidRDefault="00590832" w:rsidP="00F06823">
            <w:pPr>
              <w:rPr>
                <w:b w:val="0"/>
                <w:bCs w:val="0"/>
                <w:color w:val="000000"/>
                <w:sz w:val="22"/>
                <w:szCs w:val="22"/>
              </w:rPr>
            </w:pPr>
          </w:p>
        </w:tc>
        <w:tc>
          <w:tcPr>
            <w:tcW w:w="1001" w:type="dxa"/>
          </w:tcPr>
          <w:p w14:paraId="146B58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52C46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E9D8F8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D99467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C3194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5295E6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F18112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4957D12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9007F6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MB</w:t>
            </w:r>
          </w:p>
          <w:p w14:paraId="3324FE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D33B5F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14</w:t>
            </w:r>
          </w:p>
          <w:p w14:paraId="33D935E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F6937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448462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5C93E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345DE74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1E6344B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6675C82" w14:textId="77777777" w:rsidR="00590832" w:rsidRPr="00DD58A4" w:rsidRDefault="00590832" w:rsidP="00F06823">
            <w:pPr>
              <w:rPr>
                <w:b w:val="0"/>
                <w:bCs w:val="0"/>
                <w:color w:val="000000"/>
                <w:sz w:val="22"/>
                <w:szCs w:val="22"/>
              </w:rPr>
            </w:pPr>
            <w:r w:rsidRPr="00DD58A4">
              <w:rPr>
                <w:b w:val="0"/>
                <w:bCs w:val="0"/>
                <w:color w:val="000000"/>
                <w:sz w:val="22"/>
                <w:szCs w:val="22"/>
              </w:rPr>
              <w:t>False Bay School</w:t>
            </w:r>
          </w:p>
          <w:p w14:paraId="6654B60D" w14:textId="77777777" w:rsidR="00590832" w:rsidRPr="00DD58A4" w:rsidRDefault="00590832" w:rsidP="00F06823">
            <w:pPr>
              <w:rPr>
                <w:b w:val="0"/>
                <w:bCs w:val="0"/>
                <w:color w:val="000000"/>
                <w:sz w:val="22"/>
                <w:szCs w:val="22"/>
              </w:rPr>
            </w:pPr>
          </w:p>
        </w:tc>
        <w:tc>
          <w:tcPr>
            <w:tcW w:w="1001" w:type="dxa"/>
          </w:tcPr>
          <w:p w14:paraId="5AD8ED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8</w:t>
            </w:r>
          </w:p>
          <w:p w14:paraId="4F29E24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DB3B2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978195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70C2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3E25C3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7F71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7CCF93D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267481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0F4581F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8985C0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7</w:t>
            </w:r>
          </w:p>
          <w:p w14:paraId="080FCE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15F35F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1CA5F54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5BFBFF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48346D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94357E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1507593" w14:textId="77777777" w:rsidR="00590832" w:rsidRPr="00DD58A4" w:rsidRDefault="00590832" w:rsidP="00F06823">
            <w:pPr>
              <w:rPr>
                <w:b w:val="0"/>
                <w:bCs w:val="0"/>
                <w:color w:val="000000"/>
                <w:sz w:val="22"/>
                <w:szCs w:val="22"/>
              </w:rPr>
            </w:pPr>
            <w:r w:rsidRPr="00DD58A4">
              <w:rPr>
                <w:b w:val="0"/>
                <w:bCs w:val="0"/>
                <w:color w:val="000000"/>
                <w:sz w:val="22"/>
                <w:szCs w:val="22"/>
              </w:rPr>
              <w:t>Forest Glen School</w:t>
            </w:r>
          </w:p>
          <w:p w14:paraId="66BB78B8" w14:textId="77777777" w:rsidR="00590832" w:rsidRPr="00DD58A4" w:rsidRDefault="00590832" w:rsidP="00F06823">
            <w:pPr>
              <w:rPr>
                <w:b w:val="0"/>
                <w:bCs w:val="0"/>
                <w:color w:val="000000"/>
                <w:sz w:val="22"/>
                <w:szCs w:val="22"/>
              </w:rPr>
            </w:pPr>
          </w:p>
        </w:tc>
        <w:tc>
          <w:tcPr>
            <w:tcW w:w="1001" w:type="dxa"/>
          </w:tcPr>
          <w:p w14:paraId="41130F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lastRenderedPageBreak/>
              <w:t>'-</w:t>
            </w:r>
          </w:p>
          <w:p w14:paraId="13428CC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B1E93A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F12D8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0F5D86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27C0E8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C456D7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5E8538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7DD66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NB</w:t>
            </w:r>
          </w:p>
          <w:p w14:paraId="43BAA16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9CF7A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41</w:t>
            </w:r>
          </w:p>
          <w:p w14:paraId="5796EC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0551D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B21D2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B8F2BA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lastRenderedPageBreak/>
              <w:t>83</w:t>
            </w:r>
          </w:p>
          <w:p w14:paraId="0E8A434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5789A3F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578F13DA" w14:textId="77777777" w:rsidR="00590832" w:rsidRPr="00DD58A4" w:rsidRDefault="00590832" w:rsidP="00F06823">
            <w:pPr>
              <w:rPr>
                <w:b w:val="0"/>
                <w:bCs w:val="0"/>
                <w:color w:val="000000"/>
                <w:sz w:val="22"/>
                <w:szCs w:val="22"/>
              </w:rPr>
            </w:pPr>
            <w:r w:rsidRPr="00DD58A4">
              <w:rPr>
                <w:b w:val="0"/>
                <w:bCs w:val="0"/>
                <w:color w:val="000000"/>
                <w:sz w:val="22"/>
                <w:szCs w:val="22"/>
              </w:rPr>
              <w:t>Green Bay South Academy</w:t>
            </w:r>
          </w:p>
          <w:p w14:paraId="26F9661E" w14:textId="77777777" w:rsidR="00590832" w:rsidRPr="00DD58A4" w:rsidRDefault="00590832" w:rsidP="00F06823">
            <w:pPr>
              <w:rPr>
                <w:b w:val="0"/>
                <w:bCs w:val="0"/>
                <w:color w:val="000000"/>
                <w:sz w:val="22"/>
                <w:szCs w:val="22"/>
              </w:rPr>
            </w:pPr>
          </w:p>
        </w:tc>
        <w:tc>
          <w:tcPr>
            <w:tcW w:w="1001" w:type="dxa"/>
          </w:tcPr>
          <w:p w14:paraId="48CF51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11</w:t>
            </w:r>
          </w:p>
          <w:p w14:paraId="546957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519FC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E6AAAE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2AEF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33B98E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066745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058B23E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5EC072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NFL</w:t>
            </w:r>
          </w:p>
          <w:p w14:paraId="0ADBB85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3BB28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w:t>
            </w:r>
          </w:p>
          <w:p w14:paraId="4F3CC57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970AA6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2245ACB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FF17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88</w:t>
            </w:r>
          </w:p>
          <w:p w14:paraId="06431BA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7802752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566559E8" w14:textId="77777777" w:rsidR="00590832" w:rsidRPr="00DD58A4" w:rsidRDefault="00590832" w:rsidP="00F06823">
            <w:pPr>
              <w:rPr>
                <w:b w:val="0"/>
                <w:bCs w:val="0"/>
                <w:color w:val="000000"/>
                <w:sz w:val="22"/>
                <w:szCs w:val="22"/>
              </w:rPr>
            </w:pPr>
            <w:r w:rsidRPr="00DD58A4">
              <w:rPr>
                <w:b w:val="0"/>
                <w:bCs w:val="0"/>
                <w:color w:val="000000"/>
                <w:sz w:val="22"/>
                <w:szCs w:val="22"/>
              </w:rPr>
              <w:t>Hamlet Public School</w:t>
            </w:r>
          </w:p>
          <w:p w14:paraId="0937052F" w14:textId="77777777" w:rsidR="00590832" w:rsidRPr="00DD58A4" w:rsidRDefault="00590832" w:rsidP="00F06823">
            <w:pPr>
              <w:rPr>
                <w:b w:val="0"/>
                <w:bCs w:val="0"/>
                <w:color w:val="000000"/>
                <w:sz w:val="22"/>
                <w:szCs w:val="22"/>
              </w:rPr>
            </w:pPr>
          </w:p>
        </w:tc>
        <w:tc>
          <w:tcPr>
            <w:tcW w:w="1001" w:type="dxa"/>
          </w:tcPr>
          <w:p w14:paraId="1ECE7EC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23</w:t>
            </w:r>
          </w:p>
          <w:p w14:paraId="72E202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94B4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ACD04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1FA90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07A445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406CA9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397FF9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934344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32C6FA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678CE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16</w:t>
            </w:r>
          </w:p>
          <w:p w14:paraId="338BF87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C790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52030D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A1F6D7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66</w:t>
            </w:r>
          </w:p>
          <w:p w14:paraId="02B86B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67EFDEB"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15477B1" w14:textId="77777777" w:rsidR="00590832" w:rsidRPr="00DD58A4" w:rsidRDefault="00590832" w:rsidP="00F06823">
            <w:pPr>
              <w:rPr>
                <w:b w:val="0"/>
                <w:bCs w:val="0"/>
                <w:color w:val="000000"/>
                <w:sz w:val="22"/>
                <w:szCs w:val="22"/>
              </w:rPr>
            </w:pPr>
            <w:r w:rsidRPr="00DD58A4">
              <w:rPr>
                <w:b w:val="0"/>
                <w:bCs w:val="0"/>
                <w:color w:val="000000"/>
                <w:sz w:val="22"/>
                <w:szCs w:val="22"/>
              </w:rPr>
              <w:t>Hampton Middle School</w:t>
            </w:r>
          </w:p>
          <w:p w14:paraId="70807FB7" w14:textId="77777777" w:rsidR="00590832" w:rsidRPr="00DD58A4" w:rsidRDefault="00590832" w:rsidP="00F06823">
            <w:pPr>
              <w:rPr>
                <w:b w:val="0"/>
                <w:bCs w:val="0"/>
                <w:color w:val="000000"/>
                <w:sz w:val="22"/>
                <w:szCs w:val="22"/>
              </w:rPr>
            </w:pPr>
          </w:p>
        </w:tc>
        <w:tc>
          <w:tcPr>
            <w:tcW w:w="1001" w:type="dxa"/>
          </w:tcPr>
          <w:p w14:paraId="0CB075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8888C2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975B91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44A8A0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A9E5D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78B63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9F3C9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28862C3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E5ADE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3F29AC2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CBD89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42</w:t>
            </w:r>
          </w:p>
          <w:p w14:paraId="4E5DCF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FF7DFF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359456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2C76A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415</w:t>
            </w:r>
          </w:p>
          <w:p w14:paraId="675E44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2D9E82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0DFE740" w14:textId="77777777" w:rsidR="00590832" w:rsidRPr="00DD58A4" w:rsidRDefault="00590832" w:rsidP="00F06823">
            <w:pPr>
              <w:rPr>
                <w:b w:val="0"/>
                <w:bCs w:val="0"/>
                <w:color w:val="000000"/>
                <w:sz w:val="22"/>
                <w:szCs w:val="22"/>
              </w:rPr>
            </w:pPr>
            <w:r w:rsidRPr="00DD58A4">
              <w:rPr>
                <w:b w:val="0"/>
                <w:bCs w:val="0"/>
                <w:color w:val="000000"/>
                <w:sz w:val="22"/>
                <w:szCs w:val="22"/>
              </w:rPr>
              <w:t>Hastings Public School</w:t>
            </w:r>
          </w:p>
          <w:p w14:paraId="58B77C02" w14:textId="77777777" w:rsidR="00590832" w:rsidRPr="00DD58A4" w:rsidRDefault="00590832" w:rsidP="00F06823">
            <w:pPr>
              <w:rPr>
                <w:b w:val="0"/>
                <w:bCs w:val="0"/>
                <w:color w:val="000000"/>
                <w:sz w:val="22"/>
                <w:szCs w:val="22"/>
              </w:rPr>
            </w:pPr>
          </w:p>
        </w:tc>
        <w:tc>
          <w:tcPr>
            <w:tcW w:w="1001" w:type="dxa"/>
          </w:tcPr>
          <w:p w14:paraId="121D39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620EB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7ECE0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56671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62B47D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56EBB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1055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11B429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7B01C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4A37CE5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9F491D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39</w:t>
            </w:r>
          </w:p>
          <w:p w14:paraId="168BA69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82E59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6AFB46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DA9346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134</w:t>
            </w:r>
          </w:p>
          <w:p w14:paraId="5F4D25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660AA0A"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35051B6C" w14:textId="77777777" w:rsidR="00590832" w:rsidRPr="00DD58A4" w:rsidRDefault="00590832" w:rsidP="00F06823">
            <w:pPr>
              <w:rPr>
                <w:b w:val="0"/>
                <w:bCs w:val="0"/>
                <w:color w:val="000000"/>
                <w:sz w:val="22"/>
                <w:szCs w:val="22"/>
              </w:rPr>
            </w:pPr>
            <w:r w:rsidRPr="00DD58A4">
              <w:rPr>
                <w:b w:val="0"/>
                <w:bCs w:val="0"/>
                <w:color w:val="000000"/>
                <w:sz w:val="22"/>
                <w:szCs w:val="22"/>
              </w:rPr>
              <w:t>Hilden Elementary School</w:t>
            </w:r>
          </w:p>
          <w:p w14:paraId="1FF9D108" w14:textId="77777777" w:rsidR="00590832" w:rsidRPr="00DD58A4" w:rsidRDefault="00590832" w:rsidP="00F06823">
            <w:pPr>
              <w:rPr>
                <w:b w:val="0"/>
                <w:bCs w:val="0"/>
                <w:color w:val="000000"/>
                <w:sz w:val="22"/>
                <w:szCs w:val="22"/>
              </w:rPr>
            </w:pPr>
          </w:p>
        </w:tc>
        <w:tc>
          <w:tcPr>
            <w:tcW w:w="1001" w:type="dxa"/>
          </w:tcPr>
          <w:p w14:paraId="4DD4EE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17</w:t>
            </w:r>
          </w:p>
          <w:p w14:paraId="7CD7591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80D8E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60E46A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A21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5B98B73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CBA4F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2884E5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2231667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34084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26</w:t>
            </w:r>
          </w:p>
          <w:p w14:paraId="532E05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8D2F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E7103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0A6E3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1D5F919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355D48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5682DB7" w14:textId="77777777" w:rsidR="00590832" w:rsidRPr="00DD58A4" w:rsidRDefault="00590832" w:rsidP="00F06823">
            <w:pPr>
              <w:rPr>
                <w:b w:val="0"/>
                <w:bCs w:val="0"/>
                <w:color w:val="000000"/>
                <w:sz w:val="22"/>
                <w:szCs w:val="22"/>
              </w:rPr>
            </w:pPr>
            <w:r w:rsidRPr="00DD58A4">
              <w:rPr>
                <w:b w:val="0"/>
                <w:bCs w:val="0"/>
                <w:color w:val="000000"/>
                <w:sz w:val="22"/>
                <w:szCs w:val="22"/>
              </w:rPr>
              <w:t>Hilltop High School</w:t>
            </w:r>
          </w:p>
          <w:p w14:paraId="38AEB340" w14:textId="77777777" w:rsidR="00590832" w:rsidRPr="00DD58A4" w:rsidRDefault="00590832" w:rsidP="00F06823">
            <w:pPr>
              <w:rPr>
                <w:b w:val="0"/>
                <w:bCs w:val="0"/>
                <w:color w:val="000000"/>
                <w:sz w:val="22"/>
                <w:szCs w:val="22"/>
              </w:rPr>
            </w:pPr>
          </w:p>
        </w:tc>
        <w:tc>
          <w:tcPr>
            <w:tcW w:w="1001" w:type="dxa"/>
          </w:tcPr>
          <w:p w14:paraId="211F7C2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15</w:t>
            </w:r>
          </w:p>
          <w:p w14:paraId="4FEA150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236280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w:t>
            </w:r>
          </w:p>
          <w:p w14:paraId="52AA76F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0A408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24</w:t>
            </w:r>
          </w:p>
          <w:p w14:paraId="5FE3233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7CBFAD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7629A2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CC02BF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7363C19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06279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10</w:t>
            </w:r>
          </w:p>
          <w:p w14:paraId="682A1A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25625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2DD8FCA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86085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35</w:t>
            </w:r>
          </w:p>
          <w:p w14:paraId="29E2F82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32F98A06"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EC7A813" w14:textId="77777777" w:rsidR="00590832" w:rsidRPr="00DD58A4" w:rsidRDefault="00590832" w:rsidP="00F06823">
            <w:pPr>
              <w:rPr>
                <w:b w:val="0"/>
                <w:bCs w:val="0"/>
                <w:color w:val="000000"/>
                <w:sz w:val="22"/>
                <w:szCs w:val="22"/>
              </w:rPr>
            </w:pPr>
            <w:r w:rsidRPr="00DD58A4">
              <w:rPr>
                <w:b w:val="0"/>
                <w:bCs w:val="0"/>
                <w:color w:val="000000"/>
                <w:sz w:val="22"/>
                <w:szCs w:val="22"/>
              </w:rPr>
              <w:t>Holland Elementary</w:t>
            </w:r>
            <w:r w:rsidRPr="00DD58A4">
              <w:rPr>
                <w:b w:val="0"/>
                <w:bCs w:val="0"/>
                <w:color w:val="000000"/>
                <w:sz w:val="22"/>
                <w:szCs w:val="22"/>
              </w:rPr>
              <w:br/>
              <w:t>School</w:t>
            </w:r>
          </w:p>
          <w:p w14:paraId="1C8790A2" w14:textId="77777777" w:rsidR="00590832" w:rsidRPr="00DD58A4" w:rsidRDefault="00590832" w:rsidP="00F06823">
            <w:pPr>
              <w:rPr>
                <w:b w:val="0"/>
                <w:bCs w:val="0"/>
                <w:color w:val="000000"/>
                <w:sz w:val="22"/>
                <w:szCs w:val="22"/>
              </w:rPr>
            </w:pPr>
          </w:p>
        </w:tc>
        <w:tc>
          <w:tcPr>
            <w:tcW w:w="1001" w:type="dxa"/>
          </w:tcPr>
          <w:p w14:paraId="17C4656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471FB8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CA3F5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0ED68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ECC7D7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5F6CDF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8498DB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58CE47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CA25E6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QC</w:t>
            </w:r>
          </w:p>
          <w:p w14:paraId="7C0D236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F1351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40</w:t>
            </w:r>
          </w:p>
          <w:p w14:paraId="4336E2C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BA7691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5077DEB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A8DFC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17</w:t>
            </w:r>
          </w:p>
          <w:p w14:paraId="669D13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5F66D5A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A30CBFE" w14:textId="77777777" w:rsidR="00590832" w:rsidRPr="00DD58A4" w:rsidRDefault="00590832" w:rsidP="00F06823">
            <w:pPr>
              <w:rPr>
                <w:b w:val="0"/>
                <w:bCs w:val="0"/>
                <w:color w:val="000000"/>
                <w:sz w:val="22"/>
                <w:szCs w:val="22"/>
              </w:rPr>
            </w:pPr>
            <w:r w:rsidRPr="00DD58A4">
              <w:rPr>
                <w:b w:val="0"/>
                <w:bCs w:val="0"/>
                <w:color w:val="000000"/>
                <w:sz w:val="22"/>
                <w:szCs w:val="22"/>
              </w:rPr>
              <w:t>Lake Cowichan School</w:t>
            </w:r>
          </w:p>
          <w:p w14:paraId="2D0E9183" w14:textId="77777777" w:rsidR="00590832" w:rsidRPr="00DD58A4" w:rsidRDefault="00590832" w:rsidP="00F06823">
            <w:pPr>
              <w:rPr>
                <w:b w:val="0"/>
                <w:bCs w:val="0"/>
                <w:color w:val="000000"/>
                <w:sz w:val="22"/>
                <w:szCs w:val="22"/>
              </w:rPr>
            </w:pPr>
          </w:p>
        </w:tc>
        <w:tc>
          <w:tcPr>
            <w:tcW w:w="1001" w:type="dxa"/>
          </w:tcPr>
          <w:p w14:paraId="22F117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63072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B95814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18E09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017D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w:t>
            </w:r>
          </w:p>
          <w:p w14:paraId="0131AB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98A39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76B9D55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23A91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2BEE76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63215D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30</w:t>
            </w:r>
          </w:p>
          <w:p w14:paraId="7A7E027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F31BC8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421AD93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0C00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57</w:t>
            </w:r>
          </w:p>
          <w:p w14:paraId="366BC4B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B762395"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71F6FD1" w14:textId="77777777" w:rsidR="00590832" w:rsidRPr="00DD58A4" w:rsidRDefault="00590832" w:rsidP="00F06823">
            <w:pPr>
              <w:rPr>
                <w:b w:val="0"/>
                <w:bCs w:val="0"/>
                <w:color w:val="000000"/>
                <w:sz w:val="22"/>
                <w:szCs w:val="22"/>
              </w:rPr>
            </w:pPr>
            <w:r w:rsidRPr="00DD58A4">
              <w:rPr>
                <w:b w:val="0"/>
                <w:bCs w:val="0"/>
                <w:color w:val="000000"/>
                <w:sz w:val="22"/>
                <w:szCs w:val="22"/>
              </w:rPr>
              <w:t>Le Monarque</w:t>
            </w:r>
          </w:p>
          <w:p w14:paraId="5C1159F9" w14:textId="77777777" w:rsidR="00590832" w:rsidRPr="00DD58A4" w:rsidRDefault="00590832" w:rsidP="00F06823">
            <w:pPr>
              <w:rPr>
                <w:b w:val="0"/>
                <w:bCs w:val="0"/>
                <w:color w:val="000000"/>
                <w:sz w:val="22"/>
                <w:szCs w:val="22"/>
              </w:rPr>
            </w:pPr>
          </w:p>
        </w:tc>
        <w:tc>
          <w:tcPr>
            <w:tcW w:w="1001" w:type="dxa"/>
          </w:tcPr>
          <w:p w14:paraId="20B5966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w:t>
            </w:r>
          </w:p>
          <w:p w14:paraId="7156B0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5BC01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8A0969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BECD4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9D5877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FB9B67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3298F6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12EAFD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QC</w:t>
            </w:r>
          </w:p>
          <w:p w14:paraId="671D5F5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CE067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77FBD8D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3BAFC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78454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AA1EA0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28</w:t>
            </w:r>
          </w:p>
          <w:p w14:paraId="309BFE4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920EAB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E4003C4" w14:textId="77777777" w:rsidR="00590832" w:rsidRPr="00DD58A4" w:rsidRDefault="00590832" w:rsidP="00F06823">
            <w:pPr>
              <w:rPr>
                <w:b w:val="0"/>
                <w:bCs w:val="0"/>
                <w:color w:val="000000"/>
                <w:sz w:val="22"/>
                <w:szCs w:val="22"/>
              </w:rPr>
            </w:pPr>
            <w:r w:rsidRPr="00DD58A4">
              <w:rPr>
                <w:b w:val="0"/>
                <w:bCs w:val="0"/>
                <w:color w:val="000000"/>
                <w:sz w:val="22"/>
                <w:szCs w:val="22"/>
              </w:rPr>
              <w:t>Little Current Public</w:t>
            </w:r>
            <w:r w:rsidRPr="00DD58A4">
              <w:rPr>
                <w:b w:val="0"/>
                <w:bCs w:val="0"/>
                <w:color w:val="000000"/>
                <w:sz w:val="22"/>
                <w:szCs w:val="22"/>
              </w:rPr>
              <w:br/>
              <w:t>School</w:t>
            </w:r>
          </w:p>
          <w:p w14:paraId="68DD3AC3" w14:textId="77777777" w:rsidR="00590832" w:rsidRPr="00DD58A4" w:rsidRDefault="00590832" w:rsidP="00F06823">
            <w:pPr>
              <w:rPr>
                <w:b w:val="0"/>
                <w:bCs w:val="0"/>
                <w:color w:val="000000"/>
                <w:sz w:val="22"/>
                <w:szCs w:val="22"/>
              </w:rPr>
            </w:pPr>
          </w:p>
        </w:tc>
        <w:tc>
          <w:tcPr>
            <w:tcW w:w="1001" w:type="dxa"/>
          </w:tcPr>
          <w:p w14:paraId="0A242C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C80B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06A3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p w14:paraId="7CA827E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p w14:paraId="5A0EE9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92A9D9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sz w:val="20"/>
                <w:szCs w:val="20"/>
              </w:rPr>
            </w:pPr>
          </w:p>
        </w:tc>
        <w:tc>
          <w:tcPr>
            <w:tcW w:w="1002" w:type="dxa"/>
          </w:tcPr>
          <w:p w14:paraId="42ED0C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B14488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42FBB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6636815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40CD5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0B70025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317495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35</w:t>
            </w:r>
          </w:p>
          <w:p w14:paraId="0F65076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1DA369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B6C0FF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BAD9F3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33</w:t>
            </w:r>
          </w:p>
          <w:p w14:paraId="6EC2FAE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022D3702"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ED8D36F" w14:textId="77777777" w:rsidR="00590832" w:rsidRPr="00DD58A4" w:rsidRDefault="00590832" w:rsidP="00F06823">
            <w:pPr>
              <w:rPr>
                <w:b w:val="0"/>
                <w:bCs w:val="0"/>
                <w:color w:val="000000"/>
                <w:sz w:val="22"/>
                <w:szCs w:val="22"/>
              </w:rPr>
            </w:pPr>
            <w:r w:rsidRPr="00DD58A4">
              <w:rPr>
                <w:b w:val="0"/>
                <w:bCs w:val="0"/>
                <w:color w:val="000000"/>
                <w:sz w:val="22"/>
                <w:szCs w:val="22"/>
              </w:rPr>
              <w:t>Mary Fix Catholic School</w:t>
            </w:r>
          </w:p>
          <w:p w14:paraId="2F340D36" w14:textId="77777777" w:rsidR="00590832" w:rsidRPr="00DD58A4" w:rsidRDefault="00590832" w:rsidP="00F06823">
            <w:pPr>
              <w:rPr>
                <w:b w:val="0"/>
                <w:bCs w:val="0"/>
                <w:color w:val="000000"/>
                <w:sz w:val="22"/>
                <w:szCs w:val="22"/>
              </w:rPr>
            </w:pPr>
          </w:p>
        </w:tc>
        <w:tc>
          <w:tcPr>
            <w:tcW w:w="1001" w:type="dxa"/>
          </w:tcPr>
          <w:p w14:paraId="7AEB99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B78F8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F0F0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8346AD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4C7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28EAA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622FB4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770DB8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7DD01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49A5060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AE433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38</w:t>
            </w:r>
          </w:p>
          <w:p w14:paraId="7F9F291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7F969B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5659A19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7981C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270</w:t>
            </w:r>
          </w:p>
          <w:p w14:paraId="3196D31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691D928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1BA401CC" w14:textId="77777777" w:rsidR="00590832" w:rsidRPr="00DD58A4" w:rsidRDefault="00590832" w:rsidP="00F06823">
            <w:pPr>
              <w:rPr>
                <w:b w:val="0"/>
                <w:bCs w:val="0"/>
                <w:color w:val="000000"/>
                <w:sz w:val="22"/>
                <w:szCs w:val="22"/>
              </w:rPr>
            </w:pPr>
            <w:r w:rsidRPr="00DD58A4">
              <w:rPr>
                <w:b w:val="0"/>
                <w:bCs w:val="0"/>
                <w:color w:val="000000"/>
                <w:sz w:val="22"/>
                <w:szCs w:val="22"/>
              </w:rPr>
              <w:t>Mckay Elementary</w:t>
            </w:r>
          </w:p>
          <w:p w14:paraId="7DE5C02E" w14:textId="77777777" w:rsidR="00590832" w:rsidRPr="00DD58A4" w:rsidRDefault="00590832" w:rsidP="00F06823">
            <w:pPr>
              <w:rPr>
                <w:b w:val="0"/>
                <w:bCs w:val="0"/>
                <w:color w:val="000000"/>
                <w:sz w:val="22"/>
                <w:szCs w:val="22"/>
              </w:rPr>
            </w:pPr>
          </w:p>
        </w:tc>
        <w:tc>
          <w:tcPr>
            <w:tcW w:w="1001" w:type="dxa"/>
          </w:tcPr>
          <w:p w14:paraId="720AAA1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E2BCD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81552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9ABC20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3F8E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A3AD2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DA5E52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7053C9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95A9B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041794B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7B1CF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29</w:t>
            </w:r>
          </w:p>
          <w:p w14:paraId="1B81C8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CF2F2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F5EA5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1D0F31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AF1EB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32</w:t>
            </w:r>
          </w:p>
          <w:p w14:paraId="5DD901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0CCEBFA4"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E8A4A9D" w14:textId="77777777" w:rsidR="00590832" w:rsidRPr="00DD58A4" w:rsidRDefault="00590832" w:rsidP="00F06823">
            <w:pPr>
              <w:rPr>
                <w:b w:val="0"/>
                <w:bCs w:val="0"/>
                <w:color w:val="000000"/>
                <w:sz w:val="22"/>
                <w:szCs w:val="22"/>
              </w:rPr>
            </w:pPr>
            <w:r w:rsidRPr="00DD58A4">
              <w:rPr>
                <w:b w:val="0"/>
                <w:bCs w:val="0"/>
                <w:color w:val="000000"/>
                <w:sz w:val="22"/>
                <w:szCs w:val="22"/>
              </w:rPr>
              <w:t>McMillan Elementary</w:t>
            </w:r>
          </w:p>
          <w:p w14:paraId="0A5D2428" w14:textId="77777777" w:rsidR="00590832" w:rsidRPr="00DD58A4" w:rsidRDefault="00590832" w:rsidP="00F06823">
            <w:pPr>
              <w:rPr>
                <w:b w:val="0"/>
                <w:bCs w:val="0"/>
                <w:color w:val="000000"/>
                <w:sz w:val="22"/>
                <w:szCs w:val="22"/>
              </w:rPr>
            </w:pPr>
          </w:p>
        </w:tc>
        <w:tc>
          <w:tcPr>
            <w:tcW w:w="1001" w:type="dxa"/>
          </w:tcPr>
          <w:p w14:paraId="3240D21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BC7D79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CA616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AC71A6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34DF67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0F5A49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AB777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0B7878E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C406F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264B4C8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1C2BB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28</w:t>
            </w:r>
          </w:p>
          <w:p w14:paraId="169FA75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5E2A06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23037F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DF6FB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DD58A4">
              <w:rPr>
                <w:color w:val="000000"/>
                <w:sz w:val="20"/>
                <w:szCs w:val="20"/>
              </w:rPr>
              <w:t>62</w:t>
            </w:r>
          </w:p>
        </w:tc>
      </w:tr>
      <w:tr w:rsidR="00590832" w14:paraId="0B6315A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29AB48B" w14:textId="77777777" w:rsidR="00590832" w:rsidRPr="00DD58A4" w:rsidRDefault="00590832" w:rsidP="00F06823">
            <w:pPr>
              <w:rPr>
                <w:b w:val="0"/>
                <w:bCs w:val="0"/>
                <w:color w:val="000000"/>
                <w:sz w:val="22"/>
                <w:szCs w:val="22"/>
              </w:rPr>
            </w:pPr>
            <w:r w:rsidRPr="00DD58A4">
              <w:rPr>
                <w:b w:val="0"/>
                <w:bCs w:val="0"/>
                <w:color w:val="000000"/>
                <w:sz w:val="22"/>
                <w:szCs w:val="22"/>
              </w:rPr>
              <w:t>Nicomeckl Elementary</w:t>
            </w:r>
          </w:p>
          <w:p w14:paraId="340D1AA7" w14:textId="77777777" w:rsidR="00590832" w:rsidRPr="00DD58A4" w:rsidRDefault="00590832" w:rsidP="00F06823">
            <w:pPr>
              <w:rPr>
                <w:b w:val="0"/>
                <w:bCs w:val="0"/>
                <w:color w:val="000000"/>
                <w:sz w:val="22"/>
                <w:szCs w:val="22"/>
              </w:rPr>
            </w:pPr>
          </w:p>
        </w:tc>
        <w:tc>
          <w:tcPr>
            <w:tcW w:w="1001" w:type="dxa"/>
          </w:tcPr>
          <w:p w14:paraId="75C450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lastRenderedPageBreak/>
              <w:t>17</w:t>
            </w:r>
          </w:p>
          <w:p w14:paraId="07591A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04761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D7CA3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1869B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w:t>
            </w:r>
          </w:p>
          <w:p w14:paraId="641238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A0A49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67A4CAB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802744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513383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04629A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w:t>
            </w:r>
          </w:p>
          <w:p w14:paraId="5EB85D2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1D9B2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790683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9FC3CA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lastRenderedPageBreak/>
              <w:t>25</w:t>
            </w:r>
          </w:p>
          <w:p w14:paraId="5CB0F2E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F1448C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341A48A" w14:textId="77777777" w:rsidR="00590832" w:rsidRPr="00DD58A4" w:rsidRDefault="00590832" w:rsidP="00F06823">
            <w:pPr>
              <w:rPr>
                <w:b w:val="0"/>
                <w:bCs w:val="0"/>
                <w:color w:val="000000"/>
                <w:sz w:val="22"/>
                <w:szCs w:val="22"/>
              </w:rPr>
            </w:pPr>
            <w:r w:rsidRPr="00DD58A4">
              <w:rPr>
                <w:b w:val="0"/>
                <w:bCs w:val="0"/>
                <w:color w:val="000000"/>
                <w:sz w:val="22"/>
                <w:szCs w:val="22"/>
              </w:rPr>
              <w:t>Pentz Elementary</w:t>
            </w:r>
          </w:p>
          <w:p w14:paraId="38524748" w14:textId="77777777" w:rsidR="00590832" w:rsidRPr="00DD58A4" w:rsidRDefault="00590832" w:rsidP="00F06823">
            <w:pPr>
              <w:rPr>
                <w:b w:val="0"/>
                <w:bCs w:val="0"/>
                <w:color w:val="000000"/>
                <w:sz w:val="22"/>
                <w:szCs w:val="22"/>
              </w:rPr>
            </w:pPr>
          </w:p>
        </w:tc>
        <w:tc>
          <w:tcPr>
            <w:tcW w:w="1001" w:type="dxa"/>
          </w:tcPr>
          <w:p w14:paraId="4785667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3B84D0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070CE8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2B0E77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7AC9D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42F2FD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4A5D6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3CEE61F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031B6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2E21B85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EAA7E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w:t>
            </w:r>
          </w:p>
          <w:p w14:paraId="4DC8E53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F0D68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071150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40C10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45</w:t>
            </w:r>
          </w:p>
          <w:p w14:paraId="383908D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58BC6EF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83A3C50" w14:textId="77777777" w:rsidR="00590832" w:rsidRPr="00DD58A4" w:rsidRDefault="00590832" w:rsidP="00F06823">
            <w:pPr>
              <w:rPr>
                <w:b w:val="0"/>
                <w:bCs w:val="0"/>
                <w:color w:val="000000"/>
                <w:sz w:val="22"/>
                <w:szCs w:val="22"/>
              </w:rPr>
            </w:pPr>
            <w:r w:rsidRPr="00DD58A4">
              <w:rPr>
                <w:b w:val="0"/>
                <w:bCs w:val="0"/>
                <w:color w:val="000000"/>
                <w:sz w:val="22"/>
                <w:szCs w:val="22"/>
              </w:rPr>
              <w:t>Ponoka Secondary Campus</w:t>
            </w:r>
          </w:p>
          <w:p w14:paraId="7D28A080" w14:textId="77777777" w:rsidR="00590832" w:rsidRPr="00DD58A4" w:rsidRDefault="00590832" w:rsidP="00F06823">
            <w:pPr>
              <w:rPr>
                <w:b w:val="0"/>
                <w:bCs w:val="0"/>
                <w:color w:val="000000"/>
                <w:sz w:val="22"/>
                <w:szCs w:val="22"/>
              </w:rPr>
            </w:pPr>
          </w:p>
        </w:tc>
        <w:tc>
          <w:tcPr>
            <w:tcW w:w="1001" w:type="dxa"/>
          </w:tcPr>
          <w:p w14:paraId="1AA24DB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9</w:t>
            </w:r>
          </w:p>
          <w:p w14:paraId="5F8CC2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61D9B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8DE264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D6EAC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48</w:t>
            </w:r>
          </w:p>
          <w:p w14:paraId="49D34A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9E1BBB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73EAC6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0C83BF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AB</w:t>
            </w:r>
          </w:p>
          <w:p w14:paraId="6CB25C4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18A39C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w:t>
            </w:r>
          </w:p>
          <w:p w14:paraId="7ED74D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4B3C9A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204D100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76C7AA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270</w:t>
            </w:r>
          </w:p>
          <w:p w14:paraId="27AAA6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C552607"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FF9A9E9" w14:textId="77777777" w:rsidR="00590832" w:rsidRPr="00DD58A4" w:rsidRDefault="00590832" w:rsidP="00F06823">
            <w:pPr>
              <w:rPr>
                <w:b w:val="0"/>
                <w:bCs w:val="0"/>
                <w:color w:val="000000"/>
                <w:sz w:val="22"/>
                <w:szCs w:val="22"/>
              </w:rPr>
            </w:pPr>
            <w:r w:rsidRPr="00DD58A4">
              <w:rPr>
                <w:b w:val="0"/>
                <w:bCs w:val="0"/>
                <w:color w:val="000000"/>
                <w:sz w:val="22"/>
                <w:szCs w:val="22"/>
              </w:rPr>
              <w:t>Port Maitland Consolidated Elementary</w:t>
            </w:r>
          </w:p>
          <w:p w14:paraId="37F8219E" w14:textId="77777777" w:rsidR="00590832" w:rsidRPr="00DD58A4" w:rsidRDefault="00590832" w:rsidP="00F06823">
            <w:pPr>
              <w:rPr>
                <w:b w:val="0"/>
                <w:bCs w:val="0"/>
                <w:color w:val="000000"/>
                <w:sz w:val="22"/>
                <w:szCs w:val="22"/>
              </w:rPr>
            </w:pPr>
          </w:p>
        </w:tc>
        <w:tc>
          <w:tcPr>
            <w:tcW w:w="1001" w:type="dxa"/>
          </w:tcPr>
          <w:p w14:paraId="452E794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10</w:t>
            </w:r>
          </w:p>
          <w:p w14:paraId="22F03CB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55605B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0026BB3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8E7FBC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6B2C4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337CDD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7EDFC23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92A720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C662DD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6FA92F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25</w:t>
            </w:r>
          </w:p>
          <w:p w14:paraId="25E5B89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8E874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8D9337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F97E74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518F2A4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F8EAD6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69A0C4A4" w14:textId="77777777" w:rsidR="00590832" w:rsidRPr="00DD58A4" w:rsidRDefault="00590832" w:rsidP="00F06823">
            <w:pPr>
              <w:rPr>
                <w:b w:val="0"/>
                <w:bCs w:val="0"/>
                <w:color w:val="000000"/>
                <w:sz w:val="22"/>
                <w:szCs w:val="22"/>
              </w:rPr>
            </w:pPr>
            <w:r w:rsidRPr="00DD58A4">
              <w:rPr>
                <w:b w:val="0"/>
                <w:bCs w:val="0"/>
                <w:color w:val="000000"/>
                <w:sz w:val="22"/>
                <w:szCs w:val="22"/>
              </w:rPr>
              <w:t>Robert Service School</w:t>
            </w:r>
          </w:p>
          <w:p w14:paraId="57A4A935" w14:textId="77777777" w:rsidR="00590832" w:rsidRPr="00DD58A4" w:rsidRDefault="00590832" w:rsidP="00F06823">
            <w:pPr>
              <w:rPr>
                <w:b w:val="0"/>
                <w:bCs w:val="0"/>
                <w:color w:val="000000"/>
                <w:sz w:val="22"/>
                <w:szCs w:val="22"/>
              </w:rPr>
            </w:pPr>
          </w:p>
        </w:tc>
        <w:tc>
          <w:tcPr>
            <w:tcW w:w="1001" w:type="dxa"/>
          </w:tcPr>
          <w:p w14:paraId="62FC4A1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3B34D8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0B18FC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6E5A26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29527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F12CBC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F1FB0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6DB6EBB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D7CBF5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YU</w:t>
            </w:r>
          </w:p>
          <w:p w14:paraId="55C6398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09931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51</w:t>
            </w:r>
          </w:p>
          <w:p w14:paraId="000EDBB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0EFD9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B23D0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80DC6A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738BA6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0B269C6"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F9F3F55" w14:textId="77777777" w:rsidR="00590832" w:rsidRPr="00DD58A4" w:rsidRDefault="00590832" w:rsidP="00F06823">
            <w:pPr>
              <w:rPr>
                <w:b w:val="0"/>
                <w:bCs w:val="0"/>
                <w:color w:val="000000"/>
                <w:sz w:val="22"/>
                <w:szCs w:val="22"/>
              </w:rPr>
            </w:pPr>
            <w:r w:rsidRPr="00DD58A4">
              <w:rPr>
                <w:b w:val="0"/>
                <w:bCs w:val="0"/>
                <w:color w:val="000000"/>
                <w:sz w:val="22"/>
                <w:szCs w:val="22"/>
              </w:rPr>
              <w:t>Rockingham Elementary School</w:t>
            </w:r>
          </w:p>
          <w:p w14:paraId="0B4D5D79" w14:textId="77777777" w:rsidR="00590832" w:rsidRPr="00DD58A4" w:rsidRDefault="00590832" w:rsidP="00F06823">
            <w:pPr>
              <w:rPr>
                <w:b w:val="0"/>
                <w:bCs w:val="0"/>
                <w:color w:val="000000"/>
                <w:sz w:val="22"/>
                <w:szCs w:val="22"/>
              </w:rPr>
            </w:pPr>
          </w:p>
        </w:tc>
        <w:tc>
          <w:tcPr>
            <w:tcW w:w="1001" w:type="dxa"/>
          </w:tcPr>
          <w:p w14:paraId="3207AA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19</w:t>
            </w:r>
          </w:p>
          <w:p w14:paraId="6B1C058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D0E3FC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18</w:t>
            </w:r>
          </w:p>
          <w:p w14:paraId="16B08B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DF31C7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4298DAE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D1199B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2741FEB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D6274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17AD6C0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315A92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2106EC8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1ACA2B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6EB8F6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5EA9BA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24</w:t>
            </w:r>
          </w:p>
          <w:p w14:paraId="5462E32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37BE980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790B9C2" w14:textId="77777777" w:rsidR="00590832" w:rsidRPr="00DD58A4" w:rsidRDefault="00590832" w:rsidP="00F06823">
            <w:pPr>
              <w:rPr>
                <w:b w:val="0"/>
                <w:bCs w:val="0"/>
                <w:color w:val="000000"/>
                <w:sz w:val="22"/>
                <w:szCs w:val="22"/>
              </w:rPr>
            </w:pPr>
            <w:r w:rsidRPr="00DD58A4">
              <w:rPr>
                <w:b w:val="0"/>
                <w:bCs w:val="0"/>
                <w:color w:val="000000"/>
                <w:sz w:val="22"/>
                <w:szCs w:val="22"/>
              </w:rPr>
              <w:t>Salisbury Elementary</w:t>
            </w:r>
          </w:p>
          <w:p w14:paraId="5632FF72" w14:textId="77777777" w:rsidR="00590832" w:rsidRPr="00DD58A4" w:rsidRDefault="00590832" w:rsidP="00F06823">
            <w:pPr>
              <w:rPr>
                <w:b w:val="0"/>
                <w:bCs w:val="0"/>
                <w:color w:val="000000"/>
                <w:sz w:val="22"/>
                <w:szCs w:val="22"/>
              </w:rPr>
            </w:pPr>
          </w:p>
        </w:tc>
        <w:tc>
          <w:tcPr>
            <w:tcW w:w="1001" w:type="dxa"/>
          </w:tcPr>
          <w:p w14:paraId="7D7EAC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7FAE8B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6398E9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920B5F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6F271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DE78D7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729BE6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77796E0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87EAD6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NB</w:t>
            </w:r>
          </w:p>
          <w:p w14:paraId="7ECF1E5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ACC965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45B1AA8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BE7EC2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B5BC9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B3C974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26</w:t>
            </w:r>
          </w:p>
          <w:p w14:paraId="4E83F7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57360D4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DA15AA" w14:textId="77777777" w:rsidR="00590832" w:rsidRPr="00DD58A4" w:rsidRDefault="00590832" w:rsidP="00F06823">
            <w:pPr>
              <w:rPr>
                <w:b w:val="0"/>
                <w:bCs w:val="0"/>
                <w:color w:val="000000"/>
                <w:sz w:val="22"/>
                <w:szCs w:val="22"/>
              </w:rPr>
            </w:pPr>
            <w:r w:rsidRPr="00DD58A4">
              <w:rPr>
                <w:b w:val="0"/>
                <w:bCs w:val="0"/>
                <w:color w:val="000000"/>
                <w:sz w:val="22"/>
                <w:szCs w:val="22"/>
              </w:rPr>
              <w:t>Salisbury Elementary</w:t>
            </w:r>
            <w:r w:rsidRPr="00DD58A4">
              <w:rPr>
                <w:b w:val="0"/>
                <w:bCs w:val="0"/>
                <w:color w:val="000000"/>
                <w:sz w:val="22"/>
                <w:szCs w:val="22"/>
              </w:rPr>
              <w:br/>
              <w:t>School</w:t>
            </w:r>
          </w:p>
          <w:p w14:paraId="3A7DD02F" w14:textId="77777777" w:rsidR="00590832" w:rsidRPr="00DD58A4" w:rsidRDefault="00590832" w:rsidP="00F06823">
            <w:pPr>
              <w:rPr>
                <w:b w:val="0"/>
                <w:bCs w:val="0"/>
                <w:color w:val="000000"/>
                <w:sz w:val="22"/>
                <w:szCs w:val="22"/>
              </w:rPr>
            </w:pPr>
          </w:p>
        </w:tc>
        <w:tc>
          <w:tcPr>
            <w:tcW w:w="1001" w:type="dxa"/>
          </w:tcPr>
          <w:p w14:paraId="07A8621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1C887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F5480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0D9B14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A72BE1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EF4702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27E2C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4D776E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9E66C5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NB</w:t>
            </w:r>
          </w:p>
          <w:p w14:paraId="17D6DF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4D185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43</w:t>
            </w:r>
          </w:p>
          <w:p w14:paraId="0DABDC6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53365F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6FDB62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E61F4A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22</w:t>
            </w:r>
          </w:p>
          <w:p w14:paraId="1EF279C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4C1B65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FA9062F" w14:textId="77777777" w:rsidR="00590832" w:rsidRPr="00DD58A4" w:rsidRDefault="00590832" w:rsidP="00F06823">
            <w:pPr>
              <w:rPr>
                <w:b w:val="0"/>
                <w:bCs w:val="0"/>
                <w:color w:val="000000"/>
                <w:sz w:val="22"/>
                <w:szCs w:val="22"/>
              </w:rPr>
            </w:pPr>
            <w:r w:rsidRPr="00DD58A4">
              <w:rPr>
                <w:b w:val="0"/>
                <w:bCs w:val="0"/>
                <w:color w:val="000000"/>
                <w:sz w:val="22"/>
                <w:szCs w:val="22"/>
              </w:rPr>
              <w:t>Selkirk Elementary</w:t>
            </w:r>
          </w:p>
          <w:p w14:paraId="225F104B" w14:textId="77777777" w:rsidR="00590832" w:rsidRPr="00DD58A4" w:rsidRDefault="00590832" w:rsidP="00F06823">
            <w:pPr>
              <w:rPr>
                <w:b w:val="0"/>
                <w:bCs w:val="0"/>
                <w:color w:val="000000"/>
                <w:sz w:val="22"/>
                <w:szCs w:val="22"/>
              </w:rPr>
            </w:pPr>
          </w:p>
        </w:tc>
        <w:tc>
          <w:tcPr>
            <w:tcW w:w="1001" w:type="dxa"/>
          </w:tcPr>
          <w:p w14:paraId="3400D13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E66AE6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3E731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4AD173D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05529E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3E35BB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6E4C4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No</w:t>
            </w:r>
          </w:p>
          <w:p w14:paraId="5871AEA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1C468C4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YU</w:t>
            </w:r>
          </w:p>
          <w:p w14:paraId="5980FF9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4DA6F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50</w:t>
            </w:r>
          </w:p>
          <w:p w14:paraId="0AE3BA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857C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65151C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EACD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25</w:t>
            </w:r>
          </w:p>
          <w:p w14:paraId="4BE3FF3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7BFBF7F"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67E1D80" w14:textId="77777777" w:rsidR="00590832" w:rsidRPr="00DD58A4" w:rsidRDefault="00590832" w:rsidP="00F06823">
            <w:pPr>
              <w:rPr>
                <w:b w:val="0"/>
                <w:bCs w:val="0"/>
                <w:color w:val="000000"/>
                <w:sz w:val="22"/>
                <w:szCs w:val="22"/>
              </w:rPr>
            </w:pPr>
            <w:r w:rsidRPr="00DD58A4">
              <w:rPr>
                <w:b w:val="0"/>
                <w:bCs w:val="0"/>
                <w:color w:val="000000"/>
                <w:sz w:val="22"/>
                <w:szCs w:val="22"/>
              </w:rPr>
              <w:t>Simons Valley</w:t>
            </w:r>
          </w:p>
          <w:p w14:paraId="7F3E79CF" w14:textId="77777777" w:rsidR="00590832" w:rsidRPr="00DD58A4" w:rsidRDefault="00590832" w:rsidP="00F06823">
            <w:pPr>
              <w:rPr>
                <w:b w:val="0"/>
                <w:bCs w:val="0"/>
                <w:color w:val="000000"/>
                <w:sz w:val="22"/>
                <w:szCs w:val="22"/>
              </w:rPr>
            </w:pPr>
          </w:p>
        </w:tc>
        <w:tc>
          <w:tcPr>
            <w:tcW w:w="1001" w:type="dxa"/>
          </w:tcPr>
          <w:p w14:paraId="1AD3F0E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4FCD038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70CAA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BFACDD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FB855E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44</w:t>
            </w:r>
          </w:p>
          <w:p w14:paraId="4DC5393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231D8B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D52B79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95B26E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AB</w:t>
            </w:r>
          </w:p>
          <w:p w14:paraId="58EF509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FF39C4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31</w:t>
            </w:r>
          </w:p>
          <w:p w14:paraId="6FC021F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8E311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A1080A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625257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64</w:t>
            </w:r>
          </w:p>
          <w:p w14:paraId="3A1C38E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EC23F0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2225336" w14:textId="77777777" w:rsidR="00590832" w:rsidRPr="00DD58A4" w:rsidRDefault="00590832" w:rsidP="00F06823">
            <w:pPr>
              <w:rPr>
                <w:b w:val="0"/>
                <w:bCs w:val="0"/>
                <w:color w:val="000000"/>
                <w:sz w:val="22"/>
                <w:szCs w:val="22"/>
              </w:rPr>
            </w:pPr>
            <w:r w:rsidRPr="00DD58A4">
              <w:rPr>
                <w:b w:val="0"/>
                <w:bCs w:val="0"/>
                <w:color w:val="000000"/>
                <w:sz w:val="22"/>
                <w:szCs w:val="22"/>
              </w:rPr>
              <w:t>St. John the Apostle</w:t>
            </w:r>
          </w:p>
          <w:p w14:paraId="39DF23EC" w14:textId="77777777" w:rsidR="00590832" w:rsidRPr="00DD58A4" w:rsidRDefault="00590832" w:rsidP="00F06823">
            <w:pPr>
              <w:rPr>
                <w:b w:val="0"/>
                <w:bCs w:val="0"/>
                <w:color w:val="000000"/>
                <w:sz w:val="22"/>
                <w:szCs w:val="22"/>
              </w:rPr>
            </w:pPr>
          </w:p>
        </w:tc>
        <w:tc>
          <w:tcPr>
            <w:tcW w:w="1001" w:type="dxa"/>
          </w:tcPr>
          <w:p w14:paraId="4071DE6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6B6D6B0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FAF0CE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98F10B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08261E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21</w:t>
            </w:r>
          </w:p>
          <w:p w14:paraId="04F1BD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8F3F37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1CF0C7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F1D357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6E9853E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D841B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19</w:t>
            </w:r>
          </w:p>
          <w:p w14:paraId="575E510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56D52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63B22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59B650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25</w:t>
            </w:r>
          </w:p>
          <w:p w14:paraId="658086D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EA625D8"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4CF89D40" w14:textId="77777777" w:rsidR="00590832" w:rsidRPr="00DD58A4" w:rsidRDefault="00590832" w:rsidP="00F06823">
            <w:pPr>
              <w:rPr>
                <w:b w:val="0"/>
                <w:bCs w:val="0"/>
                <w:color w:val="000000"/>
                <w:sz w:val="22"/>
                <w:szCs w:val="22"/>
              </w:rPr>
            </w:pPr>
            <w:r w:rsidRPr="00DD58A4">
              <w:rPr>
                <w:b w:val="0"/>
                <w:bCs w:val="0"/>
                <w:color w:val="000000"/>
                <w:sz w:val="22"/>
                <w:szCs w:val="22"/>
              </w:rPr>
              <w:t>St. Jude's Catholic</w:t>
            </w:r>
            <w:r w:rsidRPr="00DD58A4">
              <w:rPr>
                <w:b w:val="0"/>
                <w:bCs w:val="0"/>
                <w:color w:val="000000"/>
                <w:sz w:val="22"/>
                <w:szCs w:val="22"/>
              </w:rPr>
              <w:br/>
              <w:t>School</w:t>
            </w:r>
          </w:p>
          <w:p w14:paraId="78B57271" w14:textId="77777777" w:rsidR="00590832" w:rsidRPr="00DD58A4" w:rsidRDefault="00590832" w:rsidP="00F06823">
            <w:pPr>
              <w:rPr>
                <w:b w:val="0"/>
                <w:bCs w:val="0"/>
                <w:color w:val="000000"/>
                <w:sz w:val="22"/>
                <w:szCs w:val="22"/>
              </w:rPr>
            </w:pPr>
          </w:p>
        </w:tc>
        <w:tc>
          <w:tcPr>
            <w:tcW w:w="1001" w:type="dxa"/>
          </w:tcPr>
          <w:p w14:paraId="63F4633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18F331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DA7A15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2E66C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EA37D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206D14B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3C17B2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009DDDD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3531DD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66ACEAE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2BC291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36</w:t>
            </w:r>
          </w:p>
          <w:p w14:paraId="5780046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536E3F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05D3C2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7C6B3A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31</w:t>
            </w:r>
          </w:p>
          <w:p w14:paraId="0CE7AB5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1305A8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37068A23" w14:textId="77777777" w:rsidR="00590832" w:rsidRPr="00DD58A4" w:rsidRDefault="00590832" w:rsidP="00F06823">
            <w:pPr>
              <w:rPr>
                <w:b w:val="0"/>
                <w:bCs w:val="0"/>
                <w:color w:val="000000"/>
                <w:sz w:val="22"/>
                <w:szCs w:val="22"/>
              </w:rPr>
            </w:pPr>
            <w:r w:rsidRPr="00DD58A4">
              <w:rPr>
                <w:b w:val="0"/>
                <w:bCs w:val="0"/>
                <w:color w:val="000000"/>
                <w:sz w:val="22"/>
                <w:szCs w:val="22"/>
              </w:rPr>
              <w:t>St. Nicholas</w:t>
            </w:r>
          </w:p>
          <w:p w14:paraId="10EE432C" w14:textId="77777777" w:rsidR="00590832" w:rsidRPr="00DD58A4" w:rsidRDefault="00590832" w:rsidP="00F06823">
            <w:pPr>
              <w:rPr>
                <w:b w:val="0"/>
                <w:bCs w:val="0"/>
                <w:color w:val="000000"/>
                <w:sz w:val="22"/>
                <w:szCs w:val="22"/>
              </w:rPr>
            </w:pPr>
          </w:p>
        </w:tc>
        <w:tc>
          <w:tcPr>
            <w:tcW w:w="1001" w:type="dxa"/>
          </w:tcPr>
          <w:p w14:paraId="1F93BC6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w:t>
            </w:r>
          </w:p>
          <w:p w14:paraId="01AEEDC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E557B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2F61FE1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5C97B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3</w:t>
            </w:r>
          </w:p>
          <w:p w14:paraId="4434EA2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0877A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08E2D0B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06E5CF8"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24F1511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8BFAAC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17</w:t>
            </w:r>
          </w:p>
          <w:p w14:paraId="4C07831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73C4BE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F392BF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F57B7E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85</w:t>
            </w:r>
          </w:p>
          <w:p w14:paraId="3336323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732ED7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770D5630" w14:textId="77777777" w:rsidR="00590832" w:rsidRPr="00DD58A4" w:rsidRDefault="00590832" w:rsidP="00F06823">
            <w:pPr>
              <w:rPr>
                <w:b w:val="0"/>
                <w:bCs w:val="0"/>
                <w:color w:val="000000"/>
                <w:sz w:val="22"/>
                <w:szCs w:val="22"/>
              </w:rPr>
            </w:pPr>
            <w:r w:rsidRPr="00DD58A4">
              <w:rPr>
                <w:b w:val="0"/>
                <w:bCs w:val="0"/>
                <w:color w:val="000000"/>
                <w:sz w:val="22"/>
                <w:szCs w:val="22"/>
              </w:rPr>
              <w:t>Stave Falls</w:t>
            </w:r>
          </w:p>
          <w:p w14:paraId="55B06047" w14:textId="77777777" w:rsidR="00590832" w:rsidRPr="00DD58A4" w:rsidRDefault="00590832" w:rsidP="00F06823">
            <w:pPr>
              <w:rPr>
                <w:b w:val="0"/>
                <w:bCs w:val="0"/>
                <w:color w:val="000000"/>
                <w:sz w:val="22"/>
                <w:szCs w:val="22"/>
              </w:rPr>
            </w:pPr>
          </w:p>
        </w:tc>
        <w:tc>
          <w:tcPr>
            <w:tcW w:w="1001" w:type="dxa"/>
          </w:tcPr>
          <w:p w14:paraId="6A6A72E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10C73CC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674240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7096995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C85DAC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p w14:paraId="1625D57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47BD8C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5E3919B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4F9D961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BC</w:t>
            </w:r>
          </w:p>
          <w:p w14:paraId="6B93EB2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4B178E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4</w:t>
            </w:r>
          </w:p>
          <w:p w14:paraId="4779382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06CD78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A957DA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027C8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w:t>
            </w:r>
          </w:p>
          <w:p w14:paraId="3E7059D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3507E2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7CD9538" w14:textId="77777777" w:rsidR="00590832" w:rsidRPr="00DD58A4" w:rsidRDefault="00590832" w:rsidP="00F06823">
            <w:pPr>
              <w:rPr>
                <w:b w:val="0"/>
                <w:bCs w:val="0"/>
                <w:color w:val="000000"/>
                <w:sz w:val="22"/>
                <w:szCs w:val="22"/>
              </w:rPr>
            </w:pPr>
            <w:r w:rsidRPr="00DD58A4">
              <w:rPr>
                <w:b w:val="0"/>
                <w:bCs w:val="0"/>
                <w:color w:val="000000"/>
                <w:sz w:val="22"/>
                <w:szCs w:val="22"/>
              </w:rPr>
              <w:t>Tahayghen Elementary School</w:t>
            </w:r>
          </w:p>
          <w:p w14:paraId="24E28A32" w14:textId="77777777" w:rsidR="00590832" w:rsidRPr="00DD58A4" w:rsidRDefault="00590832" w:rsidP="00F06823">
            <w:pPr>
              <w:rPr>
                <w:b w:val="0"/>
                <w:bCs w:val="0"/>
                <w:color w:val="000000"/>
                <w:sz w:val="22"/>
                <w:szCs w:val="22"/>
              </w:rPr>
            </w:pPr>
          </w:p>
        </w:tc>
        <w:tc>
          <w:tcPr>
            <w:tcW w:w="1001" w:type="dxa"/>
          </w:tcPr>
          <w:p w14:paraId="21DC559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CCC48E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4150DC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16BF231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DB1732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19</w:t>
            </w:r>
          </w:p>
          <w:p w14:paraId="5B9C9F6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29BF74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546A35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9A11550"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03BB501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3FD4F4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w:t>
            </w:r>
          </w:p>
          <w:p w14:paraId="67D6984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E9DAF7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72606A5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7DCD28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6D85DBDC"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23420B10"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0203B7E5" w14:textId="77777777" w:rsidR="00590832" w:rsidRPr="00DD58A4" w:rsidRDefault="00590832" w:rsidP="00F06823">
            <w:pPr>
              <w:rPr>
                <w:b w:val="0"/>
                <w:bCs w:val="0"/>
                <w:color w:val="000000"/>
                <w:sz w:val="22"/>
                <w:szCs w:val="22"/>
              </w:rPr>
            </w:pPr>
            <w:r w:rsidRPr="00DD58A4">
              <w:rPr>
                <w:b w:val="0"/>
                <w:bCs w:val="0"/>
                <w:color w:val="000000"/>
                <w:sz w:val="22"/>
                <w:szCs w:val="22"/>
              </w:rPr>
              <w:lastRenderedPageBreak/>
              <w:t>Viola Desmond Public</w:t>
            </w:r>
            <w:r w:rsidRPr="00DD58A4">
              <w:rPr>
                <w:b w:val="0"/>
                <w:bCs w:val="0"/>
                <w:color w:val="000000"/>
                <w:sz w:val="22"/>
                <w:szCs w:val="22"/>
              </w:rPr>
              <w:br/>
              <w:t>School</w:t>
            </w:r>
          </w:p>
          <w:p w14:paraId="63B281FD" w14:textId="77777777" w:rsidR="00590832" w:rsidRPr="00DD58A4" w:rsidRDefault="00590832" w:rsidP="00F06823">
            <w:pPr>
              <w:rPr>
                <w:b w:val="0"/>
                <w:bCs w:val="0"/>
                <w:color w:val="000000"/>
                <w:sz w:val="22"/>
                <w:szCs w:val="22"/>
              </w:rPr>
            </w:pPr>
          </w:p>
        </w:tc>
        <w:tc>
          <w:tcPr>
            <w:tcW w:w="1001" w:type="dxa"/>
          </w:tcPr>
          <w:p w14:paraId="5231B0C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5757F2BF"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408808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3537672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97E02A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6238FB0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F0298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No</w:t>
            </w:r>
          </w:p>
          <w:p w14:paraId="619A9A1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0317554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ON</w:t>
            </w:r>
          </w:p>
          <w:p w14:paraId="3130541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261716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37</w:t>
            </w:r>
          </w:p>
          <w:p w14:paraId="5ED49CE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D937554"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3D08C83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F5E8B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21</w:t>
            </w:r>
          </w:p>
          <w:p w14:paraId="38EE265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029EEAD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37AF196A" w14:textId="77777777" w:rsidR="00590832" w:rsidRPr="00DD58A4" w:rsidRDefault="00590832" w:rsidP="00F06823">
            <w:pPr>
              <w:rPr>
                <w:b w:val="0"/>
                <w:bCs w:val="0"/>
                <w:color w:val="000000"/>
                <w:sz w:val="22"/>
                <w:szCs w:val="22"/>
              </w:rPr>
            </w:pPr>
            <w:r w:rsidRPr="00DD58A4">
              <w:rPr>
                <w:b w:val="0"/>
                <w:bCs w:val="0"/>
                <w:color w:val="000000"/>
                <w:sz w:val="22"/>
                <w:szCs w:val="22"/>
              </w:rPr>
              <w:t>Walnut Road Elementary</w:t>
            </w:r>
          </w:p>
          <w:p w14:paraId="536EBE9D" w14:textId="77777777" w:rsidR="00590832" w:rsidRPr="00DD58A4" w:rsidRDefault="00590832" w:rsidP="00F06823">
            <w:pPr>
              <w:rPr>
                <w:b w:val="0"/>
                <w:bCs w:val="0"/>
                <w:color w:val="000000"/>
                <w:sz w:val="22"/>
                <w:szCs w:val="22"/>
              </w:rPr>
            </w:pPr>
          </w:p>
        </w:tc>
        <w:tc>
          <w:tcPr>
            <w:tcW w:w="1001" w:type="dxa"/>
          </w:tcPr>
          <w:p w14:paraId="5A93755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23</w:t>
            </w:r>
          </w:p>
          <w:p w14:paraId="6609381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AB987A7"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0A95B51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2C51C9CA"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w:t>
            </w:r>
          </w:p>
          <w:p w14:paraId="58B723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1002" w:type="dxa"/>
          </w:tcPr>
          <w:p w14:paraId="04D2F1EF"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2B981BF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574B649"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BC</w:t>
            </w:r>
          </w:p>
          <w:p w14:paraId="6981B7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07536E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6</w:t>
            </w:r>
          </w:p>
          <w:p w14:paraId="1BC7DFF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DE7A20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1A3EDEB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8F246C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120</w:t>
            </w:r>
          </w:p>
          <w:p w14:paraId="0193152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76DFDC48"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25A4B92A" w14:textId="77777777" w:rsidR="00590832" w:rsidRPr="00DD58A4" w:rsidRDefault="00590832" w:rsidP="00F06823">
            <w:pPr>
              <w:rPr>
                <w:b w:val="0"/>
                <w:bCs w:val="0"/>
                <w:color w:val="000000"/>
                <w:sz w:val="22"/>
                <w:szCs w:val="22"/>
              </w:rPr>
            </w:pPr>
            <w:r w:rsidRPr="00DD58A4">
              <w:rPr>
                <w:b w:val="0"/>
                <w:bCs w:val="0"/>
                <w:color w:val="000000"/>
                <w:sz w:val="22"/>
                <w:szCs w:val="22"/>
              </w:rPr>
              <w:t>West Bedford School</w:t>
            </w:r>
          </w:p>
          <w:p w14:paraId="3B604AEC" w14:textId="77777777" w:rsidR="00590832" w:rsidRPr="00DD58A4" w:rsidRDefault="00590832" w:rsidP="00F06823">
            <w:pPr>
              <w:rPr>
                <w:b w:val="0"/>
                <w:bCs w:val="0"/>
                <w:color w:val="000000"/>
                <w:sz w:val="22"/>
                <w:szCs w:val="22"/>
              </w:rPr>
            </w:pPr>
          </w:p>
        </w:tc>
        <w:tc>
          <w:tcPr>
            <w:tcW w:w="1001" w:type="dxa"/>
          </w:tcPr>
          <w:p w14:paraId="782715F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E818463"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9C08888"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w:t>
            </w:r>
          </w:p>
          <w:p w14:paraId="0A429696"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3797AF6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1</w:t>
            </w:r>
          </w:p>
        </w:tc>
        <w:tc>
          <w:tcPr>
            <w:tcW w:w="1002" w:type="dxa"/>
          </w:tcPr>
          <w:p w14:paraId="513154D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Yes</w:t>
            </w:r>
          </w:p>
          <w:p w14:paraId="6C8FB19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5F9BC0C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NS</w:t>
            </w:r>
          </w:p>
          <w:p w14:paraId="753F2F4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14060F0A"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23</w:t>
            </w:r>
          </w:p>
          <w:p w14:paraId="477BAE80"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6EE2435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2024</w:t>
            </w:r>
          </w:p>
          <w:p w14:paraId="793EF89C"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02" w:type="dxa"/>
          </w:tcPr>
          <w:p w14:paraId="7FD470EE"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DD58A4">
              <w:rPr>
                <w:color w:val="000000"/>
                <w:sz w:val="22"/>
                <w:szCs w:val="22"/>
              </w:rPr>
              <w:t>93</w:t>
            </w:r>
          </w:p>
          <w:p w14:paraId="13FD48D5"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590832" w14:paraId="43118A3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512AC3F" w14:textId="77777777" w:rsidR="00590832" w:rsidRPr="00DD58A4" w:rsidRDefault="00590832" w:rsidP="00F06823">
            <w:pPr>
              <w:rPr>
                <w:b w:val="0"/>
                <w:bCs w:val="0"/>
                <w:color w:val="000000"/>
                <w:sz w:val="22"/>
                <w:szCs w:val="22"/>
              </w:rPr>
            </w:pPr>
            <w:r w:rsidRPr="00DD58A4">
              <w:rPr>
                <w:b w:val="0"/>
                <w:bCs w:val="0"/>
                <w:color w:val="000000"/>
                <w:sz w:val="22"/>
                <w:szCs w:val="22"/>
              </w:rPr>
              <w:t>Woodland Park Public School</w:t>
            </w:r>
          </w:p>
          <w:p w14:paraId="3866AA8E" w14:textId="77777777" w:rsidR="00590832" w:rsidRPr="00DD58A4" w:rsidRDefault="00590832" w:rsidP="00F06823">
            <w:pPr>
              <w:rPr>
                <w:b w:val="0"/>
                <w:bCs w:val="0"/>
                <w:color w:val="000000"/>
                <w:sz w:val="22"/>
                <w:szCs w:val="22"/>
              </w:rPr>
            </w:pPr>
          </w:p>
        </w:tc>
        <w:tc>
          <w:tcPr>
            <w:tcW w:w="1001" w:type="dxa"/>
          </w:tcPr>
          <w:p w14:paraId="55A9CFD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26</w:t>
            </w:r>
          </w:p>
          <w:p w14:paraId="6E986005"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66A8A0F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21</w:t>
            </w:r>
          </w:p>
          <w:p w14:paraId="6E350FC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04AC426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DD58A4">
              <w:rPr>
                <w:color w:val="000000"/>
                <w:sz w:val="20"/>
                <w:szCs w:val="20"/>
              </w:rPr>
              <w:t>20</w:t>
            </w:r>
          </w:p>
        </w:tc>
        <w:tc>
          <w:tcPr>
            <w:tcW w:w="1002" w:type="dxa"/>
          </w:tcPr>
          <w:p w14:paraId="5F7B567B"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Yes</w:t>
            </w:r>
          </w:p>
          <w:p w14:paraId="19B1A55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4F1FFF3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ON</w:t>
            </w:r>
          </w:p>
          <w:p w14:paraId="198E1B26"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7BB44F8D"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18</w:t>
            </w:r>
          </w:p>
          <w:p w14:paraId="4F5CD0C1"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36C151C2"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2024</w:t>
            </w:r>
          </w:p>
          <w:p w14:paraId="316A4A8E"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02" w:type="dxa"/>
          </w:tcPr>
          <w:p w14:paraId="55BB0393"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DD58A4">
              <w:rPr>
                <w:color w:val="000000"/>
                <w:sz w:val="22"/>
                <w:szCs w:val="22"/>
              </w:rPr>
              <w:t>22</w:t>
            </w:r>
          </w:p>
          <w:p w14:paraId="0284FE04" w14:textId="77777777" w:rsidR="00590832" w:rsidRPr="00DD58A4" w:rsidRDefault="00590832" w:rsidP="00F06823">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590832" w14:paraId="60C3B7AC" w14:textId="77777777" w:rsidTr="00F06823">
        <w:tc>
          <w:tcPr>
            <w:cnfStyle w:val="001000000000" w:firstRow="0" w:lastRow="0" w:firstColumn="1" w:lastColumn="0" w:oddVBand="0" w:evenVBand="0" w:oddHBand="0" w:evenHBand="0" w:firstRowFirstColumn="0" w:firstRowLastColumn="0" w:lastRowFirstColumn="0" w:lastRowLastColumn="0"/>
            <w:tcW w:w="1001" w:type="dxa"/>
          </w:tcPr>
          <w:p w14:paraId="12F11524" w14:textId="77777777" w:rsidR="00590832" w:rsidRPr="00DD58A4" w:rsidRDefault="00590832" w:rsidP="00F06823">
            <w:pPr>
              <w:rPr>
                <w:color w:val="000000"/>
                <w:sz w:val="22"/>
                <w:szCs w:val="22"/>
              </w:rPr>
            </w:pPr>
            <w:r w:rsidRPr="00DD58A4">
              <w:rPr>
                <w:color w:val="000000"/>
                <w:sz w:val="22"/>
                <w:szCs w:val="22"/>
              </w:rPr>
              <w:t>Total</w:t>
            </w:r>
          </w:p>
        </w:tc>
        <w:tc>
          <w:tcPr>
            <w:tcW w:w="1001" w:type="dxa"/>
          </w:tcPr>
          <w:p w14:paraId="45C4BB6D"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7572B07"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561A6AA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4E79A07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B0CF5DB"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B408E21"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66994AF9"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1002" w:type="dxa"/>
          </w:tcPr>
          <w:p w14:paraId="21DE1B22" w14:textId="77777777" w:rsidR="00590832" w:rsidRPr="00DD58A4" w:rsidRDefault="00590832" w:rsidP="00F06823">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DD58A4">
              <w:rPr>
                <w:b/>
                <w:bCs/>
                <w:color w:val="000000"/>
                <w:sz w:val="20"/>
                <w:szCs w:val="20"/>
              </w:rPr>
              <w:t>3624</w:t>
            </w:r>
          </w:p>
        </w:tc>
      </w:tr>
    </w:tbl>
    <w:p w14:paraId="795B0FD8" w14:textId="77777777" w:rsidR="00590832" w:rsidRDefault="00590832" w:rsidP="00590832">
      <w:pPr>
        <w:spacing w:line="480" w:lineRule="auto"/>
      </w:pPr>
    </w:p>
    <w:p w14:paraId="4FFA08C7" w14:textId="77777777" w:rsidR="00EB34D7" w:rsidRPr="00203327" w:rsidRDefault="00EB34D7" w:rsidP="00EB34D7">
      <w:pPr>
        <w:spacing w:line="480" w:lineRule="auto"/>
        <w:rPr>
          <w:color w:val="7F7F7F" w:themeColor="text1" w:themeTint="80"/>
        </w:rPr>
      </w:pPr>
      <w:r w:rsidRPr="00203327">
        <w:rPr>
          <w:color w:val="7F7F7F" w:themeColor="text1" w:themeTint="80"/>
        </w:rPr>
        <w:t xml:space="preserve">Most Collected </w:t>
      </w:r>
      <w:r>
        <w:rPr>
          <w:color w:val="7F7F7F" w:themeColor="text1" w:themeTint="80"/>
        </w:rPr>
        <w:t>Categories</w:t>
      </w:r>
    </w:p>
    <w:p w14:paraId="3C0C0B1F" w14:textId="39E1EA2F" w:rsidR="00590832" w:rsidRDefault="00EB34D7" w:rsidP="00EB34D7">
      <w:pPr>
        <w:spacing w:line="480" w:lineRule="auto"/>
        <w:jc w:val="center"/>
      </w:pPr>
      <w:r w:rsidRPr="00EB34D7">
        <w:rPr>
          <w:noProof/>
        </w:rPr>
        <w:drawing>
          <wp:inline distT="0" distB="0" distL="0" distR="0" wp14:anchorId="2AE1CEF0" wp14:editId="7D2283D1">
            <wp:extent cx="5731510" cy="3561715"/>
            <wp:effectExtent l="0" t="0" r="2540" b="635"/>
            <wp:docPr id="498920199"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20199" name="Picture 1" descr="A green bar graph with black text&#10;&#10;Description automatically generated"/>
                    <pic:cNvPicPr/>
                  </pic:nvPicPr>
                  <pic:blipFill>
                    <a:blip r:embed="rId13"/>
                    <a:stretch>
                      <a:fillRect/>
                    </a:stretch>
                  </pic:blipFill>
                  <pic:spPr>
                    <a:xfrm>
                      <a:off x="0" y="0"/>
                      <a:ext cx="5731510" cy="3561715"/>
                    </a:xfrm>
                    <a:prstGeom prst="rect">
                      <a:avLst/>
                    </a:prstGeom>
                  </pic:spPr>
                </pic:pic>
              </a:graphicData>
            </a:graphic>
          </wp:inline>
        </w:drawing>
      </w:r>
    </w:p>
    <w:p w14:paraId="24F971DE" w14:textId="4115DE99" w:rsidR="00EB34D7" w:rsidRDefault="00EB34D7" w:rsidP="001E250B">
      <w:pPr>
        <w:jc w:val="both"/>
        <w:rPr>
          <w:b/>
          <w:bCs/>
          <w:color w:val="000000"/>
          <w:lang w:val="en-US"/>
        </w:rPr>
      </w:pPr>
      <w:r w:rsidRPr="002221BF">
        <w:rPr>
          <w:b/>
          <w:bCs/>
        </w:rPr>
        <w:t xml:space="preserve">Figure </w:t>
      </w:r>
      <w:r w:rsidR="007757F8">
        <w:rPr>
          <w:b/>
          <w:bCs/>
        </w:rPr>
        <w:t>5</w:t>
      </w:r>
      <w:r w:rsidRPr="002221BF">
        <w:rPr>
          <w:b/>
          <w:bCs/>
        </w:rPr>
        <w:t>:</w:t>
      </w:r>
      <w:r>
        <w:t xml:space="preserve"> </w:t>
      </w:r>
      <w:r w:rsidRPr="00254B4F">
        <w:rPr>
          <w:b/>
          <w:bCs/>
          <w:color w:val="000000"/>
          <w:lang w:val="en-US"/>
        </w:rPr>
        <w:t xml:space="preserve">Calculated percentages of </w:t>
      </w:r>
      <w:r>
        <w:rPr>
          <w:b/>
          <w:bCs/>
          <w:color w:val="000000"/>
          <w:lang w:val="en-US"/>
        </w:rPr>
        <w:t>Categories</w:t>
      </w:r>
      <w:r w:rsidRPr="00254B4F">
        <w:rPr>
          <w:b/>
          <w:bCs/>
          <w:color w:val="000000"/>
          <w:lang w:val="en-US"/>
        </w:rPr>
        <w:t xml:space="preserve"> collected in the Data Tally Sheet from a total of </w:t>
      </w:r>
      <w:r w:rsidRPr="00254B4F">
        <w:rPr>
          <w:b/>
          <w:bCs/>
          <w:color w:val="000000"/>
        </w:rPr>
        <w:t>30,450</w:t>
      </w:r>
      <w:r w:rsidRPr="00254B4F">
        <w:rPr>
          <w:b/>
          <w:bCs/>
          <w:color w:val="000000"/>
          <w:lang w:val="en-US"/>
        </w:rPr>
        <w:t xml:space="preserve"> collected items</w:t>
      </w:r>
      <w:r>
        <w:rPr>
          <w:b/>
          <w:bCs/>
          <w:color w:val="000000"/>
          <w:lang w:val="en-US"/>
        </w:rPr>
        <w:t xml:space="preserve"> through the three years</w:t>
      </w:r>
      <w:r w:rsidRPr="00254B4F">
        <w:rPr>
          <w:b/>
          <w:bCs/>
          <w:color w:val="000000"/>
          <w:lang w:val="en-US"/>
        </w:rPr>
        <w:t>.</w:t>
      </w:r>
    </w:p>
    <w:p w14:paraId="158237A8" w14:textId="77777777" w:rsidR="00EB34D7" w:rsidRDefault="00EB34D7" w:rsidP="001E250B">
      <w:pPr>
        <w:jc w:val="both"/>
        <w:rPr>
          <w:b/>
          <w:bCs/>
          <w:color w:val="000000"/>
          <w:lang w:val="en-US"/>
        </w:rPr>
      </w:pPr>
    </w:p>
    <w:p w14:paraId="3EF29D9E" w14:textId="77777777" w:rsidR="00EB34D7" w:rsidRPr="006A3ED5" w:rsidRDefault="00EB34D7" w:rsidP="001E250B">
      <w:pPr>
        <w:spacing w:line="480" w:lineRule="auto"/>
        <w:jc w:val="both"/>
      </w:pPr>
      <w:r w:rsidRPr="006A3ED5">
        <w:t xml:space="preserve">The horizontal bar chart visualizes the </w:t>
      </w:r>
      <w:r w:rsidRPr="006A3ED5">
        <w:rPr>
          <w:b/>
          <w:bCs/>
        </w:rPr>
        <w:t xml:space="preserve">percentage of </w:t>
      </w:r>
      <w:r>
        <w:rPr>
          <w:b/>
          <w:bCs/>
        </w:rPr>
        <w:t>categories</w:t>
      </w:r>
      <w:r w:rsidRPr="006A3ED5">
        <w:rPr>
          <w:b/>
          <w:bCs/>
        </w:rPr>
        <w:t xml:space="preserve"> collected </w:t>
      </w:r>
      <w:r w:rsidRPr="006A3ED5">
        <w:t>during cleanups, providing a clear representation of the composition of waste across various categories. Here's a breakdown of the chart:</w:t>
      </w:r>
    </w:p>
    <w:p w14:paraId="7C959AA6" w14:textId="77777777" w:rsidR="00EB34D7" w:rsidRPr="006A3ED5" w:rsidRDefault="00EB34D7">
      <w:pPr>
        <w:numPr>
          <w:ilvl w:val="0"/>
          <w:numId w:val="13"/>
        </w:numPr>
        <w:spacing w:line="480" w:lineRule="auto"/>
        <w:jc w:val="both"/>
      </w:pPr>
      <w:r w:rsidRPr="006A3ED5">
        <w:rPr>
          <w:b/>
          <w:bCs/>
        </w:rPr>
        <w:lastRenderedPageBreak/>
        <w:t>Plastic Pieces</w:t>
      </w:r>
      <w:r w:rsidRPr="006A3ED5">
        <w:t xml:space="preserve"> dominate the collected waste, accounting for </w:t>
      </w:r>
      <w:r w:rsidRPr="006A3ED5">
        <w:rPr>
          <w:b/>
          <w:bCs/>
        </w:rPr>
        <w:t>20%</w:t>
      </w:r>
      <w:r w:rsidRPr="006A3ED5">
        <w:t xml:space="preserve"> of the total, with </w:t>
      </w:r>
      <w:r w:rsidRPr="006A3ED5">
        <w:rPr>
          <w:b/>
          <w:bCs/>
        </w:rPr>
        <w:t>6,090 items</w:t>
      </w:r>
      <w:r w:rsidRPr="006A3ED5">
        <w:t>. This highlights the prevalence of plastic fragments in the environment, likely stemming from the breakdown of larger plastic products.</w:t>
      </w:r>
    </w:p>
    <w:p w14:paraId="125AD3DC" w14:textId="77777777" w:rsidR="00EB34D7" w:rsidRPr="006A3ED5" w:rsidRDefault="00EB34D7">
      <w:pPr>
        <w:numPr>
          <w:ilvl w:val="0"/>
          <w:numId w:val="13"/>
        </w:numPr>
        <w:spacing w:line="480" w:lineRule="auto"/>
        <w:jc w:val="both"/>
      </w:pPr>
      <w:r w:rsidRPr="006A3ED5">
        <w:rPr>
          <w:b/>
          <w:bCs/>
        </w:rPr>
        <w:t>Commonly Found Items</w:t>
      </w:r>
      <w:r w:rsidRPr="006A3ED5">
        <w:t xml:space="preserve"> come in a close second, making up </w:t>
      </w:r>
      <w:r w:rsidRPr="006A3ED5">
        <w:rPr>
          <w:b/>
          <w:bCs/>
        </w:rPr>
        <w:t>18.84%</w:t>
      </w:r>
      <w:r w:rsidRPr="006A3ED5">
        <w:t xml:space="preserve"> of the total waste, with </w:t>
      </w:r>
      <w:r w:rsidRPr="006A3ED5">
        <w:rPr>
          <w:b/>
          <w:bCs/>
        </w:rPr>
        <w:t>5,738 items</w:t>
      </w:r>
      <w:r w:rsidRPr="006A3ED5">
        <w:t>. This category likely includes items frequently discarded by individuals, such as wrappers, paper, or small packaging items.</w:t>
      </w:r>
    </w:p>
    <w:p w14:paraId="417E54A5" w14:textId="77777777" w:rsidR="00EB34D7" w:rsidRPr="006A3ED5" w:rsidRDefault="00EB34D7">
      <w:pPr>
        <w:numPr>
          <w:ilvl w:val="0"/>
          <w:numId w:val="13"/>
        </w:numPr>
        <w:spacing w:line="480" w:lineRule="auto"/>
        <w:jc w:val="both"/>
      </w:pPr>
      <w:r w:rsidRPr="006A3ED5">
        <w:rPr>
          <w:b/>
          <w:bCs/>
        </w:rPr>
        <w:t>Cigarette Butts</w:t>
      </w:r>
      <w:r w:rsidRPr="006A3ED5">
        <w:t xml:space="preserve"> represent a significant portion of the waste, constituting </w:t>
      </w:r>
      <w:r w:rsidRPr="006A3ED5">
        <w:rPr>
          <w:b/>
          <w:bCs/>
        </w:rPr>
        <w:t>17.16%</w:t>
      </w:r>
      <w:r w:rsidRPr="006A3ED5">
        <w:t xml:space="preserve">, with </w:t>
      </w:r>
      <w:r w:rsidRPr="006A3ED5">
        <w:rPr>
          <w:b/>
          <w:bCs/>
        </w:rPr>
        <w:t>5,226 butts</w:t>
      </w:r>
      <w:r w:rsidRPr="006A3ED5">
        <w:t xml:space="preserve"> collected. Cigarette butts are notoriously common in litter and can have a significant environmental impact due to the non-biodegradable filters.</w:t>
      </w:r>
    </w:p>
    <w:p w14:paraId="268220D9" w14:textId="77777777" w:rsidR="00EB34D7" w:rsidRPr="006A3ED5" w:rsidRDefault="00EB34D7">
      <w:pPr>
        <w:numPr>
          <w:ilvl w:val="0"/>
          <w:numId w:val="13"/>
        </w:numPr>
        <w:spacing w:line="480" w:lineRule="auto"/>
        <w:jc w:val="both"/>
      </w:pPr>
      <w:r w:rsidRPr="006A3ED5">
        <w:rPr>
          <w:b/>
          <w:bCs/>
        </w:rPr>
        <w:t>Food Packaging</w:t>
      </w:r>
      <w:r w:rsidRPr="006A3ED5">
        <w:t xml:space="preserve"> makes up </w:t>
      </w:r>
      <w:r w:rsidRPr="006A3ED5">
        <w:rPr>
          <w:b/>
          <w:bCs/>
        </w:rPr>
        <w:t>8.77%</w:t>
      </w:r>
      <w:r w:rsidRPr="006A3ED5">
        <w:t xml:space="preserve"> of the total collected waste, with </w:t>
      </w:r>
      <w:r w:rsidRPr="006A3ED5">
        <w:rPr>
          <w:b/>
          <w:bCs/>
        </w:rPr>
        <w:t>2,671 items</w:t>
      </w:r>
      <w:r w:rsidRPr="006A3ED5">
        <w:t>, indicating a considerable amount of single-use food containers and wrappers being discarded.</w:t>
      </w:r>
    </w:p>
    <w:p w14:paraId="6932F5AD" w14:textId="77777777" w:rsidR="00EB34D7" w:rsidRPr="006A3ED5" w:rsidRDefault="00EB34D7">
      <w:pPr>
        <w:numPr>
          <w:ilvl w:val="0"/>
          <w:numId w:val="13"/>
        </w:numPr>
        <w:spacing w:line="480" w:lineRule="auto"/>
        <w:jc w:val="both"/>
      </w:pPr>
      <w:r w:rsidRPr="006A3ED5">
        <w:rPr>
          <w:b/>
          <w:bCs/>
        </w:rPr>
        <w:t>Miscellaneous items</w:t>
      </w:r>
      <w:r w:rsidRPr="006A3ED5">
        <w:t xml:space="preserve"> account for </w:t>
      </w:r>
      <w:r w:rsidRPr="006A3ED5">
        <w:rPr>
          <w:b/>
          <w:bCs/>
        </w:rPr>
        <w:t>7.66%</w:t>
      </w:r>
      <w:r w:rsidRPr="006A3ED5">
        <w:t xml:space="preserve">, with </w:t>
      </w:r>
      <w:r w:rsidRPr="006A3ED5">
        <w:rPr>
          <w:b/>
          <w:bCs/>
        </w:rPr>
        <w:t>2,332 items</w:t>
      </w:r>
      <w:r w:rsidRPr="006A3ED5">
        <w:t>. This category likely includes various types of waste that didn’t fit into the other predefined categories.</w:t>
      </w:r>
    </w:p>
    <w:p w14:paraId="6307EDAC" w14:textId="77777777" w:rsidR="00EB34D7" w:rsidRPr="006A3ED5" w:rsidRDefault="00EB34D7">
      <w:pPr>
        <w:numPr>
          <w:ilvl w:val="0"/>
          <w:numId w:val="13"/>
        </w:numPr>
        <w:spacing w:line="480" w:lineRule="auto"/>
        <w:jc w:val="both"/>
      </w:pPr>
      <w:r w:rsidRPr="006A3ED5">
        <w:rPr>
          <w:b/>
          <w:bCs/>
        </w:rPr>
        <w:t>Plastic Bags</w:t>
      </w:r>
      <w:r w:rsidRPr="006A3ED5">
        <w:t xml:space="preserve"> account for </w:t>
      </w:r>
      <w:r w:rsidRPr="006A3ED5">
        <w:rPr>
          <w:b/>
          <w:bCs/>
        </w:rPr>
        <w:t>4.74%</w:t>
      </w:r>
      <w:r w:rsidRPr="006A3ED5">
        <w:t xml:space="preserve">, with </w:t>
      </w:r>
      <w:r w:rsidRPr="006A3ED5">
        <w:rPr>
          <w:b/>
          <w:bCs/>
        </w:rPr>
        <w:t>1,444 bags</w:t>
      </w:r>
      <w:r w:rsidRPr="006A3ED5">
        <w:t xml:space="preserve"> collected. Despite efforts to reduce single-use plastic bags, they remain a notable source of litter.</w:t>
      </w:r>
    </w:p>
    <w:p w14:paraId="4235DB0B" w14:textId="77777777" w:rsidR="00EB34D7" w:rsidRPr="006A3ED5" w:rsidRDefault="00EB34D7">
      <w:pPr>
        <w:numPr>
          <w:ilvl w:val="0"/>
          <w:numId w:val="13"/>
        </w:numPr>
        <w:spacing w:line="480" w:lineRule="auto"/>
        <w:jc w:val="both"/>
      </w:pPr>
      <w:r w:rsidRPr="006A3ED5">
        <w:rPr>
          <w:b/>
          <w:bCs/>
        </w:rPr>
        <w:t>Cups</w:t>
      </w:r>
      <w:r w:rsidRPr="006A3ED5">
        <w:t xml:space="preserve"> make up </w:t>
      </w:r>
      <w:r w:rsidRPr="006A3ED5">
        <w:rPr>
          <w:b/>
          <w:bCs/>
        </w:rPr>
        <w:t>4.11%</w:t>
      </w:r>
      <w:r w:rsidRPr="006A3ED5">
        <w:t xml:space="preserve">, with </w:t>
      </w:r>
      <w:r w:rsidRPr="006A3ED5">
        <w:rPr>
          <w:b/>
          <w:bCs/>
        </w:rPr>
        <w:t>1,250 items</w:t>
      </w:r>
      <w:r w:rsidRPr="006A3ED5">
        <w:t>. These likely include disposable coffee cups or other single-use drink containers.</w:t>
      </w:r>
    </w:p>
    <w:p w14:paraId="2720FCA1" w14:textId="77777777" w:rsidR="00EB34D7" w:rsidRPr="006A3ED5" w:rsidRDefault="00EB34D7">
      <w:pPr>
        <w:numPr>
          <w:ilvl w:val="0"/>
          <w:numId w:val="13"/>
        </w:numPr>
        <w:spacing w:line="480" w:lineRule="auto"/>
        <w:jc w:val="both"/>
      </w:pPr>
      <w:r w:rsidRPr="006A3ED5">
        <w:rPr>
          <w:b/>
          <w:bCs/>
        </w:rPr>
        <w:t>Styrofoam Pieces</w:t>
      </w:r>
      <w:r w:rsidRPr="006A3ED5">
        <w:t xml:space="preserve"> constitute </w:t>
      </w:r>
      <w:r w:rsidRPr="006A3ED5">
        <w:rPr>
          <w:b/>
          <w:bCs/>
        </w:rPr>
        <w:t>3.66%</w:t>
      </w:r>
      <w:r w:rsidRPr="006A3ED5">
        <w:t xml:space="preserve">, with </w:t>
      </w:r>
      <w:r w:rsidRPr="006A3ED5">
        <w:rPr>
          <w:b/>
          <w:bCs/>
        </w:rPr>
        <w:t>1,114 pieces</w:t>
      </w:r>
      <w:r w:rsidRPr="006A3ED5">
        <w:t>, reflecting the persistence of this material, which is difficult to recycle and often breaks into smaller fragments.</w:t>
      </w:r>
    </w:p>
    <w:p w14:paraId="378878D7" w14:textId="77777777" w:rsidR="00EB34D7" w:rsidRPr="006A3ED5" w:rsidRDefault="00EB34D7">
      <w:pPr>
        <w:numPr>
          <w:ilvl w:val="0"/>
          <w:numId w:val="13"/>
        </w:numPr>
        <w:spacing w:line="480" w:lineRule="auto"/>
        <w:jc w:val="both"/>
      </w:pPr>
      <w:r w:rsidRPr="006A3ED5">
        <w:rPr>
          <w:b/>
          <w:bCs/>
        </w:rPr>
        <w:t>Glass</w:t>
      </w:r>
      <w:r w:rsidRPr="006A3ED5">
        <w:t xml:space="preserve">, </w:t>
      </w:r>
      <w:r w:rsidRPr="006A3ED5">
        <w:rPr>
          <w:b/>
          <w:bCs/>
        </w:rPr>
        <w:t>Lids</w:t>
      </w:r>
      <w:r w:rsidRPr="006A3ED5">
        <w:t xml:space="preserve">, </w:t>
      </w:r>
      <w:r w:rsidRPr="006A3ED5">
        <w:rPr>
          <w:b/>
          <w:bCs/>
        </w:rPr>
        <w:t>Bottles</w:t>
      </w:r>
      <w:r w:rsidRPr="006A3ED5">
        <w:t xml:space="preserve">, and </w:t>
      </w:r>
      <w:r w:rsidRPr="006A3ED5">
        <w:rPr>
          <w:b/>
          <w:bCs/>
        </w:rPr>
        <w:t>Cans</w:t>
      </w:r>
      <w:r w:rsidRPr="006A3ED5">
        <w:t xml:space="preserve"> each contribute smaller but still significant percentages, ranging from </w:t>
      </w:r>
      <w:r w:rsidRPr="006A3ED5">
        <w:rPr>
          <w:b/>
          <w:bCs/>
        </w:rPr>
        <w:t>2.71%</w:t>
      </w:r>
      <w:r w:rsidRPr="006A3ED5">
        <w:t xml:space="preserve"> to </w:t>
      </w:r>
      <w:r w:rsidRPr="006A3ED5">
        <w:rPr>
          <w:b/>
          <w:bCs/>
        </w:rPr>
        <w:t>3.51%</w:t>
      </w:r>
      <w:r w:rsidRPr="006A3ED5">
        <w:t>. These items are frequently found in areas with high human activity and are commonly associated with food and drink consumption.</w:t>
      </w:r>
    </w:p>
    <w:p w14:paraId="0990AD78" w14:textId="77777777" w:rsidR="00EB34D7" w:rsidRPr="006A3ED5" w:rsidRDefault="00EB34D7">
      <w:pPr>
        <w:numPr>
          <w:ilvl w:val="0"/>
          <w:numId w:val="13"/>
        </w:numPr>
        <w:spacing w:line="480" w:lineRule="auto"/>
        <w:jc w:val="both"/>
      </w:pPr>
      <w:r w:rsidRPr="006A3ED5">
        <w:rPr>
          <w:b/>
          <w:bCs/>
        </w:rPr>
        <w:t>Face Masks</w:t>
      </w:r>
      <w:r w:rsidRPr="006A3ED5">
        <w:t>, though lower in percentage (</w:t>
      </w:r>
      <w:r w:rsidRPr="006A3ED5">
        <w:rPr>
          <w:b/>
          <w:bCs/>
        </w:rPr>
        <w:t>2.26%</w:t>
      </w:r>
      <w:r w:rsidRPr="006A3ED5">
        <w:t xml:space="preserve">), reflect a relatively recent trend due to the COVID-19 pandemic, with </w:t>
      </w:r>
      <w:r w:rsidRPr="006A3ED5">
        <w:rPr>
          <w:b/>
          <w:bCs/>
        </w:rPr>
        <w:t>688 masks</w:t>
      </w:r>
      <w:r w:rsidRPr="006A3ED5">
        <w:t xml:space="preserve"> collected.</w:t>
      </w:r>
    </w:p>
    <w:p w14:paraId="0E5B9483" w14:textId="77777777" w:rsidR="00EB34D7" w:rsidRPr="006A3ED5" w:rsidRDefault="00EB34D7">
      <w:pPr>
        <w:numPr>
          <w:ilvl w:val="0"/>
          <w:numId w:val="13"/>
        </w:numPr>
        <w:spacing w:line="480" w:lineRule="auto"/>
        <w:jc w:val="both"/>
      </w:pPr>
      <w:r w:rsidRPr="006A3ED5">
        <w:rPr>
          <w:b/>
          <w:bCs/>
        </w:rPr>
        <w:lastRenderedPageBreak/>
        <w:t>Take-Out Containers</w:t>
      </w:r>
      <w:r w:rsidRPr="006A3ED5">
        <w:t xml:space="preserve"> and </w:t>
      </w:r>
      <w:r w:rsidRPr="006A3ED5">
        <w:rPr>
          <w:b/>
          <w:bCs/>
        </w:rPr>
        <w:t>Fishing Gear</w:t>
      </w:r>
      <w:r w:rsidRPr="006A3ED5">
        <w:t xml:space="preserve"> are the least prevalent categories, with </w:t>
      </w:r>
      <w:r w:rsidRPr="006A3ED5">
        <w:rPr>
          <w:b/>
          <w:bCs/>
        </w:rPr>
        <w:t>0.75%</w:t>
      </w:r>
      <w:r w:rsidRPr="006A3ED5">
        <w:t xml:space="preserve"> and </w:t>
      </w:r>
      <w:r w:rsidRPr="006A3ED5">
        <w:rPr>
          <w:b/>
          <w:bCs/>
        </w:rPr>
        <w:t>0.02%</w:t>
      </w:r>
      <w:r w:rsidRPr="006A3ED5">
        <w:t>, respectively. Although their quantities are lower, take-out containers (like plastic and Styrofoam boxes) remain a significant source of single-use waste.</w:t>
      </w:r>
    </w:p>
    <w:p w14:paraId="6A5D16BE" w14:textId="77777777" w:rsidR="00EB34D7" w:rsidRPr="006A3ED5" w:rsidRDefault="00EB34D7" w:rsidP="001E250B">
      <w:pPr>
        <w:spacing w:line="480" w:lineRule="auto"/>
        <w:jc w:val="both"/>
        <w:rPr>
          <w:color w:val="7F7F7F" w:themeColor="text1" w:themeTint="80"/>
        </w:rPr>
      </w:pPr>
      <w:r w:rsidRPr="006A3ED5">
        <w:t xml:space="preserve">This chart provides a clear visual of the types of waste most collected, with </w:t>
      </w:r>
      <w:r w:rsidRPr="006A3ED5">
        <w:rPr>
          <w:b/>
          <w:bCs/>
        </w:rPr>
        <w:t>plastic pieces</w:t>
      </w:r>
      <w:r w:rsidRPr="006A3ED5">
        <w:t xml:space="preserve">, </w:t>
      </w:r>
      <w:r w:rsidRPr="006A3ED5">
        <w:rPr>
          <w:b/>
          <w:bCs/>
        </w:rPr>
        <w:t>commonly found items</w:t>
      </w:r>
      <w:r w:rsidRPr="006A3ED5">
        <w:t xml:space="preserve">, and </w:t>
      </w:r>
      <w:r w:rsidRPr="006A3ED5">
        <w:rPr>
          <w:b/>
          <w:bCs/>
        </w:rPr>
        <w:t>cigarette butts</w:t>
      </w:r>
      <w:r w:rsidRPr="006A3ED5">
        <w:t xml:space="preserve"> making up </w:t>
      </w:r>
      <w:proofErr w:type="gramStart"/>
      <w:r w:rsidRPr="006A3ED5">
        <w:t>the majority of</w:t>
      </w:r>
      <w:proofErr w:type="gramEnd"/>
      <w:r w:rsidRPr="006A3ED5">
        <w:t xml:space="preserve"> the waste. This data underscores the ongoing issue of plastic pollution and single-use items contributing to environmental litter.</w:t>
      </w:r>
    </w:p>
    <w:p w14:paraId="2C0A5F5E" w14:textId="53DD024F" w:rsidR="00EB34D7" w:rsidRDefault="00EB34D7" w:rsidP="00590832">
      <w:pPr>
        <w:spacing w:line="480" w:lineRule="auto"/>
      </w:pPr>
      <w:r w:rsidRPr="00EB34D7">
        <w:rPr>
          <w:noProof/>
        </w:rPr>
        <w:drawing>
          <wp:inline distT="0" distB="0" distL="0" distR="0" wp14:anchorId="60AE6FEE" wp14:editId="42F39AD8">
            <wp:extent cx="5731510" cy="3568700"/>
            <wp:effectExtent l="0" t="0" r="2540" b="0"/>
            <wp:docPr id="1205877640"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7640" name="Picture 1" descr="A green bar graph with black text&#10;&#10;Description automatically generated"/>
                    <pic:cNvPicPr/>
                  </pic:nvPicPr>
                  <pic:blipFill>
                    <a:blip r:embed="rId14"/>
                    <a:stretch>
                      <a:fillRect/>
                    </a:stretch>
                  </pic:blipFill>
                  <pic:spPr>
                    <a:xfrm>
                      <a:off x="0" y="0"/>
                      <a:ext cx="5731510" cy="3568700"/>
                    </a:xfrm>
                    <a:prstGeom prst="rect">
                      <a:avLst/>
                    </a:prstGeom>
                  </pic:spPr>
                </pic:pic>
              </a:graphicData>
            </a:graphic>
          </wp:inline>
        </w:drawing>
      </w:r>
    </w:p>
    <w:p w14:paraId="7FBAD6A7" w14:textId="277B3CA0" w:rsidR="00EB34D7" w:rsidRDefault="00EB34D7" w:rsidP="001E250B">
      <w:pPr>
        <w:spacing w:line="480" w:lineRule="auto"/>
        <w:jc w:val="both"/>
        <w:rPr>
          <w:b/>
          <w:bCs/>
        </w:rPr>
      </w:pPr>
      <w:r w:rsidRPr="00EB34D7">
        <w:rPr>
          <w:b/>
          <w:bCs/>
        </w:rPr>
        <w:t>Figure</w:t>
      </w:r>
      <w:r w:rsidR="007757F8">
        <w:rPr>
          <w:b/>
          <w:bCs/>
        </w:rPr>
        <w:t xml:space="preserve"> 6</w:t>
      </w:r>
      <w:r w:rsidRPr="00EB34D7">
        <w:rPr>
          <w:b/>
          <w:bCs/>
        </w:rPr>
        <w:t>: Calculated Percentages of Categories Collected in the 2021 Data Tally Sheet</w:t>
      </w:r>
    </w:p>
    <w:p w14:paraId="1D2B07F5" w14:textId="77777777" w:rsidR="00EB34D7" w:rsidRPr="00EB34D7" w:rsidRDefault="00EB34D7" w:rsidP="001E250B">
      <w:pPr>
        <w:spacing w:line="480" w:lineRule="auto"/>
        <w:jc w:val="both"/>
      </w:pPr>
      <w:r w:rsidRPr="00EB34D7">
        <w:t>The horizontal bar chart represents the percentage distribution of categories collected during cleanups in 2021, offering insight into the composition of waste identified. The total number of items collected in this year is not specified in the chart but provides a proportional view of the categories. Here's a detailed breakdown:</w:t>
      </w:r>
    </w:p>
    <w:p w14:paraId="16DD03CB" w14:textId="77777777" w:rsidR="00EB34D7" w:rsidRPr="00EB34D7" w:rsidRDefault="00EB34D7">
      <w:pPr>
        <w:numPr>
          <w:ilvl w:val="0"/>
          <w:numId w:val="14"/>
        </w:numPr>
        <w:spacing w:line="480" w:lineRule="auto"/>
        <w:jc w:val="both"/>
      </w:pPr>
      <w:r w:rsidRPr="00EB34D7">
        <w:t xml:space="preserve">Plastic Pieces were the most collected category, making up 21.38% of the total. This significant percentage highlights the pervasive nature of plastic fragments, likely </w:t>
      </w:r>
      <w:r w:rsidRPr="00EB34D7">
        <w:lastRenderedPageBreak/>
        <w:t>originating from the breakdown of larger plastic products. It reflects the enduring issue of plastic waste accumulation in the environment.</w:t>
      </w:r>
    </w:p>
    <w:p w14:paraId="37E748A8" w14:textId="77777777" w:rsidR="00EB34D7" w:rsidRPr="00EB34D7" w:rsidRDefault="00EB34D7">
      <w:pPr>
        <w:numPr>
          <w:ilvl w:val="0"/>
          <w:numId w:val="14"/>
        </w:numPr>
        <w:spacing w:line="480" w:lineRule="auto"/>
        <w:jc w:val="both"/>
      </w:pPr>
      <w:r w:rsidRPr="00EB34D7">
        <w:t>Cigarette Butts accounted for 19.16% of the collected waste, representing one of the most littered items worldwide. These items, though small, have a considerable environmental impact due to the non-biodegradable filters they contain.</w:t>
      </w:r>
    </w:p>
    <w:p w14:paraId="3EDB1A91" w14:textId="77777777" w:rsidR="00EB34D7" w:rsidRPr="00EB34D7" w:rsidRDefault="00EB34D7">
      <w:pPr>
        <w:numPr>
          <w:ilvl w:val="0"/>
          <w:numId w:val="14"/>
        </w:numPr>
        <w:spacing w:line="480" w:lineRule="auto"/>
        <w:jc w:val="both"/>
      </w:pPr>
      <w:r w:rsidRPr="00EB34D7">
        <w:t>Commonly Found Items contributed 17.86%, encompassing miscellaneous frequently discarded materials such as wrappers, small packaging, or paper items. This category indicates the widespread disposal of everyday consumer waste.</w:t>
      </w:r>
    </w:p>
    <w:p w14:paraId="7696F5BA" w14:textId="77777777" w:rsidR="00EB34D7" w:rsidRPr="00EB34D7" w:rsidRDefault="00EB34D7">
      <w:pPr>
        <w:numPr>
          <w:ilvl w:val="0"/>
          <w:numId w:val="14"/>
        </w:numPr>
        <w:spacing w:line="480" w:lineRule="auto"/>
        <w:jc w:val="both"/>
      </w:pPr>
      <w:r w:rsidRPr="00EB34D7">
        <w:t>Miscellaneous Waste represented 11.25% of the total. This category includes items that do not fit into predefined classifications, pointing to the diverse nature of litter in public areas.</w:t>
      </w:r>
    </w:p>
    <w:p w14:paraId="185DE499" w14:textId="77777777" w:rsidR="00EB34D7" w:rsidRPr="00EB34D7" w:rsidRDefault="00EB34D7">
      <w:pPr>
        <w:numPr>
          <w:ilvl w:val="0"/>
          <w:numId w:val="14"/>
        </w:numPr>
        <w:spacing w:line="480" w:lineRule="auto"/>
        <w:jc w:val="both"/>
      </w:pPr>
      <w:r w:rsidRPr="00EB34D7">
        <w:t>Food Packaging made up 9.31%, reflecting the prominence of single-use wrappers and containers often discarded in public spaces. This category underscores the challenges posed by convenience-driven consumption habits.</w:t>
      </w:r>
    </w:p>
    <w:p w14:paraId="65177727" w14:textId="77777777" w:rsidR="00EB34D7" w:rsidRPr="00EB34D7" w:rsidRDefault="00EB34D7">
      <w:pPr>
        <w:numPr>
          <w:ilvl w:val="0"/>
          <w:numId w:val="14"/>
        </w:numPr>
        <w:spacing w:line="480" w:lineRule="auto"/>
        <w:jc w:val="both"/>
      </w:pPr>
      <w:r w:rsidRPr="00EB34D7">
        <w:t>Styrofoam Pieces accounted for 5.14%, highlighting the persistence of this material in the waste stream. Despite its lightweight nature, Styrofoam is challenging to recycle and often breaks into smaller fragments, exacerbating environmental damage.</w:t>
      </w:r>
    </w:p>
    <w:p w14:paraId="50430E80" w14:textId="77777777" w:rsidR="00EB34D7" w:rsidRPr="00EB34D7" w:rsidRDefault="00EB34D7">
      <w:pPr>
        <w:numPr>
          <w:ilvl w:val="0"/>
          <w:numId w:val="14"/>
        </w:numPr>
        <w:spacing w:line="480" w:lineRule="auto"/>
        <w:jc w:val="both"/>
      </w:pPr>
      <w:r w:rsidRPr="00EB34D7">
        <w:t>Glass constituted 4.09%, representing items such as bottles or fragments. This category's presence suggests the need for better recycling and disposal practices for glass products.</w:t>
      </w:r>
    </w:p>
    <w:p w14:paraId="37901D97" w14:textId="77777777" w:rsidR="00EB34D7" w:rsidRPr="00EB34D7" w:rsidRDefault="00EB34D7">
      <w:pPr>
        <w:numPr>
          <w:ilvl w:val="0"/>
          <w:numId w:val="14"/>
        </w:numPr>
        <w:spacing w:line="480" w:lineRule="auto"/>
        <w:jc w:val="both"/>
      </w:pPr>
      <w:r w:rsidRPr="00EB34D7">
        <w:t>Plastic Bags, contributing 2.36%, remain a visible source of pollution despite efforts to reduce their use. Their presence highlights the ongoing struggle against single-use plastics.</w:t>
      </w:r>
    </w:p>
    <w:p w14:paraId="2ECC0292" w14:textId="77777777" w:rsidR="00EB34D7" w:rsidRPr="00EB34D7" w:rsidRDefault="00EB34D7">
      <w:pPr>
        <w:numPr>
          <w:ilvl w:val="0"/>
          <w:numId w:val="14"/>
        </w:numPr>
        <w:spacing w:line="480" w:lineRule="auto"/>
        <w:jc w:val="both"/>
      </w:pPr>
      <w:r w:rsidRPr="00EB34D7">
        <w:lastRenderedPageBreak/>
        <w:t>Cans and Face Masks both accounted for 2.06% each. Cans likely come from drink containers, while face masks reflect a more recent trend tied to the COVID-19 pandemic, highlighting how global events influence waste patterns.</w:t>
      </w:r>
    </w:p>
    <w:p w14:paraId="638B7746" w14:textId="77777777" w:rsidR="00EB34D7" w:rsidRPr="00EB34D7" w:rsidRDefault="00EB34D7">
      <w:pPr>
        <w:numPr>
          <w:ilvl w:val="0"/>
          <w:numId w:val="14"/>
        </w:numPr>
        <w:spacing w:line="480" w:lineRule="auto"/>
        <w:jc w:val="both"/>
      </w:pPr>
      <w:r w:rsidRPr="00EB34D7">
        <w:t>Cups represented 2.00%, primarily likely disposable coffee cups or single-use drinkware, a reflection of modern consumption habits.</w:t>
      </w:r>
    </w:p>
    <w:p w14:paraId="786BA945" w14:textId="77777777" w:rsidR="00EB34D7" w:rsidRPr="00EB34D7" w:rsidRDefault="00EB34D7">
      <w:pPr>
        <w:numPr>
          <w:ilvl w:val="0"/>
          <w:numId w:val="14"/>
        </w:numPr>
        <w:spacing w:line="480" w:lineRule="auto"/>
        <w:jc w:val="both"/>
      </w:pPr>
      <w:r w:rsidRPr="00EB34D7">
        <w:t>Lids, Bottles, and Take-Out Containers contributed smaller percentages of 1.45%, 1.03%, and 0.84%, respectively. While lower in proportion, these items are significant contributors to single-use waste and often end up in landfills or littered in the environment.</w:t>
      </w:r>
    </w:p>
    <w:p w14:paraId="5549AB09" w14:textId="77777777" w:rsidR="00EB34D7" w:rsidRPr="00EB34D7" w:rsidRDefault="00EB34D7" w:rsidP="001E250B">
      <w:pPr>
        <w:spacing w:line="480" w:lineRule="auto"/>
        <w:jc w:val="both"/>
        <w:rPr>
          <w:b/>
          <w:bCs/>
        </w:rPr>
      </w:pPr>
      <w:r w:rsidRPr="00EB34D7">
        <w:t>This breakdown of collected waste in 2021 emphasizes the dominance of plastic pollution, cigarette butts, and commonly discarded everyday items. These findings highlight the urgent need for systemic changes in consumer behavior, waste management practices, and the reduction of single-use materials.</w:t>
      </w:r>
    </w:p>
    <w:p w14:paraId="5A5DD6CB" w14:textId="14DD2E89" w:rsidR="00EB34D7" w:rsidRDefault="002A606A" w:rsidP="002A606A">
      <w:pPr>
        <w:spacing w:line="480" w:lineRule="auto"/>
        <w:jc w:val="center"/>
        <w:rPr>
          <w:b/>
          <w:bCs/>
        </w:rPr>
      </w:pPr>
      <w:r w:rsidRPr="002A606A">
        <w:rPr>
          <w:b/>
          <w:bCs/>
          <w:noProof/>
        </w:rPr>
        <w:drawing>
          <wp:inline distT="0" distB="0" distL="0" distR="0" wp14:anchorId="044EE855" wp14:editId="7CE7DEE8">
            <wp:extent cx="5731510" cy="3566795"/>
            <wp:effectExtent l="0" t="0" r="2540" b="0"/>
            <wp:docPr id="1864261090"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090" name="Picture 1" descr="A green bar graph with black text&#10;&#10;Description automatically generated"/>
                    <pic:cNvPicPr/>
                  </pic:nvPicPr>
                  <pic:blipFill>
                    <a:blip r:embed="rId15"/>
                    <a:stretch>
                      <a:fillRect/>
                    </a:stretch>
                  </pic:blipFill>
                  <pic:spPr>
                    <a:xfrm>
                      <a:off x="0" y="0"/>
                      <a:ext cx="5731510" cy="3566795"/>
                    </a:xfrm>
                    <a:prstGeom prst="rect">
                      <a:avLst/>
                    </a:prstGeom>
                  </pic:spPr>
                </pic:pic>
              </a:graphicData>
            </a:graphic>
          </wp:inline>
        </w:drawing>
      </w:r>
    </w:p>
    <w:p w14:paraId="760922D7" w14:textId="299D0A53" w:rsidR="002A606A" w:rsidRDefault="002A606A" w:rsidP="001E250B">
      <w:pPr>
        <w:spacing w:line="480" w:lineRule="auto"/>
        <w:jc w:val="both"/>
        <w:rPr>
          <w:b/>
          <w:bCs/>
        </w:rPr>
      </w:pPr>
      <w:r>
        <w:rPr>
          <w:b/>
          <w:bCs/>
        </w:rPr>
        <w:t>Figure</w:t>
      </w:r>
      <w:r w:rsidR="007757F8">
        <w:rPr>
          <w:b/>
          <w:bCs/>
        </w:rPr>
        <w:t xml:space="preserve"> 7</w:t>
      </w:r>
      <w:r>
        <w:rPr>
          <w:b/>
          <w:bCs/>
        </w:rPr>
        <w:t xml:space="preserve">: </w:t>
      </w:r>
      <w:r w:rsidRPr="002A606A">
        <w:rPr>
          <w:b/>
          <w:bCs/>
        </w:rPr>
        <w:t>Calculated Percentages of Categories Collected in the 2022/2023 Data Tally Sheet</w:t>
      </w:r>
    </w:p>
    <w:p w14:paraId="1AD82A00" w14:textId="77777777" w:rsidR="002A606A" w:rsidRPr="002A606A" w:rsidRDefault="002A606A" w:rsidP="001E250B">
      <w:pPr>
        <w:spacing w:line="480" w:lineRule="auto"/>
        <w:jc w:val="both"/>
      </w:pPr>
      <w:r w:rsidRPr="002A606A">
        <w:lastRenderedPageBreak/>
        <w:t>The horizontal bar chart for 2022/2023 presents the percentage distribution of waste categories collected during cleanups over these two years. The chart highlights the most prevalent types of waste and their relative contributions to the total, offering valuable insights into ongoing trends in environmental pollution. Here’s a detailed breakdown:</w:t>
      </w:r>
    </w:p>
    <w:p w14:paraId="71D0110C" w14:textId="77777777" w:rsidR="002A606A" w:rsidRPr="002A606A" w:rsidRDefault="002A606A">
      <w:pPr>
        <w:numPr>
          <w:ilvl w:val="0"/>
          <w:numId w:val="15"/>
        </w:numPr>
        <w:spacing w:line="480" w:lineRule="auto"/>
        <w:jc w:val="both"/>
      </w:pPr>
      <w:r w:rsidRPr="002A606A">
        <w:rPr>
          <w:b/>
          <w:bCs/>
        </w:rPr>
        <w:t>Cigarette Butts</w:t>
      </w:r>
      <w:r w:rsidRPr="002A606A">
        <w:t xml:space="preserve"> were the most collected item, accounting for </w:t>
      </w:r>
      <w:r w:rsidRPr="002A606A">
        <w:rPr>
          <w:b/>
          <w:bCs/>
        </w:rPr>
        <w:t>19.50%</w:t>
      </w:r>
      <w:r w:rsidRPr="002A606A">
        <w:t xml:space="preserve"> of the total. This category continues to dominate the waste stream, reflecting the persistent issue of improper cigarette disposal and the non-biodegradable nature of their filters.</w:t>
      </w:r>
    </w:p>
    <w:p w14:paraId="562AEB66" w14:textId="77777777" w:rsidR="002A606A" w:rsidRPr="002A606A" w:rsidRDefault="002A606A">
      <w:pPr>
        <w:numPr>
          <w:ilvl w:val="0"/>
          <w:numId w:val="15"/>
        </w:numPr>
        <w:spacing w:line="480" w:lineRule="auto"/>
        <w:jc w:val="both"/>
      </w:pPr>
      <w:r w:rsidRPr="002A606A">
        <w:rPr>
          <w:b/>
          <w:bCs/>
        </w:rPr>
        <w:t>Plastic Pieces</w:t>
      </w:r>
      <w:r w:rsidRPr="002A606A">
        <w:t xml:space="preserve"> made up </w:t>
      </w:r>
      <w:r w:rsidRPr="002A606A">
        <w:rPr>
          <w:b/>
          <w:bCs/>
        </w:rPr>
        <w:t>18.59%</w:t>
      </w:r>
      <w:r w:rsidRPr="002A606A">
        <w:t>, underscoring their significant presence in the waste stream. These fragments likely originate from the breakdown of larger plastic items, further highlighting the enduring problem of plastic pollution.</w:t>
      </w:r>
    </w:p>
    <w:p w14:paraId="47959394" w14:textId="77777777" w:rsidR="002A606A" w:rsidRPr="002A606A" w:rsidRDefault="002A606A">
      <w:pPr>
        <w:numPr>
          <w:ilvl w:val="0"/>
          <w:numId w:val="15"/>
        </w:numPr>
        <w:spacing w:line="480" w:lineRule="auto"/>
        <w:jc w:val="both"/>
      </w:pPr>
      <w:r w:rsidRPr="002A606A">
        <w:rPr>
          <w:b/>
          <w:bCs/>
        </w:rPr>
        <w:t>Commonly Found Items</w:t>
      </w:r>
      <w:r w:rsidRPr="002A606A">
        <w:t xml:space="preserve"> closely followed, contributing </w:t>
      </w:r>
      <w:r w:rsidRPr="002A606A">
        <w:rPr>
          <w:b/>
          <w:bCs/>
        </w:rPr>
        <w:t>18.49%</w:t>
      </w:r>
      <w:r w:rsidRPr="002A606A">
        <w:t xml:space="preserve"> to the total. This category represents frequently discarded everyday items such as wrappers, paper, or small packaging materials.</w:t>
      </w:r>
    </w:p>
    <w:p w14:paraId="504B6157" w14:textId="77777777" w:rsidR="002A606A" w:rsidRPr="002A606A" w:rsidRDefault="002A606A">
      <w:pPr>
        <w:numPr>
          <w:ilvl w:val="0"/>
          <w:numId w:val="15"/>
        </w:numPr>
        <w:spacing w:line="480" w:lineRule="auto"/>
        <w:jc w:val="both"/>
      </w:pPr>
      <w:r w:rsidRPr="002A606A">
        <w:rPr>
          <w:b/>
          <w:bCs/>
        </w:rPr>
        <w:t>Food Packaging</w:t>
      </w:r>
      <w:r w:rsidRPr="002A606A">
        <w:t xml:space="preserve"> accounted for </w:t>
      </w:r>
      <w:r w:rsidRPr="002A606A">
        <w:rPr>
          <w:b/>
          <w:bCs/>
        </w:rPr>
        <w:t>9.77%</w:t>
      </w:r>
      <w:r w:rsidRPr="002A606A">
        <w:t>, emphasizing the ongoing issue of single-use food containers and wrappers being improperly disposed of. This percentage reflects the role of convenience-driven consumption in environmental degradation.</w:t>
      </w:r>
    </w:p>
    <w:p w14:paraId="76E238DE" w14:textId="77777777" w:rsidR="002A606A" w:rsidRPr="002A606A" w:rsidRDefault="002A606A">
      <w:pPr>
        <w:numPr>
          <w:ilvl w:val="0"/>
          <w:numId w:val="15"/>
        </w:numPr>
        <w:spacing w:line="480" w:lineRule="auto"/>
        <w:jc w:val="both"/>
      </w:pPr>
      <w:r w:rsidRPr="002A606A">
        <w:rPr>
          <w:b/>
          <w:bCs/>
        </w:rPr>
        <w:t>Miscellaneous Waste</w:t>
      </w:r>
      <w:r w:rsidRPr="002A606A">
        <w:t xml:space="preserve"> constituted </w:t>
      </w:r>
      <w:r w:rsidRPr="002A606A">
        <w:rPr>
          <w:b/>
          <w:bCs/>
        </w:rPr>
        <w:t>6.79%</w:t>
      </w:r>
      <w:r w:rsidRPr="002A606A">
        <w:t>, representing a variety of items that do not fit into specific predefined categories. This diverse mix of waste highlights the complexity of pollution sources.</w:t>
      </w:r>
    </w:p>
    <w:p w14:paraId="5FAC9CED" w14:textId="77777777" w:rsidR="002A606A" w:rsidRPr="002A606A" w:rsidRDefault="002A606A">
      <w:pPr>
        <w:numPr>
          <w:ilvl w:val="0"/>
          <w:numId w:val="15"/>
        </w:numPr>
        <w:spacing w:line="480" w:lineRule="auto"/>
        <w:jc w:val="both"/>
      </w:pPr>
      <w:r w:rsidRPr="002A606A">
        <w:rPr>
          <w:b/>
          <w:bCs/>
        </w:rPr>
        <w:t>Plastic Bags</w:t>
      </w:r>
      <w:r w:rsidRPr="002A606A">
        <w:t xml:space="preserve"> contributed </w:t>
      </w:r>
      <w:r w:rsidRPr="002A606A">
        <w:rPr>
          <w:b/>
          <w:bCs/>
        </w:rPr>
        <w:t>4.77%</w:t>
      </w:r>
      <w:r w:rsidRPr="002A606A">
        <w:t xml:space="preserve"> to the total. While efforts to phase out single-use plastic bags have gained momentum in recent years, their continued presence in waste collections indicates that they remain a challenge.</w:t>
      </w:r>
    </w:p>
    <w:p w14:paraId="7C0D08BC" w14:textId="77777777" w:rsidR="002A606A" w:rsidRPr="002A606A" w:rsidRDefault="002A606A">
      <w:pPr>
        <w:numPr>
          <w:ilvl w:val="0"/>
          <w:numId w:val="15"/>
        </w:numPr>
        <w:spacing w:line="480" w:lineRule="auto"/>
        <w:jc w:val="both"/>
      </w:pPr>
      <w:r w:rsidRPr="002A606A">
        <w:rPr>
          <w:b/>
          <w:bCs/>
        </w:rPr>
        <w:t>Cups</w:t>
      </w:r>
      <w:r w:rsidRPr="002A606A">
        <w:t xml:space="preserve">, representing </w:t>
      </w:r>
      <w:r w:rsidRPr="002A606A">
        <w:rPr>
          <w:b/>
          <w:bCs/>
        </w:rPr>
        <w:t>3.97%</w:t>
      </w:r>
      <w:r w:rsidRPr="002A606A">
        <w:t>, likely include disposable coffee cups and other single-use drink containers. These items reflect consumer reliance on convenience products.</w:t>
      </w:r>
    </w:p>
    <w:p w14:paraId="1B150FEE" w14:textId="77777777" w:rsidR="002A606A" w:rsidRPr="002A606A" w:rsidRDefault="002A606A">
      <w:pPr>
        <w:numPr>
          <w:ilvl w:val="0"/>
          <w:numId w:val="15"/>
        </w:numPr>
        <w:spacing w:line="480" w:lineRule="auto"/>
        <w:jc w:val="both"/>
      </w:pPr>
      <w:r w:rsidRPr="002A606A">
        <w:rPr>
          <w:b/>
          <w:bCs/>
        </w:rPr>
        <w:lastRenderedPageBreak/>
        <w:t>Styrofoam Pieces</w:t>
      </w:r>
      <w:r w:rsidRPr="002A606A">
        <w:t xml:space="preserve"> made up </w:t>
      </w:r>
      <w:r w:rsidRPr="002A606A">
        <w:rPr>
          <w:b/>
          <w:bCs/>
        </w:rPr>
        <w:t>3.21%</w:t>
      </w:r>
      <w:r w:rsidRPr="002A606A">
        <w:t>. The persistence of Styrofoam in the waste stream underscores the challenges of recycling and managing this material, which often breaks into smaller fragments.</w:t>
      </w:r>
    </w:p>
    <w:p w14:paraId="1210EC37" w14:textId="77777777" w:rsidR="002A606A" w:rsidRPr="002A606A" w:rsidRDefault="002A606A">
      <w:pPr>
        <w:numPr>
          <w:ilvl w:val="0"/>
          <w:numId w:val="15"/>
        </w:numPr>
        <w:spacing w:line="480" w:lineRule="auto"/>
        <w:jc w:val="both"/>
      </w:pPr>
      <w:r w:rsidRPr="002A606A">
        <w:rPr>
          <w:b/>
          <w:bCs/>
        </w:rPr>
        <w:t>Bottles</w:t>
      </w:r>
      <w:r w:rsidRPr="002A606A">
        <w:t xml:space="preserve">, </w:t>
      </w:r>
      <w:r w:rsidRPr="002A606A">
        <w:rPr>
          <w:b/>
          <w:bCs/>
        </w:rPr>
        <w:t>Lids</w:t>
      </w:r>
      <w:r w:rsidRPr="002A606A">
        <w:t xml:space="preserve">, </w:t>
      </w:r>
      <w:r w:rsidRPr="002A606A">
        <w:rPr>
          <w:b/>
          <w:bCs/>
        </w:rPr>
        <w:t>Glass</w:t>
      </w:r>
      <w:r w:rsidRPr="002A606A">
        <w:t xml:space="preserve">, and </w:t>
      </w:r>
      <w:r w:rsidRPr="002A606A">
        <w:rPr>
          <w:b/>
          <w:bCs/>
        </w:rPr>
        <w:t>Cans</w:t>
      </w:r>
      <w:r w:rsidRPr="002A606A">
        <w:t xml:space="preserve"> contributed smaller but still significant percentages, ranging from </w:t>
      </w:r>
      <w:r w:rsidRPr="002A606A">
        <w:rPr>
          <w:b/>
          <w:bCs/>
        </w:rPr>
        <w:t>2.86% to 3.07%</w:t>
      </w:r>
      <w:r w:rsidRPr="002A606A">
        <w:t>. These items are often associated with food and beverage consumption and indicate the need for improved recycling efforts.</w:t>
      </w:r>
    </w:p>
    <w:p w14:paraId="2E42A9C9" w14:textId="77777777" w:rsidR="002A606A" w:rsidRPr="002A606A" w:rsidRDefault="002A606A">
      <w:pPr>
        <w:numPr>
          <w:ilvl w:val="0"/>
          <w:numId w:val="15"/>
        </w:numPr>
        <w:spacing w:line="480" w:lineRule="auto"/>
        <w:jc w:val="both"/>
      </w:pPr>
      <w:r w:rsidRPr="002A606A">
        <w:rPr>
          <w:b/>
          <w:bCs/>
        </w:rPr>
        <w:t>Face Masks</w:t>
      </w:r>
      <w:r w:rsidRPr="002A606A">
        <w:t xml:space="preserve"> accounted for </w:t>
      </w:r>
      <w:r w:rsidRPr="002A606A">
        <w:rPr>
          <w:b/>
          <w:bCs/>
        </w:rPr>
        <w:t>2.68%</w:t>
      </w:r>
      <w:r w:rsidRPr="002A606A">
        <w:t>, representing a continuing trend tied to the COVID-19 pandemic. Their presence reflects the environmental impact of personal protective equipment.</w:t>
      </w:r>
    </w:p>
    <w:p w14:paraId="4E785983" w14:textId="77777777" w:rsidR="002A606A" w:rsidRPr="002A606A" w:rsidRDefault="002A606A">
      <w:pPr>
        <w:numPr>
          <w:ilvl w:val="0"/>
          <w:numId w:val="15"/>
        </w:numPr>
        <w:spacing w:line="480" w:lineRule="auto"/>
        <w:jc w:val="both"/>
      </w:pPr>
      <w:r w:rsidRPr="002A606A">
        <w:rPr>
          <w:b/>
          <w:bCs/>
        </w:rPr>
        <w:t>Take-Out Containers</w:t>
      </w:r>
      <w:r w:rsidRPr="002A606A">
        <w:t xml:space="preserve"> and </w:t>
      </w:r>
      <w:r w:rsidRPr="002A606A">
        <w:rPr>
          <w:b/>
          <w:bCs/>
        </w:rPr>
        <w:t>Fishing Gear</w:t>
      </w:r>
      <w:r w:rsidRPr="002A606A">
        <w:t xml:space="preserve"> were the least prevalent categories, with </w:t>
      </w:r>
      <w:r w:rsidRPr="002A606A">
        <w:rPr>
          <w:b/>
          <w:bCs/>
        </w:rPr>
        <w:t>0.53%</w:t>
      </w:r>
      <w:r w:rsidRPr="002A606A">
        <w:t xml:space="preserve"> and </w:t>
      </w:r>
      <w:r w:rsidRPr="002A606A">
        <w:rPr>
          <w:b/>
          <w:bCs/>
        </w:rPr>
        <w:t>0.04%</w:t>
      </w:r>
      <w:r w:rsidRPr="002A606A">
        <w:t>, respectively. Although lower in proportion, take-out containers remain a persistent source of single-use waste.</w:t>
      </w:r>
    </w:p>
    <w:p w14:paraId="1ACA668B" w14:textId="77777777" w:rsidR="002A606A" w:rsidRDefault="002A606A" w:rsidP="001E250B">
      <w:pPr>
        <w:spacing w:line="480" w:lineRule="auto"/>
        <w:jc w:val="both"/>
      </w:pPr>
    </w:p>
    <w:p w14:paraId="354DDE73" w14:textId="77777777" w:rsidR="002A606A" w:rsidRPr="002A606A" w:rsidRDefault="002A606A" w:rsidP="001E250B">
      <w:pPr>
        <w:spacing w:line="480" w:lineRule="auto"/>
        <w:jc w:val="both"/>
      </w:pPr>
      <w:r w:rsidRPr="002A606A">
        <w:t>The data for 2022/2023 reveals a continued dominance of cigarette butts, plastic pieces, and commonly found items in the waste stream. Compared to 2021, there is a consistent pattern in the prevalence of single-use plastics and convenience items, indicating the persistent challenges of addressing plastic pollution and littering habits.</w:t>
      </w:r>
    </w:p>
    <w:p w14:paraId="075BBDF1" w14:textId="77777777" w:rsidR="002A606A" w:rsidRPr="002A606A" w:rsidRDefault="002A606A" w:rsidP="001E250B">
      <w:pPr>
        <w:spacing w:line="480" w:lineRule="auto"/>
        <w:jc w:val="both"/>
      </w:pPr>
      <w:r w:rsidRPr="002A606A">
        <w:t>The presence of face masks remains a notable addition to the waste stream, reflecting the ongoing effects of the pandemic. Meanwhile, categories like Styrofoam and plastic bags highlight the need for stricter regulations and better recycling infrastructure to reduce their environmental impact.</w:t>
      </w:r>
    </w:p>
    <w:p w14:paraId="65928A0F" w14:textId="77777777" w:rsidR="002A606A" w:rsidRPr="002A606A" w:rsidRDefault="002A606A" w:rsidP="001E250B">
      <w:pPr>
        <w:spacing w:line="480" w:lineRule="auto"/>
        <w:jc w:val="both"/>
      </w:pPr>
      <w:r w:rsidRPr="002A606A">
        <w:t>This analysis underscores the importance of public education, policy changes, and community action to address the root causes of pollution and mitigate its effects on the environment.</w:t>
      </w:r>
    </w:p>
    <w:p w14:paraId="3ECE1F02" w14:textId="7430BC94" w:rsidR="002A606A" w:rsidRDefault="002A606A" w:rsidP="002A606A">
      <w:pPr>
        <w:spacing w:line="480" w:lineRule="auto"/>
        <w:jc w:val="center"/>
      </w:pPr>
      <w:r w:rsidRPr="0058534E">
        <w:rPr>
          <w:noProof/>
          <w:color w:val="7F7F7F" w:themeColor="text1" w:themeTint="80"/>
        </w:rPr>
        <w:lastRenderedPageBreak/>
        <w:drawing>
          <wp:inline distT="0" distB="0" distL="0" distR="0" wp14:anchorId="0CBF6CEF" wp14:editId="47DC055D">
            <wp:extent cx="5731510" cy="3539490"/>
            <wp:effectExtent l="0" t="0" r="2540" b="3810"/>
            <wp:docPr id="1100841531"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1531" name="Picture 1" descr="A green bar graph with black text&#10;&#10;Description automatically generated"/>
                    <pic:cNvPicPr/>
                  </pic:nvPicPr>
                  <pic:blipFill>
                    <a:blip r:embed="rId16"/>
                    <a:stretch>
                      <a:fillRect/>
                    </a:stretch>
                  </pic:blipFill>
                  <pic:spPr>
                    <a:xfrm>
                      <a:off x="0" y="0"/>
                      <a:ext cx="5731510" cy="3539490"/>
                    </a:xfrm>
                    <a:prstGeom prst="rect">
                      <a:avLst/>
                    </a:prstGeom>
                  </pic:spPr>
                </pic:pic>
              </a:graphicData>
            </a:graphic>
          </wp:inline>
        </w:drawing>
      </w:r>
    </w:p>
    <w:p w14:paraId="57584204" w14:textId="50978EC9" w:rsidR="002A606A" w:rsidRDefault="002A606A" w:rsidP="001E250B">
      <w:pPr>
        <w:rPr>
          <w:b/>
          <w:bCs/>
          <w:color w:val="000000"/>
          <w:lang w:val="en-US"/>
        </w:rPr>
      </w:pPr>
      <w:r w:rsidRPr="002221BF">
        <w:rPr>
          <w:b/>
          <w:bCs/>
        </w:rPr>
        <w:t xml:space="preserve">Figure </w:t>
      </w:r>
      <w:r w:rsidR="007757F8">
        <w:rPr>
          <w:b/>
          <w:bCs/>
        </w:rPr>
        <w:t>8</w:t>
      </w:r>
      <w:r w:rsidRPr="002221BF">
        <w:rPr>
          <w:b/>
          <w:bCs/>
        </w:rPr>
        <w:t>:</w:t>
      </w:r>
      <w:r>
        <w:rPr>
          <w:color w:val="7F7F7F" w:themeColor="text1" w:themeTint="80"/>
        </w:rPr>
        <w:t xml:space="preserve">  </w:t>
      </w:r>
      <w:r w:rsidRPr="00254B4F">
        <w:rPr>
          <w:b/>
          <w:bCs/>
          <w:color w:val="000000"/>
          <w:lang w:val="en-US"/>
        </w:rPr>
        <w:t xml:space="preserve">Calculated percentages of items collected within each category in the Data Tally Sheet from a total of </w:t>
      </w:r>
      <w:r>
        <w:rPr>
          <w:b/>
          <w:bCs/>
          <w:color w:val="000000"/>
        </w:rPr>
        <w:t>7032</w:t>
      </w:r>
      <w:r w:rsidRPr="00254B4F">
        <w:rPr>
          <w:b/>
          <w:bCs/>
          <w:color w:val="000000"/>
          <w:lang w:val="en-US"/>
        </w:rPr>
        <w:t xml:space="preserve"> collected items</w:t>
      </w:r>
      <w:r>
        <w:rPr>
          <w:b/>
          <w:bCs/>
          <w:color w:val="000000"/>
          <w:lang w:val="en-US"/>
        </w:rPr>
        <w:t xml:space="preserve"> for 2024 year</w:t>
      </w:r>
      <w:r w:rsidRPr="00254B4F">
        <w:rPr>
          <w:b/>
          <w:bCs/>
          <w:color w:val="000000"/>
          <w:lang w:val="en-US"/>
        </w:rPr>
        <w:t>.</w:t>
      </w:r>
    </w:p>
    <w:p w14:paraId="6FE97A7A" w14:textId="77777777" w:rsidR="002A606A" w:rsidRDefault="002A606A" w:rsidP="001E250B">
      <w:pPr>
        <w:rPr>
          <w:b/>
          <w:bCs/>
          <w:color w:val="000000"/>
          <w:lang w:val="en-US"/>
        </w:rPr>
      </w:pPr>
    </w:p>
    <w:p w14:paraId="6B0C9127" w14:textId="42CD1FA8" w:rsidR="002A606A" w:rsidRDefault="002A606A" w:rsidP="001E250B">
      <w:pPr>
        <w:rPr>
          <w:b/>
          <w:bCs/>
          <w:color w:val="000000"/>
          <w:lang w:val="en-US"/>
        </w:rPr>
      </w:pPr>
      <w:r>
        <w:rPr>
          <w:b/>
          <w:bCs/>
          <w:color w:val="000000"/>
          <w:lang w:val="en-US"/>
        </w:rPr>
        <w:t xml:space="preserve">Table </w:t>
      </w:r>
      <w:r w:rsidR="003C6607">
        <w:rPr>
          <w:b/>
          <w:bCs/>
          <w:color w:val="000000"/>
          <w:lang w:val="en-US"/>
        </w:rPr>
        <w:t>7</w:t>
      </w:r>
      <w:r>
        <w:rPr>
          <w:b/>
          <w:bCs/>
          <w:color w:val="000000"/>
          <w:lang w:val="en-US"/>
        </w:rPr>
        <w:t xml:space="preserve">: Percentage of Different Categories with their Total Counts of 2024 Year </w:t>
      </w:r>
    </w:p>
    <w:p w14:paraId="50D6F440" w14:textId="77777777" w:rsidR="001E250B" w:rsidRDefault="001E250B" w:rsidP="001E250B">
      <w:pPr>
        <w:rPr>
          <w:b/>
          <w:bCs/>
          <w:color w:val="000000"/>
          <w:lang w:val="en-US"/>
        </w:rPr>
      </w:pPr>
    </w:p>
    <w:tbl>
      <w:tblPr>
        <w:tblStyle w:val="PlainTable1"/>
        <w:tblW w:w="0" w:type="auto"/>
        <w:tblLook w:val="04A0" w:firstRow="1" w:lastRow="0" w:firstColumn="1" w:lastColumn="0" w:noHBand="0" w:noVBand="1"/>
      </w:tblPr>
      <w:tblGrid>
        <w:gridCol w:w="3005"/>
        <w:gridCol w:w="3005"/>
        <w:gridCol w:w="3006"/>
      </w:tblGrid>
      <w:tr w:rsidR="002A606A" w14:paraId="73E0414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2988AA" w14:textId="77777777" w:rsidR="002A606A" w:rsidRPr="00DD58A4" w:rsidRDefault="002A606A" w:rsidP="00F06823">
            <w:pPr>
              <w:rPr>
                <w:color w:val="000000"/>
              </w:rPr>
            </w:pPr>
            <w:r>
              <w:rPr>
                <w:color w:val="000000"/>
              </w:rPr>
              <w:t>Category</w:t>
            </w:r>
          </w:p>
        </w:tc>
        <w:tc>
          <w:tcPr>
            <w:tcW w:w="3005" w:type="dxa"/>
          </w:tcPr>
          <w:p w14:paraId="406CD992" w14:textId="77777777" w:rsidR="002A606A" w:rsidRPr="00DD58A4" w:rsidRDefault="002A606A" w:rsidP="00F06823">
            <w:pPr>
              <w:cnfStyle w:val="100000000000" w:firstRow="1" w:lastRow="0" w:firstColumn="0" w:lastColumn="0" w:oddVBand="0" w:evenVBand="0" w:oddHBand="0" w:evenHBand="0" w:firstRowFirstColumn="0" w:firstRowLastColumn="0" w:lastRowFirstColumn="0" w:lastRowLastColumn="0"/>
              <w:rPr>
                <w:color w:val="000000"/>
              </w:rPr>
            </w:pPr>
            <w:r>
              <w:rPr>
                <w:color w:val="000000"/>
              </w:rPr>
              <w:t>Percentage</w:t>
            </w:r>
          </w:p>
        </w:tc>
        <w:tc>
          <w:tcPr>
            <w:tcW w:w="3006" w:type="dxa"/>
          </w:tcPr>
          <w:p w14:paraId="2AE37A86" w14:textId="77777777" w:rsidR="002A606A" w:rsidRPr="00DD58A4" w:rsidRDefault="002A606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2A606A" w14:paraId="1748832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34BEB1" w14:textId="77777777" w:rsidR="002A606A" w:rsidRPr="001E250B" w:rsidRDefault="002A606A" w:rsidP="00F06823">
            <w:pPr>
              <w:rPr>
                <w:b w:val="0"/>
                <w:bCs w:val="0"/>
                <w:color w:val="000000"/>
                <w:sz w:val="22"/>
                <w:szCs w:val="22"/>
              </w:rPr>
            </w:pPr>
            <w:r w:rsidRPr="001E250B">
              <w:rPr>
                <w:b w:val="0"/>
                <w:bCs w:val="0"/>
                <w:color w:val="000000"/>
                <w:sz w:val="22"/>
                <w:szCs w:val="22"/>
              </w:rPr>
              <w:t>Plastic Pieces</w:t>
            </w:r>
          </w:p>
          <w:p w14:paraId="6B848934" w14:textId="77777777" w:rsidR="002A606A" w:rsidRPr="001E250B" w:rsidRDefault="002A606A" w:rsidP="00F06823">
            <w:pPr>
              <w:rPr>
                <w:b w:val="0"/>
                <w:bCs w:val="0"/>
                <w:color w:val="000000"/>
                <w:sz w:val="22"/>
                <w:szCs w:val="22"/>
              </w:rPr>
            </w:pPr>
          </w:p>
        </w:tc>
        <w:tc>
          <w:tcPr>
            <w:tcW w:w="3005" w:type="dxa"/>
          </w:tcPr>
          <w:p w14:paraId="5690884D"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22.17%</w:t>
            </w:r>
          </w:p>
          <w:p w14:paraId="01C9C7EB"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50742F6"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1559</w:t>
            </w:r>
          </w:p>
          <w:p w14:paraId="72A0A0DF"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0D15E6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3DB1CB2" w14:textId="77777777" w:rsidR="002A606A" w:rsidRPr="001E250B" w:rsidRDefault="002A606A" w:rsidP="00F06823">
            <w:pPr>
              <w:rPr>
                <w:b w:val="0"/>
                <w:bCs w:val="0"/>
                <w:color w:val="000000"/>
                <w:sz w:val="22"/>
                <w:szCs w:val="22"/>
              </w:rPr>
            </w:pPr>
            <w:r w:rsidRPr="001E250B">
              <w:rPr>
                <w:b w:val="0"/>
                <w:bCs w:val="0"/>
                <w:color w:val="000000"/>
                <w:sz w:val="22"/>
                <w:szCs w:val="22"/>
              </w:rPr>
              <w:t>Commonly Found Items</w:t>
            </w:r>
          </w:p>
          <w:p w14:paraId="17E8A9BD" w14:textId="77777777" w:rsidR="002A606A" w:rsidRPr="001E250B" w:rsidRDefault="002A606A" w:rsidP="00F06823">
            <w:pPr>
              <w:rPr>
                <w:b w:val="0"/>
                <w:bCs w:val="0"/>
                <w:color w:val="000000"/>
                <w:sz w:val="22"/>
                <w:szCs w:val="22"/>
              </w:rPr>
            </w:pPr>
          </w:p>
        </w:tc>
        <w:tc>
          <w:tcPr>
            <w:tcW w:w="3005" w:type="dxa"/>
          </w:tcPr>
          <w:p w14:paraId="53C47FA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20.61%</w:t>
            </w:r>
          </w:p>
          <w:p w14:paraId="34628BF4"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39FD865"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1449</w:t>
            </w:r>
          </w:p>
          <w:p w14:paraId="663D82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3D9B415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1E74C5" w14:textId="77777777" w:rsidR="002A606A" w:rsidRPr="001E250B" w:rsidRDefault="002A606A" w:rsidP="00F06823">
            <w:pPr>
              <w:rPr>
                <w:b w:val="0"/>
                <w:bCs w:val="0"/>
                <w:color w:val="000000"/>
                <w:sz w:val="22"/>
                <w:szCs w:val="22"/>
              </w:rPr>
            </w:pPr>
            <w:r w:rsidRPr="001E250B">
              <w:rPr>
                <w:b w:val="0"/>
                <w:bCs w:val="0"/>
                <w:color w:val="000000"/>
                <w:sz w:val="22"/>
                <w:szCs w:val="22"/>
              </w:rPr>
              <w:t>Cigarette Butts</w:t>
            </w:r>
          </w:p>
          <w:p w14:paraId="3A7298FC" w14:textId="77777777" w:rsidR="002A606A" w:rsidRPr="001E250B" w:rsidRDefault="002A606A" w:rsidP="00F06823">
            <w:pPr>
              <w:rPr>
                <w:b w:val="0"/>
                <w:bCs w:val="0"/>
                <w:color w:val="000000"/>
                <w:sz w:val="22"/>
                <w:szCs w:val="22"/>
              </w:rPr>
            </w:pPr>
          </w:p>
        </w:tc>
        <w:tc>
          <w:tcPr>
            <w:tcW w:w="3005" w:type="dxa"/>
          </w:tcPr>
          <w:p w14:paraId="5963D93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9.70%</w:t>
            </w:r>
          </w:p>
          <w:p w14:paraId="6690A20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5A5470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682</w:t>
            </w:r>
          </w:p>
          <w:p w14:paraId="40A2B8E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43EF9AC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82689E4" w14:textId="77777777" w:rsidR="002A606A" w:rsidRPr="001E250B" w:rsidRDefault="002A606A" w:rsidP="00F06823">
            <w:pPr>
              <w:rPr>
                <w:b w:val="0"/>
                <w:bCs w:val="0"/>
                <w:color w:val="000000"/>
                <w:sz w:val="22"/>
                <w:szCs w:val="22"/>
              </w:rPr>
            </w:pPr>
            <w:r w:rsidRPr="001E250B">
              <w:rPr>
                <w:b w:val="0"/>
                <w:bCs w:val="0"/>
                <w:color w:val="000000"/>
                <w:sz w:val="22"/>
                <w:szCs w:val="22"/>
              </w:rPr>
              <w:t>Plastic Bags</w:t>
            </w:r>
          </w:p>
          <w:p w14:paraId="498496CA" w14:textId="77777777" w:rsidR="002A606A" w:rsidRPr="001E250B" w:rsidRDefault="002A606A" w:rsidP="00F06823">
            <w:pPr>
              <w:rPr>
                <w:b w:val="0"/>
                <w:bCs w:val="0"/>
                <w:color w:val="000000"/>
                <w:sz w:val="22"/>
                <w:szCs w:val="22"/>
              </w:rPr>
            </w:pPr>
          </w:p>
        </w:tc>
        <w:tc>
          <w:tcPr>
            <w:tcW w:w="3005" w:type="dxa"/>
          </w:tcPr>
          <w:p w14:paraId="7E99AE9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6.84%</w:t>
            </w:r>
          </w:p>
          <w:p w14:paraId="68CC4760"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FDB0A68"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481</w:t>
            </w:r>
          </w:p>
          <w:p w14:paraId="112B4480"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151145E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116137" w14:textId="77777777" w:rsidR="002A606A" w:rsidRPr="001E250B" w:rsidRDefault="002A606A" w:rsidP="00F06823">
            <w:pPr>
              <w:rPr>
                <w:b w:val="0"/>
                <w:bCs w:val="0"/>
                <w:color w:val="000000"/>
                <w:sz w:val="22"/>
                <w:szCs w:val="22"/>
              </w:rPr>
            </w:pPr>
            <w:r w:rsidRPr="001E250B">
              <w:rPr>
                <w:b w:val="0"/>
                <w:bCs w:val="0"/>
                <w:color w:val="000000"/>
                <w:sz w:val="22"/>
                <w:szCs w:val="22"/>
              </w:rPr>
              <w:t>Miscellaneous</w:t>
            </w:r>
          </w:p>
          <w:p w14:paraId="67CB592A" w14:textId="77777777" w:rsidR="002A606A" w:rsidRPr="001E250B" w:rsidRDefault="002A606A" w:rsidP="00F06823">
            <w:pPr>
              <w:rPr>
                <w:b w:val="0"/>
                <w:bCs w:val="0"/>
                <w:color w:val="000000"/>
                <w:sz w:val="22"/>
                <w:szCs w:val="22"/>
              </w:rPr>
            </w:pPr>
          </w:p>
        </w:tc>
        <w:tc>
          <w:tcPr>
            <w:tcW w:w="3005" w:type="dxa"/>
          </w:tcPr>
          <w:p w14:paraId="7F28867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6.48%</w:t>
            </w:r>
          </w:p>
          <w:p w14:paraId="50BB2D6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7CA1F8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456</w:t>
            </w:r>
          </w:p>
          <w:p w14:paraId="6028B76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2215A3A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2B2C9EA" w14:textId="77777777" w:rsidR="002A606A" w:rsidRPr="001E250B" w:rsidRDefault="002A606A" w:rsidP="00F06823">
            <w:pPr>
              <w:rPr>
                <w:b w:val="0"/>
                <w:bCs w:val="0"/>
                <w:color w:val="000000"/>
                <w:sz w:val="22"/>
                <w:szCs w:val="22"/>
              </w:rPr>
            </w:pPr>
            <w:r w:rsidRPr="001E250B">
              <w:rPr>
                <w:b w:val="0"/>
                <w:bCs w:val="0"/>
                <w:color w:val="000000"/>
                <w:sz w:val="22"/>
                <w:szCs w:val="22"/>
              </w:rPr>
              <w:t>Cups</w:t>
            </w:r>
          </w:p>
          <w:p w14:paraId="2FF8F58B" w14:textId="77777777" w:rsidR="002A606A" w:rsidRPr="001E250B" w:rsidRDefault="002A606A" w:rsidP="00F06823">
            <w:pPr>
              <w:rPr>
                <w:b w:val="0"/>
                <w:bCs w:val="0"/>
                <w:color w:val="000000"/>
                <w:sz w:val="22"/>
                <w:szCs w:val="22"/>
              </w:rPr>
            </w:pPr>
          </w:p>
        </w:tc>
        <w:tc>
          <w:tcPr>
            <w:tcW w:w="3005" w:type="dxa"/>
          </w:tcPr>
          <w:p w14:paraId="7CF09FAC"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6.36%</w:t>
            </w:r>
          </w:p>
          <w:p w14:paraId="362A82F2"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7EE4254"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447</w:t>
            </w:r>
          </w:p>
          <w:p w14:paraId="2A733DC6"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611655F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3352061" w14:textId="77777777" w:rsidR="002A606A" w:rsidRPr="001E250B" w:rsidRDefault="002A606A" w:rsidP="00F06823">
            <w:pPr>
              <w:rPr>
                <w:b w:val="0"/>
                <w:bCs w:val="0"/>
                <w:color w:val="000000"/>
                <w:sz w:val="22"/>
                <w:szCs w:val="22"/>
              </w:rPr>
            </w:pPr>
            <w:r w:rsidRPr="001E250B">
              <w:rPr>
                <w:b w:val="0"/>
                <w:bCs w:val="0"/>
                <w:color w:val="000000"/>
                <w:sz w:val="22"/>
                <w:szCs w:val="22"/>
              </w:rPr>
              <w:t>Food packaging</w:t>
            </w:r>
          </w:p>
          <w:p w14:paraId="1827FEBC" w14:textId="77777777" w:rsidR="002A606A" w:rsidRPr="001E250B" w:rsidRDefault="002A606A" w:rsidP="00F06823">
            <w:pPr>
              <w:rPr>
                <w:b w:val="0"/>
                <w:bCs w:val="0"/>
                <w:color w:val="000000"/>
                <w:sz w:val="22"/>
                <w:szCs w:val="22"/>
              </w:rPr>
            </w:pPr>
          </w:p>
        </w:tc>
        <w:tc>
          <w:tcPr>
            <w:tcW w:w="3005" w:type="dxa"/>
          </w:tcPr>
          <w:p w14:paraId="51642F7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5.86%</w:t>
            </w:r>
          </w:p>
          <w:p w14:paraId="0B7CBDEC"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B8EBF3B"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412</w:t>
            </w:r>
          </w:p>
          <w:p w14:paraId="3E4B12A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2B7E06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EC0C3E" w14:textId="77777777" w:rsidR="002A606A" w:rsidRPr="001E250B" w:rsidRDefault="002A606A" w:rsidP="00F06823">
            <w:pPr>
              <w:rPr>
                <w:b w:val="0"/>
                <w:bCs w:val="0"/>
                <w:color w:val="000000"/>
                <w:sz w:val="22"/>
                <w:szCs w:val="22"/>
              </w:rPr>
            </w:pPr>
            <w:r w:rsidRPr="001E250B">
              <w:rPr>
                <w:b w:val="0"/>
                <w:bCs w:val="0"/>
                <w:color w:val="000000"/>
                <w:sz w:val="22"/>
                <w:szCs w:val="22"/>
              </w:rPr>
              <w:t>Glass</w:t>
            </w:r>
          </w:p>
          <w:p w14:paraId="6A9E6C81" w14:textId="77777777" w:rsidR="002A606A" w:rsidRPr="001E250B" w:rsidRDefault="002A606A" w:rsidP="00F06823">
            <w:pPr>
              <w:rPr>
                <w:b w:val="0"/>
                <w:bCs w:val="0"/>
                <w:color w:val="000000"/>
                <w:sz w:val="22"/>
                <w:szCs w:val="22"/>
              </w:rPr>
            </w:pPr>
          </w:p>
        </w:tc>
        <w:tc>
          <w:tcPr>
            <w:tcW w:w="3005" w:type="dxa"/>
          </w:tcPr>
          <w:p w14:paraId="5AB583BA"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4.52%</w:t>
            </w:r>
          </w:p>
          <w:p w14:paraId="008B61DF"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E365FAE"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318</w:t>
            </w:r>
          </w:p>
          <w:p w14:paraId="070194D8"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759CF97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29E47B" w14:textId="77777777" w:rsidR="002A606A" w:rsidRPr="001E250B" w:rsidRDefault="002A606A" w:rsidP="00F06823">
            <w:pPr>
              <w:rPr>
                <w:b w:val="0"/>
                <w:bCs w:val="0"/>
                <w:color w:val="000000"/>
                <w:sz w:val="22"/>
                <w:szCs w:val="22"/>
              </w:rPr>
            </w:pPr>
            <w:r w:rsidRPr="001E250B">
              <w:rPr>
                <w:b w:val="0"/>
                <w:bCs w:val="0"/>
                <w:color w:val="000000"/>
                <w:sz w:val="22"/>
                <w:szCs w:val="22"/>
              </w:rPr>
              <w:t>Lids</w:t>
            </w:r>
          </w:p>
          <w:p w14:paraId="392F1A93" w14:textId="77777777" w:rsidR="002A606A" w:rsidRPr="001E250B" w:rsidRDefault="002A606A" w:rsidP="00F06823">
            <w:pPr>
              <w:rPr>
                <w:b w:val="0"/>
                <w:bCs w:val="0"/>
                <w:color w:val="000000"/>
                <w:sz w:val="22"/>
                <w:szCs w:val="22"/>
              </w:rPr>
            </w:pPr>
          </w:p>
        </w:tc>
        <w:tc>
          <w:tcPr>
            <w:tcW w:w="3005" w:type="dxa"/>
          </w:tcPr>
          <w:p w14:paraId="5F1B55B6"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4.47%</w:t>
            </w:r>
          </w:p>
          <w:p w14:paraId="36B41EEE"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71354F2"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314</w:t>
            </w:r>
          </w:p>
          <w:p w14:paraId="7BAEA28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667993B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21C2D51" w14:textId="77777777" w:rsidR="002A606A" w:rsidRPr="001E250B" w:rsidRDefault="002A606A" w:rsidP="00F06823">
            <w:pPr>
              <w:rPr>
                <w:b w:val="0"/>
                <w:bCs w:val="0"/>
                <w:color w:val="000000"/>
                <w:sz w:val="22"/>
                <w:szCs w:val="22"/>
              </w:rPr>
            </w:pPr>
            <w:r w:rsidRPr="001E250B">
              <w:rPr>
                <w:b w:val="0"/>
                <w:bCs w:val="0"/>
                <w:color w:val="000000"/>
                <w:sz w:val="22"/>
                <w:szCs w:val="22"/>
              </w:rPr>
              <w:t>Bottle</w:t>
            </w:r>
          </w:p>
          <w:p w14:paraId="2E034E79" w14:textId="77777777" w:rsidR="002A606A" w:rsidRPr="001E250B" w:rsidRDefault="002A606A" w:rsidP="00F06823">
            <w:pPr>
              <w:rPr>
                <w:b w:val="0"/>
                <w:bCs w:val="0"/>
                <w:color w:val="000000"/>
                <w:sz w:val="22"/>
                <w:szCs w:val="22"/>
              </w:rPr>
            </w:pPr>
          </w:p>
        </w:tc>
        <w:tc>
          <w:tcPr>
            <w:tcW w:w="3005" w:type="dxa"/>
          </w:tcPr>
          <w:p w14:paraId="4FE64DD3"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4.07%</w:t>
            </w:r>
          </w:p>
          <w:p w14:paraId="514477A2"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AAE75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286</w:t>
            </w:r>
          </w:p>
          <w:p w14:paraId="21EB99D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30256C5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23A4D2" w14:textId="77777777" w:rsidR="002A606A" w:rsidRPr="001E250B" w:rsidRDefault="002A606A" w:rsidP="00F06823">
            <w:pPr>
              <w:rPr>
                <w:b w:val="0"/>
                <w:bCs w:val="0"/>
                <w:color w:val="000000"/>
                <w:sz w:val="22"/>
                <w:szCs w:val="22"/>
              </w:rPr>
            </w:pPr>
            <w:r w:rsidRPr="001E250B">
              <w:rPr>
                <w:b w:val="0"/>
                <w:bCs w:val="0"/>
                <w:color w:val="000000"/>
                <w:sz w:val="22"/>
                <w:szCs w:val="22"/>
              </w:rPr>
              <w:t>Styrofoam Pieces</w:t>
            </w:r>
          </w:p>
          <w:p w14:paraId="2F76FCFC" w14:textId="77777777" w:rsidR="002A606A" w:rsidRPr="001E250B" w:rsidRDefault="002A606A" w:rsidP="00F06823">
            <w:pPr>
              <w:rPr>
                <w:b w:val="0"/>
                <w:bCs w:val="0"/>
                <w:color w:val="000000"/>
                <w:sz w:val="22"/>
                <w:szCs w:val="22"/>
              </w:rPr>
            </w:pPr>
          </w:p>
        </w:tc>
        <w:tc>
          <w:tcPr>
            <w:tcW w:w="3005" w:type="dxa"/>
          </w:tcPr>
          <w:p w14:paraId="02D40A38"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3.38%</w:t>
            </w:r>
          </w:p>
          <w:p w14:paraId="1B98C270"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E68101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238</w:t>
            </w:r>
          </w:p>
          <w:p w14:paraId="093E2531"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39807BA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6B93D03" w14:textId="77777777" w:rsidR="002A606A" w:rsidRPr="001E250B" w:rsidRDefault="002A606A" w:rsidP="00F06823">
            <w:pPr>
              <w:rPr>
                <w:b w:val="0"/>
                <w:bCs w:val="0"/>
                <w:color w:val="000000"/>
                <w:sz w:val="22"/>
                <w:szCs w:val="22"/>
              </w:rPr>
            </w:pPr>
            <w:r w:rsidRPr="001E250B">
              <w:rPr>
                <w:b w:val="0"/>
                <w:bCs w:val="0"/>
                <w:color w:val="000000"/>
                <w:sz w:val="22"/>
                <w:szCs w:val="22"/>
              </w:rPr>
              <w:t>Cans</w:t>
            </w:r>
          </w:p>
          <w:p w14:paraId="2B6670E9" w14:textId="77777777" w:rsidR="002A606A" w:rsidRPr="001E250B" w:rsidRDefault="002A606A" w:rsidP="00F06823">
            <w:pPr>
              <w:rPr>
                <w:b w:val="0"/>
                <w:bCs w:val="0"/>
                <w:color w:val="000000"/>
                <w:sz w:val="22"/>
                <w:szCs w:val="22"/>
              </w:rPr>
            </w:pPr>
          </w:p>
        </w:tc>
        <w:tc>
          <w:tcPr>
            <w:tcW w:w="3005" w:type="dxa"/>
          </w:tcPr>
          <w:p w14:paraId="140665CD"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2.93%</w:t>
            </w:r>
          </w:p>
        </w:tc>
        <w:tc>
          <w:tcPr>
            <w:tcW w:w="3006" w:type="dxa"/>
          </w:tcPr>
          <w:p w14:paraId="547C2411"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206</w:t>
            </w:r>
          </w:p>
        </w:tc>
      </w:tr>
      <w:tr w:rsidR="002A606A" w14:paraId="5718A83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14FA48" w14:textId="77777777" w:rsidR="002A606A" w:rsidRPr="001E250B" w:rsidRDefault="002A606A" w:rsidP="00F06823">
            <w:pPr>
              <w:rPr>
                <w:b w:val="0"/>
                <w:bCs w:val="0"/>
                <w:color w:val="000000"/>
                <w:sz w:val="22"/>
                <w:szCs w:val="22"/>
              </w:rPr>
            </w:pPr>
            <w:proofErr w:type="gramStart"/>
            <w:r w:rsidRPr="001E250B">
              <w:rPr>
                <w:b w:val="0"/>
                <w:bCs w:val="0"/>
                <w:color w:val="000000"/>
                <w:sz w:val="22"/>
                <w:szCs w:val="22"/>
              </w:rPr>
              <w:lastRenderedPageBreak/>
              <w:t>Face-Masks</w:t>
            </w:r>
            <w:proofErr w:type="gramEnd"/>
          </w:p>
          <w:p w14:paraId="6CD2679B" w14:textId="77777777" w:rsidR="002A606A" w:rsidRPr="001E250B" w:rsidRDefault="002A606A" w:rsidP="00F06823">
            <w:pPr>
              <w:rPr>
                <w:b w:val="0"/>
                <w:bCs w:val="0"/>
                <w:color w:val="000000"/>
                <w:sz w:val="22"/>
                <w:szCs w:val="22"/>
              </w:rPr>
            </w:pPr>
          </w:p>
        </w:tc>
        <w:tc>
          <w:tcPr>
            <w:tcW w:w="3005" w:type="dxa"/>
          </w:tcPr>
          <w:p w14:paraId="5EDDA223"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1.42%</w:t>
            </w:r>
          </w:p>
          <w:p w14:paraId="77A20A3A"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E6F5A65"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100</w:t>
            </w:r>
          </w:p>
          <w:p w14:paraId="30EB89F7"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2A606A" w14:paraId="41B83A9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7F92302" w14:textId="77777777" w:rsidR="002A606A" w:rsidRPr="001E250B" w:rsidRDefault="002A606A" w:rsidP="00F06823">
            <w:pPr>
              <w:rPr>
                <w:b w:val="0"/>
                <w:bCs w:val="0"/>
                <w:color w:val="000000"/>
                <w:sz w:val="22"/>
                <w:szCs w:val="22"/>
              </w:rPr>
            </w:pPr>
            <w:r w:rsidRPr="001E250B">
              <w:rPr>
                <w:b w:val="0"/>
                <w:bCs w:val="0"/>
                <w:color w:val="000000"/>
                <w:sz w:val="22"/>
                <w:szCs w:val="22"/>
              </w:rPr>
              <w:t>Take-Out Containers</w:t>
            </w:r>
          </w:p>
          <w:p w14:paraId="5BC1014E" w14:textId="77777777" w:rsidR="002A606A" w:rsidRPr="001E250B" w:rsidRDefault="002A606A" w:rsidP="00F06823">
            <w:pPr>
              <w:rPr>
                <w:b w:val="0"/>
                <w:bCs w:val="0"/>
                <w:color w:val="000000"/>
                <w:sz w:val="22"/>
                <w:szCs w:val="22"/>
              </w:rPr>
            </w:pPr>
          </w:p>
        </w:tc>
        <w:tc>
          <w:tcPr>
            <w:tcW w:w="3005" w:type="dxa"/>
          </w:tcPr>
          <w:p w14:paraId="165BF7A9"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1.19%</w:t>
            </w:r>
          </w:p>
          <w:p w14:paraId="6138DE91"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DBF4826"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84</w:t>
            </w:r>
          </w:p>
          <w:p w14:paraId="0E3FD417" w14:textId="77777777" w:rsidR="002A606A" w:rsidRPr="001E250B" w:rsidRDefault="002A606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2A606A" w14:paraId="4A5F9B3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AD8515" w14:textId="77777777" w:rsidR="002A606A" w:rsidRPr="001E250B" w:rsidRDefault="002A606A" w:rsidP="00F06823">
            <w:pPr>
              <w:rPr>
                <w:color w:val="000000"/>
              </w:rPr>
            </w:pPr>
            <w:r w:rsidRPr="001E250B">
              <w:rPr>
                <w:color w:val="000000"/>
              </w:rPr>
              <w:t>Total</w:t>
            </w:r>
          </w:p>
        </w:tc>
        <w:tc>
          <w:tcPr>
            <w:tcW w:w="3005" w:type="dxa"/>
          </w:tcPr>
          <w:p w14:paraId="42D74D9F"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b/>
                <w:bCs/>
                <w:color w:val="000000"/>
              </w:rPr>
            </w:pPr>
            <w:r w:rsidRPr="001E250B">
              <w:rPr>
                <w:b/>
                <w:bCs/>
                <w:color w:val="000000"/>
              </w:rPr>
              <w:t>100%</w:t>
            </w:r>
          </w:p>
        </w:tc>
        <w:tc>
          <w:tcPr>
            <w:tcW w:w="3006" w:type="dxa"/>
          </w:tcPr>
          <w:p w14:paraId="58C9A22E" w14:textId="77777777" w:rsidR="002A606A" w:rsidRPr="001E250B" w:rsidRDefault="002A606A" w:rsidP="00F06823">
            <w:pPr>
              <w:cnfStyle w:val="000000100000" w:firstRow="0" w:lastRow="0" w:firstColumn="0" w:lastColumn="0" w:oddVBand="0" w:evenVBand="0" w:oddHBand="1" w:evenHBand="0" w:firstRowFirstColumn="0" w:firstRowLastColumn="0" w:lastRowFirstColumn="0" w:lastRowLastColumn="0"/>
              <w:rPr>
                <w:b/>
                <w:bCs/>
                <w:color w:val="000000"/>
              </w:rPr>
            </w:pPr>
            <w:r w:rsidRPr="001E250B">
              <w:rPr>
                <w:b/>
                <w:bCs/>
                <w:color w:val="000000"/>
              </w:rPr>
              <w:t>7032</w:t>
            </w:r>
          </w:p>
        </w:tc>
      </w:tr>
    </w:tbl>
    <w:p w14:paraId="50D3A63D" w14:textId="77777777" w:rsidR="002A606A" w:rsidRDefault="002A606A" w:rsidP="002A606A">
      <w:pPr>
        <w:jc w:val="both"/>
        <w:rPr>
          <w:b/>
          <w:bCs/>
          <w:color w:val="000000"/>
          <w:lang w:val="en-US"/>
        </w:rPr>
      </w:pPr>
    </w:p>
    <w:p w14:paraId="629D50A5" w14:textId="77777777" w:rsidR="002A606A" w:rsidRDefault="002A606A" w:rsidP="002A606A">
      <w:pPr>
        <w:jc w:val="both"/>
        <w:rPr>
          <w:b/>
          <w:bCs/>
          <w:color w:val="000000"/>
          <w:lang w:val="en-US"/>
        </w:rPr>
      </w:pPr>
    </w:p>
    <w:p w14:paraId="482BA5A7" w14:textId="77777777" w:rsidR="002A606A" w:rsidRPr="00203327" w:rsidRDefault="002A606A" w:rsidP="002A606A">
      <w:pPr>
        <w:spacing w:line="480" w:lineRule="auto"/>
        <w:jc w:val="both"/>
        <w:rPr>
          <w:color w:val="000000"/>
        </w:rPr>
      </w:pPr>
      <w:r w:rsidRPr="00203327">
        <w:rPr>
          <w:color w:val="000000"/>
        </w:rPr>
        <w:t xml:space="preserve">In 2024, the total number of items collected was </w:t>
      </w:r>
      <w:r w:rsidRPr="00203327">
        <w:rPr>
          <w:b/>
          <w:bCs/>
          <w:color w:val="000000"/>
        </w:rPr>
        <w:t>7,032</w:t>
      </w:r>
      <w:r w:rsidRPr="00203327">
        <w:rPr>
          <w:color w:val="000000"/>
        </w:rPr>
        <w:t xml:space="preserve">. The top three categories for collected items were </w:t>
      </w:r>
      <w:r w:rsidRPr="00203327">
        <w:rPr>
          <w:b/>
          <w:bCs/>
          <w:color w:val="000000"/>
        </w:rPr>
        <w:t>Plastic Pieces</w:t>
      </w:r>
      <w:r w:rsidRPr="00203327">
        <w:rPr>
          <w:color w:val="000000"/>
        </w:rPr>
        <w:t xml:space="preserve"> (</w:t>
      </w:r>
      <w:r w:rsidRPr="00203327">
        <w:rPr>
          <w:b/>
          <w:bCs/>
          <w:color w:val="000000"/>
        </w:rPr>
        <w:t>22.17%</w:t>
      </w:r>
      <w:r w:rsidRPr="00203327">
        <w:rPr>
          <w:color w:val="000000"/>
        </w:rPr>
        <w:t xml:space="preserve">), </w:t>
      </w:r>
      <w:r w:rsidRPr="00203327">
        <w:rPr>
          <w:b/>
          <w:bCs/>
          <w:color w:val="000000"/>
        </w:rPr>
        <w:t>Commonly Found Items</w:t>
      </w:r>
      <w:r w:rsidRPr="00203327">
        <w:rPr>
          <w:color w:val="000000"/>
        </w:rPr>
        <w:t xml:space="preserve"> (</w:t>
      </w:r>
      <w:r w:rsidRPr="00203327">
        <w:rPr>
          <w:b/>
          <w:bCs/>
          <w:color w:val="000000"/>
        </w:rPr>
        <w:t>20.61%</w:t>
      </w:r>
      <w:r w:rsidRPr="00203327">
        <w:rPr>
          <w:color w:val="000000"/>
        </w:rPr>
        <w:t xml:space="preserve">), and </w:t>
      </w:r>
      <w:r w:rsidRPr="00203327">
        <w:rPr>
          <w:b/>
          <w:bCs/>
          <w:color w:val="000000"/>
        </w:rPr>
        <w:t>Cigarette Butts</w:t>
      </w:r>
      <w:r w:rsidRPr="00203327">
        <w:rPr>
          <w:color w:val="000000"/>
        </w:rPr>
        <w:t xml:space="preserve"> (</w:t>
      </w:r>
      <w:r w:rsidRPr="00203327">
        <w:rPr>
          <w:b/>
          <w:bCs/>
          <w:color w:val="000000"/>
        </w:rPr>
        <w:t>9.7%</w:t>
      </w:r>
      <w:r w:rsidRPr="00203327">
        <w:rPr>
          <w:color w:val="000000"/>
        </w:rPr>
        <w:t xml:space="preserve">). These three categories alone account for a significant majority of the waste, highlighting persistent issues with plastic and single-use items. Other notable categories include </w:t>
      </w:r>
      <w:r w:rsidRPr="00203327">
        <w:rPr>
          <w:b/>
          <w:bCs/>
          <w:color w:val="000000"/>
        </w:rPr>
        <w:t>Plastic Bags</w:t>
      </w:r>
      <w:r w:rsidRPr="00203327">
        <w:rPr>
          <w:color w:val="000000"/>
        </w:rPr>
        <w:t xml:space="preserve"> (</w:t>
      </w:r>
      <w:r w:rsidRPr="00203327">
        <w:rPr>
          <w:b/>
          <w:bCs/>
          <w:color w:val="000000"/>
        </w:rPr>
        <w:t>6.84%</w:t>
      </w:r>
      <w:r w:rsidRPr="00203327">
        <w:rPr>
          <w:color w:val="000000"/>
        </w:rPr>
        <w:t xml:space="preserve">) and </w:t>
      </w:r>
      <w:r w:rsidRPr="00203327">
        <w:rPr>
          <w:b/>
          <w:bCs/>
          <w:color w:val="000000"/>
        </w:rPr>
        <w:t>Miscellaneous</w:t>
      </w:r>
      <w:r w:rsidRPr="00203327">
        <w:rPr>
          <w:color w:val="000000"/>
        </w:rPr>
        <w:t xml:space="preserve"> items (</w:t>
      </w:r>
      <w:r w:rsidRPr="00203327">
        <w:rPr>
          <w:b/>
          <w:bCs/>
          <w:color w:val="000000"/>
        </w:rPr>
        <w:t>6.48%</w:t>
      </w:r>
      <w:r w:rsidRPr="00203327">
        <w:rPr>
          <w:color w:val="000000"/>
        </w:rPr>
        <w:t>), which also contributed significantly to the total amount of waste collected.</w:t>
      </w:r>
    </w:p>
    <w:p w14:paraId="05D5F5DE" w14:textId="4D7EDE18" w:rsidR="002A606A" w:rsidRDefault="002A606A" w:rsidP="001E250B">
      <w:pPr>
        <w:spacing w:line="480" w:lineRule="auto"/>
        <w:jc w:val="both"/>
        <w:rPr>
          <w:color w:val="000000"/>
        </w:rPr>
      </w:pPr>
      <w:r w:rsidRPr="00203327">
        <w:rPr>
          <w:color w:val="000000"/>
        </w:rPr>
        <w:t xml:space="preserve">The presence of </w:t>
      </w:r>
      <w:r w:rsidRPr="00203327">
        <w:rPr>
          <w:b/>
          <w:bCs/>
          <w:color w:val="000000"/>
        </w:rPr>
        <w:t>Plastic Pieces</w:t>
      </w:r>
      <w:r w:rsidRPr="00203327">
        <w:rPr>
          <w:color w:val="000000"/>
        </w:rPr>
        <w:t xml:space="preserve"> and </w:t>
      </w:r>
      <w:r w:rsidRPr="00203327">
        <w:rPr>
          <w:b/>
          <w:bCs/>
          <w:color w:val="000000"/>
        </w:rPr>
        <w:t>Commonly Found Items</w:t>
      </w:r>
      <w:r w:rsidRPr="00203327">
        <w:rPr>
          <w:color w:val="000000"/>
        </w:rPr>
        <w:t xml:space="preserve"> in the top spots underscores the ongoing challenge with plastic pollution and items frequently discarded in public spaces. </w:t>
      </w:r>
      <w:r w:rsidRPr="00203327">
        <w:rPr>
          <w:b/>
          <w:bCs/>
          <w:color w:val="000000"/>
        </w:rPr>
        <w:t>Cigarette Butts</w:t>
      </w:r>
      <w:r w:rsidRPr="00203327">
        <w:rPr>
          <w:color w:val="000000"/>
        </w:rPr>
        <w:t>, though slightly lower in percentage compared to other years, remain a significant environmental concern.</w:t>
      </w:r>
    </w:p>
    <w:p w14:paraId="679F7742" w14:textId="77777777" w:rsidR="002A606A" w:rsidRPr="002A606A" w:rsidRDefault="002A606A" w:rsidP="001E250B">
      <w:pPr>
        <w:spacing w:line="480" w:lineRule="auto"/>
        <w:jc w:val="both"/>
        <w:rPr>
          <w:b/>
          <w:bCs/>
        </w:rPr>
      </w:pPr>
      <w:r w:rsidRPr="002A606A">
        <w:rPr>
          <w:b/>
          <w:bCs/>
        </w:rPr>
        <w:t>Significant Key Patterns and Differences (2021–2024)</w:t>
      </w:r>
    </w:p>
    <w:p w14:paraId="6BAEFC43" w14:textId="77777777" w:rsidR="002A606A" w:rsidRPr="002A606A" w:rsidRDefault="002A606A">
      <w:pPr>
        <w:numPr>
          <w:ilvl w:val="0"/>
          <w:numId w:val="16"/>
        </w:numPr>
        <w:spacing w:line="480" w:lineRule="auto"/>
        <w:jc w:val="both"/>
      </w:pPr>
      <w:r w:rsidRPr="002A606A">
        <w:rPr>
          <w:b/>
          <w:bCs/>
        </w:rPr>
        <w:t>Dominance of Plastic Pieces and Commonly Found Items:</w:t>
      </w:r>
    </w:p>
    <w:p w14:paraId="331075A6" w14:textId="77777777" w:rsidR="002A606A" w:rsidRPr="002A606A" w:rsidRDefault="002A606A">
      <w:pPr>
        <w:numPr>
          <w:ilvl w:val="1"/>
          <w:numId w:val="16"/>
        </w:numPr>
        <w:spacing w:line="480" w:lineRule="auto"/>
        <w:jc w:val="both"/>
      </w:pPr>
      <w:r w:rsidRPr="002A606A">
        <w:rPr>
          <w:b/>
          <w:bCs/>
        </w:rPr>
        <w:t>Pattern:</w:t>
      </w:r>
      <w:r w:rsidRPr="002A606A">
        <w:t xml:space="preserve"> Plastic Pieces and Commonly Found Items consistently rank among the top three categories across all years. This highlights the persistent issue of plastic pollution and everyday consumer waste in the environment.</w:t>
      </w:r>
    </w:p>
    <w:p w14:paraId="197E3CF2" w14:textId="77777777" w:rsidR="002A606A" w:rsidRPr="002A606A" w:rsidRDefault="002A606A">
      <w:pPr>
        <w:numPr>
          <w:ilvl w:val="1"/>
          <w:numId w:val="16"/>
        </w:numPr>
        <w:spacing w:line="480" w:lineRule="auto"/>
        <w:jc w:val="both"/>
      </w:pPr>
      <w:r w:rsidRPr="002A606A">
        <w:rPr>
          <w:b/>
          <w:bCs/>
        </w:rPr>
        <w:t>Difference:</w:t>
      </w:r>
      <w:r w:rsidRPr="002A606A">
        <w:t xml:space="preserve"> Plastic Pieces saw a steady increase, peaking at </w:t>
      </w:r>
      <w:r w:rsidRPr="002A606A">
        <w:rPr>
          <w:b/>
          <w:bCs/>
        </w:rPr>
        <w:t>22.17%</w:t>
      </w:r>
      <w:r w:rsidRPr="002A606A">
        <w:t xml:space="preserve"> in 2024, while Commonly Found Items also increased, reaching </w:t>
      </w:r>
      <w:r w:rsidRPr="002A606A">
        <w:rPr>
          <w:b/>
          <w:bCs/>
        </w:rPr>
        <w:t>20.61%</w:t>
      </w:r>
      <w:r w:rsidRPr="002A606A">
        <w:t xml:space="preserve"> in 2024.</w:t>
      </w:r>
    </w:p>
    <w:p w14:paraId="1AF4C903" w14:textId="77777777" w:rsidR="002A606A" w:rsidRPr="002A606A" w:rsidRDefault="002A606A">
      <w:pPr>
        <w:numPr>
          <w:ilvl w:val="0"/>
          <w:numId w:val="16"/>
        </w:numPr>
        <w:spacing w:line="480" w:lineRule="auto"/>
        <w:jc w:val="both"/>
      </w:pPr>
      <w:r w:rsidRPr="002A606A">
        <w:rPr>
          <w:b/>
          <w:bCs/>
        </w:rPr>
        <w:t>Cigarette Butts Fluctuation:</w:t>
      </w:r>
    </w:p>
    <w:p w14:paraId="3BD03B4D" w14:textId="77777777" w:rsidR="002A606A" w:rsidRPr="002A606A" w:rsidRDefault="002A606A">
      <w:pPr>
        <w:numPr>
          <w:ilvl w:val="1"/>
          <w:numId w:val="16"/>
        </w:numPr>
        <w:spacing w:line="480" w:lineRule="auto"/>
        <w:jc w:val="both"/>
      </w:pPr>
      <w:r w:rsidRPr="002A606A">
        <w:rPr>
          <w:b/>
          <w:bCs/>
        </w:rPr>
        <w:t>Pattern:</w:t>
      </w:r>
      <w:r w:rsidRPr="002A606A">
        <w:t xml:space="preserve"> Cigarette Butts were consistently among the top three categories in earlier years, reflecting a long-standing litter issue.</w:t>
      </w:r>
    </w:p>
    <w:p w14:paraId="3E7FD031" w14:textId="77777777" w:rsidR="002A606A" w:rsidRPr="002A606A" w:rsidRDefault="002A606A">
      <w:pPr>
        <w:numPr>
          <w:ilvl w:val="1"/>
          <w:numId w:val="16"/>
        </w:numPr>
        <w:spacing w:line="480" w:lineRule="auto"/>
        <w:jc w:val="both"/>
      </w:pPr>
      <w:r w:rsidRPr="002A606A">
        <w:rPr>
          <w:b/>
          <w:bCs/>
        </w:rPr>
        <w:lastRenderedPageBreak/>
        <w:t>Difference:</w:t>
      </w:r>
      <w:r w:rsidRPr="002A606A">
        <w:t xml:space="preserve"> Cigarette Butts showed a sharp decline in 2024 (</w:t>
      </w:r>
      <w:r w:rsidRPr="002A606A">
        <w:rPr>
          <w:b/>
          <w:bCs/>
        </w:rPr>
        <w:t>9.7%</w:t>
      </w:r>
      <w:r w:rsidRPr="002A606A">
        <w:t xml:space="preserve">) compared to 2021 and 2022/2023 (over </w:t>
      </w:r>
      <w:r w:rsidRPr="002A606A">
        <w:rPr>
          <w:b/>
          <w:bCs/>
        </w:rPr>
        <w:t>19%</w:t>
      </w:r>
      <w:r w:rsidRPr="002A606A">
        <w:t>). This may indicate improved awareness or policies addressing cigarette litter.</w:t>
      </w:r>
    </w:p>
    <w:p w14:paraId="4862ABC3" w14:textId="77777777" w:rsidR="002A606A" w:rsidRPr="002A606A" w:rsidRDefault="002A606A">
      <w:pPr>
        <w:numPr>
          <w:ilvl w:val="0"/>
          <w:numId w:val="16"/>
        </w:numPr>
        <w:spacing w:line="480" w:lineRule="auto"/>
        <w:jc w:val="both"/>
      </w:pPr>
      <w:r w:rsidRPr="002A606A">
        <w:rPr>
          <w:b/>
          <w:bCs/>
        </w:rPr>
        <w:t>Food Packaging and Plastic Bags:</w:t>
      </w:r>
    </w:p>
    <w:p w14:paraId="0C642804" w14:textId="77777777" w:rsidR="002A606A" w:rsidRPr="002A606A" w:rsidRDefault="002A606A">
      <w:pPr>
        <w:numPr>
          <w:ilvl w:val="1"/>
          <w:numId w:val="16"/>
        </w:numPr>
        <w:spacing w:line="480" w:lineRule="auto"/>
        <w:jc w:val="both"/>
      </w:pPr>
      <w:r w:rsidRPr="002A606A">
        <w:rPr>
          <w:b/>
          <w:bCs/>
        </w:rPr>
        <w:t>Pattern:</w:t>
      </w:r>
      <w:r w:rsidRPr="002A606A">
        <w:t xml:space="preserve"> Food Packaging consistently contributed to the waste stream, but its prominence decreased in 2024. Plastic Bags, on the other hand, increased steadily over the years.</w:t>
      </w:r>
    </w:p>
    <w:p w14:paraId="795FE290" w14:textId="77777777" w:rsidR="002A606A" w:rsidRPr="002A606A" w:rsidRDefault="002A606A">
      <w:pPr>
        <w:numPr>
          <w:ilvl w:val="1"/>
          <w:numId w:val="16"/>
        </w:numPr>
        <w:spacing w:line="480" w:lineRule="auto"/>
        <w:jc w:val="both"/>
      </w:pPr>
      <w:r w:rsidRPr="002A606A">
        <w:rPr>
          <w:b/>
          <w:bCs/>
        </w:rPr>
        <w:t>Difference:</w:t>
      </w:r>
      <w:r w:rsidRPr="002A606A">
        <w:t xml:space="preserve"> Plastic Bags grew from </w:t>
      </w:r>
      <w:r w:rsidRPr="002A606A">
        <w:rPr>
          <w:b/>
          <w:bCs/>
        </w:rPr>
        <w:t>2.36%</w:t>
      </w:r>
      <w:r w:rsidRPr="002A606A">
        <w:t xml:space="preserve"> in 2021 to </w:t>
      </w:r>
      <w:r w:rsidRPr="002A606A">
        <w:rPr>
          <w:b/>
          <w:bCs/>
        </w:rPr>
        <w:t>6.84%</w:t>
      </w:r>
      <w:r w:rsidRPr="002A606A">
        <w:t xml:space="preserve"> in 2024, while Food Packaging dropped out of the top categories in 2024.</w:t>
      </w:r>
    </w:p>
    <w:p w14:paraId="6E83A898" w14:textId="77777777" w:rsidR="002A606A" w:rsidRPr="002A606A" w:rsidRDefault="002A606A">
      <w:pPr>
        <w:numPr>
          <w:ilvl w:val="0"/>
          <w:numId w:val="16"/>
        </w:numPr>
        <w:spacing w:line="480" w:lineRule="auto"/>
        <w:jc w:val="both"/>
      </w:pPr>
      <w:r w:rsidRPr="002A606A">
        <w:rPr>
          <w:b/>
          <w:bCs/>
        </w:rPr>
        <w:t>Face Masks Impact:</w:t>
      </w:r>
    </w:p>
    <w:p w14:paraId="4BE7B9D7" w14:textId="77777777" w:rsidR="002A606A" w:rsidRPr="002A606A" w:rsidRDefault="002A606A">
      <w:pPr>
        <w:numPr>
          <w:ilvl w:val="1"/>
          <w:numId w:val="16"/>
        </w:numPr>
        <w:spacing w:line="480" w:lineRule="auto"/>
        <w:jc w:val="both"/>
      </w:pPr>
      <w:r w:rsidRPr="002A606A">
        <w:rPr>
          <w:b/>
          <w:bCs/>
        </w:rPr>
        <w:t>Pattern:</w:t>
      </w:r>
      <w:r w:rsidRPr="002A606A">
        <w:t xml:space="preserve"> Face Masks emerged as a waste category in 2021 due to the COVID-19 pandemic and peaked in 2022/2023.</w:t>
      </w:r>
    </w:p>
    <w:p w14:paraId="13D1593B" w14:textId="77777777" w:rsidR="002A606A" w:rsidRPr="002A606A" w:rsidRDefault="002A606A">
      <w:pPr>
        <w:numPr>
          <w:ilvl w:val="1"/>
          <w:numId w:val="16"/>
        </w:numPr>
        <w:spacing w:line="480" w:lineRule="auto"/>
        <w:jc w:val="both"/>
      </w:pPr>
      <w:r w:rsidRPr="002A606A">
        <w:rPr>
          <w:b/>
          <w:bCs/>
        </w:rPr>
        <w:t>Difference:</w:t>
      </w:r>
      <w:r w:rsidRPr="002A606A">
        <w:t xml:space="preserve"> By 2024, Face Masks were no longer a significant category, reflecting reduced pandemic-related waste.</w:t>
      </w:r>
    </w:p>
    <w:p w14:paraId="6158E407" w14:textId="77777777" w:rsidR="002A606A" w:rsidRPr="002A606A" w:rsidRDefault="002A606A">
      <w:pPr>
        <w:numPr>
          <w:ilvl w:val="0"/>
          <w:numId w:val="16"/>
        </w:numPr>
        <w:spacing w:line="480" w:lineRule="auto"/>
        <w:jc w:val="both"/>
      </w:pPr>
      <w:r w:rsidRPr="002A606A">
        <w:rPr>
          <w:b/>
          <w:bCs/>
        </w:rPr>
        <w:t>Styrofoam Pieces Decline:</w:t>
      </w:r>
    </w:p>
    <w:p w14:paraId="2A30D835" w14:textId="77777777" w:rsidR="002A606A" w:rsidRPr="002A606A" w:rsidRDefault="002A606A">
      <w:pPr>
        <w:numPr>
          <w:ilvl w:val="1"/>
          <w:numId w:val="16"/>
        </w:numPr>
        <w:spacing w:line="480" w:lineRule="auto"/>
        <w:jc w:val="both"/>
      </w:pPr>
      <w:r w:rsidRPr="002A606A">
        <w:rPr>
          <w:b/>
          <w:bCs/>
        </w:rPr>
        <w:t>Pattern:</w:t>
      </w:r>
      <w:r w:rsidRPr="002A606A">
        <w:t xml:space="preserve"> Styrofoam Pieces consistently appeared in earlier years but showed a decreasing trend over time.</w:t>
      </w:r>
    </w:p>
    <w:p w14:paraId="2EE31FCE" w14:textId="77777777" w:rsidR="002A606A" w:rsidRPr="002A606A" w:rsidRDefault="002A606A">
      <w:pPr>
        <w:numPr>
          <w:ilvl w:val="1"/>
          <w:numId w:val="16"/>
        </w:numPr>
        <w:spacing w:line="480" w:lineRule="auto"/>
        <w:jc w:val="both"/>
      </w:pPr>
      <w:r w:rsidRPr="002A606A">
        <w:rPr>
          <w:b/>
          <w:bCs/>
        </w:rPr>
        <w:t>Difference:</w:t>
      </w:r>
      <w:r w:rsidRPr="002A606A">
        <w:t xml:space="preserve"> Styrofoam Pieces dropped from </w:t>
      </w:r>
      <w:r w:rsidRPr="002A606A">
        <w:rPr>
          <w:b/>
          <w:bCs/>
        </w:rPr>
        <w:t>5.14%</w:t>
      </w:r>
      <w:r w:rsidRPr="002A606A">
        <w:t xml:space="preserve"> in 2021 to </w:t>
      </w:r>
      <w:r w:rsidRPr="002A606A">
        <w:rPr>
          <w:b/>
          <w:bCs/>
        </w:rPr>
        <w:t>3.21%</w:t>
      </w:r>
      <w:r w:rsidRPr="002A606A">
        <w:t xml:space="preserve"> in 2022/2023 and were not significant in 2024, suggesting improved management or reduced usage.</w:t>
      </w:r>
    </w:p>
    <w:p w14:paraId="5A47DE4D" w14:textId="77777777" w:rsidR="002A606A" w:rsidRPr="002A606A" w:rsidRDefault="002A606A">
      <w:pPr>
        <w:numPr>
          <w:ilvl w:val="0"/>
          <w:numId w:val="16"/>
        </w:numPr>
        <w:spacing w:line="480" w:lineRule="auto"/>
        <w:jc w:val="both"/>
      </w:pPr>
      <w:r w:rsidRPr="002A606A">
        <w:rPr>
          <w:b/>
          <w:bCs/>
        </w:rPr>
        <w:t>Miscellaneous Items Decline:</w:t>
      </w:r>
    </w:p>
    <w:p w14:paraId="12282038" w14:textId="77777777" w:rsidR="002A606A" w:rsidRPr="002A606A" w:rsidRDefault="002A606A">
      <w:pPr>
        <w:numPr>
          <w:ilvl w:val="1"/>
          <w:numId w:val="16"/>
        </w:numPr>
        <w:spacing w:line="480" w:lineRule="auto"/>
        <w:jc w:val="both"/>
      </w:pPr>
      <w:r w:rsidRPr="002A606A">
        <w:rPr>
          <w:b/>
          <w:bCs/>
        </w:rPr>
        <w:t>Pattern:</w:t>
      </w:r>
      <w:r w:rsidRPr="002A606A">
        <w:t xml:space="preserve"> Miscellaneous Items showed a consistent presence but declined in percentage over the years.</w:t>
      </w:r>
    </w:p>
    <w:p w14:paraId="2868BB91" w14:textId="77777777" w:rsidR="002A606A" w:rsidRPr="002A606A" w:rsidRDefault="002A606A">
      <w:pPr>
        <w:numPr>
          <w:ilvl w:val="1"/>
          <w:numId w:val="16"/>
        </w:numPr>
        <w:spacing w:line="480" w:lineRule="auto"/>
        <w:jc w:val="both"/>
      </w:pPr>
      <w:r w:rsidRPr="002A606A">
        <w:rPr>
          <w:b/>
          <w:bCs/>
        </w:rPr>
        <w:lastRenderedPageBreak/>
        <w:t>Difference:</w:t>
      </w:r>
      <w:r w:rsidRPr="002A606A">
        <w:t xml:space="preserve"> From </w:t>
      </w:r>
      <w:r w:rsidRPr="002A606A">
        <w:rPr>
          <w:b/>
          <w:bCs/>
        </w:rPr>
        <w:t>11.25%</w:t>
      </w:r>
      <w:r w:rsidRPr="002A606A">
        <w:t xml:space="preserve"> in 2021, this category dropped to </w:t>
      </w:r>
      <w:r w:rsidRPr="002A606A">
        <w:rPr>
          <w:b/>
          <w:bCs/>
        </w:rPr>
        <w:t>6.79%</w:t>
      </w:r>
      <w:r w:rsidRPr="002A606A">
        <w:t xml:space="preserve"> in 2022/2023 and </w:t>
      </w:r>
      <w:r w:rsidRPr="002A606A">
        <w:rPr>
          <w:b/>
          <w:bCs/>
        </w:rPr>
        <w:t>6.48%</w:t>
      </w:r>
      <w:r w:rsidRPr="002A606A">
        <w:t xml:space="preserve"> in 2024, indicating better classification or reduced random litter.</w:t>
      </w:r>
    </w:p>
    <w:p w14:paraId="54F07E7E" w14:textId="77777777" w:rsidR="002A606A" w:rsidRPr="002A606A" w:rsidRDefault="002A606A">
      <w:pPr>
        <w:numPr>
          <w:ilvl w:val="0"/>
          <w:numId w:val="16"/>
        </w:numPr>
        <w:spacing w:line="480" w:lineRule="auto"/>
        <w:jc w:val="both"/>
      </w:pPr>
      <w:r w:rsidRPr="002A606A">
        <w:rPr>
          <w:b/>
          <w:bCs/>
        </w:rPr>
        <w:t>Overall Volume and Trends:</w:t>
      </w:r>
    </w:p>
    <w:p w14:paraId="2931994B" w14:textId="77777777" w:rsidR="002A606A" w:rsidRPr="002A606A" w:rsidRDefault="002A606A">
      <w:pPr>
        <w:numPr>
          <w:ilvl w:val="1"/>
          <w:numId w:val="16"/>
        </w:numPr>
        <w:spacing w:line="480" w:lineRule="auto"/>
        <w:jc w:val="both"/>
      </w:pPr>
      <w:r w:rsidRPr="002A606A">
        <w:rPr>
          <w:b/>
          <w:bCs/>
        </w:rPr>
        <w:t>Pattern:</w:t>
      </w:r>
      <w:r w:rsidRPr="002A606A">
        <w:t xml:space="preserve"> The total volume of waste increased during 2022/2023, reflecting broader engagement and data collection efforts, but decreased in 2024.</w:t>
      </w:r>
    </w:p>
    <w:p w14:paraId="6ED28CD6" w14:textId="77777777" w:rsidR="002A606A" w:rsidRPr="002A606A" w:rsidRDefault="002A606A">
      <w:pPr>
        <w:numPr>
          <w:ilvl w:val="1"/>
          <w:numId w:val="16"/>
        </w:numPr>
        <w:spacing w:line="480" w:lineRule="auto"/>
        <w:jc w:val="both"/>
      </w:pPr>
      <w:r w:rsidRPr="002A606A">
        <w:rPr>
          <w:b/>
          <w:bCs/>
        </w:rPr>
        <w:t>Difference:</w:t>
      </w:r>
      <w:r w:rsidRPr="002A606A">
        <w:t xml:space="preserve"> The waste composition in 2024 shifted slightly toward plastic-related items, with a decline in Cigarette Butts and miscellaneous waste.</w:t>
      </w:r>
    </w:p>
    <w:p w14:paraId="4A689D51" w14:textId="057BF68F" w:rsidR="002A606A" w:rsidRDefault="002A606A" w:rsidP="001E250B">
      <w:pPr>
        <w:spacing w:line="480" w:lineRule="auto"/>
        <w:jc w:val="both"/>
      </w:pPr>
      <w:r w:rsidRPr="002A606A">
        <w:t>The key differences highlight an increase in Plastic Bags and Plastic Pieces over time, while categories like Cigarette Butts, Face Masks, and Styrofoam Pieces show declining trends. These patterns reflect both evolving waste behaviours and the effectiveness of certain waste management or awareness initiatives.</w:t>
      </w:r>
    </w:p>
    <w:p w14:paraId="651901BB" w14:textId="35D9D729" w:rsidR="002A606A" w:rsidRDefault="002A606A" w:rsidP="002A606A">
      <w:pPr>
        <w:spacing w:line="480" w:lineRule="auto"/>
      </w:pPr>
      <w:r w:rsidRPr="00930219">
        <w:rPr>
          <w:noProof/>
          <w:color w:val="7F7F7F" w:themeColor="text1" w:themeTint="80"/>
        </w:rPr>
        <w:drawing>
          <wp:inline distT="0" distB="0" distL="0" distR="0" wp14:anchorId="01201372" wp14:editId="39490F6D">
            <wp:extent cx="5731510" cy="2753995"/>
            <wp:effectExtent l="0" t="0" r="2540" b="8255"/>
            <wp:docPr id="141832422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4221" name="Picture 1" descr="A chart of different colors&#10;&#10;Description automatically generated with medium confidence"/>
                    <pic:cNvPicPr/>
                  </pic:nvPicPr>
                  <pic:blipFill>
                    <a:blip r:embed="rId17"/>
                    <a:stretch>
                      <a:fillRect/>
                    </a:stretch>
                  </pic:blipFill>
                  <pic:spPr>
                    <a:xfrm>
                      <a:off x="0" y="0"/>
                      <a:ext cx="5731510" cy="2753995"/>
                    </a:xfrm>
                    <a:prstGeom prst="rect">
                      <a:avLst/>
                    </a:prstGeom>
                  </pic:spPr>
                </pic:pic>
              </a:graphicData>
            </a:graphic>
          </wp:inline>
        </w:drawing>
      </w:r>
    </w:p>
    <w:p w14:paraId="194760E7" w14:textId="795CC959" w:rsidR="002A606A" w:rsidRPr="002221BF" w:rsidRDefault="002A606A" w:rsidP="002A606A">
      <w:pPr>
        <w:spacing w:line="480" w:lineRule="auto"/>
        <w:rPr>
          <w:b/>
          <w:bCs/>
          <w:color w:val="7F7F7F" w:themeColor="text1" w:themeTint="80"/>
        </w:rPr>
      </w:pPr>
      <w:r w:rsidRPr="002221BF">
        <w:rPr>
          <w:b/>
          <w:bCs/>
        </w:rPr>
        <w:t xml:space="preserve">Figure </w:t>
      </w:r>
      <w:r w:rsidR="007757F8">
        <w:rPr>
          <w:b/>
          <w:bCs/>
        </w:rPr>
        <w:t>9</w:t>
      </w:r>
      <w:r w:rsidRPr="002221BF">
        <w:rPr>
          <w:b/>
          <w:bCs/>
        </w:rPr>
        <w:t>: Percentage of Most Prominent Categories within All Provinces for All three years.</w:t>
      </w:r>
      <w:r w:rsidRPr="002221BF">
        <w:rPr>
          <w:b/>
          <w:bCs/>
          <w:color w:val="7F7F7F" w:themeColor="text1" w:themeTint="80"/>
        </w:rPr>
        <w:t xml:space="preserve"> </w:t>
      </w:r>
    </w:p>
    <w:p w14:paraId="625D397C" w14:textId="77777777" w:rsidR="002A606A" w:rsidRPr="002671F3" w:rsidRDefault="002A606A" w:rsidP="002A606A">
      <w:pPr>
        <w:spacing w:line="480" w:lineRule="auto"/>
        <w:jc w:val="both"/>
        <w:rPr>
          <w:b/>
          <w:bCs/>
        </w:rPr>
      </w:pPr>
      <w:r w:rsidRPr="002671F3">
        <w:rPr>
          <w:b/>
          <w:bCs/>
        </w:rPr>
        <w:t>Key Findings for the Overall Three Years:</w:t>
      </w:r>
    </w:p>
    <w:p w14:paraId="2D733366" w14:textId="77777777" w:rsidR="002A606A" w:rsidRPr="002671F3" w:rsidRDefault="002A606A">
      <w:pPr>
        <w:numPr>
          <w:ilvl w:val="0"/>
          <w:numId w:val="17"/>
        </w:numPr>
        <w:spacing w:line="480" w:lineRule="auto"/>
        <w:jc w:val="both"/>
      </w:pPr>
      <w:r w:rsidRPr="002671F3">
        <w:rPr>
          <w:b/>
          <w:bCs/>
        </w:rPr>
        <w:t>Plastic Pieces and Cigarette Butts as Dominant Waste Categories</w:t>
      </w:r>
      <w:r w:rsidRPr="002671F3">
        <w:br/>
        <w:t xml:space="preserve">Plastic pieces and cigarette butts were among the most prevalent waste categories </w:t>
      </w:r>
      <w:r w:rsidRPr="002671F3">
        <w:lastRenderedPageBreak/>
        <w:t>across multiple provinces. For instance, Newfoundland &amp; Labrador reported 47.54% of its waste as plastic pieces, while Prince Edward Island showed 36.42% from cigarette butts. This highlights ongoing concerns with plastic pollution and cigarette litter, especially in coastal and public areas.</w:t>
      </w:r>
    </w:p>
    <w:p w14:paraId="3787925E" w14:textId="77777777" w:rsidR="002A606A" w:rsidRPr="002671F3" w:rsidRDefault="002A606A">
      <w:pPr>
        <w:numPr>
          <w:ilvl w:val="0"/>
          <w:numId w:val="17"/>
        </w:numPr>
        <w:spacing w:line="480" w:lineRule="auto"/>
        <w:jc w:val="both"/>
      </w:pPr>
      <w:r w:rsidRPr="002671F3">
        <w:rPr>
          <w:b/>
          <w:bCs/>
        </w:rPr>
        <w:t>Commonly Found Items Indicating Persistent Littering</w:t>
      </w:r>
      <w:r w:rsidRPr="002671F3">
        <w:br/>
        <w:t>Commonly found items, reflecting everyday litter, were consistently high in provinces like New Brunswick (31.04%) and Manitoba (26.58%). This suggests that general littering behaviour remains a widespread issue across different regions.</w:t>
      </w:r>
    </w:p>
    <w:p w14:paraId="6706F078" w14:textId="77777777" w:rsidR="002A606A" w:rsidRPr="002671F3" w:rsidRDefault="002A606A">
      <w:pPr>
        <w:numPr>
          <w:ilvl w:val="0"/>
          <w:numId w:val="17"/>
        </w:numPr>
        <w:spacing w:line="480" w:lineRule="auto"/>
        <w:jc w:val="both"/>
      </w:pPr>
      <w:r w:rsidRPr="002671F3">
        <w:rPr>
          <w:b/>
          <w:bCs/>
        </w:rPr>
        <w:t>Food Packaging Waste Prevalent in Certain Provinces</w:t>
      </w:r>
      <w:r w:rsidRPr="002671F3">
        <w:br/>
        <w:t>Food packaging waste was notable in Nova Scotia (22.86%), signalling significant issues with single-use container waste. In contrast, Newfoundland &amp; Labrador reported the lowest percentage of food packaging waste at just 0.88%, showing variations in waste composition across provinces.</w:t>
      </w:r>
    </w:p>
    <w:p w14:paraId="10442102" w14:textId="77777777" w:rsidR="002A606A" w:rsidRPr="002671F3" w:rsidRDefault="002A606A">
      <w:pPr>
        <w:numPr>
          <w:ilvl w:val="0"/>
          <w:numId w:val="17"/>
        </w:numPr>
        <w:spacing w:line="480" w:lineRule="auto"/>
        <w:jc w:val="both"/>
      </w:pPr>
      <w:r w:rsidRPr="002671F3">
        <w:rPr>
          <w:b/>
          <w:bCs/>
        </w:rPr>
        <w:t>Plastic Bags Highlighting the Need for Targeted Reduction Strategies</w:t>
      </w:r>
      <w:r w:rsidRPr="002671F3">
        <w:br/>
        <w:t>Plastic bags accounted for significant waste in Nova Scotia (11.20%) and Manitoba (7.64%), suggesting a need for targeted strategies to reduce plastic bag usage in these areas.</w:t>
      </w:r>
    </w:p>
    <w:p w14:paraId="20B31568" w14:textId="77777777" w:rsidR="002A606A" w:rsidRPr="002671F3" w:rsidRDefault="002A606A">
      <w:pPr>
        <w:numPr>
          <w:ilvl w:val="0"/>
          <w:numId w:val="17"/>
        </w:numPr>
        <w:spacing w:line="480" w:lineRule="auto"/>
        <w:jc w:val="both"/>
      </w:pPr>
      <w:r w:rsidRPr="002671F3">
        <w:rPr>
          <w:b/>
          <w:bCs/>
        </w:rPr>
        <w:t>Lid and Styrofoam Waste Emphasizing Recycling Challenges</w:t>
      </w:r>
      <w:r w:rsidRPr="002671F3">
        <w:br/>
        <w:t>Alberta (8.27%) and New Brunswick (5.37%) recorded the highest levels of plastic lids, while New Brunswick (7.69%) and British Columbia (7.53%) reported significant Styrofoam waste. This underlines the importance of improving recycling efforts for difficult-to-recycle materials like lids and Styrofoam.</w:t>
      </w:r>
    </w:p>
    <w:p w14:paraId="1148FBCB" w14:textId="77777777" w:rsidR="002A606A" w:rsidRPr="002671F3" w:rsidRDefault="002A606A">
      <w:pPr>
        <w:numPr>
          <w:ilvl w:val="0"/>
          <w:numId w:val="17"/>
        </w:numPr>
        <w:spacing w:line="480" w:lineRule="auto"/>
        <w:jc w:val="both"/>
      </w:pPr>
      <w:r w:rsidRPr="002671F3">
        <w:rPr>
          <w:b/>
          <w:bCs/>
        </w:rPr>
        <w:t>Miscellaneous Waste Requiring Comprehensive Management</w:t>
      </w:r>
      <w:r w:rsidRPr="002671F3">
        <w:br/>
        <w:t xml:space="preserve">Newfoundland &amp; Labrador (30.35%) and British Columbia (10.58%) reported high </w:t>
      </w:r>
      <w:r w:rsidRPr="002671F3">
        <w:lastRenderedPageBreak/>
        <w:t>levels of miscellaneous waste, indicating the need for a more comprehensive approach to managing diverse waste types.</w:t>
      </w:r>
    </w:p>
    <w:p w14:paraId="37F05963" w14:textId="77777777" w:rsidR="002A606A" w:rsidRPr="002671F3" w:rsidRDefault="002A606A" w:rsidP="002A606A">
      <w:pPr>
        <w:spacing w:line="480" w:lineRule="auto"/>
        <w:jc w:val="both"/>
      </w:pPr>
      <w:r w:rsidRPr="002671F3">
        <w:t>In summary, plastic pieces, cigarette butts, and commonly found items dominate the waste landscape in Canada. However, distinct patterns emerge in certain provinces, such as high food packaging waste in Nova Scotia and significant plastic bag usage in Manitoba. These insights suggest that a region-specific approach to waste management could be more effective in addressing the unique waste challenges across provinces.</w:t>
      </w:r>
    </w:p>
    <w:p w14:paraId="6543F2CE" w14:textId="6F6A1BC0" w:rsidR="002A606A" w:rsidRDefault="002A606A" w:rsidP="002A606A">
      <w:pPr>
        <w:spacing w:line="480" w:lineRule="auto"/>
        <w:jc w:val="center"/>
      </w:pPr>
      <w:r w:rsidRPr="002A606A">
        <w:rPr>
          <w:noProof/>
        </w:rPr>
        <w:drawing>
          <wp:inline distT="0" distB="0" distL="0" distR="0" wp14:anchorId="54B79939" wp14:editId="5CB63C18">
            <wp:extent cx="5731510" cy="2804795"/>
            <wp:effectExtent l="0" t="0" r="2540" b="0"/>
            <wp:docPr id="298144397"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44397" name="Picture 1" descr="A screenshot of a chart&#10;&#10;Description automatically generated"/>
                    <pic:cNvPicPr/>
                  </pic:nvPicPr>
                  <pic:blipFill>
                    <a:blip r:embed="rId18"/>
                    <a:stretch>
                      <a:fillRect/>
                    </a:stretch>
                  </pic:blipFill>
                  <pic:spPr>
                    <a:xfrm>
                      <a:off x="0" y="0"/>
                      <a:ext cx="5731510" cy="2804795"/>
                    </a:xfrm>
                    <a:prstGeom prst="rect">
                      <a:avLst/>
                    </a:prstGeom>
                  </pic:spPr>
                </pic:pic>
              </a:graphicData>
            </a:graphic>
          </wp:inline>
        </w:drawing>
      </w:r>
    </w:p>
    <w:p w14:paraId="430E0D97" w14:textId="22B407B9" w:rsidR="002A606A" w:rsidRPr="007757F8" w:rsidRDefault="002A606A" w:rsidP="001E250B">
      <w:pPr>
        <w:spacing w:line="480" w:lineRule="auto"/>
        <w:jc w:val="both"/>
        <w:rPr>
          <w:b/>
          <w:bCs/>
        </w:rPr>
      </w:pPr>
      <w:r w:rsidRPr="007757F8">
        <w:rPr>
          <w:b/>
          <w:bCs/>
        </w:rPr>
        <w:t>Figure</w:t>
      </w:r>
      <w:r w:rsidR="007757F8" w:rsidRPr="007757F8">
        <w:rPr>
          <w:b/>
          <w:bCs/>
        </w:rPr>
        <w:t xml:space="preserve"> 10</w:t>
      </w:r>
      <w:r w:rsidRPr="007757F8">
        <w:rPr>
          <w:b/>
          <w:bCs/>
        </w:rPr>
        <w:t>:</w:t>
      </w:r>
      <w:r w:rsidR="00803483" w:rsidRPr="007757F8">
        <w:rPr>
          <w:b/>
          <w:bCs/>
        </w:rPr>
        <w:t xml:space="preserve"> Percentage of Most Prominent Categories within All Provinces for 2021</w:t>
      </w:r>
    </w:p>
    <w:p w14:paraId="3FEE12A2" w14:textId="77777777" w:rsidR="00803483" w:rsidRPr="00803483" w:rsidRDefault="00803483" w:rsidP="001E250B">
      <w:pPr>
        <w:spacing w:line="480" w:lineRule="auto"/>
        <w:jc w:val="both"/>
      </w:pPr>
      <w:r w:rsidRPr="00803483">
        <w:t>Key Findings from 2021:</w:t>
      </w:r>
    </w:p>
    <w:p w14:paraId="2B4D9E54" w14:textId="77777777" w:rsidR="00803483" w:rsidRPr="00803483" w:rsidRDefault="00803483" w:rsidP="001E250B">
      <w:pPr>
        <w:spacing w:line="480" w:lineRule="auto"/>
        <w:jc w:val="both"/>
        <w:rPr>
          <w:b/>
          <w:bCs/>
        </w:rPr>
      </w:pPr>
      <w:r w:rsidRPr="00803483">
        <w:rPr>
          <w:b/>
          <w:bCs/>
        </w:rPr>
        <w:t>1. Cigarette Butts as the Leading Waste Category</w:t>
      </w:r>
    </w:p>
    <w:p w14:paraId="5BBFCF4F" w14:textId="77777777" w:rsidR="00803483" w:rsidRPr="00803483" w:rsidRDefault="00803483">
      <w:pPr>
        <w:numPr>
          <w:ilvl w:val="0"/>
          <w:numId w:val="18"/>
        </w:numPr>
        <w:spacing w:line="480" w:lineRule="auto"/>
        <w:jc w:val="both"/>
      </w:pPr>
      <w:r w:rsidRPr="00803483">
        <w:rPr>
          <w:b/>
          <w:bCs/>
        </w:rPr>
        <w:t>Ontario</w:t>
      </w:r>
      <w:r w:rsidRPr="00803483">
        <w:t xml:space="preserve"> reported the highest proportion of cigarette butts at </w:t>
      </w:r>
      <w:r w:rsidRPr="00803483">
        <w:rPr>
          <w:b/>
          <w:bCs/>
        </w:rPr>
        <w:t>31.71%</w:t>
      </w:r>
      <w:r w:rsidRPr="00803483">
        <w:t>, making it the most significant waste category in the province.</w:t>
      </w:r>
    </w:p>
    <w:p w14:paraId="6880FEE3" w14:textId="77777777" w:rsidR="00803483" w:rsidRPr="00803483" w:rsidRDefault="00803483">
      <w:pPr>
        <w:numPr>
          <w:ilvl w:val="0"/>
          <w:numId w:val="18"/>
        </w:numPr>
        <w:spacing w:line="480" w:lineRule="auto"/>
        <w:jc w:val="both"/>
      </w:pPr>
      <w:r w:rsidRPr="00803483">
        <w:rPr>
          <w:b/>
          <w:bCs/>
        </w:rPr>
        <w:t>British Columbia</w:t>
      </w:r>
      <w:r w:rsidRPr="00803483">
        <w:t xml:space="preserve"> followed with </w:t>
      </w:r>
      <w:r w:rsidRPr="00803483">
        <w:rPr>
          <w:b/>
          <w:bCs/>
        </w:rPr>
        <w:t>11.67%</w:t>
      </w:r>
      <w:r w:rsidRPr="00803483">
        <w:t>, indicating a much lower proportion compared to Ontario.</w:t>
      </w:r>
    </w:p>
    <w:p w14:paraId="37BF279A" w14:textId="77777777" w:rsidR="00803483" w:rsidRPr="00803483" w:rsidRDefault="00803483">
      <w:pPr>
        <w:numPr>
          <w:ilvl w:val="0"/>
          <w:numId w:val="18"/>
        </w:numPr>
        <w:spacing w:line="480" w:lineRule="auto"/>
        <w:jc w:val="both"/>
      </w:pPr>
      <w:r w:rsidRPr="00803483">
        <w:t>This highlights a regional disparity in smoking-related litter, possibly linked to population density and smoking behaviors in public spaces.</w:t>
      </w:r>
    </w:p>
    <w:p w14:paraId="3B5F1051" w14:textId="77777777" w:rsidR="00803483" w:rsidRPr="00803483" w:rsidRDefault="00803483" w:rsidP="001E250B">
      <w:pPr>
        <w:spacing w:line="480" w:lineRule="auto"/>
        <w:jc w:val="both"/>
        <w:rPr>
          <w:b/>
          <w:bCs/>
        </w:rPr>
      </w:pPr>
      <w:r w:rsidRPr="00803483">
        <w:rPr>
          <w:b/>
          <w:bCs/>
        </w:rPr>
        <w:t>2. Commonly Found Items Highlighting General Littering</w:t>
      </w:r>
    </w:p>
    <w:p w14:paraId="4901D74E" w14:textId="77777777" w:rsidR="00803483" w:rsidRPr="00803483" w:rsidRDefault="00803483">
      <w:pPr>
        <w:numPr>
          <w:ilvl w:val="0"/>
          <w:numId w:val="19"/>
        </w:numPr>
        <w:spacing w:line="480" w:lineRule="auto"/>
        <w:jc w:val="both"/>
      </w:pPr>
      <w:r w:rsidRPr="00803483">
        <w:rPr>
          <w:b/>
          <w:bCs/>
        </w:rPr>
        <w:lastRenderedPageBreak/>
        <w:t>British Columbia</w:t>
      </w:r>
      <w:r w:rsidRPr="00803483">
        <w:t xml:space="preserve"> reported </w:t>
      </w:r>
      <w:r w:rsidRPr="00803483">
        <w:rPr>
          <w:b/>
          <w:bCs/>
        </w:rPr>
        <w:t>23.37%</w:t>
      </w:r>
      <w:r w:rsidRPr="00803483">
        <w:t xml:space="preserve"> of its waste as commonly found items, which include wrappers, bags, and small discarded materials.</w:t>
      </w:r>
    </w:p>
    <w:p w14:paraId="66ADAA0B" w14:textId="77777777" w:rsidR="00803483" w:rsidRPr="00803483" w:rsidRDefault="00803483">
      <w:pPr>
        <w:numPr>
          <w:ilvl w:val="0"/>
          <w:numId w:val="19"/>
        </w:numPr>
        <w:spacing w:line="480" w:lineRule="auto"/>
        <w:jc w:val="both"/>
      </w:pPr>
      <w:r w:rsidRPr="00803483">
        <w:rPr>
          <w:b/>
          <w:bCs/>
        </w:rPr>
        <w:t>Ontario</w:t>
      </w:r>
      <w:r w:rsidRPr="00803483">
        <w:t xml:space="preserve"> showed a slightly higher proportion of </w:t>
      </w:r>
      <w:r w:rsidRPr="00803483">
        <w:rPr>
          <w:b/>
          <w:bCs/>
        </w:rPr>
        <w:t>12.82%</w:t>
      </w:r>
      <w:r w:rsidRPr="00803483">
        <w:t>, though not as dominant as cigarette butts in the province.</w:t>
      </w:r>
    </w:p>
    <w:p w14:paraId="2F61589D" w14:textId="77777777" w:rsidR="00803483" w:rsidRPr="00803483" w:rsidRDefault="00803483">
      <w:pPr>
        <w:numPr>
          <w:ilvl w:val="0"/>
          <w:numId w:val="19"/>
        </w:numPr>
        <w:spacing w:line="480" w:lineRule="auto"/>
        <w:jc w:val="both"/>
      </w:pPr>
      <w:r w:rsidRPr="00803483">
        <w:t>These findings indicate persistent littering habits across both provinces, with a notable emphasis on everyday consumer waste.</w:t>
      </w:r>
    </w:p>
    <w:p w14:paraId="44915919" w14:textId="77777777" w:rsidR="00803483" w:rsidRPr="00803483" w:rsidRDefault="00803483" w:rsidP="001E250B">
      <w:pPr>
        <w:spacing w:line="480" w:lineRule="auto"/>
        <w:jc w:val="both"/>
        <w:rPr>
          <w:b/>
          <w:bCs/>
        </w:rPr>
      </w:pPr>
      <w:r w:rsidRPr="00803483">
        <w:rPr>
          <w:b/>
          <w:bCs/>
        </w:rPr>
        <w:t>3. Plastic Pieces Reflecting Ongoing Plastic Pollution</w:t>
      </w:r>
    </w:p>
    <w:p w14:paraId="1713FAA9" w14:textId="77777777" w:rsidR="00803483" w:rsidRPr="00803483" w:rsidRDefault="00803483">
      <w:pPr>
        <w:numPr>
          <w:ilvl w:val="0"/>
          <w:numId w:val="20"/>
        </w:numPr>
        <w:spacing w:line="480" w:lineRule="auto"/>
        <w:jc w:val="both"/>
      </w:pPr>
      <w:r w:rsidRPr="00803483">
        <w:rPr>
          <w:b/>
          <w:bCs/>
        </w:rPr>
        <w:t>Ontario</w:t>
      </w:r>
      <w:r w:rsidRPr="00803483">
        <w:t xml:space="preserve"> reported </w:t>
      </w:r>
      <w:r w:rsidRPr="00803483">
        <w:rPr>
          <w:b/>
          <w:bCs/>
        </w:rPr>
        <w:t>23.72%</w:t>
      </w:r>
      <w:r w:rsidRPr="00803483">
        <w:t xml:space="preserve"> of its waste as plastic pieces, surpassing British Columbia’s proportion of </w:t>
      </w:r>
      <w:r w:rsidRPr="00803483">
        <w:rPr>
          <w:b/>
          <w:bCs/>
        </w:rPr>
        <w:t>21.73%</w:t>
      </w:r>
      <w:r w:rsidRPr="00803483">
        <w:t>.</w:t>
      </w:r>
    </w:p>
    <w:p w14:paraId="7483F26B" w14:textId="77777777" w:rsidR="00803483" w:rsidRPr="00803483" w:rsidRDefault="00803483">
      <w:pPr>
        <w:numPr>
          <w:ilvl w:val="0"/>
          <w:numId w:val="20"/>
        </w:numPr>
        <w:spacing w:line="480" w:lineRule="auto"/>
        <w:jc w:val="both"/>
      </w:pPr>
      <w:r w:rsidRPr="00803483">
        <w:t>The prominence of plastic pieces in both provinces underscores the ongoing challenge of plastic pollution and its contribution to overall environmental litter.</w:t>
      </w:r>
    </w:p>
    <w:p w14:paraId="04F7E896" w14:textId="77777777" w:rsidR="00803483" w:rsidRPr="00803483" w:rsidRDefault="00803483" w:rsidP="001E250B">
      <w:pPr>
        <w:spacing w:line="480" w:lineRule="auto"/>
        <w:jc w:val="both"/>
        <w:rPr>
          <w:b/>
          <w:bCs/>
        </w:rPr>
      </w:pPr>
      <w:r w:rsidRPr="00803483">
        <w:rPr>
          <w:b/>
          <w:bCs/>
        </w:rPr>
        <w:t>4. Miscellaneous Waste Demonstrating Diverse Composition</w:t>
      </w:r>
    </w:p>
    <w:p w14:paraId="35A283C1" w14:textId="77777777" w:rsidR="00803483" w:rsidRPr="00803483" w:rsidRDefault="00803483">
      <w:pPr>
        <w:numPr>
          <w:ilvl w:val="0"/>
          <w:numId w:val="21"/>
        </w:numPr>
        <w:spacing w:line="480" w:lineRule="auto"/>
        <w:jc w:val="both"/>
      </w:pPr>
      <w:r w:rsidRPr="00803483">
        <w:t xml:space="preserve">Miscellaneous waste accounted for </w:t>
      </w:r>
      <w:r w:rsidRPr="00803483">
        <w:rPr>
          <w:b/>
          <w:bCs/>
        </w:rPr>
        <w:t>11.10%</w:t>
      </w:r>
      <w:r w:rsidRPr="00803483">
        <w:t xml:space="preserve"> in British Columbia and </w:t>
      </w:r>
      <w:r w:rsidRPr="00803483">
        <w:rPr>
          <w:b/>
          <w:bCs/>
        </w:rPr>
        <w:t>12.94%</w:t>
      </w:r>
      <w:r w:rsidRPr="00803483">
        <w:t xml:space="preserve"> in Ontario.</w:t>
      </w:r>
    </w:p>
    <w:p w14:paraId="36A564F8" w14:textId="77777777" w:rsidR="00803483" w:rsidRPr="00803483" w:rsidRDefault="00803483">
      <w:pPr>
        <w:numPr>
          <w:ilvl w:val="0"/>
          <w:numId w:val="21"/>
        </w:numPr>
        <w:spacing w:line="480" w:lineRule="auto"/>
        <w:jc w:val="both"/>
      </w:pPr>
      <w:r w:rsidRPr="00803483">
        <w:t>This category reflects a wide range of unclassified waste items, highlighting the need for improved sorting and categorization during cleanups.</w:t>
      </w:r>
    </w:p>
    <w:p w14:paraId="021F607B" w14:textId="77777777" w:rsidR="00803483" w:rsidRPr="00803483" w:rsidRDefault="00803483" w:rsidP="001E250B">
      <w:pPr>
        <w:spacing w:line="480" w:lineRule="auto"/>
        <w:jc w:val="both"/>
        <w:rPr>
          <w:b/>
          <w:bCs/>
        </w:rPr>
      </w:pPr>
      <w:r w:rsidRPr="00803483">
        <w:rPr>
          <w:b/>
          <w:bCs/>
        </w:rPr>
        <w:t>5. Food Packaging as a Noticeable Category</w:t>
      </w:r>
    </w:p>
    <w:p w14:paraId="08C4EEC2" w14:textId="77777777" w:rsidR="00803483" w:rsidRPr="00803483" w:rsidRDefault="00803483">
      <w:pPr>
        <w:numPr>
          <w:ilvl w:val="0"/>
          <w:numId w:val="22"/>
        </w:numPr>
        <w:spacing w:line="480" w:lineRule="auto"/>
        <w:jc w:val="both"/>
      </w:pPr>
      <w:r w:rsidRPr="00803483">
        <w:rPr>
          <w:b/>
          <w:bCs/>
        </w:rPr>
        <w:t>British Columbia</w:t>
      </w:r>
      <w:r w:rsidRPr="00803483">
        <w:t xml:space="preserve"> reported </w:t>
      </w:r>
      <w:r w:rsidRPr="00803483">
        <w:rPr>
          <w:b/>
          <w:bCs/>
        </w:rPr>
        <w:t>11.50%</w:t>
      </w:r>
      <w:r w:rsidRPr="00803483">
        <w:t xml:space="preserve"> of its waste as food packaging, compared to </w:t>
      </w:r>
      <w:r w:rsidRPr="00803483">
        <w:rPr>
          <w:b/>
          <w:bCs/>
        </w:rPr>
        <w:t>7.61%</w:t>
      </w:r>
      <w:r w:rsidRPr="00803483">
        <w:t xml:space="preserve"> in Ontario.</w:t>
      </w:r>
    </w:p>
    <w:p w14:paraId="06083211" w14:textId="77777777" w:rsidR="00803483" w:rsidRPr="00803483" w:rsidRDefault="00803483">
      <w:pPr>
        <w:numPr>
          <w:ilvl w:val="0"/>
          <w:numId w:val="22"/>
        </w:numPr>
        <w:spacing w:line="480" w:lineRule="auto"/>
        <w:jc w:val="both"/>
      </w:pPr>
      <w:r w:rsidRPr="00803483">
        <w:t>The prevalence of single-use food packaging highlights consumer convenience culture as a significant contributor to litter.</w:t>
      </w:r>
    </w:p>
    <w:p w14:paraId="03757962" w14:textId="77777777" w:rsidR="00803483" w:rsidRPr="00803483" w:rsidRDefault="00803483" w:rsidP="001E250B">
      <w:pPr>
        <w:spacing w:line="480" w:lineRule="auto"/>
        <w:jc w:val="both"/>
        <w:rPr>
          <w:b/>
          <w:bCs/>
        </w:rPr>
      </w:pPr>
      <w:r w:rsidRPr="00803483">
        <w:rPr>
          <w:b/>
          <w:bCs/>
        </w:rPr>
        <w:t>6. Glass, Styrofoam Pieces, and Plastic Bags as Minor Contributors</w:t>
      </w:r>
    </w:p>
    <w:p w14:paraId="4CBE4632" w14:textId="77777777" w:rsidR="00803483" w:rsidRPr="00803483" w:rsidRDefault="00803483">
      <w:pPr>
        <w:numPr>
          <w:ilvl w:val="0"/>
          <w:numId w:val="23"/>
        </w:numPr>
        <w:spacing w:line="480" w:lineRule="auto"/>
        <w:jc w:val="both"/>
      </w:pPr>
      <w:r w:rsidRPr="00803483">
        <w:t xml:space="preserve">Glass waste accounted for </w:t>
      </w:r>
      <w:r w:rsidRPr="00803483">
        <w:rPr>
          <w:b/>
          <w:bCs/>
        </w:rPr>
        <w:t>4.58%</w:t>
      </w:r>
      <w:r w:rsidRPr="00803483">
        <w:t xml:space="preserve"> in British Columbia and </w:t>
      </w:r>
      <w:r w:rsidRPr="00803483">
        <w:rPr>
          <w:b/>
          <w:bCs/>
        </w:rPr>
        <w:t>3.98%</w:t>
      </w:r>
      <w:r w:rsidRPr="00803483">
        <w:t xml:space="preserve"> in Ontario, showing relatively consistent patterns.</w:t>
      </w:r>
    </w:p>
    <w:p w14:paraId="3A97DBCC" w14:textId="77777777" w:rsidR="00803483" w:rsidRPr="00803483" w:rsidRDefault="00803483">
      <w:pPr>
        <w:numPr>
          <w:ilvl w:val="0"/>
          <w:numId w:val="23"/>
        </w:numPr>
        <w:spacing w:line="480" w:lineRule="auto"/>
        <w:jc w:val="both"/>
      </w:pPr>
      <w:r w:rsidRPr="00803483">
        <w:rPr>
          <w:b/>
          <w:bCs/>
        </w:rPr>
        <w:lastRenderedPageBreak/>
        <w:t>Styrofoam Pieces</w:t>
      </w:r>
      <w:r w:rsidRPr="00803483">
        <w:t xml:space="preserve"> made up </w:t>
      </w:r>
      <w:r w:rsidRPr="00803483">
        <w:rPr>
          <w:b/>
          <w:bCs/>
        </w:rPr>
        <w:t>7.84%</w:t>
      </w:r>
      <w:r w:rsidRPr="00803483">
        <w:t xml:space="preserve"> in British Columbia, significantly higher than other waste categories in the province.</w:t>
      </w:r>
    </w:p>
    <w:p w14:paraId="6ED80463" w14:textId="77777777" w:rsidR="00803483" w:rsidRPr="00803483" w:rsidRDefault="00803483">
      <w:pPr>
        <w:numPr>
          <w:ilvl w:val="0"/>
          <w:numId w:val="23"/>
        </w:numPr>
        <w:spacing w:line="480" w:lineRule="auto"/>
        <w:jc w:val="both"/>
      </w:pPr>
      <w:r w:rsidRPr="00803483">
        <w:rPr>
          <w:b/>
          <w:bCs/>
        </w:rPr>
        <w:t>Plastic Bags</w:t>
      </w:r>
      <w:r w:rsidRPr="00803483">
        <w:t xml:space="preserve"> contributed </w:t>
      </w:r>
      <w:r w:rsidRPr="00803483">
        <w:rPr>
          <w:b/>
          <w:bCs/>
        </w:rPr>
        <w:t>4.58%</w:t>
      </w:r>
      <w:r w:rsidRPr="00803483">
        <w:t xml:space="preserve"> in British Columbia and </w:t>
      </w:r>
      <w:r w:rsidRPr="00803483">
        <w:rPr>
          <w:b/>
          <w:bCs/>
        </w:rPr>
        <w:t>3.98%</w:t>
      </w:r>
      <w:r w:rsidRPr="00803483">
        <w:t xml:space="preserve"> in Ontario, reflecting ongoing concerns about single-use plastics.</w:t>
      </w:r>
    </w:p>
    <w:p w14:paraId="4FA0E605" w14:textId="4010D4D5" w:rsidR="00803483" w:rsidRDefault="00803483" w:rsidP="001E250B">
      <w:pPr>
        <w:spacing w:line="480" w:lineRule="auto"/>
        <w:jc w:val="both"/>
      </w:pPr>
      <w:r w:rsidRPr="00803483">
        <w:t>In 2021, cigarette butts, plastic pieces, and commonly found items were the dominant waste categories in both British Columbia and Ontario, albeit with notable differences in proportions. Ontario showed a significantly higher proportion of cigarette butts and plastic pieces, while British Columbia had a greater share of food packaging and Styrofoam pieces. These findings reflect regional variations in waste patterns and suggest the need for tailored waste management strategies, particularly focusing on reducing cigarette litter and single-use plastics in both provinces.</w:t>
      </w:r>
    </w:p>
    <w:p w14:paraId="468BF4FD" w14:textId="4827F60B" w:rsidR="00803483" w:rsidRDefault="00803483" w:rsidP="00803483">
      <w:pPr>
        <w:spacing w:line="480" w:lineRule="auto"/>
        <w:jc w:val="center"/>
      </w:pPr>
      <w:r w:rsidRPr="00803483">
        <w:rPr>
          <w:noProof/>
        </w:rPr>
        <w:drawing>
          <wp:inline distT="0" distB="0" distL="0" distR="0" wp14:anchorId="4016EADF" wp14:editId="202308FC">
            <wp:extent cx="5731510" cy="2597785"/>
            <wp:effectExtent l="0" t="0" r="2540" b="0"/>
            <wp:docPr id="1810182616"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82616" name="Picture 1" descr="A chart of different colors&#10;&#10;Description automatically generated with medium confidence"/>
                    <pic:cNvPicPr/>
                  </pic:nvPicPr>
                  <pic:blipFill>
                    <a:blip r:embed="rId19"/>
                    <a:stretch>
                      <a:fillRect/>
                    </a:stretch>
                  </pic:blipFill>
                  <pic:spPr>
                    <a:xfrm>
                      <a:off x="0" y="0"/>
                      <a:ext cx="5731510" cy="2597785"/>
                    </a:xfrm>
                    <a:prstGeom prst="rect">
                      <a:avLst/>
                    </a:prstGeom>
                  </pic:spPr>
                </pic:pic>
              </a:graphicData>
            </a:graphic>
          </wp:inline>
        </w:drawing>
      </w:r>
    </w:p>
    <w:p w14:paraId="0D19BC77" w14:textId="66D81FDF" w:rsidR="00803483" w:rsidRPr="007757F8" w:rsidRDefault="00803483" w:rsidP="001E250B">
      <w:pPr>
        <w:spacing w:line="480" w:lineRule="auto"/>
        <w:jc w:val="both"/>
        <w:rPr>
          <w:b/>
        </w:rPr>
      </w:pPr>
      <w:r w:rsidRPr="007757F8">
        <w:rPr>
          <w:b/>
        </w:rPr>
        <w:t>Figure</w:t>
      </w:r>
      <w:r w:rsidR="007757F8" w:rsidRPr="007757F8">
        <w:rPr>
          <w:b/>
        </w:rPr>
        <w:t xml:space="preserve"> 11</w:t>
      </w:r>
      <w:r w:rsidRPr="007757F8">
        <w:rPr>
          <w:b/>
        </w:rPr>
        <w:t>: Percentage of Most Prominent (Top 10) Categories within All Provinces for 2022/2023</w:t>
      </w:r>
    </w:p>
    <w:p w14:paraId="515ED32A" w14:textId="77777777" w:rsidR="00803483" w:rsidRPr="00803483" w:rsidRDefault="00803483" w:rsidP="001E250B">
      <w:pPr>
        <w:spacing w:line="480" w:lineRule="auto"/>
        <w:jc w:val="both"/>
      </w:pPr>
      <w:r w:rsidRPr="00803483">
        <w:t>Key Findings from 2022/2023:</w:t>
      </w:r>
    </w:p>
    <w:p w14:paraId="3DD7C74D" w14:textId="77777777" w:rsidR="00803483" w:rsidRPr="00803483" w:rsidRDefault="00803483" w:rsidP="001E250B">
      <w:pPr>
        <w:spacing w:line="480" w:lineRule="auto"/>
        <w:jc w:val="both"/>
        <w:rPr>
          <w:b/>
          <w:bCs/>
        </w:rPr>
      </w:pPr>
      <w:r w:rsidRPr="00803483">
        <w:rPr>
          <w:b/>
          <w:bCs/>
        </w:rPr>
        <w:t>1. Plastic Pieces as the Dominant Waste Category</w:t>
      </w:r>
    </w:p>
    <w:p w14:paraId="1A05B509" w14:textId="77777777" w:rsidR="00803483" w:rsidRPr="00803483" w:rsidRDefault="00803483">
      <w:pPr>
        <w:numPr>
          <w:ilvl w:val="0"/>
          <w:numId w:val="24"/>
        </w:numPr>
        <w:spacing w:line="480" w:lineRule="auto"/>
        <w:jc w:val="both"/>
      </w:pPr>
      <w:r w:rsidRPr="00803483">
        <w:rPr>
          <w:b/>
          <w:bCs/>
        </w:rPr>
        <w:t>Newfoundland &amp; Labrador</w:t>
      </w:r>
      <w:r w:rsidRPr="00803483">
        <w:t xml:space="preserve"> reported the highest proportion of Plastic Pieces at </w:t>
      </w:r>
      <w:r w:rsidRPr="00803483">
        <w:rPr>
          <w:b/>
          <w:bCs/>
        </w:rPr>
        <w:t>46.77%</w:t>
      </w:r>
      <w:r w:rsidRPr="00803483">
        <w:t>, demonstrating significant plastic waste concerns in this province.</w:t>
      </w:r>
    </w:p>
    <w:p w14:paraId="67FEC880" w14:textId="77777777" w:rsidR="00803483" w:rsidRPr="00803483" w:rsidRDefault="00803483">
      <w:pPr>
        <w:numPr>
          <w:ilvl w:val="0"/>
          <w:numId w:val="24"/>
        </w:numPr>
        <w:spacing w:line="480" w:lineRule="auto"/>
        <w:jc w:val="both"/>
      </w:pPr>
      <w:r w:rsidRPr="00803483">
        <w:rPr>
          <w:b/>
          <w:bCs/>
        </w:rPr>
        <w:lastRenderedPageBreak/>
        <w:t>Nova Scotia</w:t>
      </w:r>
      <w:r w:rsidRPr="00803483">
        <w:t xml:space="preserve"> (36.65%) and </w:t>
      </w:r>
      <w:r w:rsidRPr="00803483">
        <w:rPr>
          <w:b/>
          <w:bCs/>
        </w:rPr>
        <w:t>New Brunswick</w:t>
      </w:r>
      <w:r w:rsidRPr="00803483">
        <w:t xml:space="preserve"> (44.86%) also recorded high levels of Plastic Pieces, reflecting the persistence of plastic waste as a dominant environmental issue.</w:t>
      </w:r>
    </w:p>
    <w:p w14:paraId="300A267E" w14:textId="258DD681" w:rsidR="00803483" w:rsidRPr="00803483" w:rsidRDefault="00803483">
      <w:pPr>
        <w:numPr>
          <w:ilvl w:val="0"/>
          <w:numId w:val="24"/>
        </w:numPr>
        <w:spacing w:line="480" w:lineRule="auto"/>
        <w:jc w:val="both"/>
      </w:pPr>
      <w:r w:rsidRPr="00803483">
        <w:t xml:space="preserve">Other provinces, such as </w:t>
      </w:r>
      <w:r w:rsidRPr="00803483">
        <w:rPr>
          <w:b/>
          <w:bCs/>
        </w:rPr>
        <w:t>Ontario</w:t>
      </w:r>
      <w:r w:rsidRPr="00803483">
        <w:t xml:space="preserve"> (26.08%) and </w:t>
      </w:r>
      <w:r w:rsidRPr="00803483">
        <w:rPr>
          <w:b/>
          <w:bCs/>
        </w:rPr>
        <w:t>Quebec</w:t>
      </w:r>
      <w:r w:rsidRPr="00803483">
        <w:t xml:space="preserve"> (32.05%), reported substantial contributions of plastic pieces, underscoring their ubiquity across regions.</w:t>
      </w:r>
    </w:p>
    <w:p w14:paraId="10738A24" w14:textId="77777777" w:rsidR="00803483" w:rsidRPr="00803483" w:rsidRDefault="00803483" w:rsidP="001E250B">
      <w:pPr>
        <w:spacing w:line="480" w:lineRule="auto"/>
        <w:jc w:val="both"/>
        <w:rPr>
          <w:b/>
          <w:bCs/>
        </w:rPr>
      </w:pPr>
      <w:r w:rsidRPr="00803483">
        <w:rPr>
          <w:b/>
          <w:bCs/>
        </w:rPr>
        <w:t>2. Cigarette Butts Consistently High</w:t>
      </w:r>
    </w:p>
    <w:p w14:paraId="3B873CCD" w14:textId="77777777" w:rsidR="00803483" w:rsidRPr="00803483" w:rsidRDefault="00803483">
      <w:pPr>
        <w:numPr>
          <w:ilvl w:val="0"/>
          <w:numId w:val="25"/>
        </w:numPr>
        <w:spacing w:line="480" w:lineRule="auto"/>
        <w:jc w:val="both"/>
      </w:pPr>
      <w:r w:rsidRPr="00803483">
        <w:rPr>
          <w:b/>
          <w:bCs/>
        </w:rPr>
        <w:t>Prince Edward Island</w:t>
      </w:r>
      <w:r w:rsidRPr="00803483">
        <w:t xml:space="preserve"> reported the highest proportion of Cigarette Butts at </w:t>
      </w:r>
      <w:r w:rsidRPr="00803483">
        <w:rPr>
          <w:b/>
          <w:bCs/>
        </w:rPr>
        <w:t>48.40%</w:t>
      </w:r>
      <w:r w:rsidRPr="00803483">
        <w:t>, emphasizing its dominance as a major waste category in this province.</w:t>
      </w:r>
    </w:p>
    <w:p w14:paraId="4B6EC516" w14:textId="25AE2DF1" w:rsidR="00803483" w:rsidRPr="00803483" w:rsidRDefault="00803483">
      <w:pPr>
        <w:numPr>
          <w:ilvl w:val="0"/>
          <w:numId w:val="25"/>
        </w:numPr>
        <w:spacing w:line="480" w:lineRule="auto"/>
        <w:jc w:val="both"/>
      </w:pPr>
      <w:r w:rsidRPr="00803483">
        <w:rPr>
          <w:b/>
          <w:bCs/>
        </w:rPr>
        <w:t>British Columbia</w:t>
      </w:r>
      <w:r w:rsidRPr="00803483">
        <w:t xml:space="preserve"> (39.38%) and </w:t>
      </w:r>
      <w:r w:rsidRPr="00803483">
        <w:rPr>
          <w:b/>
          <w:bCs/>
        </w:rPr>
        <w:t>New Brunswick</w:t>
      </w:r>
      <w:r w:rsidRPr="00803483">
        <w:t xml:space="preserve"> (15.29%) also showed significant proportions of Cigarette Butts, reflecting persistent smoking-related litter issues.</w:t>
      </w:r>
    </w:p>
    <w:p w14:paraId="738BB674" w14:textId="77777777" w:rsidR="00803483" w:rsidRPr="00803483" w:rsidRDefault="00803483" w:rsidP="001E250B">
      <w:pPr>
        <w:spacing w:line="480" w:lineRule="auto"/>
        <w:jc w:val="both"/>
        <w:rPr>
          <w:b/>
          <w:bCs/>
        </w:rPr>
      </w:pPr>
      <w:r w:rsidRPr="00803483">
        <w:rPr>
          <w:b/>
          <w:bCs/>
        </w:rPr>
        <w:t>3. Commonly Found Items Reflecting Litter Trends</w:t>
      </w:r>
    </w:p>
    <w:p w14:paraId="51E37BB2" w14:textId="77777777" w:rsidR="00803483" w:rsidRPr="00803483" w:rsidRDefault="00803483">
      <w:pPr>
        <w:numPr>
          <w:ilvl w:val="0"/>
          <w:numId w:val="26"/>
        </w:numPr>
        <w:spacing w:line="480" w:lineRule="auto"/>
        <w:jc w:val="both"/>
      </w:pPr>
      <w:r w:rsidRPr="00803483">
        <w:rPr>
          <w:b/>
          <w:bCs/>
        </w:rPr>
        <w:t>Saskatchewan</w:t>
      </w:r>
      <w:r w:rsidRPr="00803483">
        <w:t xml:space="preserve"> reported </w:t>
      </w:r>
      <w:r w:rsidRPr="00803483">
        <w:rPr>
          <w:b/>
          <w:bCs/>
        </w:rPr>
        <w:t>27.11%</w:t>
      </w:r>
      <w:r w:rsidRPr="00803483">
        <w:t xml:space="preserve"> of its waste as Commonly Found Items, the highest among all provinces, suggesting prevalent littering behaviors.</w:t>
      </w:r>
    </w:p>
    <w:p w14:paraId="5BD2849E" w14:textId="3BD565E4" w:rsidR="00803483" w:rsidRPr="00803483" w:rsidRDefault="00803483">
      <w:pPr>
        <w:numPr>
          <w:ilvl w:val="0"/>
          <w:numId w:val="26"/>
        </w:numPr>
        <w:spacing w:line="480" w:lineRule="auto"/>
        <w:jc w:val="both"/>
      </w:pPr>
      <w:r w:rsidRPr="00803483">
        <w:rPr>
          <w:b/>
          <w:bCs/>
        </w:rPr>
        <w:t>Nova Scotia</w:t>
      </w:r>
      <w:r w:rsidRPr="00803483">
        <w:t xml:space="preserve"> (27.40%) and </w:t>
      </w:r>
      <w:r w:rsidRPr="00803483">
        <w:rPr>
          <w:b/>
          <w:bCs/>
        </w:rPr>
        <w:t>Quebec</w:t>
      </w:r>
      <w:r w:rsidRPr="00803483">
        <w:t xml:space="preserve"> (21.23%) also showed considerable proportions of this category, highlighting the impact of everyday consumer waste.</w:t>
      </w:r>
    </w:p>
    <w:p w14:paraId="36367AA4" w14:textId="77777777" w:rsidR="00803483" w:rsidRPr="00803483" w:rsidRDefault="00803483" w:rsidP="001E250B">
      <w:pPr>
        <w:spacing w:line="480" w:lineRule="auto"/>
        <w:jc w:val="both"/>
        <w:rPr>
          <w:b/>
          <w:bCs/>
        </w:rPr>
      </w:pPr>
      <w:r w:rsidRPr="00803483">
        <w:rPr>
          <w:b/>
          <w:bCs/>
        </w:rPr>
        <w:t>4. Food Packaging and Plastic Bags Showing Regional Impact</w:t>
      </w:r>
    </w:p>
    <w:p w14:paraId="630BA5DD" w14:textId="77777777" w:rsidR="00803483" w:rsidRPr="00803483" w:rsidRDefault="00803483">
      <w:pPr>
        <w:numPr>
          <w:ilvl w:val="0"/>
          <w:numId w:val="27"/>
        </w:numPr>
        <w:spacing w:line="480" w:lineRule="auto"/>
        <w:jc w:val="both"/>
      </w:pPr>
      <w:r w:rsidRPr="00803483">
        <w:rPr>
          <w:b/>
          <w:bCs/>
        </w:rPr>
        <w:t>Nova Scotia</w:t>
      </w:r>
      <w:r w:rsidRPr="00803483">
        <w:t xml:space="preserve"> recorded </w:t>
      </w:r>
      <w:r w:rsidRPr="00803483">
        <w:rPr>
          <w:b/>
          <w:bCs/>
        </w:rPr>
        <w:t>11.21%</w:t>
      </w:r>
      <w:r w:rsidRPr="00803483">
        <w:t xml:space="preserve"> of its waste as Food Packaging, the highest among all provinces, pointing to the influence of single-use food items.</w:t>
      </w:r>
    </w:p>
    <w:p w14:paraId="50E709A4" w14:textId="77777777" w:rsidR="00803483" w:rsidRPr="00803483" w:rsidRDefault="00803483">
      <w:pPr>
        <w:numPr>
          <w:ilvl w:val="0"/>
          <w:numId w:val="27"/>
        </w:numPr>
        <w:spacing w:line="480" w:lineRule="auto"/>
        <w:jc w:val="both"/>
      </w:pPr>
      <w:r w:rsidRPr="00803483">
        <w:rPr>
          <w:b/>
          <w:bCs/>
        </w:rPr>
        <w:t>Saskatchewan</w:t>
      </w:r>
      <w:r w:rsidRPr="00803483">
        <w:t xml:space="preserve"> (6.96%) and </w:t>
      </w:r>
      <w:r w:rsidRPr="00803483">
        <w:rPr>
          <w:b/>
          <w:bCs/>
        </w:rPr>
        <w:t>Ontario</w:t>
      </w:r>
      <w:r w:rsidRPr="00803483">
        <w:t xml:space="preserve"> (6.01%) also reported moderate contributions of Food Packaging.</w:t>
      </w:r>
    </w:p>
    <w:p w14:paraId="577DBB8C" w14:textId="3DAE8BF7" w:rsidR="00803483" w:rsidRPr="00803483" w:rsidRDefault="00803483">
      <w:pPr>
        <w:numPr>
          <w:ilvl w:val="0"/>
          <w:numId w:val="27"/>
        </w:numPr>
        <w:spacing w:line="480" w:lineRule="auto"/>
        <w:jc w:val="both"/>
      </w:pPr>
      <w:r w:rsidRPr="00803483">
        <w:t xml:space="preserve">Plastic Bags were most prominent in </w:t>
      </w:r>
      <w:r w:rsidRPr="00803483">
        <w:rPr>
          <w:b/>
          <w:bCs/>
        </w:rPr>
        <w:t>Prince Edward Island</w:t>
      </w:r>
      <w:r w:rsidRPr="00803483">
        <w:t xml:space="preserve"> (10.55%) and </w:t>
      </w:r>
      <w:r w:rsidRPr="00803483">
        <w:rPr>
          <w:b/>
          <w:bCs/>
        </w:rPr>
        <w:t>Manitoba</w:t>
      </w:r>
      <w:r w:rsidRPr="00803483">
        <w:t xml:space="preserve"> (6.39%), reflecting ongoing single-use plastic concerns.</w:t>
      </w:r>
    </w:p>
    <w:p w14:paraId="0D90C13B" w14:textId="77777777" w:rsidR="00803483" w:rsidRPr="00803483" w:rsidRDefault="00803483" w:rsidP="001E250B">
      <w:pPr>
        <w:spacing w:line="480" w:lineRule="auto"/>
        <w:jc w:val="both"/>
        <w:rPr>
          <w:b/>
          <w:bCs/>
        </w:rPr>
      </w:pPr>
      <w:r w:rsidRPr="00803483">
        <w:rPr>
          <w:b/>
          <w:bCs/>
        </w:rPr>
        <w:t>5. Styrofoam Pieces and Cups as Minor Contributors</w:t>
      </w:r>
    </w:p>
    <w:p w14:paraId="05519FF9" w14:textId="77777777" w:rsidR="00803483" w:rsidRPr="00803483" w:rsidRDefault="00803483">
      <w:pPr>
        <w:numPr>
          <w:ilvl w:val="0"/>
          <w:numId w:val="28"/>
        </w:numPr>
        <w:spacing w:line="480" w:lineRule="auto"/>
        <w:jc w:val="both"/>
      </w:pPr>
      <w:r w:rsidRPr="00803483">
        <w:t xml:space="preserve">Styrofoam Pieces were more notable in </w:t>
      </w:r>
      <w:r w:rsidRPr="00803483">
        <w:rPr>
          <w:b/>
          <w:bCs/>
        </w:rPr>
        <w:t>Manitoba</w:t>
      </w:r>
      <w:r w:rsidRPr="00803483">
        <w:t xml:space="preserve"> (7.58%) and </w:t>
      </w:r>
      <w:r w:rsidRPr="00803483">
        <w:rPr>
          <w:b/>
          <w:bCs/>
        </w:rPr>
        <w:t>Nova Scotia</w:t>
      </w:r>
      <w:r w:rsidRPr="00803483">
        <w:t xml:space="preserve"> (7.33%), indicating a localized persistence of this difficult-to-recycle material.</w:t>
      </w:r>
    </w:p>
    <w:p w14:paraId="76978F67" w14:textId="2EA52311" w:rsidR="00803483" w:rsidRPr="00803483" w:rsidRDefault="00803483">
      <w:pPr>
        <w:numPr>
          <w:ilvl w:val="0"/>
          <w:numId w:val="28"/>
        </w:numPr>
        <w:spacing w:line="480" w:lineRule="auto"/>
        <w:jc w:val="both"/>
      </w:pPr>
      <w:r w:rsidRPr="00803483">
        <w:lastRenderedPageBreak/>
        <w:t xml:space="preserve">Cups contributed a small percentage in most provinces, with </w:t>
      </w:r>
      <w:r w:rsidRPr="00803483">
        <w:rPr>
          <w:b/>
          <w:bCs/>
        </w:rPr>
        <w:t>Prince Edward Island</w:t>
      </w:r>
      <w:r w:rsidRPr="00803483">
        <w:t xml:space="preserve"> reporting </w:t>
      </w:r>
      <w:r w:rsidRPr="00803483">
        <w:rPr>
          <w:b/>
          <w:bCs/>
        </w:rPr>
        <w:t>5.00%</w:t>
      </w:r>
      <w:r w:rsidRPr="00803483">
        <w:t>, reflecting disposable drinkware’s role in litter composition.</w:t>
      </w:r>
    </w:p>
    <w:p w14:paraId="2F6555A9" w14:textId="77777777" w:rsidR="00803483" w:rsidRPr="00803483" w:rsidRDefault="00803483" w:rsidP="001E250B">
      <w:pPr>
        <w:spacing w:line="480" w:lineRule="auto"/>
        <w:jc w:val="both"/>
        <w:rPr>
          <w:b/>
          <w:bCs/>
        </w:rPr>
      </w:pPr>
      <w:r w:rsidRPr="00803483">
        <w:rPr>
          <w:b/>
          <w:bCs/>
        </w:rPr>
        <w:t>6. Regional Variations in Miscellaneous Waste</w:t>
      </w:r>
    </w:p>
    <w:p w14:paraId="5D93F5F5" w14:textId="77777777" w:rsidR="00803483" w:rsidRPr="00803483" w:rsidRDefault="00803483">
      <w:pPr>
        <w:numPr>
          <w:ilvl w:val="0"/>
          <w:numId w:val="29"/>
        </w:numPr>
        <w:spacing w:line="480" w:lineRule="auto"/>
        <w:jc w:val="both"/>
      </w:pPr>
      <w:r w:rsidRPr="00803483">
        <w:rPr>
          <w:b/>
          <w:bCs/>
        </w:rPr>
        <w:t>Ontario</w:t>
      </w:r>
      <w:r w:rsidRPr="00803483">
        <w:t xml:space="preserve"> (12.82%) and </w:t>
      </w:r>
      <w:r w:rsidRPr="00803483">
        <w:rPr>
          <w:b/>
          <w:bCs/>
        </w:rPr>
        <w:t>British Columbia</w:t>
      </w:r>
      <w:r w:rsidRPr="00803483">
        <w:t xml:space="preserve"> (15.01%) recorded the highest proportions of Miscellaneous Waste, indicating diverse and non-categorized waste materials.</w:t>
      </w:r>
    </w:p>
    <w:p w14:paraId="104F8F60" w14:textId="77777777" w:rsidR="00803483" w:rsidRPr="00803483" w:rsidRDefault="00803483">
      <w:pPr>
        <w:numPr>
          <w:ilvl w:val="0"/>
          <w:numId w:val="29"/>
        </w:numPr>
        <w:spacing w:line="480" w:lineRule="auto"/>
        <w:jc w:val="both"/>
      </w:pPr>
      <w:r w:rsidRPr="00803483">
        <w:t>This category highlights varying local waste streams that may include unique, unclassified items.</w:t>
      </w:r>
    </w:p>
    <w:p w14:paraId="682D178B" w14:textId="65893FE9" w:rsidR="00803483" w:rsidRDefault="00803483" w:rsidP="001E250B">
      <w:pPr>
        <w:spacing w:line="480" w:lineRule="auto"/>
        <w:jc w:val="both"/>
      </w:pPr>
      <w:r w:rsidRPr="00803483">
        <w:t>The 2022/2023 data highlights significant regional differences in waste composition, with Plastic Pieces, Cigarette Butts, and Commonly Found Items consistently dominating across provinces. Notable variations include the high proportion of Cigarette Butts in Prince Edward Island and the elevated share of Food Packaging and Plastic Bags in Nova Scotia and Prince Edward Island. These trends point to both national and regional waste management challenges, emphasizing the need for targeted interventions to address plastic pollution, smoking-related litter, and single-use items in specific provinces.</w:t>
      </w:r>
    </w:p>
    <w:p w14:paraId="425880C6" w14:textId="2279CE0E" w:rsidR="00803483" w:rsidRDefault="00803483" w:rsidP="00803483">
      <w:pPr>
        <w:spacing w:line="480" w:lineRule="auto"/>
      </w:pPr>
      <w:r w:rsidRPr="00BF5477">
        <w:rPr>
          <w:noProof/>
        </w:rPr>
        <w:drawing>
          <wp:inline distT="0" distB="0" distL="0" distR="0" wp14:anchorId="35E2AD5A" wp14:editId="16A84AD4">
            <wp:extent cx="5731510" cy="2796540"/>
            <wp:effectExtent l="0" t="0" r="2540" b="3810"/>
            <wp:docPr id="647380337"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0337" name="Picture 1" descr="A chart of different colors&#10;&#10;Description automatically generated with medium confidence"/>
                    <pic:cNvPicPr/>
                  </pic:nvPicPr>
                  <pic:blipFill>
                    <a:blip r:embed="rId20"/>
                    <a:stretch>
                      <a:fillRect/>
                    </a:stretch>
                  </pic:blipFill>
                  <pic:spPr>
                    <a:xfrm>
                      <a:off x="0" y="0"/>
                      <a:ext cx="5731510" cy="2796540"/>
                    </a:xfrm>
                    <a:prstGeom prst="rect">
                      <a:avLst/>
                    </a:prstGeom>
                  </pic:spPr>
                </pic:pic>
              </a:graphicData>
            </a:graphic>
          </wp:inline>
        </w:drawing>
      </w:r>
    </w:p>
    <w:p w14:paraId="487B1289" w14:textId="1A9E4169" w:rsidR="00803483" w:rsidRDefault="00803483" w:rsidP="001E250B">
      <w:pPr>
        <w:spacing w:line="480" w:lineRule="auto"/>
        <w:jc w:val="both"/>
      </w:pPr>
      <w:r w:rsidRPr="002221BF">
        <w:rPr>
          <w:b/>
          <w:bCs/>
        </w:rPr>
        <w:t xml:space="preserve">Figure </w:t>
      </w:r>
      <w:r w:rsidR="007757F8">
        <w:rPr>
          <w:b/>
          <w:bCs/>
        </w:rPr>
        <w:t>12</w:t>
      </w:r>
      <w:r w:rsidRPr="002221BF">
        <w:rPr>
          <w:b/>
          <w:bCs/>
        </w:rPr>
        <w:t>:</w:t>
      </w:r>
      <w:r>
        <w:t xml:space="preserve">  </w:t>
      </w:r>
      <w:r w:rsidRPr="002221BF">
        <w:rPr>
          <w:b/>
          <w:bCs/>
        </w:rPr>
        <w:t>Percentage of Most Prominent Categories within All Provinces for</w:t>
      </w:r>
      <w:r>
        <w:rPr>
          <w:b/>
          <w:bCs/>
        </w:rPr>
        <w:t xml:space="preserve"> 2024</w:t>
      </w:r>
      <w:r w:rsidRPr="002221BF">
        <w:rPr>
          <w:b/>
          <w:bCs/>
        </w:rPr>
        <w:t xml:space="preserve"> year.</w:t>
      </w:r>
    </w:p>
    <w:p w14:paraId="3482FDF8" w14:textId="77777777" w:rsidR="00803483" w:rsidRPr="006D5084" w:rsidRDefault="00803483" w:rsidP="001E250B">
      <w:pPr>
        <w:spacing w:line="480" w:lineRule="auto"/>
        <w:jc w:val="both"/>
      </w:pPr>
      <w:r w:rsidRPr="006D5084">
        <w:t>Key Findings from the 2024:</w:t>
      </w:r>
    </w:p>
    <w:p w14:paraId="2055D1A9" w14:textId="77777777" w:rsidR="00803483" w:rsidRPr="006D5084" w:rsidRDefault="00803483">
      <w:pPr>
        <w:numPr>
          <w:ilvl w:val="0"/>
          <w:numId w:val="30"/>
        </w:numPr>
        <w:spacing w:line="480" w:lineRule="auto"/>
        <w:jc w:val="both"/>
      </w:pPr>
      <w:r w:rsidRPr="006D5084">
        <w:rPr>
          <w:b/>
          <w:bCs/>
        </w:rPr>
        <w:lastRenderedPageBreak/>
        <w:t>Plastic Pieces as a Major Waste Category</w:t>
      </w:r>
      <w:r w:rsidRPr="006D5084">
        <w:rPr>
          <w:b/>
          <w:bCs/>
        </w:rPr>
        <w:br/>
      </w:r>
      <w:r w:rsidRPr="006D5084">
        <w:t>Plastic pieces remain a significant waste category in several provinces:</w:t>
      </w:r>
    </w:p>
    <w:p w14:paraId="17590D93" w14:textId="77777777" w:rsidR="00803483" w:rsidRPr="006D5084" w:rsidRDefault="00803483">
      <w:pPr>
        <w:numPr>
          <w:ilvl w:val="1"/>
          <w:numId w:val="30"/>
        </w:numPr>
        <w:spacing w:line="480" w:lineRule="auto"/>
        <w:jc w:val="both"/>
      </w:pPr>
      <w:r w:rsidRPr="006D5084">
        <w:t>Manitoba leads with 45.11% of waste collected being plastic pieces.</w:t>
      </w:r>
    </w:p>
    <w:p w14:paraId="4E6A7753" w14:textId="77777777" w:rsidR="00803483" w:rsidRPr="006D5084" w:rsidRDefault="00803483">
      <w:pPr>
        <w:numPr>
          <w:ilvl w:val="1"/>
          <w:numId w:val="30"/>
        </w:numPr>
        <w:spacing w:line="480" w:lineRule="auto"/>
        <w:jc w:val="both"/>
      </w:pPr>
      <w:r w:rsidRPr="006D5084">
        <w:t>Alberta (38.82%) and Saskatchewan (29.03%) also show high proportions of plastic pieces.</w:t>
      </w:r>
    </w:p>
    <w:p w14:paraId="65708A76" w14:textId="77777777" w:rsidR="00803483" w:rsidRPr="006D5084" w:rsidRDefault="00803483">
      <w:pPr>
        <w:numPr>
          <w:ilvl w:val="1"/>
          <w:numId w:val="30"/>
        </w:numPr>
        <w:spacing w:line="480" w:lineRule="auto"/>
        <w:jc w:val="both"/>
      </w:pPr>
      <w:r w:rsidRPr="006D5084">
        <w:t>This highlights that plastic waste continues to be a prominent environmental issue in these regions.</w:t>
      </w:r>
    </w:p>
    <w:p w14:paraId="297CAC82" w14:textId="77777777" w:rsidR="00803483" w:rsidRPr="006D5084" w:rsidRDefault="00803483">
      <w:pPr>
        <w:numPr>
          <w:ilvl w:val="0"/>
          <w:numId w:val="30"/>
        </w:numPr>
        <w:spacing w:line="480" w:lineRule="auto"/>
        <w:jc w:val="both"/>
      </w:pPr>
      <w:r w:rsidRPr="006D5084">
        <w:rPr>
          <w:b/>
          <w:bCs/>
        </w:rPr>
        <w:t>Commonly Found Items Indicating Persistent Littering</w:t>
      </w:r>
      <w:r w:rsidRPr="006D5084">
        <w:rPr>
          <w:b/>
          <w:bCs/>
        </w:rPr>
        <w:br/>
      </w:r>
      <w:r w:rsidRPr="006D5084">
        <w:t>Commonly found items, including everyday discarded items like wrappers, bags, and small packaging materials, were notably present in several provinces:</w:t>
      </w:r>
    </w:p>
    <w:p w14:paraId="2EF2B053" w14:textId="77777777" w:rsidR="00803483" w:rsidRPr="006D5084" w:rsidRDefault="00803483">
      <w:pPr>
        <w:numPr>
          <w:ilvl w:val="1"/>
          <w:numId w:val="30"/>
        </w:numPr>
        <w:spacing w:line="480" w:lineRule="auto"/>
        <w:jc w:val="both"/>
      </w:pPr>
      <w:r w:rsidRPr="006D5084">
        <w:t>New Brunswick reported the highest proportion of commonly found items at 28.43%.</w:t>
      </w:r>
    </w:p>
    <w:p w14:paraId="2F63235D" w14:textId="77777777" w:rsidR="00803483" w:rsidRPr="006D5084" w:rsidRDefault="00803483">
      <w:pPr>
        <w:numPr>
          <w:ilvl w:val="1"/>
          <w:numId w:val="30"/>
        </w:numPr>
        <w:spacing w:line="480" w:lineRule="auto"/>
        <w:jc w:val="both"/>
      </w:pPr>
      <w:r w:rsidRPr="006D5084">
        <w:t>Other provinces, such as British Columbia, Manitoba, Nova Scotia, Saskatchewan, and Ontario, show an average presence of around 22-23%.</w:t>
      </w:r>
    </w:p>
    <w:p w14:paraId="09507E01" w14:textId="77777777" w:rsidR="00803483" w:rsidRPr="006D5084" w:rsidRDefault="00803483">
      <w:pPr>
        <w:numPr>
          <w:ilvl w:val="1"/>
          <w:numId w:val="30"/>
        </w:numPr>
        <w:spacing w:line="480" w:lineRule="auto"/>
        <w:jc w:val="both"/>
      </w:pPr>
      <w:r w:rsidRPr="006D5084">
        <w:t>Quebec reported the lowest in this category, with 8.45%, showing a regional variation in general littering behavior.</w:t>
      </w:r>
    </w:p>
    <w:p w14:paraId="6FFEB052" w14:textId="77777777" w:rsidR="00803483" w:rsidRPr="006D5084" w:rsidRDefault="00803483">
      <w:pPr>
        <w:numPr>
          <w:ilvl w:val="0"/>
          <w:numId w:val="30"/>
        </w:numPr>
        <w:spacing w:line="480" w:lineRule="auto"/>
        <w:jc w:val="both"/>
      </w:pPr>
      <w:r w:rsidRPr="006D5084">
        <w:rPr>
          <w:b/>
          <w:bCs/>
        </w:rPr>
        <w:t>Cigarette Butts as a Consistent Litter Concern</w:t>
      </w:r>
      <w:r w:rsidRPr="006D5084">
        <w:rPr>
          <w:b/>
          <w:bCs/>
        </w:rPr>
        <w:br/>
      </w:r>
      <w:r w:rsidRPr="006D5084">
        <w:t>Cigarette butts were prevalent in several provinces:</w:t>
      </w:r>
    </w:p>
    <w:p w14:paraId="18BF3054" w14:textId="77777777" w:rsidR="00803483" w:rsidRPr="006D5084" w:rsidRDefault="00803483">
      <w:pPr>
        <w:numPr>
          <w:ilvl w:val="1"/>
          <w:numId w:val="30"/>
        </w:numPr>
        <w:spacing w:line="480" w:lineRule="auto"/>
        <w:jc w:val="both"/>
      </w:pPr>
      <w:r w:rsidRPr="006D5084">
        <w:t>British Columbia reported the highest proportion of cigarette butts at 21.77%.</w:t>
      </w:r>
    </w:p>
    <w:p w14:paraId="79ADC7C6" w14:textId="77777777" w:rsidR="00803483" w:rsidRPr="006D5084" w:rsidRDefault="00803483">
      <w:pPr>
        <w:numPr>
          <w:ilvl w:val="1"/>
          <w:numId w:val="30"/>
        </w:numPr>
        <w:spacing w:line="480" w:lineRule="auto"/>
        <w:jc w:val="both"/>
      </w:pPr>
      <w:r w:rsidRPr="006D5084">
        <w:t>Quebec followed with 16.89%, while Alberta and Ontario showed similar trends with around 10%.</w:t>
      </w:r>
    </w:p>
    <w:p w14:paraId="1AD5FF27" w14:textId="77777777" w:rsidR="00803483" w:rsidRPr="006D5084" w:rsidRDefault="00803483">
      <w:pPr>
        <w:numPr>
          <w:ilvl w:val="1"/>
          <w:numId w:val="30"/>
        </w:numPr>
        <w:spacing w:line="480" w:lineRule="auto"/>
        <w:jc w:val="both"/>
      </w:pPr>
      <w:r w:rsidRPr="006D5084">
        <w:t>This indicates an ongoing challenge with smoking-related litter, particularly in public and recreational areas.</w:t>
      </w:r>
    </w:p>
    <w:p w14:paraId="1EAA3756" w14:textId="77777777" w:rsidR="00803483" w:rsidRPr="006D5084" w:rsidRDefault="00803483">
      <w:pPr>
        <w:numPr>
          <w:ilvl w:val="0"/>
          <w:numId w:val="30"/>
        </w:numPr>
        <w:spacing w:line="480" w:lineRule="auto"/>
        <w:jc w:val="both"/>
        <w:rPr>
          <w:b/>
          <w:bCs/>
        </w:rPr>
      </w:pPr>
      <w:r w:rsidRPr="006D5084">
        <w:rPr>
          <w:b/>
          <w:bCs/>
        </w:rPr>
        <w:t>Bottles as a Noticeable Waste Category in Specific Regions</w:t>
      </w:r>
    </w:p>
    <w:p w14:paraId="0319B29E" w14:textId="77777777" w:rsidR="00803483" w:rsidRPr="006D5084" w:rsidRDefault="00803483">
      <w:pPr>
        <w:numPr>
          <w:ilvl w:val="1"/>
          <w:numId w:val="30"/>
        </w:numPr>
        <w:spacing w:line="480" w:lineRule="auto"/>
        <w:jc w:val="both"/>
      </w:pPr>
      <w:r w:rsidRPr="006D5084">
        <w:lastRenderedPageBreak/>
        <w:t>Newfoundland &amp; Labrador reported the highest proportion of bottles at 20.83%, which stands out as one of the highest across all provinces in this category.</w:t>
      </w:r>
    </w:p>
    <w:p w14:paraId="0BE5F8BF" w14:textId="77777777" w:rsidR="00803483" w:rsidRPr="006D5084" w:rsidRDefault="00803483">
      <w:pPr>
        <w:numPr>
          <w:ilvl w:val="1"/>
          <w:numId w:val="30"/>
        </w:numPr>
        <w:spacing w:line="480" w:lineRule="auto"/>
        <w:jc w:val="both"/>
      </w:pPr>
      <w:r w:rsidRPr="006D5084">
        <w:t>Other provinces reported significantly lower proportions of bottle waste compared to Newfoundland &amp; Labrador.</w:t>
      </w:r>
    </w:p>
    <w:p w14:paraId="10846459" w14:textId="77777777" w:rsidR="00803483" w:rsidRPr="006D5084" w:rsidRDefault="00803483">
      <w:pPr>
        <w:numPr>
          <w:ilvl w:val="0"/>
          <w:numId w:val="30"/>
        </w:numPr>
        <w:spacing w:line="480" w:lineRule="auto"/>
        <w:jc w:val="both"/>
        <w:rPr>
          <w:b/>
          <w:bCs/>
        </w:rPr>
      </w:pPr>
      <w:r w:rsidRPr="006D5084">
        <w:rPr>
          <w:b/>
          <w:bCs/>
        </w:rPr>
        <w:t>Miscellaneous Waste Highlighting Diverse Litter Composition</w:t>
      </w:r>
    </w:p>
    <w:p w14:paraId="420A7434" w14:textId="77777777" w:rsidR="00803483" w:rsidRPr="006D5084" w:rsidRDefault="00803483">
      <w:pPr>
        <w:numPr>
          <w:ilvl w:val="1"/>
          <w:numId w:val="30"/>
        </w:numPr>
        <w:spacing w:line="480" w:lineRule="auto"/>
        <w:jc w:val="both"/>
      </w:pPr>
      <w:r w:rsidRPr="006D5084">
        <w:t>Newfoundland &amp; Labrador reported the highest amount of miscellaneous waste at 66.67%, indicating a diverse range of waste materials collected in this region.</w:t>
      </w:r>
    </w:p>
    <w:p w14:paraId="2618BD3B" w14:textId="77777777" w:rsidR="00803483" w:rsidRPr="006D5084" w:rsidRDefault="00803483">
      <w:pPr>
        <w:numPr>
          <w:ilvl w:val="1"/>
          <w:numId w:val="30"/>
        </w:numPr>
        <w:spacing w:line="480" w:lineRule="auto"/>
        <w:jc w:val="both"/>
      </w:pPr>
      <w:r w:rsidRPr="006D5084">
        <w:t>This category suggests a need for a comprehensive approach to manage a variety of non-categorized waste items.</w:t>
      </w:r>
    </w:p>
    <w:p w14:paraId="1E20436C" w14:textId="77777777" w:rsidR="00803483" w:rsidRPr="006D5084" w:rsidRDefault="00803483">
      <w:pPr>
        <w:numPr>
          <w:ilvl w:val="0"/>
          <w:numId w:val="30"/>
        </w:numPr>
        <w:spacing w:line="480" w:lineRule="auto"/>
        <w:jc w:val="both"/>
        <w:rPr>
          <w:b/>
          <w:bCs/>
        </w:rPr>
      </w:pPr>
      <w:r w:rsidRPr="006D5084">
        <w:rPr>
          <w:b/>
          <w:bCs/>
        </w:rPr>
        <w:t>Plastic Bags Reflecting Single-Use Plastic Concerns</w:t>
      </w:r>
    </w:p>
    <w:p w14:paraId="56C7488B" w14:textId="77777777" w:rsidR="00803483" w:rsidRPr="006D5084" w:rsidRDefault="00803483">
      <w:pPr>
        <w:numPr>
          <w:ilvl w:val="1"/>
          <w:numId w:val="30"/>
        </w:numPr>
        <w:spacing w:line="480" w:lineRule="auto"/>
        <w:jc w:val="both"/>
      </w:pPr>
      <w:r w:rsidRPr="006D5084">
        <w:t>Saskatchewan reported the highest proportion of plastic bags at 14.61%, followed by Prince Edward Island at 12.67%.</w:t>
      </w:r>
    </w:p>
    <w:p w14:paraId="3636F32F" w14:textId="77777777" w:rsidR="00803483" w:rsidRPr="006D5084" w:rsidRDefault="00803483">
      <w:pPr>
        <w:numPr>
          <w:ilvl w:val="1"/>
          <w:numId w:val="30"/>
        </w:numPr>
        <w:spacing w:line="480" w:lineRule="auto"/>
        <w:jc w:val="both"/>
      </w:pPr>
      <w:r w:rsidRPr="006D5084">
        <w:t>This reflects concerns around single-use plastics in these regions and suggests areas for targeted reduction efforts.</w:t>
      </w:r>
    </w:p>
    <w:p w14:paraId="751C211F" w14:textId="77777777" w:rsidR="00803483" w:rsidRPr="006D5084" w:rsidRDefault="00803483" w:rsidP="001E250B">
      <w:pPr>
        <w:spacing w:line="480" w:lineRule="auto"/>
        <w:jc w:val="both"/>
      </w:pPr>
      <w:r w:rsidRPr="006D5084">
        <w:t>In summary, plastic pieces, commonly found items, and cigarette butts remain the dominant waste categories across most provinces in 2024. Unique regional patterns, such as the high bottle waste in Newfoundland &amp; Labrador and substantial miscellaneous waste in the same province, as well as elevated plastic bag waste in Saskatchewan, highlight specific waste management challenges. These findings underscore the ongoing need for regionally tailored waste management solutions, especially for single-use plastics and cigarette litter across Canada.</w:t>
      </w:r>
    </w:p>
    <w:p w14:paraId="22F7A90B" w14:textId="77777777" w:rsidR="00803483" w:rsidRPr="00BF5477" w:rsidRDefault="00803483" w:rsidP="001E250B">
      <w:pPr>
        <w:spacing w:line="480" w:lineRule="auto"/>
        <w:jc w:val="both"/>
        <w:rPr>
          <w:b/>
          <w:bCs/>
        </w:rPr>
      </w:pPr>
      <w:r w:rsidRPr="00BF5477">
        <w:rPr>
          <w:b/>
          <w:bCs/>
        </w:rPr>
        <w:t>Most Prominent Categories (All Three Years)</w:t>
      </w:r>
    </w:p>
    <w:p w14:paraId="4BDF16D0" w14:textId="1D764E64" w:rsidR="00803483" w:rsidRDefault="00803483">
      <w:pPr>
        <w:pStyle w:val="ListParagraph"/>
        <w:numPr>
          <w:ilvl w:val="0"/>
          <w:numId w:val="31"/>
        </w:numPr>
        <w:spacing w:line="480" w:lineRule="auto"/>
        <w:jc w:val="both"/>
      </w:pPr>
      <w:r>
        <w:t>Plastic Pieces</w:t>
      </w:r>
    </w:p>
    <w:p w14:paraId="3DA1AB01" w14:textId="15F57386" w:rsidR="00803483" w:rsidRDefault="00803483">
      <w:pPr>
        <w:pStyle w:val="ListParagraph"/>
        <w:numPr>
          <w:ilvl w:val="0"/>
          <w:numId w:val="31"/>
        </w:numPr>
        <w:spacing w:line="480" w:lineRule="auto"/>
        <w:jc w:val="both"/>
      </w:pPr>
      <w:r>
        <w:t>Cigarette Butts</w:t>
      </w:r>
    </w:p>
    <w:p w14:paraId="1879F2F8" w14:textId="7E14FF28" w:rsidR="00803483" w:rsidRDefault="00803483">
      <w:pPr>
        <w:pStyle w:val="ListParagraph"/>
        <w:numPr>
          <w:ilvl w:val="0"/>
          <w:numId w:val="31"/>
        </w:numPr>
        <w:spacing w:line="480" w:lineRule="auto"/>
        <w:jc w:val="both"/>
      </w:pPr>
      <w:r>
        <w:t>Commonly Found Items</w:t>
      </w:r>
    </w:p>
    <w:p w14:paraId="03938ED6" w14:textId="2DA61CF0" w:rsidR="00803483" w:rsidRDefault="00803483">
      <w:pPr>
        <w:pStyle w:val="ListParagraph"/>
        <w:numPr>
          <w:ilvl w:val="0"/>
          <w:numId w:val="31"/>
        </w:numPr>
        <w:spacing w:line="480" w:lineRule="auto"/>
        <w:jc w:val="both"/>
      </w:pPr>
      <w:r>
        <w:lastRenderedPageBreak/>
        <w:t>Food Packaging</w:t>
      </w:r>
    </w:p>
    <w:p w14:paraId="18F346B3" w14:textId="4FAD05BC" w:rsidR="00803483" w:rsidRDefault="00803483">
      <w:pPr>
        <w:pStyle w:val="ListParagraph"/>
        <w:numPr>
          <w:ilvl w:val="0"/>
          <w:numId w:val="31"/>
        </w:numPr>
        <w:spacing w:line="480" w:lineRule="auto"/>
        <w:jc w:val="both"/>
      </w:pPr>
      <w:r>
        <w:t>Plastic Bags</w:t>
      </w:r>
    </w:p>
    <w:p w14:paraId="15CBF260" w14:textId="18E0C885" w:rsidR="00803483" w:rsidRDefault="00803483" w:rsidP="00803483">
      <w:pPr>
        <w:spacing w:line="480" w:lineRule="auto"/>
        <w:jc w:val="center"/>
      </w:pPr>
      <w:r w:rsidRPr="00282520">
        <w:rPr>
          <w:noProof/>
        </w:rPr>
        <w:drawing>
          <wp:inline distT="0" distB="0" distL="0" distR="0" wp14:anchorId="027957CF" wp14:editId="04793CCB">
            <wp:extent cx="5731510" cy="2715260"/>
            <wp:effectExtent l="0" t="0" r="2540" b="8890"/>
            <wp:docPr id="132793375"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375" name="Picture 1" descr="A group of colorful rectangular objects&#10;&#10;Description automatically generated with medium confidence"/>
                    <pic:cNvPicPr/>
                  </pic:nvPicPr>
                  <pic:blipFill>
                    <a:blip r:embed="rId21"/>
                    <a:stretch>
                      <a:fillRect/>
                    </a:stretch>
                  </pic:blipFill>
                  <pic:spPr>
                    <a:xfrm>
                      <a:off x="0" y="0"/>
                      <a:ext cx="5731510" cy="2715260"/>
                    </a:xfrm>
                    <a:prstGeom prst="rect">
                      <a:avLst/>
                    </a:prstGeom>
                  </pic:spPr>
                </pic:pic>
              </a:graphicData>
            </a:graphic>
          </wp:inline>
        </w:drawing>
      </w:r>
    </w:p>
    <w:p w14:paraId="4048B1FE" w14:textId="0B79A579" w:rsidR="00803483" w:rsidRDefault="00803483" w:rsidP="001E250B">
      <w:pPr>
        <w:spacing w:line="480" w:lineRule="auto"/>
        <w:jc w:val="both"/>
      </w:pPr>
      <w:r w:rsidRPr="002221BF">
        <w:rPr>
          <w:b/>
          <w:bCs/>
        </w:rPr>
        <w:t xml:space="preserve">Figure </w:t>
      </w:r>
      <w:r w:rsidR="007757F8">
        <w:rPr>
          <w:b/>
          <w:bCs/>
        </w:rPr>
        <w:t>13</w:t>
      </w:r>
      <w:r w:rsidRPr="002221BF">
        <w:rPr>
          <w:b/>
          <w:bCs/>
        </w:rPr>
        <w:t>:</w:t>
      </w:r>
      <w:r>
        <w:t xml:space="preserve"> </w:t>
      </w:r>
      <w:r w:rsidRPr="002221BF">
        <w:rPr>
          <w:b/>
          <w:bCs/>
        </w:rPr>
        <w:t xml:space="preserve">Percentage of Most Prominent Categories within All </w:t>
      </w:r>
      <w:r>
        <w:rPr>
          <w:b/>
          <w:bCs/>
        </w:rPr>
        <w:t>Location Types</w:t>
      </w:r>
      <w:r w:rsidRPr="002221BF">
        <w:rPr>
          <w:b/>
          <w:bCs/>
        </w:rPr>
        <w:t xml:space="preserve"> for All three years.</w:t>
      </w:r>
    </w:p>
    <w:p w14:paraId="3FE1426D" w14:textId="77777777" w:rsidR="00803483" w:rsidRPr="00B93C7C" w:rsidRDefault="00803483" w:rsidP="001E250B">
      <w:pPr>
        <w:spacing w:line="480" w:lineRule="auto"/>
        <w:jc w:val="both"/>
        <w:rPr>
          <w:b/>
          <w:bCs/>
        </w:rPr>
      </w:pPr>
      <w:r w:rsidRPr="00B93C7C">
        <w:rPr>
          <w:b/>
          <w:bCs/>
        </w:rPr>
        <w:t>Key Findings for the Overall Three Years:</w:t>
      </w:r>
    </w:p>
    <w:p w14:paraId="3FBE31AE" w14:textId="77777777" w:rsidR="00803483" w:rsidRPr="00B93C7C" w:rsidRDefault="00803483" w:rsidP="001E250B">
      <w:pPr>
        <w:spacing w:line="480" w:lineRule="auto"/>
        <w:jc w:val="both"/>
      </w:pPr>
      <w:r w:rsidRPr="00B93C7C">
        <w:t>In the overall trend across multiple years, the most prominent waste categories demonstrate a consistent pattern in terms of their distribution across different location types (School Property, Park, Neighborhood, Beach, Hospital Grounds). Below are the detailed findings for each location type:</w:t>
      </w:r>
    </w:p>
    <w:p w14:paraId="7E84B121" w14:textId="77777777" w:rsidR="00803483" w:rsidRPr="00B93C7C" w:rsidRDefault="00803483">
      <w:pPr>
        <w:numPr>
          <w:ilvl w:val="0"/>
          <w:numId w:val="32"/>
        </w:numPr>
        <w:spacing w:line="480" w:lineRule="auto"/>
        <w:jc w:val="both"/>
      </w:pPr>
      <w:r w:rsidRPr="00B93C7C">
        <w:rPr>
          <w:b/>
          <w:bCs/>
        </w:rPr>
        <w:t>School Property</w:t>
      </w:r>
    </w:p>
    <w:p w14:paraId="438C45C9" w14:textId="77777777" w:rsidR="00803483" w:rsidRPr="00B93C7C" w:rsidRDefault="00803483">
      <w:pPr>
        <w:numPr>
          <w:ilvl w:val="1"/>
          <w:numId w:val="32"/>
        </w:numPr>
        <w:spacing w:line="480" w:lineRule="auto"/>
        <w:jc w:val="both"/>
      </w:pPr>
      <w:r w:rsidRPr="00B93C7C">
        <w:rPr>
          <w:b/>
          <w:bCs/>
        </w:rPr>
        <w:t>Commonly Found Items (22.43%)</w:t>
      </w:r>
      <w:r w:rsidRPr="00B93C7C">
        <w:t xml:space="preserve"> and </w:t>
      </w:r>
      <w:r w:rsidRPr="00B93C7C">
        <w:rPr>
          <w:b/>
          <w:bCs/>
        </w:rPr>
        <w:t>Cigarette Butts (12.20%)</w:t>
      </w:r>
      <w:r w:rsidRPr="00B93C7C">
        <w:t xml:space="preserve"> were the most prominent waste categories, contributing significantly to the waste collected on school grounds. These items reflect everyday waste typically associated with school environments, where students and the public are present regularly.</w:t>
      </w:r>
    </w:p>
    <w:p w14:paraId="775E012A" w14:textId="77777777" w:rsidR="00803483" w:rsidRPr="00B93C7C" w:rsidRDefault="00803483">
      <w:pPr>
        <w:numPr>
          <w:ilvl w:val="1"/>
          <w:numId w:val="32"/>
        </w:numPr>
        <w:spacing w:line="480" w:lineRule="auto"/>
        <w:jc w:val="both"/>
      </w:pPr>
      <w:r w:rsidRPr="00B93C7C">
        <w:rPr>
          <w:b/>
          <w:bCs/>
        </w:rPr>
        <w:lastRenderedPageBreak/>
        <w:t>Plastic Pieces (20.73%)</w:t>
      </w:r>
      <w:r w:rsidRPr="00B93C7C">
        <w:t xml:space="preserve"> and </w:t>
      </w:r>
      <w:r w:rsidRPr="00B93C7C">
        <w:rPr>
          <w:b/>
          <w:bCs/>
        </w:rPr>
        <w:t>Food Packaging (10.70%)</w:t>
      </w:r>
      <w:r w:rsidRPr="00B93C7C">
        <w:t xml:space="preserve"> also made up a notable portion of the waste, likely due to the consumption of packaged foods by students.</w:t>
      </w:r>
    </w:p>
    <w:p w14:paraId="6C5F9D98" w14:textId="77777777" w:rsidR="00803483" w:rsidRPr="00B93C7C" w:rsidRDefault="00803483">
      <w:pPr>
        <w:numPr>
          <w:ilvl w:val="1"/>
          <w:numId w:val="32"/>
        </w:numPr>
        <w:spacing w:line="480" w:lineRule="auto"/>
        <w:jc w:val="both"/>
      </w:pPr>
      <w:r w:rsidRPr="00B93C7C">
        <w:t>The distribution across multiple categories, including cups and plastic bags, shows a diverse mix of waste types in school settings.</w:t>
      </w:r>
    </w:p>
    <w:p w14:paraId="2B2DBB71" w14:textId="77777777" w:rsidR="00803483" w:rsidRPr="00B93C7C" w:rsidRDefault="00803483">
      <w:pPr>
        <w:numPr>
          <w:ilvl w:val="0"/>
          <w:numId w:val="32"/>
        </w:numPr>
        <w:spacing w:line="480" w:lineRule="auto"/>
        <w:jc w:val="both"/>
      </w:pPr>
      <w:r w:rsidRPr="00B93C7C">
        <w:rPr>
          <w:b/>
          <w:bCs/>
        </w:rPr>
        <w:t>Park</w:t>
      </w:r>
    </w:p>
    <w:p w14:paraId="147CB532" w14:textId="77777777" w:rsidR="00803483" w:rsidRPr="00B93C7C" w:rsidRDefault="00803483">
      <w:pPr>
        <w:numPr>
          <w:ilvl w:val="1"/>
          <w:numId w:val="32"/>
        </w:numPr>
        <w:spacing w:line="480" w:lineRule="auto"/>
        <w:jc w:val="both"/>
      </w:pPr>
      <w:r w:rsidRPr="00B93C7C">
        <w:t xml:space="preserve">Parks showed a high percentage of </w:t>
      </w:r>
      <w:r w:rsidRPr="00B93C7C">
        <w:rPr>
          <w:b/>
          <w:bCs/>
        </w:rPr>
        <w:t>Cigarette Butts (24.35%)</w:t>
      </w:r>
      <w:r w:rsidRPr="00B93C7C">
        <w:t xml:space="preserve"> followed by </w:t>
      </w:r>
      <w:r w:rsidRPr="00B93C7C">
        <w:rPr>
          <w:b/>
          <w:bCs/>
        </w:rPr>
        <w:t>Commonly Found Items (22.43%)</w:t>
      </w:r>
      <w:r w:rsidRPr="00B93C7C">
        <w:t>, reflecting the common litter associated with recreational activities in public green spaces.</w:t>
      </w:r>
    </w:p>
    <w:p w14:paraId="0F3FFC29" w14:textId="77777777" w:rsidR="00803483" w:rsidRPr="00B93C7C" w:rsidRDefault="00803483">
      <w:pPr>
        <w:numPr>
          <w:ilvl w:val="1"/>
          <w:numId w:val="32"/>
        </w:numPr>
        <w:spacing w:line="480" w:lineRule="auto"/>
        <w:jc w:val="both"/>
      </w:pPr>
      <w:r w:rsidRPr="00B93C7C">
        <w:rPr>
          <w:b/>
          <w:bCs/>
        </w:rPr>
        <w:t>Plastic Pieces (21.94%)</w:t>
      </w:r>
      <w:r w:rsidRPr="00B93C7C">
        <w:t xml:space="preserve"> were also a significant portion, highlighting that plastic pollution remains an issue in parks.</w:t>
      </w:r>
    </w:p>
    <w:p w14:paraId="24B95ED4" w14:textId="77777777" w:rsidR="00803483" w:rsidRPr="00B93C7C" w:rsidRDefault="00803483">
      <w:pPr>
        <w:numPr>
          <w:ilvl w:val="1"/>
          <w:numId w:val="32"/>
        </w:numPr>
        <w:spacing w:line="480" w:lineRule="auto"/>
        <w:jc w:val="both"/>
      </w:pPr>
      <w:r w:rsidRPr="00B93C7C">
        <w:t>The waste distribution suggests a mix of litter from outdoor activities, such as cups, food packaging, and other disposables.</w:t>
      </w:r>
    </w:p>
    <w:p w14:paraId="7677ABC0" w14:textId="77777777" w:rsidR="00803483" w:rsidRPr="00B93C7C" w:rsidRDefault="00803483">
      <w:pPr>
        <w:numPr>
          <w:ilvl w:val="0"/>
          <w:numId w:val="32"/>
        </w:numPr>
        <w:spacing w:line="480" w:lineRule="auto"/>
        <w:jc w:val="both"/>
      </w:pPr>
      <w:r w:rsidRPr="00B93C7C">
        <w:rPr>
          <w:b/>
          <w:bCs/>
        </w:rPr>
        <w:t>Neighborhood</w:t>
      </w:r>
    </w:p>
    <w:p w14:paraId="6804E28D" w14:textId="77777777" w:rsidR="00803483" w:rsidRPr="00B93C7C" w:rsidRDefault="00803483">
      <w:pPr>
        <w:numPr>
          <w:ilvl w:val="1"/>
          <w:numId w:val="32"/>
        </w:numPr>
        <w:spacing w:line="480" w:lineRule="auto"/>
        <w:jc w:val="both"/>
      </w:pPr>
      <w:r w:rsidRPr="00B93C7C">
        <w:t xml:space="preserve">In neighborhoods, </w:t>
      </w:r>
      <w:r w:rsidRPr="00B93C7C">
        <w:rPr>
          <w:b/>
          <w:bCs/>
        </w:rPr>
        <w:t>Plastic Pieces (22.28%)</w:t>
      </w:r>
      <w:r w:rsidRPr="00B93C7C">
        <w:t xml:space="preserve"> were the most common, followed by </w:t>
      </w:r>
      <w:r w:rsidRPr="00B93C7C">
        <w:rPr>
          <w:b/>
          <w:bCs/>
        </w:rPr>
        <w:t>Commonly Found Items (19.64%)</w:t>
      </w:r>
      <w:r w:rsidRPr="00B93C7C">
        <w:t xml:space="preserve"> and </w:t>
      </w:r>
      <w:r w:rsidRPr="00B93C7C">
        <w:rPr>
          <w:b/>
          <w:bCs/>
        </w:rPr>
        <w:t>Cigarette Butts (29.61%)</w:t>
      </w:r>
      <w:r w:rsidRPr="00B93C7C">
        <w:t>, indicating that plastic and cigarette waste are major pollutants in residential areas.</w:t>
      </w:r>
    </w:p>
    <w:p w14:paraId="1E743A87" w14:textId="77777777" w:rsidR="00803483" w:rsidRPr="00B93C7C" w:rsidRDefault="00803483">
      <w:pPr>
        <w:numPr>
          <w:ilvl w:val="1"/>
          <w:numId w:val="32"/>
        </w:numPr>
        <w:spacing w:line="480" w:lineRule="auto"/>
        <w:jc w:val="both"/>
      </w:pPr>
      <w:r w:rsidRPr="00B93C7C">
        <w:rPr>
          <w:b/>
          <w:bCs/>
        </w:rPr>
        <w:t>Food Packaging (7.08%)</w:t>
      </w:r>
      <w:r w:rsidRPr="00B93C7C">
        <w:t xml:space="preserve"> and </w:t>
      </w:r>
      <w:r w:rsidRPr="00B93C7C">
        <w:rPr>
          <w:b/>
          <w:bCs/>
        </w:rPr>
        <w:t>Plastic Bags (3.09%)</w:t>
      </w:r>
      <w:r w:rsidRPr="00B93C7C">
        <w:t xml:space="preserve"> were also prevalent, pointing to the typical consumer behavior-related litter in these areas.</w:t>
      </w:r>
    </w:p>
    <w:p w14:paraId="6BF617D2" w14:textId="77777777" w:rsidR="00803483" w:rsidRPr="00B93C7C" w:rsidRDefault="00803483">
      <w:pPr>
        <w:numPr>
          <w:ilvl w:val="0"/>
          <w:numId w:val="32"/>
        </w:numPr>
        <w:spacing w:line="480" w:lineRule="auto"/>
        <w:jc w:val="both"/>
      </w:pPr>
      <w:r w:rsidRPr="00B93C7C">
        <w:rPr>
          <w:b/>
          <w:bCs/>
        </w:rPr>
        <w:t>Beach</w:t>
      </w:r>
    </w:p>
    <w:p w14:paraId="5AFCB7C4" w14:textId="77777777" w:rsidR="00803483" w:rsidRPr="00B93C7C" w:rsidRDefault="00803483">
      <w:pPr>
        <w:numPr>
          <w:ilvl w:val="1"/>
          <w:numId w:val="32"/>
        </w:numPr>
        <w:spacing w:line="480" w:lineRule="auto"/>
        <w:jc w:val="both"/>
      </w:pPr>
      <w:r w:rsidRPr="00B93C7C">
        <w:t xml:space="preserve">Beaches had a unique waste profile, with </w:t>
      </w:r>
      <w:r w:rsidRPr="00B93C7C">
        <w:rPr>
          <w:b/>
          <w:bCs/>
        </w:rPr>
        <w:t>Plastic Pieces (41.18%)</w:t>
      </w:r>
      <w:r w:rsidRPr="00B93C7C">
        <w:t xml:space="preserve"> constituting the majority, underlining the severity of plastic pollution in coastal areas due to tides and human activities.</w:t>
      </w:r>
    </w:p>
    <w:p w14:paraId="2C22CA5F" w14:textId="77777777" w:rsidR="00803483" w:rsidRPr="00B93C7C" w:rsidRDefault="00803483">
      <w:pPr>
        <w:numPr>
          <w:ilvl w:val="1"/>
          <w:numId w:val="32"/>
        </w:numPr>
        <w:spacing w:line="480" w:lineRule="auto"/>
        <w:jc w:val="both"/>
      </w:pPr>
      <w:r w:rsidRPr="00B93C7C">
        <w:rPr>
          <w:b/>
          <w:bCs/>
        </w:rPr>
        <w:lastRenderedPageBreak/>
        <w:t>Cigarette Butts (29.58%)</w:t>
      </w:r>
      <w:r w:rsidRPr="00B93C7C">
        <w:t xml:space="preserve"> and </w:t>
      </w:r>
      <w:r w:rsidRPr="00B93C7C">
        <w:rPr>
          <w:b/>
          <w:bCs/>
        </w:rPr>
        <w:t>Miscellaneous Items (29.58%)</w:t>
      </w:r>
      <w:r w:rsidRPr="00B93C7C">
        <w:t xml:space="preserve"> were also frequently collected, showing that beaches accumulate a broad range of waste.</w:t>
      </w:r>
    </w:p>
    <w:p w14:paraId="4DBA7521" w14:textId="77777777" w:rsidR="00803483" w:rsidRPr="00B93C7C" w:rsidRDefault="00803483">
      <w:pPr>
        <w:numPr>
          <w:ilvl w:val="0"/>
          <w:numId w:val="32"/>
        </w:numPr>
        <w:spacing w:line="480" w:lineRule="auto"/>
        <w:jc w:val="both"/>
      </w:pPr>
      <w:r w:rsidRPr="00B93C7C">
        <w:rPr>
          <w:b/>
          <w:bCs/>
        </w:rPr>
        <w:t>Hospital Grounds</w:t>
      </w:r>
    </w:p>
    <w:p w14:paraId="3FC26A1D" w14:textId="77777777" w:rsidR="00803483" w:rsidRDefault="00803483">
      <w:pPr>
        <w:numPr>
          <w:ilvl w:val="1"/>
          <w:numId w:val="32"/>
        </w:numPr>
        <w:spacing w:line="480" w:lineRule="auto"/>
        <w:jc w:val="both"/>
      </w:pPr>
      <w:r w:rsidRPr="00B93C7C">
        <w:t xml:space="preserve">On hospital grounds, </w:t>
      </w:r>
      <w:r w:rsidRPr="00B93C7C">
        <w:rPr>
          <w:b/>
          <w:bCs/>
        </w:rPr>
        <w:t>Plastic Pieces (29.69%)</w:t>
      </w:r>
      <w:r w:rsidRPr="00B93C7C">
        <w:t xml:space="preserve"> and </w:t>
      </w:r>
      <w:r w:rsidRPr="00B93C7C">
        <w:rPr>
          <w:b/>
          <w:bCs/>
        </w:rPr>
        <w:t>Commonly Found Items (24.11%)</w:t>
      </w:r>
      <w:r w:rsidRPr="00B93C7C">
        <w:t xml:space="preserve"> were the most frequent waste categories, with a high proportion of </w:t>
      </w:r>
      <w:r w:rsidRPr="00B93C7C">
        <w:rPr>
          <w:b/>
          <w:bCs/>
        </w:rPr>
        <w:t>Miscellaneous Items (41.18%)</w:t>
      </w:r>
      <w:r w:rsidRPr="00B93C7C">
        <w:t>, indicating varied waste types unique to medical environments.</w:t>
      </w:r>
    </w:p>
    <w:p w14:paraId="292BF780" w14:textId="27DF6214" w:rsidR="00803483" w:rsidRDefault="00803483">
      <w:pPr>
        <w:numPr>
          <w:ilvl w:val="1"/>
          <w:numId w:val="32"/>
        </w:numPr>
        <w:spacing w:line="480" w:lineRule="auto"/>
        <w:jc w:val="both"/>
      </w:pPr>
      <w:r w:rsidRPr="00803483">
        <w:rPr>
          <w:b/>
          <w:bCs/>
        </w:rPr>
        <w:t>Cigarette Butts (11.61%)</w:t>
      </w:r>
      <w:r w:rsidRPr="00B93C7C">
        <w:t xml:space="preserve"> and </w:t>
      </w:r>
      <w:r w:rsidRPr="00803483">
        <w:rPr>
          <w:b/>
          <w:bCs/>
        </w:rPr>
        <w:t>Plastic Bags (9.82%)</w:t>
      </w:r>
      <w:r w:rsidRPr="00B93C7C">
        <w:t xml:space="preserve"> were also collected, though in smaller proportions compared to other locations.</w:t>
      </w:r>
    </w:p>
    <w:p w14:paraId="2B9F3932" w14:textId="77777777" w:rsidR="00803483" w:rsidRDefault="00803483" w:rsidP="00803483">
      <w:pPr>
        <w:spacing w:line="480" w:lineRule="auto"/>
      </w:pPr>
    </w:p>
    <w:p w14:paraId="47DF3076" w14:textId="4801B1D0" w:rsidR="00803483" w:rsidRDefault="000341B8" w:rsidP="00803483">
      <w:pPr>
        <w:spacing w:line="480" w:lineRule="auto"/>
      </w:pPr>
      <w:r w:rsidRPr="000341B8">
        <w:rPr>
          <w:noProof/>
        </w:rPr>
        <w:drawing>
          <wp:inline distT="0" distB="0" distL="0" distR="0" wp14:anchorId="040F431F" wp14:editId="533FB055">
            <wp:extent cx="5731510" cy="2740660"/>
            <wp:effectExtent l="0" t="0" r="2540" b="2540"/>
            <wp:docPr id="1593840871" name="Picture 1"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0871" name="Picture 1" descr="A group of colorful boxes&#10;&#10;Description automatically generated with medium confidence"/>
                    <pic:cNvPicPr/>
                  </pic:nvPicPr>
                  <pic:blipFill>
                    <a:blip r:embed="rId22"/>
                    <a:stretch>
                      <a:fillRect/>
                    </a:stretch>
                  </pic:blipFill>
                  <pic:spPr>
                    <a:xfrm>
                      <a:off x="0" y="0"/>
                      <a:ext cx="5731510" cy="2740660"/>
                    </a:xfrm>
                    <a:prstGeom prst="rect">
                      <a:avLst/>
                    </a:prstGeom>
                  </pic:spPr>
                </pic:pic>
              </a:graphicData>
            </a:graphic>
          </wp:inline>
        </w:drawing>
      </w:r>
    </w:p>
    <w:p w14:paraId="7458139B" w14:textId="4F4C67BD" w:rsidR="000341B8" w:rsidRPr="007757F8" w:rsidRDefault="000341B8" w:rsidP="001E250B">
      <w:pPr>
        <w:spacing w:line="480" w:lineRule="auto"/>
        <w:jc w:val="both"/>
        <w:rPr>
          <w:b/>
          <w:bCs/>
        </w:rPr>
      </w:pPr>
      <w:r w:rsidRPr="007757F8">
        <w:rPr>
          <w:b/>
          <w:bCs/>
        </w:rPr>
        <w:t>Figure</w:t>
      </w:r>
      <w:r w:rsidR="007757F8" w:rsidRPr="007757F8">
        <w:rPr>
          <w:b/>
          <w:bCs/>
        </w:rPr>
        <w:t xml:space="preserve"> 14</w:t>
      </w:r>
      <w:r w:rsidRPr="007757F8">
        <w:rPr>
          <w:b/>
          <w:bCs/>
        </w:rPr>
        <w:t>: Percentage of Most Prominent Categories within All Location Types for 2021</w:t>
      </w:r>
    </w:p>
    <w:p w14:paraId="0E8D3C71" w14:textId="77777777" w:rsidR="000341B8" w:rsidRPr="000341B8" w:rsidRDefault="000341B8" w:rsidP="001E250B">
      <w:pPr>
        <w:spacing w:line="480" w:lineRule="auto"/>
        <w:jc w:val="both"/>
      </w:pPr>
      <w:r w:rsidRPr="000341B8">
        <w:t>Key Findings for 2021:</w:t>
      </w:r>
    </w:p>
    <w:p w14:paraId="5B547B7D" w14:textId="77777777" w:rsidR="000341B8" w:rsidRPr="000341B8" w:rsidRDefault="000341B8" w:rsidP="001E250B">
      <w:pPr>
        <w:spacing w:line="480" w:lineRule="auto"/>
        <w:jc w:val="both"/>
        <w:rPr>
          <w:b/>
          <w:bCs/>
        </w:rPr>
      </w:pPr>
      <w:r w:rsidRPr="000341B8">
        <w:rPr>
          <w:b/>
          <w:bCs/>
        </w:rPr>
        <w:t>1. Parks</w:t>
      </w:r>
    </w:p>
    <w:p w14:paraId="53124C57" w14:textId="77777777" w:rsidR="000341B8" w:rsidRPr="000341B8" w:rsidRDefault="000341B8">
      <w:pPr>
        <w:numPr>
          <w:ilvl w:val="0"/>
          <w:numId w:val="33"/>
        </w:numPr>
        <w:spacing w:line="480" w:lineRule="auto"/>
        <w:jc w:val="both"/>
      </w:pPr>
      <w:r w:rsidRPr="000341B8">
        <w:rPr>
          <w:b/>
          <w:bCs/>
        </w:rPr>
        <w:t>Cigarette Butts (21.19%)</w:t>
      </w:r>
      <w:r w:rsidRPr="000341B8">
        <w:t xml:space="preserve"> and </w:t>
      </w:r>
      <w:r w:rsidRPr="000341B8">
        <w:rPr>
          <w:b/>
          <w:bCs/>
        </w:rPr>
        <w:t>Commonly Found Items (19.02%)</w:t>
      </w:r>
      <w:r w:rsidRPr="000341B8">
        <w:t xml:space="preserve"> were the most prominent waste categories in parks, highlighting litter from recreational and public activities.</w:t>
      </w:r>
    </w:p>
    <w:p w14:paraId="00078EF5" w14:textId="77777777" w:rsidR="000341B8" w:rsidRPr="000341B8" w:rsidRDefault="000341B8">
      <w:pPr>
        <w:numPr>
          <w:ilvl w:val="0"/>
          <w:numId w:val="33"/>
        </w:numPr>
        <w:spacing w:line="480" w:lineRule="auto"/>
        <w:jc w:val="both"/>
      </w:pPr>
      <w:r w:rsidRPr="000341B8">
        <w:rPr>
          <w:b/>
          <w:bCs/>
        </w:rPr>
        <w:lastRenderedPageBreak/>
        <w:t>Plastic Pieces (23.43%)</w:t>
      </w:r>
      <w:r w:rsidRPr="000341B8">
        <w:t xml:space="preserve"> dominated, reflecting the persistent issue of plastic pollution in public green spaces.</w:t>
      </w:r>
    </w:p>
    <w:p w14:paraId="5FCC66C0" w14:textId="57257384" w:rsidR="000341B8" w:rsidRPr="000341B8" w:rsidRDefault="000341B8">
      <w:pPr>
        <w:numPr>
          <w:ilvl w:val="0"/>
          <w:numId w:val="33"/>
        </w:numPr>
        <w:spacing w:line="480" w:lineRule="auto"/>
        <w:jc w:val="both"/>
      </w:pPr>
      <w:r w:rsidRPr="000341B8">
        <w:t xml:space="preserve">A mix of </w:t>
      </w:r>
      <w:r w:rsidRPr="000341B8">
        <w:rPr>
          <w:b/>
          <w:bCs/>
        </w:rPr>
        <w:t>Food Packaging (9.25%)</w:t>
      </w:r>
      <w:r w:rsidRPr="000341B8">
        <w:t xml:space="preserve"> and </w:t>
      </w:r>
      <w:r w:rsidRPr="000341B8">
        <w:rPr>
          <w:b/>
          <w:bCs/>
        </w:rPr>
        <w:t>Styrofoam Pieces (5.79%)</w:t>
      </w:r>
      <w:r w:rsidRPr="000341B8">
        <w:t xml:space="preserve"> indicates the prevalence of single-use materials from outdoor gatherings and picnics.</w:t>
      </w:r>
    </w:p>
    <w:p w14:paraId="3F8EB070" w14:textId="77777777" w:rsidR="000341B8" w:rsidRPr="000341B8" w:rsidRDefault="000341B8" w:rsidP="001E250B">
      <w:pPr>
        <w:spacing w:line="480" w:lineRule="auto"/>
        <w:jc w:val="both"/>
        <w:rPr>
          <w:b/>
          <w:bCs/>
        </w:rPr>
      </w:pPr>
      <w:r w:rsidRPr="000341B8">
        <w:rPr>
          <w:b/>
          <w:bCs/>
        </w:rPr>
        <w:t>2. School Property</w:t>
      </w:r>
    </w:p>
    <w:p w14:paraId="6013869C" w14:textId="77777777" w:rsidR="000341B8" w:rsidRPr="000341B8" w:rsidRDefault="000341B8">
      <w:pPr>
        <w:numPr>
          <w:ilvl w:val="0"/>
          <w:numId w:val="34"/>
        </w:numPr>
        <w:spacing w:line="480" w:lineRule="auto"/>
        <w:jc w:val="both"/>
      </w:pPr>
      <w:r w:rsidRPr="000341B8">
        <w:rPr>
          <w:b/>
          <w:bCs/>
        </w:rPr>
        <w:t>Commonly Found Items (18.05%)</w:t>
      </w:r>
      <w:r w:rsidRPr="000341B8">
        <w:t xml:space="preserve"> and </w:t>
      </w:r>
      <w:r w:rsidRPr="000341B8">
        <w:rPr>
          <w:b/>
          <w:bCs/>
        </w:rPr>
        <w:t>Food Packaging (16.80%)</w:t>
      </w:r>
      <w:r w:rsidRPr="000341B8">
        <w:t xml:space="preserve"> were the leading waste categories in school settings, suggesting litter tied to everyday activities of students and staff.</w:t>
      </w:r>
    </w:p>
    <w:p w14:paraId="68200B47" w14:textId="77777777" w:rsidR="000341B8" w:rsidRPr="000341B8" w:rsidRDefault="000341B8">
      <w:pPr>
        <w:numPr>
          <w:ilvl w:val="0"/>
          <w:numId w:val="34"/>
        </w:numPr>
        <w:spacing w:line="480" w:lineRule="auto"/>
        <w:jc w:val="both"/>
      </w:pPr>
      <w:r w:rsidRPr="000341B8">
        <w:rPr>
          <w:b/>
          <w:bCs/>
        </w:rPr>
        <w:t>Plastic Pieces (15.15%)</w:t>
      </w:r>
      <w:r w:rsidRPr="000341B8">
        <w:t xml:space="preserve"> and </w:t>
      </w:r>
      <w:r w:rsidRPr="000341B8">
        <w:rPr>
          <w:b/>
          <w:bCs/>
        </w:rPr>
        <w:t>Cigarette Butts (16.18%)</w:t>
      </w:r>
      <w:r w:rsidRPr="000341B8">
        <w:t xml:space="preserve"> also contributed significantly, likely due to broader public access to school grounds.</w:t>
      </w:r>
    </w:p>
    <w:p w14:paraId="0DE7C000" w14:textId="4DB0C8AE" w:rsidR="000341B8" w:rsidRPr="000341B8" w:rsidRDefault="000341B8">
      <w:pPr>
        <w:numPr>
          <w:ilvl w:val="0"/>
          <w:numId w:val="34"/>
        </w:numPr>
        <w:spacing w:line="480" w:lineRule="auto"/>
        <w:jc w:val="both"/>
      </w:pPr>
      <w:r w:rsidRPr="000341B8">
        <w:t xml:space="preserve">The presence of </w:t>
      </w:r>
      <w:r w:rsidRPr="000341B8">
        <w:rPr>
          <w:b/>
          <w:bCs/>
        </w:rPr>
        <w:t>Face Masks (6.22%)</w:t>
      </w:r>
      <w:r w:rsidRPr="000341B8">
        <w:t xml:space="preserve"> and </w:t>
      </w:r>
      <w:r w:rsidRPr="000341B8">
        <w:rPr>
          <w:b/>
          <w:bCs/>
        </w:rPr>
        <w:t>Plastic Bags (5.60%)</w:t>
      </w:r>
      <w:r w:rsidRPr="000341B8">
        <w:t xml:space="preserve"> reflects pandemic-related waste and single-use plastics.</w:t>
      </w:r>
    </w:p>
    <w:p w14:paraId="0EBD7C3F" w14:textId="77777777" w:rsidR="000341B8" w:rsidRPr="000341B8" w:rsidRDefault="000341B8" w:rsidP="001E250B">
      <w:pPr>
        <w:spacing w:line="480" w:lineRule="auto"/>
        <w:jc w:val="both"/>
        <w:rPr>
          <w:b/>
          <w:bCs/>
        </w:rPr>
      </w:pPr>
      <w:r w:rsidRPr="000341B8">
        <w:rPr>
          <w:b/>
          <w:bCs/>
        </w:rPr>
        <w:t>3. Beaches</w:t>
      </w:r>
    </w:p>
    <w:p w14:paraId="165431DD" w14:textId="77777777" w:rsidR="000341B8" w:rsidRPr="000341B8" w:rsidRDefault="000341B8">
      <w:pPr>
        <w:numPr>
          <w:ilvl w:val="0"/>
          <w:numId w:val="35"/>
        </w:numPr>
        <w:spacing w:line="480" w:lineRule="auto"/>
        <w:jc w:val="both"/>
      </w:pPr>
      <w:r w:rsidRPr="000341B8">
        <w:rPr>
          <w:b/>
          <w:bCs/>
        </w:rPr>
        <w:t>Cigarette Butts (39.22%)</w:t>
      </w:r>
      <w:r w:rsidRPr="000341B8">
        <w:t xml:space="preserve"> were overwhelmingly the most prominent waste category on beaches, highlighting smoking-related litter near coastal areas.</w:t>
      </w:r>
    </w:p>
    <w:p w14:paraId="3709AEDF" w14:textId="77777777" w:rsidR="000341B8" w:rsidRPr="000341B8" w:rsidRDefault="000341B8">
      <w:pPr>
        <w:numPr>
          <w:ilvl w:val="0"/>
          <w:numId w:val="35"/>
        </w:numPr>
        <w:spacing w:line="480" w:lineRule="auto"/>
        <w:jc w:val="both"/>
      </w:pPr>
      <w:r w:rsidRPr="000341B8">
        <w:rPr>
          <w:b/>
          <w:bCs/>
        </w:rPr>
        <w:t>Plastic Pieces (17.65%)</w:t>
      </w:r>
      <w:r w:rsidRPr="000341B8">
        <w:t xml:space="preserve"> and </w:t>
      </w:r>
      <w:r w:rsidRPr="000341B8">
        <w:rPr>
          <w:b/>
          <w:bCs/>
        </w:rPr>
        <w:t>Commonly Found Items (9.80%)</w:t>
      </w:r>
      <w:r w:rsidRPr="000341B8">
        <w:t xml:space="preserve"> further underscore the severity of human activities and tides contributing to plastic pollution.</w:t>
      </w:r>
    </w:p>
    <w:p w14:paraId="098674B6" w14:textId="77777777" w:rsidR="000341B8" w:rsidRPr="000341B8" w:rsidRDefault="000341B8">
      <w:pPr>
        <w:numPr>
          <w:ilvl w:val="0"/>
          <w:numId w:val="35"/>
        </w:numPr>
        <w:spacing w:line="480" w:lineRule="auto"/>
        <w:jc w:val="both"/>
      </w:pPr>
      <w:r w:rsidRPr="000341B8">
        <w:t xml:space="preserve">The presence of </w:t>
      </w:r>
      <w:r w:rsidRPr="000341B8">
        <w:rPr>
          <w:b/>
          <w:bCs/>
        </w:rPr>
        <w:t>Miscellaneous Items (11.76%)</w:t>
      </w:r>
      <w:r w:rsidRPr="000341B8">
        <w:t xml:space="preserve"> and </w:t>
      </w:r>
      <w:r w:rsidRPr="000341B8">
        <w:rPr>
          <w:b/>
          <w:bCs/>
        </w:rPr>
        <w:t>Food Packaging (7.84%)</w:t>
      </w:r>
      <w:r w:rsidRPr="000341B8">
        <w:t xml:space="preserve"> reflects diverse litter sources, including both local and marine-borne waste.</w:t>
      </w:r>
    </w:p>
    <w:p w14:paraId="3A837620" w14:textId="25925FC1" w:rsidR="000341B8" w:rsidRPr="000341B8" w:rsidRDefault="000341B8" w:rsidP="001E250B">
      <w:pPr>
        <w:spacing w:line="480" w:lineRule="auto"/>
        <w:jc w:val="both"/>
      </w:pPr>
      <w:r>
        <w:t>I</w:t>
      </w:r>
      <w:r w:rsidRPr="000341B8">
        <w:t>n 2021, location-based waste profiles highlight distinct patterns:</w:t>
      </w:r>
    </w:p>
    <w:p w14:paraId="6057832A" w14:textId="77777777" w:rsidR="000341B8" w:rsidRPr="000341B8" w:rsidRDefault="000341B8">
      <w:pPr>
        <w:numPr>
          <w:ilvl w:val="0"/>
          <w:numId w:val="36"/>
        </w:numPr>
        <w:spacing w:line="480" w:lineRule="auto"/>
        <w:jc w:val="both"/>
      </w:pPr>
      <w:r w:rsidRPr="000341B8">
        <w:t xml:space="preserve">Parks and beaches face significant challenges with </w:t>
      </w:r>
      <w:r w:rsidRPr="000341B8">
        <w:rPr>
          <w:b/>
          <w:bCs/>
        </w:rPr>
        <w:t>Cigarette Butts</w:t>
      </w:r>
      <w:r w:rsidRPr="000341B8">
        <w:t xml:space="preserve"> and </w:t>
      </w:r>
      <w:r w:rsidRPr="000341B8">
        <w:rPr>
          <w:b/>
          <w:bCs/>
        </w:rPr>
        <w:t>Plastic Pieces</w:t>
      </w:r>
      <w:r w:rsidRPr="000341B8">
        <w:t>, reflecting recreational activities and plastic pollution.</w:t>
      </w:r>
    </w:p>
    <w:p w14:paraId="184FBE6C" w14:textId="77777777" w:rsidR="000341B8" w:rsidRPr="000341B8" w:rsidRDefault="000341B8">
      <w:pPr>
        <w:numPr>
          <w:ilvl w:val="0"/>
          <w:numId w:val="36"/>
        </w:numPr>
        <w:spacing w:line="480" w:lineRule="auto"/>
        <w:jc w:val="both"/>
      </w:pPr>
      <w:r w:rsidRPr="000341B8">
        <w:t xml:space="preserve">School properties experience more diverse waste streams, with </w:t>
      </w:r>
      <w:r w:rsidRPr="000341B8">
        <w:rPr>
          <w:b/>
          <w:bCs/>
        </w:rPr>
        <w:t>Commonly Found Items</w:t>
      </w:r>
      <w:r w:rsidRPr="000341B8">
        <w:t xml:space="preserve"> and </w:t>
      </w:r>
      <w:r w:rsidRPr="000341B8">
        <w:rPr>
          <w:b/>
          <w:bCs/>
        </w:rPr>
        <w:t>Food Packaging</w:t>
      </w:r>
      <w:r w:rsidRPr="000341B8">
        <w:t xml:space="preserve"> dominating, tied to everyday school and public activities.</w:t>
      </w:r>
    </w:p>
    <w:p w14:paraId="4648F8BF" w14:textId="77777777" w:rsidR="000341B8" w:rsidRPr="000341B8" w:rsidRDefault="000341B8">
      <w:pPr>
        <w:numPr>
          <w:ilvl w:val="0"/>
          <w:numId w:val="36"/>
        </w:numPr>
        <w:spacing w:line="480" w:lineRule="auto"/>
        <w:jc w:val="both"/>
      </w:pPr>
      <w:r w:rsidRPr="000341B8">
        <w:lastRenderedPageBreak/>
        <w:t xml:space="preserve">Beaches showed the most severe impact of </w:t>
      </w:r>
      <w:r w:rsidRPr="000341B8">
        <w:rPr>
          <w:b/>
          <w:bCs/>
        </w:rPr>
        <w:t>Cigarette Butts</w:t>
      </w:r>
      <w:r w:rsidRPr="000341B8">
        <w:t>, emphasizing the need for targeted interventions in coastal and recreational areas.</w:t>
      </w:r>
    </w:p>
    <w:p w14:paraId="52458968" w14:textId="0F9CD1D9" w:rsidR="000341B8" w:rsidRDefault="000341B8" w:rsidP="000341B8">
      <w:pPr>
        <w:spacing w:line="480" w:lineRule="auto"/>
        <w:jc w:val="center"/>
      </w:pPr>
      <w:r w:rsidRPr="000341B8">
        <w:rPr>
          <w:noProof/>
        </w:rPr>
        <w:drawing>
          <wp:inline distT="0" distB="0" distL="0" distR="0" wp14:anchorId="0E2B3D23" wp14:editId="0EF6731B">
            <wp:extent cx="5731510" cy="2732405"/>
            <wp:effectExtent l="0" t="0" r="2540" b="0"/>
            <wp:docPr id="960780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0892" name="Picture 1" descr="A screenshot of a graph&#10;&#10;Description automatically generated"/>
                    <pic:cNvPicPr/>
                  </pic:nvPicPr>
                  <pic:blipFill>
                    <a:blip r:embed="rId23"/>
                    <a:stretch>
                      <a:fillRect/>
                    </a:stretch>
                  </pic:blipFill>
                  <pic:spPr>
                    <a:xfrm>
                      <a:off x="0" y="0"/>
                      <a:ext cx="5731510" cy="2732405"/>
                    </a:xfrm>
                    <a:prstGeom prst="rect">
                      <a:avLst/>
                    </a:prstGeom>
                  </pic:spPr>
                </pic:pic>
              </a:graphicData>
            </a:graphic>
          </wp:inline>
        </w:drawing>
      </w:r>
    </w:p>
    <w:p w14:paraId="6D3061B4" w14:textId="532FE16A" w:rsidR="000341B8" w:rsidRPr="007757F8" w:rsidRDefault="000341B8" w:rsidP="001E250B">
      <w:pPr>
        <w:spacing w:line="480" w:lineRule="auto"/>
        <w:jc w:val="both"/>
        <w:rPr>
          <w:b/>
          <w:bCs/>
        </w:rPr>
      </w:pPr>
      <w:r w:rsidRPr="007757F8">
        <w:rPr>
          <w:b/>
          <w:bCs/>
        </w:rPr>
        <w:t>Figure</w:t>
      </w:r>
      <w:r w:rsidR="007757F8" w:rsidRPr="007757F8">
        <w:rPr>
          <w:b/>
          <w:bCs/>
        </w:rPr>
        <w:t xml:space="preserve"> 15</w:t>
      </w:r>
      <w:r w:rsidRPr="007757F8">
        <w:rPr>
          <w:b/>
          <w:bCs/>
        </w:rPr>
        <w:t>: Percentage of Most Prominent Categories Across All Location Types for 2022/2023</w:t>
      </w:r>
    </w:p>
    <w:p w14:paraId="2791FAE8" w14:textId="40B4222D" w:rsidR="000341B8" w:rsidRPr="000341B8" w:rsidRDefault="000341B8" w:rsidP="001E250B">
      <w:pPr>
        <w:spacing w:line="480" w:lineRule="auto"/>
        <w:jc w:val="both"/>
      </w:pPr>
      <w:r w:rsidRPr="000341B8">
        <w:t>Key Findings for 2022/2023:</w:t>
      </w:r>
    </w:p>
    <w:p w14:paraId="26537046" w14:textId="77777777" w:rsidR="000341B8" w:rsidRPr="000341B8" w:rsidRDefault="000341B8" w:rsidP="001E250B">
      <w:pPr>
        <w:spacing w:line="480" w:lineRule="auto"/>
        <w:jc w:val="both"/>
        <w:rPr>
          <w:b/>
          <w:bCs/>
        </w:rPr>
      </w:pPr>
      <w:r w:rsidRPr="000341B8">
        <w:rPr>
          <w:b/>
          <w:bCs/>
        </w:rPr>
        <w:t>1. School Property</w:t>
      </w:r>
    </w:p>
    <w:p w14:paraId="6A06E6AC" w14:textId="77777777" w:rsidR="000341B8" w:rsidRPr="000341B8" w:rsidRDefault="000341B8">
      <w:pPr>
        <w:numPr>
          <w:ilvl w:val="0"/>
          <w:numId w:val="37"/>
        </w:numPr>
        <w:spacing w:line="480" w:lineRule="auto"/>
        <w:jc w:val="both"/>
      </w:pPr>
      <w:r w:rsidRPr="000341B8">
        <w:rPr>
          <w:b/>
          <w:bCs/>
        </w:rPr>
        <w:t>Commonly Found Items (22.88%)</w:t>
      </w:r>
      <w:r w:rsidRPr="000341B8">
        <w:t xml:space="preserve"> and </w:t>
      </w:r>
      <w:r w:rsidRPr="000341B8">
        <w:rPr>
          <w:b/>
          <w:bCs/>
        </w:rPr>
        <w:t>Plastic Pieces (18.91%)</w:t>
      </w:r>
      <w:r w:rsidRPr="000341B8">
        <w:t xml:space="preserve"> were the dominant waste categories on school grounds, reflecting everyday litter and persistent plastic pollution.</w:t>
      </w:r>
    </w:p>
    <w:p w14:paraId="25CC4BFF" w14:textId="77777777" w:rsidR="000341B8" w:rsidRPr="000341B8" w:rsidRDefault="000341B8">
      <w:pPr>
        <w:numPr>
          <w:ilvl w:val="0"/>
          <w:numId w:val="37"/>
        </w:numPr>
        <w:spacing w:line="480" w:lineRule="auto"/>
        <w:jc w:val="both"/>
      </w:pPr>
      <w:r w:rsidRPr="000341B8">
        <w:rPr>
          <w:b/>
          <w:bCs/>
        </w:rPr>
        <w:t>Cigarette Butts (13.94%)</w:t>
      </w:r>
      <w:r w:rsidRPr="000341B8">
        <w:t xml:space="preserve"> and </w:t>
      </w:r>
      <w:r w:rsidRPr="000341B8">
        <w:rPr>
          <w:b/>
          <w:bCs/>
        </w:rPr>
        <w:t>Food Packaging (12.22%)</w:t>
      </w:r>
      <w:r w:rsidRPr="000341B8">
        <w:t xml:space="preserve"> also contributed significantly, highlighting the impact of public activity and packaged food consumption in school settings.</w:t>
      </w:r>
    </w:p>
    <w:p w14:paraId="0530FFC0" w14:textId="4B8BD3F6" w:rsidR="000341B8" w:rsidRPr="000341B8" w:rsidRDefault="000341B8">
      <w:pPr>
        <w:numPr>
          <w:ilvl w:val="0"/>
          <w:numId w:val="37"/>
        </w:numPr>
        <w:spacing w:line="480" w:lineRule="auto"/>
        <w:jc w:val="both"/>
      </w:pPr>
      <w:r w:rsidRPr="000341B8">
        <w:t xml:space="preserve">The presence of </w:t>
      </w:r>
      <w:r w:rsidRPr="000341B8">
        <w:rPr>
          <w:b/>
          <w:bCs/>
        </w:rPr>
        <w:t>Plastic Bags (6.45%)</w:t>
      </w:r>
      <w:r w:rsidRPr="000341B8">
        <w:t xml:space="preserve"> and </w:t>
      </w:r>
      <w:r w:rsidRPr="000341B8">
        <w:rPr>
          <w:b/>
          <w:bCs/>
        </w:rPr>
        <w:t>Cups (6.09%)</w:t>
      </w:r>
      <w:r w:rsidRPr="000341B8">
        <w:t xml:space="preserve"> indicates a continued challenge with single-use items.</w:t>
      </w:r>
    </w:p>
    <w:p w14:paraId="43D00B84" w14:textId="77777777" w:rsidR="000341B8" w:rsidRPr="000341B8" w:rsidRDefault="000341B8" w:rsidP="001E250B">
      <w:pPr>
        <w:spacing w:line="480" w:lineRule="auto"/>
        <w:jc w:val="both"/>
        <w:rPr>
          <w:b/>
          <w:bCs/>
        </w:rPr>
      </w:pPr>
      <w:r w:rsidRPr="000341B8">
        <w:rPr>
          <w:b/>
          <w:bCs/>
        </w:rPr>
        <w:t>2. Parks</w:t>
      </w:r>
    </w:p>
    <w:p w14:paraId="1F56AB96" w14:textId="77777777" w:rsidR="000341B8" w:rsidRPr="000341B8" w:rsidRDefault="000341B8">
      <w:pPr>
        <w:numPr>
          <w:ilvl w:val="0"/>
          <w:numId w:val="38"/>
        </w:numPr>
        <w:spacing w:line="480" w:lineRule="auto"/>
        <w:jc w:val="both"/>
      </w:pPr>
      <w:r w:rsidRPr="000341B8">
        <w:rPr>
          <w:b/>
          <w:bCs/>
        </w:rPr>
        <w:t>Miscellaneous Items (34.99%)</w:t>
      </w:r>
      <w:r w:rsidRPr="000341B8">
        <w:t xml:space="preserve"> were the largest category in parks, suggesting a diverse range of litter often associated with recreational activities.</w:t>
      </w:r>
    </w:p>
    <w:p w14:paraId="5B014ACB" w14:textId="77777777" w:rsidR="000341B8" w:rsidRPr="000341B8" w:rsidRDefault="000341B8">
      <w:pPr>
        <w:numPr>
          <w:ilvl w:val="0"/>
          <w:numId w:val="38"/>
        </w:numPr>
        <w:spacing w:line="480" w:lineRule="auto"/>
        <w:jc w:val="both"/>
      </w:pPr>
      <w:r w:rsidRPr="000341B8">
        <w:rPr>
          <w:b/>
          <w:bCs/>
        </w:rPr>
        <w:lastRenderedPageBreak/>
        <w:t>Commonly Found Items (17.02%)</w:t>
      </w:r>
      <w:r w:rsidRPr="000341B8">
        <w:t xml:space="preserve"> and </w:t>
      </w:r>
      <w:r w:rsidRPr="000341B8">
        <w:rPr>
          <w:b/>
          <w:bCs/>
        </w:rPr>
        <w:t>Plastic Pieces (18.75%)</w:t>
      </w:r>
      <w:r w:rsidRPr="000341B8">
        <w:t xml:space="preserve"> were also prominent, reflecting consistent patterns of waste from human activities.</w:t>
      </w:r>
    </w:p>
    <w:p w14:paraId="5B9F3B84" w14:textId="77777777" w:rsidR="000341B8" w:rsidRPr="000341B8" w:rsidRDefault="000341B8">
      <w:pPr>
        <w:numPr>
          <w:ilvl w:val="0"/>
          <w:numId w:val="38"/>
        </w:numPr>
        <w:spacing w:line="480" w:lineRule="auto"/>
        <w:jc w:val="both"/>
      </w:pPr>
      <w:r w:rsidRPr="000341B8">
        <w:rPr>
          <w:b/>
          <w:bCs/>
        </w:rPr>
        <w:t>Food Packaging (10.45%)</w:t>
      </w:r>
      <w:r w:rsidRPr="000341B8">
        <w:t xml:space="preserve"> and </w:t>
      </w:r>
      <w:r w:rsidRPr="000341B8">
        <w:rPr>
          <w:b/>
          <w:bCs/>
        </w:rPr>
        <w:t>Cigarette Butts (7.56%)</w:t>
      </w:r>
      <w:r w:rsidRPr="000341B8">
        <w:t xml:space="preserve"> showed moderate levels, indicating litter from picnics and smoking in public green spaces.</w:t>
      </w:r>
    </w:p>
    <w:p w14:paraId="52186690" w14:textId="77777777" w:rsidR="000341B8" w:rsidRPr="000341B8" w:rsidRDefault="000341B8" w:rsidP="001E250B">
      <w:pPr>
        <w:spacing w:line="480" w:lineRule="auto"/>
        <w:jc w:val="both"/>
        <w:rPr>
          <w:b/>
          <w:bCs/>
        </w:rPr>
      </w:pPr>
      <w:r w:rsidRPr="000341B8">
        <w:rPr>
          <w:b/>
          <w:bCs/>
        </w:rPr>
        <w:t>3. Neighborhoods</w:t>
      </w:r>
    </w:p>
    <w:p w14:paraId="0D238778" w14:textId="77777777" w:rsidR="000341B8" w:rsidRPr="000341B8" w:rsidRDefault="000341B8">
      <w:pPr>
        <w:numPr>
          <w:ilvl w:val="0"/>
          <w:numId w:val="39"/>
        </w:numPr>
        <w:spacing w:line="480" w:lineRule="auto"/>
        <w:jc w:val="both"/>
      </w:pPr>
      <w:r w:rsidRPr="000341B8">
        <w:rPr>
          <w:b/>
          <w:bCs/>
        </w:rPr>
        <w:t>Miscellaneous Items (32.85%)</w:t>
      </w:r>
      <w:r w:rsidRPr="000341B8">
        <w:t xml:space="preserve"> dominated neighborhood waste, pointing to a wide variety of unclassified litter from residential areas.</w:t>
      </w:r>
    </w:p>
    <w:p w14:paraId="2710C250" w14:textId="77777777" w:rsidR="000341B8" w:rsidRPr="000341B8" w:rsidRDefault="000341B8">
      <w:pPr>
        <w:numPr>
          <w:ilvl w:val="0"/>
          <w:numId w:val="39"/>
        </w:numPr>
        <w:spacing w:line="480" w:lineRule="auto"/>
        <w:jc w:val="both"/>
      </w:pPr>
      <w:r w:rsidRPr="000341B8">
        <w:rPr>
          <w:b/>
          <w:bCs/>
        </w:rPr>
        <w:t>Commonly Found Items (18.27%)</w:t>
      </w:r>
      <w:r w:rsidRPr="000341B8">
        <w:t xml:space="preserve"> and </w:t>
      </w:r>
      <w:r w:rsidRPr="000341B8">
        <w:rPr>
          <w:b/>
          <w:bCs/>
        </w:rPr>
        <w:t>Plastic Pieces (23.41%)</w:t>
      </w:r>
      <w:r w:rsidRPr="000341B8">
        <w:t xml:space="preserve"> were also significant, reflecting everyday litter and plastic pollution as key concerns.</w:t>
      </w:r>
    </w:p>
    <w:p w14:paraId="48FB47FC" w14:textId="77777777" w:rsidR="000341B8" w:rsidRPr="000341B8" w:rsidRDefault="000341B8">
      <w:pPr>
        <w:numPr>
          <w:ilvl w:val="0"/>
          <w:numId w:val="39"/>
        </w:numPr>
        <w:spacing w:line="480" w:lineRule="auto"/>
        <w:jc w:val="both"/>
      </w:pPr>
      <w:r w:rsidRPr="000341B8">
        <w:rPr>
          <w:b/>
          <w:bCs/>
        </w:rPr>
        <w:t>Food Packaging (7.85%)</w:t>
      </w:r>
      <w:r w:rsidRPr="000341B8">
        <w:t xml:space="preserve"> and </w:t>
      </w:r>
      <w:r w:rsidRPr="000341B8">
        <w:rPr>
          <w:b/>
          <w:bCs/>
        </w:rPr>
        <w:t>Cigarette Butts (7.93%)</w:t>
      </w:r>
      <w:r w:rsidRPr="000341B8">
        <w:t xml:space="preserve"> contributed moderately, suggesting litter habits tied to daily consumer activities.</w:t>
      </w:r>
    </w:p>
    <w:p w14:paraId="4A7F6441" w14:textId="77777777" w:rsidR="000341B8" w:rsidRPr="000341B8" w:rsidRDefault="000341B8" w:rsidP="001E250B">
      <w:pPr>
        <w:spacing w:line="480" w:lineRule="auto"/>
        <w:jc w:val="both"/>
        <w:rPr>
          <w:b/>
          <w:bCs/>
        </w:rPr>
      </w:pPr>
      <w:r w:rsidRPr="000341B8">
        <w:rPr>
          <w:b/>
          <w:bCs/>
        </w:rPr>
        <w:t>4. Beaches</w:t>
      </w:r>
    </w:p>
    <w:p w14:paraId="14360023" w14:textId="77777777" w:rsidR="000341B8" w:rsidRPr="000341B8" w:rsidRDefault="000341B8">
      <w:pPr>
        <w:numPr>
          <w:ilvl w:val="0"/>
          <w:numId w:val="40"/>
        </w:numPr>
        <w:spacing w:line="480" w:lineRule="auto"/>
        <w:jc w:val="both"/>
      </w:pPr>
      <w:r w:rsidRPr="000341B8">
        <w:rPr>
          <w:b/>
          <w:bCs/>
        </w:rPr>
        <w:t>Plastic Pieces (44.34%)</w:t>
      </w:r>
      <w:r w:rsidRPr="000341B8">
        <w:t xml:space="preserve"> were overwhelmingly the most prominent category on beaches, highlighting the severe impact of plastic pollution in coastal areas due to human activity and marine debris.</w:t>
      </w:r>
    </w:p>
    <w:p w14:paraId="76AFEF1E" w14:textId="77777777" w:rsidR="000341B8" w:rsidRPr="000341B8" w:rsidRDefault="000341B8">
      <w:pPr>
        <w:numPr>
          <w:ilvl w:val="0"/>
          <w:numId w:val="40"/>
        </w:numPr>
        <w:spacing w:line="480" w:lineRule="auto"/>
        <w:jc w:val="both"/>
      </w:pPr>
      <w:r w:rsidRPr="000341B8">
        <w:rPr>
          <w:b/>
          <w:bCs/>
        </w:rPr>
        <w:t>Miscellaneous Items (29.25%)</w:t>
      </w:r>
      <w:r w:rsidRPr="000341B8">
        <w:t xml:space="preserve"> and </w:t>
      </w:r>
      <w:r w:rsidRPr="000341B8">
        <w:rPr>
          <w:b/>
          <w:bCs/>
        </w:rPr>
        <w:t>Commonly Found Items (9.62%)</w:t>
      </w:r>
      <w:r w:rsidRPr="000341B8">
        <w:t xml:space="preserve"> further underscore the varied and widespread nature of beach litter.</w:t>
      </w:r>
    </w:p>
    <w:p w14:paraId="567538C6" w14:textId="77777777" w:rsidR="000341B8" w:rsidRPr="000341B8" w:rsidRDefault="000341B8">
      <w:pPr>
        <w:numPr>
          <w:ilvl w:val="0"/>
          <w:numId w:val="40"/>
        </w:numPr>
        <w:spacing w:line="480" w:lineRule="auto"/>
        <w:jc w:val="both"/>
      </w:pPr>
      <w:r w:rsidRPr="000341B8">
        <w:rPr>
          <w:b/>
          <w:bCs/>
        </w:rPr>
        <w:t>Food Packaging (7.84%)</w:t>
      </w:r>
      <w:r w:rsidRPr="000341B8">
        <w:t xml:space="preserve"> and </w:t>
      </w:r>
      <w:r w:rsidRPr="000341B8">
        <w:rPr>
          <w:b/>
          <w:bCs/>
        </w:rPr>
        <w:t>Plastic Bags (8.30%)</w:t>
      </w:r>
      <w:r w:rsidRPr="000341B8">
        <w:t xml:space="preserve"> reflect litter tied to recreational beach activities.</w:t>
      </w:r>
    </w:p>
    <w:p w14:paraId="6063855E" w14:textId="69B4FDD2" w:rsidR="000341B8" w:rsidRDefault="000341B8" w:rsidP="001E250B">
      <w:pPr>
        <w:spacing w:line="480" w:lineRule="auto"/>
        <w:jc w:val="both"/>
      </w:pPr>
      <w:r w:rsidRPr="000341B8">
        <w:t xml:space="preserve">In 2022/2023, plastic pollution and commonly found items were the most persistent waste categories across all location types. Beaches exhibited the highest proportion of </w:t>
      </w:r>
      <w:r w:rsidRPr="000341B8">
        <w:rPr>
          <w:b/>
          <w:bCs/>
        </w:rPr>
        <w:t>Plastic Pieces (44.34%)</w:t>
      </w:r>
      <w:r w:rsidRPr="000341B8">
        <w:t xml:space="preserve">, highlighting the acute impact of plastic waste in coastal areas. Parks and neighborhoods showed significant levels of </w:t>
      </w:r>
      <w:r w:rsidRPr="000341B8">
        <w:rPr>
          <w:b/>
          <w:bCs/>
        </w:rPr>
        <w:t>Miscellaneous Items (34.99% and 32.85%, respectively)</w:t>
      </w:r>
      <w:r w:rsidRPr="000341B8">
        <w:t xml:space="preserve">, indicating diverse and unclassified waste sources. School properties displayed a relatively balanced mix of waste categories, reflecting the variety of litter from everyday </w:t>
      </w:r>
      <w:r w:rsidRPr="000341B8">
        <w:lastRenderedPageBreak/>
        <w:t>activities. These findings emphasize the need for targeted interventions to address single-use plastics, cigarette litter, and miscellaneous waste specific to each location type.</w:t>
      </w:r>
    </w:p>
    <w:p w14:paraId="6C7F532F" w14:textId="0D09B286" w:rsidR="000341B8" w:rsidRDefault="000341B8" w:rsidP="000341B8">
      <w:pPr>
        <w:spacing w:line="480" w:lineRule="auto"/>
        <w:jc w:val="center"/>
      </w:pPr>
      <w:r w:rsidRPr="00282520">
        <w:rPr>
          <w:b/>
          <w:bCs/>
          <w:noProof/>
        </w:rPr>
        <w:drawing>
          <wp:inline distT="0" distB="0" distL="0" distR="0" wp14:anchorId="48128616" wp14:editId="11EF423F">
            <wp:extent cx="5731510" cy="2781935"/>
            <wp:effectExtent l="0" t="0" r="2540" b="0"/>
            <wp:docPr id="11741648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64881" name="Picture 1" descr="A screenshot of a graph&#10;&#10;Description automatically generated"/>
                    <pic:cNvPicPr/>
                  </pic:nvPicPr>
                  <pic:blipFill>
                    <a:blip r:embed="rId24"/>
                    <a:stretch>
                      <a:fillRect/>
                    </a:stretch>
                  </pic:blipFill>
                  <pic:spPr>
                    <a:xfrm>
                      <a:off x="0" y="0"/>
                      <a:ext cx="5731510" cy="2781935"/>
                    </a:xfrm>
                    <a:prstGeom prst="rect">
                      <a:avLst/>
                    </a:prstGeom>
                  </pic:spPr>
                </pic:pic>
              </a:graphicData>
            </a:graphic>
          </wp:inline>
        </w:drawing>
      </w:r>
    </w:p>
    <w:p w14:paraId="4C829747" w14:textId="0960A027" w:rsidR="000341B8" w:rsidRPr="00282520" w:rsidRDefault="000341B8" w:rsidP="001E250B">
      <w:pPr>
        <w:spacing w:line="480" w:lineRule="auto"/>
        <w:jc w:val="both"/>
        <w:rPr>
          <w:b/>
          <w:bCs/>
        </w:rPr>
      </w:pPr>
      <w:r>
        <w:rPr>
          <w:b/>
          <w:bCs/>
        </w:rPr>
        <w:t xml:space="preserve">Figure </w:t>
      </w:r>
      <w:r w:rsidR="007757F8">
        <w:rPr>
          <w:b/>
          <w:bCs/>
        </w:rPr>
        <w:t>16</w:t>
      </w:r>
      <w:r>
        <w:rPr>
          <w:b/>
          <w:bCs/>
        </w:rPr>
        <w:t xml:space="preserve">: </w:t>
      </w:r>
      <w:r w:rsidRPr="002221BF">
        <w:rPr>
          <w:b/>
          <w:bCs/>
        </w:rPr>
        <w:t xml:space="preserve">Percentage of Most Prominent Categories within All </w:t>
      </w:r>
      <w:r>
        <w:rPr>
          <w:b/>
          <w:bCs/>
        </w:rPr>
        <w:t>Location Types</w:t>
      </w:r>
      <w:r w:rsidRPr="002221BF">
        <w:rPr>
          <w:b/>
          <w:bCs/>
        </w:rPr>
        <w:t xml:space="preserve"> for </w:t>
      </w:r>
      <w:r>
        <w:rPr>
          <w:b/>
          <w:bCs/>
        </w:rPr>
        <w:t>2024</w:t>
      </w:r>
      <w:r w:rsidRPr="002221BF">
        <w:rPr>
          <w:b/>
          <w:bCs/>
        </w:rPr>
        <w:t xml:space="preserve"> year.</w:t>
      </w:r>
    </w:p>
    <w:p w14:paraId="48F26059" w14:textId="77777777" w:rsidR="000341B8" w:rsidRPr="00BE0692" w:rsidRDefault="000341B8" w:rsidP="001E250B">
      <w:pPr>
        <w:spacing w:line="480" w:lineRule="auto"/>
        <w:jc w:val="both"/>
        <w:rPr>
          <w:b/>
          <w:bCs/>
        </w:rPr>
      </w:pPr>
      <w:r w:rsidRPr="00BE0692">
        <w:rPr>
          <w:b/>
          <w:bCs/>
        </w:rPr>
        <w:t>Key Findings for Waste Categories in 2024</w:t>
      </w:r>
    </w:p>
    <w:p w14:paraId="15672335" w14:textId="77777777" w:rsidR="000341B8" w:rsidRPr="00BE0692" w:rsidRDefault="000341B8" w:rsidP="001E250B">
      <w:pPr>
        <w:spacing w:line="480" w:lineRule="auto"/>
        <w:jc w:val="both"/>
      </w:pPr>
      <w:r w:rsidRPr="00BE0692">
        <w:t>In 2024, similar waste categories continued to dominate across different locations, but some shifts and unique patterns were observed:</w:t>
      </w:r>
    </w:p>
    <w:p w14:paraId="30BE58CF" w14:textId="77777777" w:rsidR="000341B8" w:rsidRPr="00BE0692" w:rsidRDefault="000341B8">
      <w:pPr>
        <w:numPr>
          <w:ilvl w:val="0"/>
          <w:numId w:val="41"/>
        </w:numPr>
        <w:spacing w:line="480" w:lineRule="auto"/>
        <w:jc w:val="both"/>
      </w:pPr>
      <w:r w:rsidRPr="00BE0692">
        <w:rPr>
          <w:b/>
          <w:bCs/>
        </w:rPr>
        <w:t>School Property</w:t>
      </w:r>
    </w:p>
    <w:p w14:paraId="1161CBA7" w14:textId="77777777" w:rsidR="000341B8" w:rsidRPr="00BE0692" w:rsidRDefault="000341B8">
      <w:pPr>
        <w:numPr>
          <w:ilvl w:val="1"/>
          <w:numId w:val="41"/>
        </w:numPr>
        <w:spacing w:line="480" w:lineRule="auto"/>
        <w:jc w:val="both"/>
      </w:pPr>
      <w:r w:rsidRPr="00BE0692">
        <w:rPr>
          <w:b/>
          <w:bCs/>
        </w:rPr>
        <w:t>Plastic Pieces (25.96%)</w:t>
      </w:r>
      <w:r w:rsidRPr="00BE0692">
        <w:t xml:space="preserve"> remained a significant waste type on school grounds, while </w:t>
      </w:r>
      <w:r w:rsidRPr="00BE0692">
        <w:rPr>
          <w:b/>
          <w:bCs/>
        </w:rPr>
        <w:t>Cigarette Butts (8.29%)</w:t>
      </w:r>
      <w:r w:rsidRPr="00BE0692">
        <w:t xml:space="preserve"> also contributed notably to the waste collected.</w:t>
      </w:r>
    </w:p>
    <w:p w14:paraId="6FCE7FF6" w14:textId="77777777" w:rsidR="000341B8" w:rsidRPr="00BE0692" w:rsidRDefault="000341B8">
      <w:pPr>
        <w:numPr>
          <w:ilvl w:val="1"/>
          <w:numId w:val="41"/>
        </w:numPr>
        <w:spacing w:line="480" w:lineRule="auto"/>
        <w:jc w:val="both"/>
      </w:pPr>
      <w:r w:rsidRPr="00BE0692">
        <w:rPr>
          <w:b/>
          <w:bCs/>
        </w:rPr>
        <w:t>Commonly Found Items (21.67%)</w:t>
      </w:r>
      <w:r w:rsidRPr="00BE0692">
        <w:t xml:space="preserve"> and </w:t>
      </w:r>
      <w:r w:rsidRPr="00BE0692">
        <w:rPr>
          <w:b/>
          <w:bCs/>
        </w:rPr>
        <w:t>Miscellaneous items (7.56%)</w:t>
      </w:r>
      <w:r w:rsidRPr="00BE0692">
        <w:t xml:space="preserve"> were also prominent, showing a diverse range of waste types, including everyday litter and various uncategorized waste.</w:t>
      </w:r>
    </w:p>
    <w:p w14:paraId="600FE658" w14:textId="77777777" w:rsidR="000341B8" w:rsidRPr="00BE0692" w:rsidRDefault="000341B8">
      <w:pPr>
        <w:numPr>
          <w:ilvl w:val="1"/>
          <w:numId w:val="41"/>
        </w:numPr>
        <w:spacing w:line="480" w:lineRule="auto"/>
        <w:jc w:val="both"/>
      </w:pPr>
      <w:r w:rsidRPr="00BE0692">
        <w:t xml:space="preserve">There was a slight increase in </w:t>
      </w:r>
      <w:r w:rsidRPr="00BE0692">
        <w:rPr>
          <w:b/>
          <w:bCs/>
        </w:rPr>
        <w:t>Cups</w:t>
      </w:r>
      <w:r w:rsidRPr="00BE0692">
        <w:t xml:space="preserve"> and </w:t>
      </w:r>
      <w:r w:rsidRPr="00BE0692">
        <w:rPr>
          <w:b/>
          <w:bCs/>
        </w:rPr>
        <w:t>Food Packaging</w:t>
      </w:r>
      <w:r w:rsidRPr="00BE0692">
        <w:t xml:space="preserve"> compared to previous years, indicating a potential rise in disposable waste associated with school activities.</w:t>
      </w:r>
    </w:p>
    <w:p w14:paraId="5D04A00C" w14:textId="77777777" w:rsidR="000341B8" w:rsidRPr="00BE0692" w:rsidRDefault="000341B8">
      <w:pPr>
        <w:numPr>
          <w:ilvl w:val="0"/>
          <w:numId w:val="41"/>
        </w:numPr>
        <w:spacing w:line="480" w:lineRule="auto"/>
        <w:jc w:val="both"/>
      </w:pPr>
      <w:r w:rsidRPr="00BE0692">
        <w:rPr>
          <w:b/>
          <w:bCs/>
        </w:rPr>
        <w:t>Park</w:t>
      </w:r>
    </w:p>
    <w:p w14:paraId="157CE3A6" w14:textId="77777777" w:rsidR="000341B8" w:rsidRPr="00BE0692" w:rsidRDefault="000341B8">
      <w:pPr>
        <w:numPr>
          <w:ilvl w:val="1"/>
          <w:numId w:val="41"/>
        </w:numPr>
        <w:spacing w:line="480" w:lineRule="auto"/>
        <w:jc w:val="both"/>
      </w:pPr>
      <w:r w:rsidRPr="00BE0692">
        <w:rPr>
          <w:b/>
          <w:bCs/>
        </w:rPr>
        <w:lastRenderedPageBreak/>
        <w:t>Cigarette Butts (24.53%)</w:t>
      </w:r>
      <w:r w:rsidRPr="00BE0692">
        <w:t xml:space="preserve"> continued to dominate waste in parks, while </w:t>
      </w:r>
      <w:r w:rsidRPr="00BE0692">
        <w:rPr>
          <w:b/>
          <w:bCs/>
        </w:rPr>
        <w:t>Plastic Pieces (22.77%)</w:t>
      </w:r>
      <w:r w:rsidRPr="00BE0692">
        <w:t xml:space="preserve"> also accounted for a significant proportion, reflecting ongoing plastic pollution in outdoor public areas.</w:t>
      </w:r>
    </w:p>
    <w:p w14:paraId="7336115F" w14:textId="77777777" w:rsidR="000341B8" w:rsidRPr="00BE0692" w:rsidRDefault="000341B8">
      <w:pPr>
        <w:numPr>
          <w:ilvl w:val="1"/>
          <w:numId w:val="41"/>
        </w:numPr>
        <w:spacing w:line="480" w:lineRule="auto"/>
        <w:jc w:val="both"/>
      </w:pPr>
      <w:r w:rsidRPr="00BE0692">
        <w:t xml:space="preserve">Other categories, such as </w:t>
      </w:r>
      <w:r w:rsidRPr="00BE0692">
        <w:rPr>
          <w:b/>
          <w:bCs/>
        </w:rPr>
        <w:t>Commonly Found Items (14.05%)</w:t>
      </w:r>
      <w:r w:rsidRPr="00BE0692">
        <w:t xml:space="preserve"> and </w:t>
      </w:r>
      <w:r w:rsidRPr="00BE0692">
        <w:rPr>
          <w:b/>
          <w:bCs/>
        </w:rPr>
        <w:t>Miscellaneous (8.64%)</w:t>
      </w:r>
      <w:r w:rsidRPr="00BE0692">
        <w:t xml:space="preserve"> items, were also prevalent, showing a varied mix of litter commonly associated with recreational areas.</w:t>
      </w:r>
    </w:p>
    <w:p w14:paraId="7C4560F2" w14:textId="77777777" w:rsidR="000341B8" w:rsidRPr="00BE0692" w:rsidRDefault="000341B8">
      <w:pPr>
        <w:numPr>
          <w:ilvl w:val="0"/>
          <w:numId w:val="41"/>
        </w:numPr>
        <w:spacing w:line="480" w:lineRule="auto"/>
        <w:jc w:val="both"/>
      </w:pPr>
      <w:r w:rsidRPr="00BE0692">
        <w:rPr>
          <w:b/>
          <w:bCs/>
        </w:rPr>
        <w:t>Neighborhood</w:t>
      </w:r>
    </w:p>
    <w:p w14:paraId="0CA51270" w14:textId="77777777" w:rsidR="000341B8" w:rsidRPr="00BE0692" w:rsidRDefault="000341B8">
      <w:pPr>
        <w:numPr>
          <w:ilvl w:val="1"/>
          <w:numId w:val="41"/>
        </w:numPr>
        <w:spacing w:line="480" w:lineRule="auto"/>
        <w:jc w:val="both"/>
      </w:pPr>
      <w:r w:rsidRPr="00BE0692">
        <w:t xml:space="preserve">In neighborhoods, </w:t>
      </w:r>
      <w:r w:rsidRPr="00BE0692">
        <w:rPr>
          <w:b/>
          <w:bCs/>
        </w:rPr>
        <w:t>Plastic Pieces (17.33%)</w:t>
      </w:r>
      <w:r w:rsidRPr="00BE0692">
        <w:t xml:space="preserve"> and </w:t>
      </w:r>
      <w:r w:rsidRPr="00BE0692">
        <w:rPr>
          <w:b/>
          <w:bCs/>
        </w:rPr>
        <w:t>Cigarette Butts (20.84%)</w:t>
      </w:r>
      <w:r w:rsidRPr="00BE0692">
        <w:t xml:space="preserve"> were the primary waste categories, followed by </w:t>
      </w:r>
      <w:r w:rsidRPr="00BE0692">
        <w:rPr>
          <w:b/>
          <w:bCs/>
        </w:rPr>
        <w:t>Commonly Found Items (13.58%)</w:t>
      </w:r>
      <w:r w:rsidRPr="00BE0692">
        <w:t>.</w:t>
      </w:r>
    </w:p>
    <w:p w14:paraId="33C1032B" w14:textId="77777777" w:rsidR="000341B8" w:rsidRPr="00BE0692" w:rsidRDefault="000341B8">
      <w:pPr>
        <w:numPr>
          <w:ilvl w:val="1"/>
          <w:numId w:val="41"/>
        </w:numPr>
        <w:spacing w:line="480" w:lineRule="auto"/>
        <w:jc w:val="both"/>
      </w:pPr>
      <w:r w:rsidRPr="00BE0692">
        <w:t xml:space="preserve">The presence of </w:t>
      </w:r>
      <w:r w:rsidRPr="00BE0692">
        <w:rPr>
          <w:b/>
          <w:bCs/>
        </w:rPr>
        <w:t>Miscellaneous items (12.41%)</w:t>
      </w:r>
      <w:r w:rsidRPr="00BE0692">
        <w:t xml:space="preserve"> indicates a broader waste profile in residential areas, with a mix of everyday household and consumer-related litter.</w:t>
      </w:r>
    </w:p>
    <w:p w14:paraId="0EA3501B" w14:textId="77777777" w:rsidR="000341B8" w:rsidRPr="00BE0692" w:rsidRDefault="000341B8">
      <w:pPr>
        <w:numPr>
          <w:ilvl w:val="0"/>
          <w:numId w:val="41"/>
        </w:numPr>
        <w:spacing w:line="480" w:lineRule="auto"/>
        <w:jc w:val="both"/>
      </w:pPr>
      <w:r w:rsidRPr="00BE0692">
        <w:rPr>
          <w:b/>
          <w:bCs/>
        </w:rPr>
        <w:t>Beach</w:t>
      </w:r>
    </w:p>
    <w:p w14:paraId="2A44DA3A" w14:textId="77777777" w:rsidR="000341B8" w:rsidRPr="00BE0692" w:rsidRDefault="000341B8">
      <w:pPr>
        <w:numPr>
          <w:ilvl w:val="1"/>
          <w:numId w:val="41"/>
        </w:numPr>
        <w:spacing w:line="480" w:lineRule="auto"/>
        <w:jc w:val="both"/>
      </w:pPr>
      <w:r w:rsidRPr="00BE0692">
        <w:rPr>
          <w:b/>
          <w:bCs/>
        </w:rPr>
        <w:t>Plastic Pieces</w:t>
      </w:r>
      <w:r w:rsidRPr="00BE0692">
        <w:t xml:space="preserve"> were overwhelmingly prevalent on beaches, making up </w:t>
      </w:r>
      <w:r w:rsidRPr="00BE0692">
        <w:rPr>
          <w:b/>
          <w:bCs/>
        </w:rPr>
        <w:t>66.67%</w:t>
      </w:r>
      <w:r w:rsidRPr="00BE0692">
        <w:t xml:space="preserve"> of the waste collected, which is a sharp increase from previous years and highlights the growing plastic pollution issue along coastlines.</w:t>
      </w:r>
    </w:p>
    <w:p w14:paraId="2E74A250" w14:textId="77777777" w:rsidR="000341B8" w:rsidRPr="00BE0692" w:rsidRDefault="000341B8">
      <w:pPr>
        <w:numPr>
          <w:ilvl w:val="1"/>
          <w:numId w:val="41"/>
        </w:numPr>
        <w:spacing w:line="480" w:lineRule="auto"/>
        <w:jc w:val="both"/>
      </w:pPr>
      <w:r w:rsidRPr="00BE0692">
        <w:t xml:space="preserve">Other categories, including </w:t>
      </w:r>
      <w:r w:rsidRPr="00BE0692">
        <w:rPr>
          <w:b/>
          <w:bCs/>
        </w:rPr>
        <w:t>Cigarette Butts (12.50%)</w:t>
      </w:r>
      <w:r w:rsidRPr="00BE0692">
        <w:t xml:space="preserve"> and </w:t>
      </w:r>
      <w:r w:rsidRPr="00BE0692">
        <w:rPr>
          <w:b/>
          <w:bCs/>
        </w:rPr>
        <w:t>Miscellaneous items (20.83%)</w:t>
      </w:r>
      <w:r w:rsidRPr="00BE0692">
        <w:t>, were less prominent, emphasizing the focused problem of plastic waste in beach environments.</w:t>
      </w:r>
    </w:p>
    <w:p w14:paraId="4B83963A" w14:textId="77777777" w:rsidR="000341B8" w:rsidRPr="00BE0692" w:rsidRDefault="000341B8">
      <w:pPr>
        <w:numPr>
          <w:ilvl w:val="0"/>
          <w:numId w:val="41"/>
        </w:numPr>
        <w:spacing w:line="480" w:lineRule="auto"/>
        <w:jc w:val="both"/>
      </w:pPr>
      <w:r w:rsidRPr="00BE0692">
        <w:rPr>
          <w:b/>
          <w:bCs/>
        </w:rPr>
        <w:t>Hospital Grounds</w:t>
      </w:r>
    </w:p>
    <w:p w14:paraId="12270DA2" w14:textId="77777777" w:rsidR="000341B8" w:rsidRPr="00BE0692" w:rsidRDefault="000341B8">
      <w:pPr>
        <w:numPr>
          <w:ilvl w:val="1"/>
          <w:numId w:val="41"/>
        </w:numPr>
        <w:spacing w:line="480" w:lineRule="auto"/>
        <w:jc w:val="both"/>
      </w:pPr>
      <w:r w:rsidRPr="00BE0692">
        <w:rPr>
          <w:b/>
          <w:bCs/>
        </w:rPr>
        <w:t>Plastic Pieces (36.75%)</w:t>
      </w:r>
      <w:r w:rsidRPr="00BE0692">
        <w:t xml:space="preserve"> were the leading waste type on hospital grounds, followed by </w:t>
      </w:r>
      <w:r w:rsidRPr="00BE0692">
        <w:rPr>
          <w:b/>
          <w:bCs/>
        </w:rPr>
        <w:t>Commonly Found Items (23.08%)</w:t>
      </w:r>
      <w:r w:rsidRPr="00BE0692">
        <w:t>.</w:t>
      </w:r>
    </w:p>
    <w:p w14:paraId="7F42BC2A" w14:textId="77777777" w:rsidR="000341B8" w:rsidRPr="00BE0692" w:rsidRDefault="000341B8">
      <w:pPr>
        <w:numPr>
          <w:ilvl w:val="1"/>
          <w:numId w:val="41"/>
        </w:numPr>
        <w:spacing w:line="480" w:lineRule="auto"/>
        <w:jc w:val="both"/>
      </w:pPr>
      <w:r w:rsidRPr="00BE0692">
        <w:rPr>
          <w:b/>
          <w:bCs/>
        </w:rPr>
        <w:t>Miscellaneous items (11.11%)</w:t>
      </w:r>
      <w:r w:rsidRPr="00BE0692">
        <w:t xml:space="preserve"> also comprised a notable portion, reflecting the diverse range of waste materials associated with medical settings.</w:t>
      </w:r>
    </w:p>
    <w:p w14:paraId="3E399FED" w14:textId="77777777" w:rsidR="000341B8" w:rsidRDefault="000341B8">
      <w:pPr>
        <w:numPr>
          <w:ilvl w:val="1"/>
          <w:numId w:val="41"/>
        </w:numPr>
        <w:spacing w:line="480" w:lineRule="auto"/>
        <w:jc w:val="both"/>
      </w:pPr>
      <w:r w:rsidRPr="00BE0692">
        <w:rPr>
          <w:b/>
          <w:bCs/>
        </w:rPr>
        <w:lastRenderedPageBreak/>
        <w:t>Cigarette Butts (6.84%)</w:t>
      </w:r>
      <w:r w:rsidRPr="00BE0692">
        <w:t xml:space="preserve"> were present but in lower quantities compared to other locations, suggesting reduced smoking-related litter in these areas.</w:t>
      </w:r>
    </w:p>
    <w:p w14:paraId="43B92CED" w14:textId="77777777" w:rsidR="000341B8" w:rsidRPr="00282520" w:rsidRDefault="000341B8" w:rsidP="001E250B">
      <w:pPr>
        <w:spacing w:line="480" w:lineRule="auto"/>
        <w:jc w:val="both"/>
      </w:pPr>
      <w:r w:rsidRPr="00BE0692">
        <w:t xml:space="preserve">In examining waste collection trends across multiple years and comparing them to the data from 2024, certain patterns emerge with a consistent presence of </w:t>
      </w:r>
      <w:r w:rsidRPr="00BE0692">
        <w:rPr>
          <w:b/>
          <w:bCs/>
        </w:rPr>
        <w:t>Plastic Pieces</w:t>
      </w:r>
      <w:r w:rsidRPr="00BE0692">
        <w:t xml:space="preserve">, </w:t>
      </w:r>
      <w:r w:rsidRPr="00BE0692">
        <w:rPr>
          <w:b/>
          <w:bCs/>
        </w:rPr>
        <w:t>Commonly Found Items</w:t>
      </w:r>
      <w:r w:rsidRPr="00BE0692">
        <w:t xml:space="preserve">, and </w:t>
      </w:r>
      <w:r w:rsidRPr="00BE0692">
        <w:rPr>
          <w:b/>
          <w:bCs/>
        </w:rPr>
        <w:t>Cigarette Butts</w:t>
      </w:r>
      <w:r w:rsidRPr="00BE0692">
        <w:t xml:space="preserve"> across various location types. These categories demonstrate a persistent environmental challenge, particularly in public spaces like parks, neighborhoods, and beaches. Over the years, </w:t>
      </w:r>
      <w:r w:rsidRPr="00BE0692">
        <w:rPr>
          <w:b/>
          <w:bCs/>
        </w:rPr>
        <w:t>Plastic Pieces</w:t>
      </w:r>
      <w:r w:rsidRPr="00BE0692">
        <w:t xml:space="preserve"> have remained a dominant waste type, especially in coastal and healthcare settings, reflecting the ongoing issue of plastic pollution. The 2024 data highlights some shifts, with </w:t>
      </w:r>
      <w:r w:rsidRPr="00BE0692">
        <w:rPr>
          <w:b/>
          <w:bCs/>
        </w:rPr>
        <w:t>Plastic Pieces</w:t>
      </w:r>
      <w:r w:rsidRPr="00BE0692">
        <w:t xml:space="preserve"> becoming even more concentrated on beaches, and </w:t>
      </w:r>
      <w:r w:rsidRPr="00BE0692">
        <w:rPr>
          <w:b/>
          <w:bCs/>
        </w:rPr>
        <w:t>Miscellaneous Items</w:t>
      </w:r>
      <w:r w:rsidRPr="00BE0692">
        <w:t xml:space="preserve"> showing an increase in school and hospital environments, potentially due to changes in waste sources. Additionally, the prevalence of </w:t>
      </w:r>
      <w:r w:rsidRPr="00BE0692">
        <w:rPr>
          <w:b/>
          <w:bCs/>
        </w:rPr>
        <w:t>Plastic Bags</w:t>
      </w:r>
      <w:r w:rsidRPr="00BE0692">
        <w:t xml:space="preserve"> has decreased in parks, possibly due to public awareness and policy measures, while </w:t>
      </w:r>
      <w:r w:rsidRPr="00BE0692">
        <w:rPr>
          <w:b/>
          <w:bCs/>
        </w:rPr>
        <w:t>Styrofoam Pieces</w:t>
      </w:r>
      <w:r w:rsidRPr="00BE0692">
        <w:t xml:space="preserve"> continue to pose a problem, especially in coastal areas. This overall analysis underscores the need for targeted waste management interventions tailored to specific environments, particularly addressing plastic and cigarette waste, to achieve more sustainable public and recreational spaces across Canada.</w:t>
      </w:r>
    </w:p>
    <w:p w14:paraId="50E30142" w14:textId="77777777" w:rsidR="000341B8" w:rsidRPr="00282520" w:rsidRDefault="000341B8" w:rsidP="001E250B">
      <w:pPr>
        <w:spacing w:line="480" w:lineRule="auto"/>
        <w:jc w:val="both"/>
        <w:rPr>
          <w:b/>
          <w:bCs/>
        </w:rPr>
      </w:pPr>
      <w:r w:rsidRPr="00282520">
        <w:rPr>
          <w:b/>
          <w:bCs/>
        </w:rPr>
        <w:t>List of Most Prominent Categories:</w:t>
      </w:r>
    </w:p>
    <w:p w14:paraId="2FB4125A" w14:textId="77777777" w:rsidR="000341B8" w:rsidRPr="00282520" w:rsidRDefault="000341B8" w:rsidP="001E250B">
      <w:pPr>
        <w:spacing w:line="480" w:lineRule="auto"/>
        <w:jc w:val="both"/>
      </w:pPr>
      <w:r w:rsidRPr="00282520">
        <w:rPr>
          <w:b/>
          <w:bCs/>
        </w:rPr>
        <w:t>Overall Trend (All Years):</w:t>
      </w:r>
    </w:p>
    <w:p w14:paraId="2A30C437" w14:textId="77777777" w:rsidR="000341B8" w:rsidRPr="00282520" w:rsidRDefault="000341B8">
      <w:pPr>
        <w:numPr>
          <w:ilvl w:val="0"/>
          <w:numId w:val="42"/>
        </w:numPr>
        <w:spacing w:line="480" w:lineRule="auto"/>
        <w:jc w:val="both"/>
      </w:pPr>
      <w:r w:rsidRPr="00282520">
        <w:t xml:space="preserve">Plastic Pieces </w:t>
      </w:r>
    </w:p>
    <w:p w14:paraId="2BE42A54" w14:textId="77777777" w:rsidR="000341B8" w:rsidRPr="00282520" w:rsidRDefault="000341B8">
      <w:pPr>
        <w:numPr>
          <w:ilvl w:val="0"/>
          <w:numId w:val="42"/>
        </w:numPr>
        <w:spacing w:line="480" w:lineRule="auto"/>
        <w:jc w:val="both"/>
      </w:pPr>
      <w:r w:rsidRPr="00282520">
        <w:t>Cigarette Butts</w:t>
      </w:r>
    </w:p>
    <w:p w14:paraId="6B38A2C4" w14:textId="77777777" w:rsidR="000341B8" w:rsidRPr="00282520" w:rsidRDefault="000341B8">
      <w:pPr>
        <w:numPr>
          <w:ilvl w:val="0"/>
          <w:numId w:val="42"/>
        </w:numPr>
        <w:spacing w:line="480" w:lineRule="auto"/>
        <w:jc w:val="both"/>
      </w:pPr>
      <w:r w:rsidRPr="00282520">
        <w:t xml:space="preserve">Commonly Found Items </w:t>
      </w:r>
    </w:p>
    <w:p w14:paraId="76C939A1" w14:textId="77777777" w:rsidR="000341B8" w:rsidRPr="00282520" w:rsidRDefault="000341B8">
      <w:pPr>
        <w:numPr>
          <w:ilvl w:val="0"/>
          <w:numId w:val="42"/>
        </w:numPr>
        <w:spacing w:line="480" w:lineRule="auto"/>
        <w:jc w:val="both"/>
      </w:pPr>
      <w:r w:rsidRPr="00282520">
        <w:t xml:space="preserve">Miscellaneous </w:t>
      </w:r>
    </w:p>
    <w:p w14:paraId="20B4BC38" w14:textId="77777777" w:rsidR="000341B8" w:rsidRPr="00282520" w:rsidRDefault="000341B8">
      <w:pPr>
        <w:numPr>
          <w:ilvl w:val="0"/>
          <w:numId w:val="42"/>
        </w:numPr>
        <w:spacing w:line="480" w:lineRule="auto"/>
        <w:jc w:val="both"/>
      </w:pPr>
      <w:r w:rsidRPr="00282520">
        <w:t xml:space="preserve">Food Packaging </w:t>
      </w:r>
    </w:p>
    <w:p w14:paraId="5591C2F1" w14:textId="577D9651" w:rsidR="000341B8" w:rsidRPr="003C6607" w:rsidRDefault="000341B8" w:rsidP="003C6607">
      <w:pPr>
        <w:spacing w:line="480" w:lineRule="auto"/>
        <w:rPr>
          <w:b/>
          <w:bCs/>
        </w:rPr>
      </w:pPr>
      <w:r w:rsidRPr="003C6607">
        <w:rPr>
          <w:b/>
          <w:bCs/>
        </w:rPr>
        <w:t xml:space="preserve">Table </w:t>
      </w:r>
      <w:r w:rsidR="003C6607">
        <w:rPr>
          <w:b/>
          <w:bCs/>
        </w:rPr>
        <w:t>8</w:t>
      </w:r>
      <w:r w:rsidRPr="003C6607">
        <w:rPr>
          <w:b/>
          <w:bCs/>
        </w:rPr>
        <w:t>: Count and Percentage of Top 10 Collected Items for All Three Years</w:t>
      </w:r>
    </w:p>
    <w:tbl>
      <w:tblPr>
        <w:tblStyle w:val="PlainTable1"/>
        <w:tblW w:w="0" w:type="auto"/>
        <w:tblLook w:val="04A0" w:firstRow="1" w:lastRow="0" w:firstColumn="1" w:lastColumn="0" w:noHBand="0" w:noVBand="1"/>
      </w:tblPr>
      <w:tblGrid>
        <w:gridCol w:w="3005"/>
        <w:gridCol w:w="3005"/>
        <w:gridCol w:w="3006"/>
      </w:tblGrid>
      <w:tr w:rsidR="000341B8" w14:paraId="2C7B5D23"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F08120" w14:textId="77777777" w:rsidR="000341B8" w:rsidRPr="00DD58A4" w:rsidRDefault="000341B8" w:rsidP="00F06823">
            <w:pPr>
              <w:rPr>
                <w:color w:val="000000"/>
              </w:rPr>
            </w:pPr>
            <w:r w:rsidRPr="00DD58A4">
              <w:rPr>
                <w:color w:val="000000"/>
              </w:rPr>
              <w:t>Item</w:t>
            </w:r>
          </w:p>
        </w:tc>
        <w:tc>
          <w:tcPr>
            <w:tcW w:w="3005" w:type="dxa"/>
          </w:tcPr>
          <w:p w14:paraId="4C967FD7" w14:textId="77777777" w:rsidR="000341B8" w:rsidRPr="00DD58A4" w:rsidRDefault="000341B8"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4B3456E" w14:textId="77777777" w:rsidR="000341B8" w:rsidRPr="00DD58A4" w:rsidRDefault="000341B8"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341B8" w14:paraId="6372043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B0C8D5" w14:textId="77777777" w:rsidR="000341B8" w:rsidRPr="001E250B" w:rsidRDefault="000341B8" w:rsidP="00F06823">
            <w:pPr>
              <w:rPr>
                <w:b w:val="0"/>
                <w:bCs w:val="0"/>
                <w:color w:val="000000"/>
                <w:sz w:val="22"/>
                <w:szCs w:val="22"/>
              </w:rPr>
            </w:pPr>
            <w:r w:rsidRPr="001E250B">
              <w:rPr>
                <w:b w:val="0"/>
                <w:bCs w:val="0"/>
                <w:color w:val="000000"/>
                <w:sz w:val="22"/>
                <w:szCs w:val="22"/>
              </w:rPr>
              <w:t>Cigarette Butts</w:t>
            </w:r>
          </w:p>
          <w:p w14:paraId="001540F1" w14:textId="77777777" w:rsidR="000341B8" w:rsidRPr="001E250B" w:rsidRDefault="000341B8" w:rsidP="00F06823">
            <w:pPr>
              <w:rPr>
                <w:b w:val="0"/>
                <w:bCs w:val="0"/>
                <w:color w:val="000000"/>
                <w:sz w:val="22"/>
                <w:szCs w:val="22"/>
              </w:rPr>
            </w:pPr>
          </w:p>
        </w:tc>
        <w:tc>
          <w:tcPr>
            <w:tcW w:w="3005" w:type="dxa"/>
          </w:tcPr>
          <w:p w14:paraId="4A68FB72"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25.98%</w:t>
            </w:r>
          </w:p>
          <w:p w14:paraId="3883307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BE70380"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5226</w:t>
            </w:r>
          </w:p>
          <w:p w14:paraId="087DF6CE"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2853E1F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8199C56" w14:textId="77777777" w:rsidR="000341B8" w:rsidRPr="001E250B" w:rsidRDefault="000341B8" w:rsidP="00F06823">
            <w:pPr>
              <w:rPr>
                <w:b w:val="0"/>
                <w:bCs w:val="0"/>
                <w:color w:val="000000"/>
                <w:sz w:val="22"/>
                <w:szCs w:val="22"/>
              </w:rPr>
            </w:pPr>
            <w:r w:rsidRPr="001E250B">
              <w:rPr>
                <w:b w:val="0"/>
                <w:bCs w:val="0"/>
                <w:color w:val="000000"/>
                <w:sz w:val="22"/>
                <w:szCs w:val="22"/>
              </w:rPr>
              <w:lastRenderedPageBreak/>
              <w:t>Plastic Pieces Small (0-10 cm)</w:t>
            </w:r>
          </w:p>
          <w:p w14:paraId="798F5299" w14:textId="77777777" w:rsidR="000341B8" w:rsidRPr="001E250B" w:rsidRDefault="000341B8" w:rsidP="00F06823">
            <w:pPr>
              <w:rPr>
                <w:b w:val="0"/>
                <w:bCs w:val="0"/>
                <w:color w:val="000000"/>
                <w:sz w:val="22"/>
                <w:szCs w:val="22"/>
              </w:rPr>
            </w:pPr>
          </w:p>
        </w:tc>
        <w:tc>
          <w:tcPr>
            <w:tcW w:w="3005" w:type="dxa"/>
          </w:tcPr>
          <w:p w14:paraId="0A60C31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18.50%</w:t>
            </w:r>
          </w:p>
          <w:p w14:paraId="3D297850"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AF973EB"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3721</w:t>
            </w:r>
          </w:p>
          <w:p w14:paraId="4EE0FCE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6185D43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11BB92" w14:textId="77777777" w:rsidR="000341B8" w:rsidRPr="001E250B" w:rsidRDefault="000341B8" w:rsidP="00F06823">
            <w:pPr>
              <w:rPr>
                <w:b w:val="0"/>
                <w:bCs w:val="0"/>
                <w:color w:val="000000"/>
                <w:sz w:val="22"/>
                <w:szCs w:val="22"/>
              </w:rPr>
            </w:pPr>
            <w:r w:rsidRPr="001E250B">
              <w:rPr>
                <w:b w:val="0"/>
                <w:bCs w:val="0"/>
                <w:color w:val="000000"/>
                <w:sz w:val="22"/>
                <w:szCs w:val="22"/>
              </w:rPr>
              <w:t>Paper</w:t>
            </w:r>
          </w:p>
          <w:p w14:paraId="045591E8" w14:textId="77777777" w:rsidR="000341B8" w:rsidRPr="001E250B" w:rsidRDefault="000341B8" w:rsidP="00F06823">
            <w:pPr>
              <w:rPr>
                <w:b w:val="0"/>
                <w:bCs w:val="0"/>
                <w:color w:val="000000"/>
                <w:sz w:val="22"/>
                <w:szCs w:val="22"/>
              </w:rPr>
            </w:pPr>
          </w:p>
        </w:tc>
        <w:tc>
          <w:tcPr>
            <w:tcW w:w="3005" w:type="dxa"/>
          </w:tcPr>
          <w:p w14:paraId="61CB17CB"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14.49%</w:t>
            </w:r>
          </w:p>
          <w:p w14:paraId="475CAE8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9A0141C"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2914</w:t>
            </w:r>
          </w:p>
          <w:p w14:paraId="1D305050"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1C6E358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62C3DCA" w14:textId="77777777" w:rsidR="000341B8" w:rsidRPr="001E250B" w:rsidRDefault="000341B8" w:rsidP="00F06823">
            <w:pPr>
              <w:rPr>
                <w:b w:val="0"/>
                <w:bCs w:val="0"/>
                <w:color w:val="000000"/>
                <w:sz w:val="22"/>
                <w:szCs w:val="22"/>
              </w:rPr>
            </w:pPr>
            <w:r w:rsidRPr="001E250B">
              <w:rPr>
                <w:b w:val="0"/>
                <w:bCs w:val="0"/>
                <w:color w:val="000000"/>
                <w:sz w:val="22"/>
                <w:szCs w:val="22"/>
              </w:rPr>
              <w:t>Plastic Pieces Medium (10-30cm)</w:t>
            </w:r>
          </w:p>
          <w:p w14:paraId="4A4B6478" w14:textId="77777777" w:rsidR="000341B8" w:rsidRPr="001E250B" w:rsidRDefault="000341B8" w:rsidP="00F06823">
            <w:pPr>
              <w:rPr>
                <w:b w:val="0"/>
                <w:bCs w:val="0"/>
                <w:color w:val="000000"/>
                <w:sz w:val="22"/>
                <w:szCs w:val="22"/>
              </w:rPr>
            </w:pPr>
          </w:p>
        </w:tc>
        <w:tc>
          <w:tcPr>
            <w:tcW w:w="3005" w:type="dxa"/>
          </w:tcPr>
          <w:p w14:paraId="495A339F"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13.28%</w:t>
            </w:r>
          </w:p>
          <w:p w14:paraId="247B4769"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86F492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2671</w:t>
            </w:r>
          </w:p>
          <w:p w14:paraId="50565E5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06E8104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07600B" w14:textId="77777777" w:rsidR="000341B8" w:rsidRPr="001E250B" w:rsidRDefault="000341B8" w:rsidP="00F06823">
            <w:pPr>
              <w:rPr>
                <w:b w:val="0"/>
                <w:bCs w:val="0"/>
                <w:color w:val="000000"/>
                <w:sz w:val="22"/>
                <w:szCs w:val="22"/>
              </w:rPr>
            </w:pPr>
            <w:r w:rsidRPr="001E250B">
              <w:rPr>
                <w:b w:val="0"/>
                <w:bCs w:val="0"/>
                <w:color w:val="000000"/>
                <w:sz w:val="22"/>
                <w:szCs w:val="22"/>
              </w:rPr>
              <w:t>Food packaging</w:t>
            </w:r>
          </w:p>
          <w:p w14:paraId="74FC5917" w14:textId="77777777" w:rsidR="000341B8" w:rsidRPr="001E250B" w:rsidRDefault="000341B8" w:rsidP="00F06823">
            <w:pPr>
              <w:rPr>
                <w:b w:val="0"/>
                <w:bCs w:val="0"/>
                <w:color w:val="000000"/>
                <w:sz w:val="22"/>
                <w:szCs w:val="22"/>
              </w:rPr>
            </w:pPr>
          </w:p>
        </w:tc>
        <w:tc>
          <w:tcPr>
            <w:tcW w:w="3005" w:type="dxa"/>
          </w:tcPr>
          <w:p w14:paraId="0FF2B20E"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8.04%</w:t>
            </w:r>
          </w:p>
          <w:p w14:paraId="6CA58FBC"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6881888"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1618</w:t>
            </w:r>
          </w:p>
          <w:p w14:paraId="4E21EF59"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75AA398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FC58A07" w14:textId="77777777" w:rsidR="000341B8" w:rsidRPr="001E250B" w:rsidRDefault="000341B8" w:rsidP="00F06823">
            <w:pPr>
              <w:rPr>
                <w:b w:val="0"/>
                <w:bCs w:val="0"/>
                <w:color w:val="000000"/>
                <w:sz w:val="22"/>
                <w:szCs w:val="22"/>
              </w:rPr>
            </w:pPr>
            <w:r w:rsidRPr="001E250B">
              <w:rPr>
                <w:b w:val="0"/>
                <w:bCs w:val="0"/>
                <w:color w:val="000000"/>
                <w:sz w:val="22"/>
                <w:szCs w:val="22"/>
              </w:rPr>
              <w:t>Plastic Bottle</w:t>
            </w:r>
          </w:p>
          <w:p w14:paraId="284CE94A" w14:textId="77777777" w:rsidR="000341B8" w:rsidRPr="001E250B" w:rsidRDefault="000341B8" w:rsidP="00F06823">
            <w:pPr>
              <w:rPr>
                <w:b w:val="0"/>
                <w:bCs w:val="0"/>
                <w:color w:val="000000"/>
                <w:sz w:val="22"/>
                <w:szCs w:val="22"/>
              </w:rPr>
            </w:pPr>
          </w:p>
        </w:tc>
        <w:tc>
          <w:tcPr>
            <w:tcW w:w="3005" w:type="dxa"/>
          </w:tcPr>
          <w:p w14:paraId="299E7EF2"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4.34%</w:t>
            </w:r>
          </w:p>
          <w:p w14:paraId="4078D332"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64AF15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874</w:t>
            </w:r>
          </w:p>
          <w:p w14:paraId="341A7293"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7979977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6EF9B8" w14:textId="77777777" w:rsidR="000341B8" w:rsidRPr="001E250B" w:rsidRDefault="000341B8" w:rsidP="00F06823">
            <w:pPr>
              <w:rPr>
                <w:b w:val="0"/>
                <w:bCs w:val="0"/>
                <w:color w:val="000000"/>
                <w:sz w:val="22"/>
                <w:szCs w:val="22"/>
              </w:rPr>
            </w:pPr>
            <w:r w:rsidRPr="001E250B">
              <w:rPr>
                <w:b w:val="0"/>
                <w:bCs w:val="0"/>
                <w:color w:val="000000"/>
                <w:sz w:val="22"/>
                <w:szCs w:val="22"/>
              </w:rPr>
              <w:t>Glass Pieces/Fragments</w:t>
            </w:r>
          </w:p>
          <w:p w14:paraId="226EC882" w14:textId="77777777" w:rsidR="000341B8" w:rsidRPr="001E250B" w:rsidRDefault="000341B8" w:rsidP="00F06823">
            <w:pPr>
              <w:rPr>
                <w:b w:val="0"/>
                <w:bCs w:val="0"/>
                <w:color w:val="000000"/>
                <w:sz w:val="22"/>
                <w:szCs w:val="22"/>
              </w:rPr>
            </w:pPr>
          </w:p>
        </w:tc>
        <w:tc>
          <w:tcPr>
            <w:tcW w:w="3005" w:type="dxa"/>
          </w:tcPr>
          <w:p w14:paraId="0F0EF3B4"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3.97%</w:t>
            </w:r>
          </w:p>
          <w:p w14:paraId="4BA7F703"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BC17E4"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798</w:t>
            </w:r>
          </w:p>
          <w:p w14:paraId="1BED4B97"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05A4E80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8B40E70" w14:textId="77777777" w:rsidR="000341B8" w:rsidRPr="001E250B" w:rsidRDefault="000341B8" w:rsidP="00F06823">
            <w:pPr>
              <w:rPr>
                <w:b w:val="0"/>
                <w:bCs w:val="0"/>
                <w:color w:val="000000"/>
                <w:sz w:val="22"/>
                <w:szCs w:val="22"/>
              </w:rPr>
            </w:pPr>
            <w:r w:rsidRPr="001E250B">
              <w:rPr>
                <w:b w:val="0"/>
                <w:bCs w:val="0"/>
                <w:color w:val="000000"/>
                <w:sz w:val="22"/>
                <w:szCs w:val="22"/>
              </w:rPr>
              <w:t>Bottle caps</w:t>
            </w:r>
          </w:p>
          <w:p w14:paraId="3E9ABBAD" w14:textId="77777777" w:rsidR="000341B8" w:rsidRPr="001E250B" w:rsidRDefault="000341B8" w:rsidP="00F06823">
            <w:pPr>
              <w:rPr>
                <w:b w:val="0"/>
                <w:bCs w:val="0"/>
                <w:color w:val="000000"/>
                <w:sz w:val="22"/>
                <w:szCs w:val="22"/>
              </w:rPr>
            </w:pPr>
          </w:p>
        </w:tc>
        <w:tc>
          <w:tcPr>
            <w:tcW w:w="3005" w:type="dxa"/>
          </w:tcPr>
          <w:p w14:paraId="511E9F4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3.96%</w:t>
            </w:r>
          </w:p>
          <w:p w14:paraId="1ED17948"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52676C0"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797</w:t>
            </w:r>
          </w:p>
          <w:p w14:paraId="0FA69B6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15EFBC2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6743EB" w14:textId="77777777" w:rsidR="000341B8" w:rsidRPr="001E250B" w:rsidRDefault="000341B8" w:rsidP="00F06823">
            <w:pPr>
              <w:rPr>
                <w:b w:val="0"/>
                <w:bCs w:val="0"/>
                <w:color w:val="000000"/>
                <w:sz w:val="22"/>
                <w:szCs w:val="22"/>
              </w:rPr>
            </w:pPr>
            <w:r w:rsidRPr="001E250B">
              <w:rPr>
                <w:b w:val="0"/>
                <w:bCs w:val="0"/>
                <w:color w:val="000000"/>
                <w:sz w:val="22"/>
                <w:szCs w:val="22"/>
              </w:rPr>
              <w:t>Aluminium/ Tin Foil</w:t>
            </w:r>
          </w:p>
          <w:p w14:paraId="6EA5583F" w14:textId="77777777" w:rsidR="000341B8" w:rsidRPr="001E250B" w:rsidRDefault="000341B8" w:rsidP="00F06823">
            <w:pPr>
              <w:rPr>
                <w:b w:val="0"/>
                <w:bCs w:val="0"/>
                <w:color w:val="000000"/>
                <w:sz w:val="22"/>
                <w:szCs w:val="22"/>
              </w:rPr>
            </w:pPr>
          </w:p>
        </w:tc>
        <w:tc>
          <w:tcPr>
            <w:tcW w:w="3005" w:type="dxa"/>
          </w:tcPr>
          <w:p w14:paraId="58376CD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3.91%</w:t>
            </w:r>
          </w:p>
          <w:p w14:paraId="615722A2"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6D89956"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786</w:t>
            </w:r>
          </w:p>
          <w:p w14:paraId="1E7F5515" w14:textId="77777777" w:rsidR="000341B8" w:rsidRPr="001E250B" w:rsidRDefault="000341B8"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341B8" w14:paraId="6C30038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9110BFE" w14:textId="77777777" w:rsidR="000341B8" w:rsidRPr="001E250B" w:rsidRDefault="000341B8" w:rsidP="00F06823">
            <w:pPr>
              <w:rPr>
                <w:b w:val="0"/>
                <w:bCs w:val="0"/>
                <w:color w:val="000000"/>
                <w:sz w:val="22"/>
                <w:szCs w:val="22"/>
              </w:rPr>
            </w:pPr>
            <w:r w:rsidRPr="001E250B">
              <w:rPr>
                <w:b w:val="0"/>
                <w:bCs w:val="0"/>
                <w:color w:val="000000"/>
                <w:sz w:val="22"/>
                <w:szCs w:val="22"/>
              </w:rPr>
              <w:t>Can</w:t>
            </w:r>
          </w:p>
          <w:p w14:paraId="0E05C620" w14:textId="77777777" w:rsidR="000341B8" w:rsidRPr="001E250B" w:rsidRDefault="000341B8" w:rsidP="00F06823">
            <w:pPr>
              <w:rPr>
                <w:b w:val="0"/>
                <w:bCs w:val="0"/>
                <w:color w:val="000000"/>
                <w:sz w:val="22"/>
                <w:szCs w:val="22"/>
              </w:rPr>
            </w:pPr>
          </w:p>
        </w:tc>
        <w:tc>
          <w:tcPr>
            <w:tcW w:w="3005" w:type="dxa"/>
          </w:tcPr>
          <w:p w14:paraId="0E8E6B9B"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3.53%</w:t>
            </w:r>
          </w:p>
          <w:p w14:paraId="08C2D2B5"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51A227A"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711</w:t>
            </w:r>
          </w:p>
          <w:p w14:paraId="46A9690D" w14:textId="77777777" w:rsidR="000341B8" w:rsidRPr="001E250B" w:rsidRDefault="000341B8"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341B8" w14:paraId="4B00319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04D3F3" w14:textId="77777777" w:rsidR="000341B8" w:rsidRPr="00F475F9" w:rsidRDefault="000341B8" w:rsidP="00F06823">
            <w:pPr>
              <w:rPr>
                <w:color w:val="000000"/>
                <w:sz w:val="22"/>
                <w:szCs w:val="22"/>
              </w:rPr>
            </w:pPr>
            <w:r w:rsidRPr="00F475F9">
              <w:rPr>
                <w:color w:val="000000"/>
                <w:sz w:val="22"/>
                <w:szCs w:val="22"/>
              </w:rPr>
              <w:t>Total</w:t>
            </w:r>
          </w:p>
        </w:tc>
        <w:tc>
          <w:tcPr>
            <w:tcW w:w="3005" w:type="dxa"/>
          </w:tcPr>
          <w:p w14:paraId="1943CCD9" w14:textId="77777777" w:rsidR="000341B8" w:rsidRPr="00F475F9" w:rsidRDefault="000341B8"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591663D1" w14:textId="77777777" w:rsidR="000341B8" w:rsidRPr="00F475F9" w:rsidRDefault="000341B8"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20116</w:t>
            </w:r>
          </w:p>
        </w:tc>
      </w:tr>
    </w:tbl>
    <w:p w14:paraId="34238FA9" w14:textId="77777777" w:rsidR="000341B8" w:rsidRDefault="000341B8" w:rsidP="000341B8">
      <w:pPr>
        <w:spacing w:line="480" w:lineRule="auto"/>
      </w:pPr>
    </w:p>
    <w:p w14:paraId="3B49CA6B" w14:textId="18E73ECC" w:rsidR="000341B8" w:rsidRDefault="000341B8" w:rsidP="000341B8">
      <w:pPr>
        <w:spacing w:line="480" w:lineRule="auto"/>
      </w:pPr>
      <w:r w:rsidRPr="00723E50">
        <w:rPr>
          <w:noProof/>
        </w:rPr>
        <w:drawing>
          <wp:inline distT="0" distB="0" distL="0" distR="0" wp14:anchorId="7A60CD01" wp14:editId="26D9369F">
            <wp:extent cx="5731510" cy="2667635"/>
            <wp:effectExtent l="0" t="0" r="2540" b="0"/>
            <wp:docPr id="883677341"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77341" name="Picture 1" descr="A graph with multiple colored lines&#10;&#10;Description automatically generated with medium confidence"/>
                    <pic:cNvPicPr/>
                  </pic:nvPicPr>
                  <pic:blipFill>
                    <a:blip r:embed="rId25"/>
                    <a:stretch>
                      <a:fillRect/>
                    </a:stretch>
                  </pic:blipFill>
                  <pic:spPr>
                    <a:xfrm>
                      <a:off x="0" y="0"/>
                      <a:ext cx="5731510" cy="2667635"/>
                    </a:xfrm>
                    <a:prstGeom prst="rect">
                      <a:avLst/>
                    </a:prstGeom>
                  </pic:spPr>
                </pic:pic>
              </a:graphicData>
            </a:graphic>
          </wp:inline>
        </w:drawing>
      </w:r>
    </w:p>
    <w:p w14:paraId="4528EC95" w14:textId="1BEEDA46" w:rsidR="000341B8" w:rsidRPr="00F475F9" w:rsidRDefault="000341B8" w:rsidP="001E250B">
      <w:pPr>
        <w:spacing w:line="480" w:lineRule="auto"/>
        <w:jc w:val="both"/>
        <w:rPr>
          <w:b/>
          <w:bCs/>
        </w:rPr>
      </w:pPr>
      <w:r w:rsidRPr="002221BF">
        <w:rPr>
          <w:b/>
          <w:bCs/>
        </w:rPr>
        <w:t xml:space="preserve">Figure </w:t>
      </w:r>
      <w:r w:rsidR="007757F8">
        <w:rPr>
          <w:b/>
          <w:bCs/>
        </w:rPr>
        <w:t>17</w:t>
      </w:r>
      <w:r w:rsidRPr="002221BF">
        <w:rPr>
          <w:b/>
          <w:bCs/>
        </w:rPr>
        <w:t>: Count and Percentage of Most Collected Items for All three years</w:t>
      </w:r>
    </w:p>
    <w:p w14:paraId="4E08E087" w14:textId="77777777" w:rsidR="000341B8" w:rsidRPr="00970C85" w:rsidRDefault="000341B8" w:rsidP="001E250B">
      <w:pPr>
        <w:spacing w:line="480" w:lineRule="auto"/>
        <w:jc w:val="both"/>
        <w:rPr>
          <w:b/>
          <w:bCs/>
        </w:rPr>
      </w:pPr>
      <w:r w:rsidRPr="00970C85">
        <w:rPr>
          <w:b/>
          <w:bCs/>
        </w:rPr>
        <w:t>Overall Trend (All Years):</w:t>
      </w:r>
    </w:p>
    <w:p w14:paraId="459A7110" w14:textId="77777777" w:rsidR="000341B8" w:rsidRPr="00970C85" w:rsidRDefault="000341B8">
      <w:pPr>
        <w:numPr>
          <w:ilvl w:val="0"/>
          <w:numId w:val="43"/>
        </w:numPr>
        <w:spacing w:line="480" w:lineRule="auto"/>
        <w:jc w:val="both"/>
      </w:pPr>
      <w:r w:rsidRPr="00970C85">
        <w:rPr>
          <w:b/>
          <w:bCs/>
        </w:rPr>
        <w:t>Cigarette Butts</w:t>
      </w:r>
      <w:r w:rsidRPr="00970C85">
        <w:t xml:space="preserve"> are the most collected item in the overall trend, representing 25.98% of the total with 5,226 items collected across all years. This suggests a long-standing issue with cigarette litter.</w:t>
      </w:r>
    </w:p>
    <w:p w14:paraId="50F03A5E" w14:textId="77777777" w:rsidR="000341B8" w:rsidRPr="00970C85" w:rsidRDefault="000341B8">
      <w:pPr>
        <w:numPr>
          <w:ilvl w:val="0"/>
          <w:numId w:val="43"/>
        </w:numPr>
        <w:spacing w:line="480" w:lineRule="auto"/>
        <w:jc w:val="both"/>
      </w:pPr>
      <w:r w:rsidRPr="00970C85">
        <w:rPr>
          <w:b/>
          <w:bCs/>
        </w:rPr>
        <w:lastRenderedPageBreak/>
        <w:t>Plastic Pieces Small (0-10 cm)</w:t>
      </w:r>
      <w:r w:rsidRPr="00970C85">
        <w:t xml:space="preserve"> are the second most common, with 18.50% of the total waste (3,721 pieces). This shows the consistent issue of small plastic fragments over time.</w:t>
      </w:r>
    </w:p>
    <w:p w14:paraId="2AFC13E6" w14:textId="77777777" w:rsidR="000341B8" w:rsidRPr="00970C85" w:rsidRDefault="000341B8">
      <w:pPr>
        <w:numPr>
          <w:ilvl w:val="0"/>
          <w:numId w:val="43"/>
        </w:numPr>
        <w:spacing w:line="480" w:lineRule="auto"/>
        <w:jc w:val="both"/>
      </w:pPr>
      <w:r w:rsidRPr="00970C85">
        <w:rPr>
          <w:b/>
          <w:bCs/>
        </w:rPr>
        <w:t>Paper</w:t>
      </w:r>
      <w:r w:rsidRPr="00970C85">
        <w:t xml:space="preserve"> ranks third, with 14.49% of the waste, making up 2,914 pieces. Paper remains a consistent pollutant across years.</w:t>
      </w:r>
    </w:p>
    <w:p w14:paraId="239419AD" w14:textId="77777777" w:rsidR="000341B8" w:rsidRPr="00970C85" w:rsidRDefault="000341B8">
      <w:pPr>
        <w:numPr>
          <w:ilvl w:val="0"/>
          <w:numId w:val="43"/>
        </w:numPr>
        <w:spacing w:line="480" w:lineRule="auto"/>
        <w:jc w:val="both"/>
      </w:pPr>
      <w:r w:rsidRPr="00970C85">
        <w:rPr>
          <w:b/>
          <w:bCs/>
        </w:rPr>
        <w:t>Food Packaging</w:t>
      </w:r>
      <w:r w:rsidRPr="00970C85">
        <w:t xml:space="preserve"> is the fourth most prevalent, at 13.28%, underscoring the impact of consumer goods and food-related waste.</w:t>
      </w:r>
    </w:p>
    <w:p w14:paraId="03A9C164" w14:textId="77777777" w:rsidR="000341B8" w:rsidRPr="00970C85" w:rsidRDefault="000341B8">
      <w:pPr>
        <w:numPr>
          <w:ilvl w:val="0"/>
          <w:numId w:val="43"/>
        </w:numPr>
        <w:spacing w:line="480" w:lineRule="auto"/>
        <w:jc w:val="both"/>
      </w:pPr>
      <w:r w:rsidRPr="00970C85">
        <w:rPr>
          <w:b/>
          <w:bCs/>
        </w:rPr>
        <w:t>Plastic Pieces Medium (10-30 cm)</w:t>
      </w:r>
      <w:r w:rsidRPr="00970C85">
        <w:t xml:space="preserve"> and </w:t>
      </w:r>
      <w:r w:rsidRPr="00970C85">
        <w:rPr>
          <w:b/>
          <w:bCs/>
        </w:rPr>
        <w:t>Plastic Bottles</w:t>
      </w:r>
      <w:r w:rsidRPr="00970C85">
        <w:t xml:space="preserve"> are also significant contributors, at 8.04% and 4.34% respectively.</w:t>
      </w:r>
    </w:p>
    <w:p w14:paraId="0C38968A" w14:textId="226CCE01" w:rsidR="000341B8" w:rsidRDefault="000341B8" w:rsidP="001E250B">
      <w:pPr>
        <w:spacing w:line="480" w:lineRule="auto"/>
        <w:jc w:val="both"/>
      </w:pPr>
      <w:r w:rsidRPr="00970C85">
        <w:t xml:space="preserve">Smaller items like </w:t>
      </w:r>
      <w:r w:rsidRPr="00970C85">
        <w:rPr>
          <w:b/>
          <w:bCs/>
        </w:rPr>
        <w:t>Glass Pieces/Fragments (3.97%)</w:t>
      </w:r>
      <w:r w:rsidRPr="00970C85">
        <w:t xml:space="preserve">, </w:t>
      </w:r>
      <w:r w:rsidRPr="00970C85">
        <w:rPr>
          <w:b/>
          <w:bCs/>
        </w:rPr>
        <w:t>Cans (3.96%)</w:t>
      </w:r>
      <w:r w:rsidRPr="00970C85">
        <w:t xml:space="preserve">, </w:t>
      </w:r>
      <w:r w:rsidRPr="00970C85">
        <w:rPr>
          <w:b/>
          <w:bCs/>
        </w:rPr>
        <w:t>Bottle Caps (3.91%)</w:t>
      </w:r>
      <w:r w:rsidRPr="00970C85">
        <w:t xml:space="preserve">, and </w:t>
      </w:r>
      <w:r w:rsidRPr="00970C85">
        <w:rPr>
          <w:b/>
          <w:bCs/>
        </w:rPr>
        <w:t>Plastic Pieces Large (&gt;30 cm) (3.53%)</w:t>
      </w:r>
      <w:r w:rsidRPr="00970C85">
        <w:t xml:space="preserve"> round out the top 10.</w:t>
      </w:r>
    </w:p>
    <w:p w14:paraId="04E1D673" w14:textId="66ECBB0A" w:rsidR="000341B8" w:rsidRDefault="000341B8" w:rsidP="000341B8">
      <w:pPr>
        <w:spacing w:line="480" w:lineRule="auto"/>
      </w:pPr>
      <w:r w:rsidRPr="000341B8">
        <w:rPr>
          <w:noProof/>
        </w:rPr>
        <w:drawing>
          <wp:inline distT="0" distB="0" distL="0" distR="0" wp14:anchorId="68677051" wp14:editId="3FC2B194">
            <wp:extent cx="5731510" cy="2796540"/>
            <wp:effectExtent l="0" t="0" r="2540" b="3810"/>
            <wp:docPr id="28271686"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686" name="Picture 1" descr="A graph with multiple colored lines&#10;&#10;Description automatically generated with medium confidence"/>
                    <pic:cNvPicPr/>
                  </pic:nvPicPr>
                  <pic:blipFill>
                    <a:blip r:embed="rId26"/>
                    <a:stretch>
                      <a:fillRect/>
                    </a:stretch>
                  </pic:blipFill>
                  <pic:spPr>
                    <a:xfrm>
                      <a:off x="0" y="0"/>
                      <a:ext cx="5731510" cy="2796540"/>
                    </a:xfrm>
                    <a:prstGeom prst="rect">
                      <a:avLst/>
                    </a:prstGeom>
                  </pic:spPr>
                </pic:pic>
              </a:graphicData>
            </a:graphic>
          </wp:inline>
        </w:drawing>
      </w:r>
    </w:p>
    <w:p w14:paraId="2CACADCB" w14:textId="26D7F735" w:rsidR="000341B8" w:rsidRPr="007757F8" w:rsidRDefault="000341B8" w:rsidP="001E250B">
      <w:pPr>
        <w:spacing w:line="480" w:lineRule="auto"/>
        <w:jc w:val="both"/>
        <w:rPr>
          <w:b/>
          <w:bCs/>
        </w:rPr>
      </w:pPr>
      <w:r w:rsidRPr="007757F8">
        <w:rPr>
          <w:b/>
          <w:bCs/>
        </w:rPr>
        <w:t>Figure</w:t>
      </w:r>
      <w:r w:rsidR="007757F8" w:rsidRPr="007757F8">
        <w:rPr>
          <w:b/>
          <w:bCs/>
        </w:rPr>
        <w:t xml:space="preserve"> 18</w:t>
      </w:r>
      <w:r w:rsidRPr="007757F8">
        <w:rPr>
          <w:b/>
          <w:bCs/>
        </w:rPr>
        <w:t>: Count and Percentage of Most Collected Items in 2021</w:t>
      </w:r>
    </w:p>
    <w:p w14:paraId="38C207AA" w14:textId="77777777" w:rsidR="00481085" w:rsidRPr="00481085" w:rsidRDefault="00481085" w:rsidP="001E250B">
      <w:pPr>
        <w:spacing w:line="480" w:lineRule="auto"/>
        <w:jc w:val="both"/>
      </w:pPr>
      <w:r w:rsidRPr="00481085">
        <w:t>Key Findings for 2021:</w:t>
      </w:r>
    </w:p>
    <w:p w14:paraId="06ACD1DD" w14:textId="77777777" w:rsidR="00481085" w:rsidRPr="00481085" w:rsidRDefault="00481085" w:rsidP="001E250B">
      <w:pPr>
        <w:spacing w:line="480" w:lineRule="auto"/>
        <w:jc w:val="both"/>
        <w:rPr>
          <w:b/>
          <w:bCs/>
        </w:rPr>
      </w:pPr>
      <w:r w:rsidRPr="00481085">
        <w:rPr>
          <w:b/>
          <w:bCs/>
        </w:rPr>
        <w:t>1. Cigarette Butts as the Most Collected Item</w:t>
      </w:r>
    </w:p>
    <w:p w14:paraId="2EFBBB3E" w14:textId="77777777" w:rsidR="00481085" w:rsidRPr="00481085" w:rsidRDefault="00481085">
      <w:pPr>
        <w:numPr>
          <w:ilvl w:val="0"/>
          <w:numId w:val="44"/>
        </w:numPr>
        <w:spacing w:line="480" w:lineRule="auto"/>
        <w:jc w:val="both"/>
      </w:pPr>
      <w:r w:rsidRPr="00481085">
        <w:rPr>
          <w:b/>
          <w:bCs/>
        </w:rPr>
        <w:t>Cigarette Butts</w:t>
      </w:r>
      <w:r w:rsidRPr="00481085">
        <w:t xml:space="preserve"> accounted for the largest share of waste in 2021, making up </w:t>
      </w:r>
      <w:r w:rsidRPr="00481085">
        <w:rPr>
          <w:b/>
          <w:bCs/>
        </w:rPr>
        <w:t>26.69%</w:t>
      </w:r>
      <w:r w:rsidRPr="00481085">
        <w:t xml:space="preserve"> of the total collected items.</w:t>
      </w:r>
    </w:p>
    <w:p w14:paraId="78E2DA1D" w14:textId="2470FEF3" w:rsidR="00481085" w:rsidRPr="00481085" w:rsidRDefault="00481085">
      <w:pPr>
        <w:numPr>
          <w:ilvl w:val="0"/>
          <w:numId w:val="44"/>
        </w:numPr>
        <w:spacing w:line="480" w:lineRule="auto"/>
        <w:jc w:val="both"/>
      </w:pPr>
      <w:r w:rsidRPr="00481085">
        <w:lastRenderedPageBreak/>
        <w:t>This dominance highlights the persistent issue of smoking-related litter, particularly in public and recreational areas, where cigarette filters are improperly disposed of.</w:t>
      </w:r>
    </w:p>
    <w:p w14:paraId="31D693E1" w14:textId="77777777" w:rsidR="00481085" w:rsidRPr="00481085" w:rsidRDefault="00481085" w:rsidP="001E250B">
      <w:pPr>
        <w:spacing w:line="480" w:lineRule="auto"/>
        <w:jc w:val="both"/>
        <w:rPr>
          <w:b/>
          <w:bCs/>
        </w:rPr>
      </w:pPr>
      <w:r w:rsidRPr="00481085">
        <w:rPr>
          <w:b/>
          <w:bCs/>
        </w:rPr>
        <w:t>2. Plastic Pieces Small (0-10 cm) as a Major Contributor</w:t>
      </w:r>
    </w:p>
    <w:p w14:paraId="0FF3F6A2" w14:textId="77777777" w:rsidR="00481085" w:rsidRPr="00481085" w:rsidRDefault="00481085">
      <w:pPr>
        <w:numPr>
          <w:ilvl w:val="0"/>
          <w:numId w:val="45"/>
        </w:numPr>
        <w:spacing w:line="480" w:lineRule="auto"/>
        <w:jc w:val="both"/>
      </w:pPr>
      <w:r w:rsidRPr="00481085">
        <w:rPr>
          <w:b/>
          <w:bCs/>
        </w:rPr>
        <w:t>Plastic Pieces Small</w:t>
      </w:r>
      <w:r w:rsidRPr="00481085">
        <w:t xml:space="preserve"> ranked second, comprising </w:t>
      </w:r>
      <w:r w:rsidRPr="00481085">
        <w:rPr>
          <w:b/>
          <w:bCs/>
        </w:rPr>
        <w:t>21.51%</w:t>
      </w:r>
      <w:r w:rsidRPr="00481085">
        <w:t xml:space="preserve"> of the total.</w:t>
      </w:r>
    </w:p>
    <w:p w14:paraId="1D495ACD" w14:textId="77777777" w:rsidR="00481085" w:rsidRPr="00481085" w:rsidRDefault="00481085">
      <w:pPr>
        <w:numPr>
          <w:ilvl w:val="0"/>
          <w:numId w:val="45"/>
        </w:numPr>
        <w:spacing w:line="480" w:lineRule="auto"/>
        <w:jc w:val="both"/>
      </w:pPr>
      <w:r w:rsidRPr="00481085">
        <w:t>These small fragments likely originate from the breakdown of larger plastic items, emphasizing the widespread challenge of microplastics in the environment.</w:t>
      </w:r>
    </w:p>
    <w:p w14:paraId="3C609138" w14:textId="77777777" w:rsidR="00481085" w:rsidRPr="00481085" w:rsidRDefault="00481085" w:rsidP="001E250B">
      <w:pPr>
        <w:spacing w:line="480" w:lineRule="auto"/>
        <w:jc w:val="both"/>
        <w:rPr>
          <w:b/>
          <w:bCs/>
        </w:rPr>
      </w:pPr>
      <w:r w:rsidRPr="00481085">
        <w:rPr>
          <w:b/>
          <w:bCs/>
        </w:rPr>
        <w:t>3. Food Packaging Reflecting Consumer Habits</w:t>
      </w:r>
    </w:p>
    <w:p w14:paraId="5FAFEBEE" w14:textId="77777777" w:rsidR="00481085" w:rsidRPr="00481085" w:rsidRDefault="00481085">
      <w:pPr>
        <w:numPr>
          <w:ilvl w:val="0"/>
          <w:numId w:val="46"/>
        </w:numPr>
        <w:spacing w:line="480" w:lineRule="auto"/>
        <w:jc w:val="both"/>
      </w:pPr>
      <w:r w:rsidRPr="00481085">
        <w:rPr>
          <w:b/>
          <w:bCs/>
        </w:rPr>
        <w:t>Food Packaging</w:t>
      </w:r>
      <w:r w:rsidRPr="00481085">
        <w:t xml:space="preserve"> constituted </w:t>
      </w:r>
      <w:r w:rsidRPr="00481085">
        <w:rPr>
          <w:b/>
          <w:bCs/>
        </w:rPr>
        <w:t>12.98%</w:t>
      </w:r>
      <w:r w:rsidRPr="00481085">
        <w:t xml:space="preserve"> of the waste, showcasing the significant impact of single-use containers and wrappers linked to modern consumption patterns.</w:t>
      </w:r>
    </w:p>
    <w:p w14:paraId="7AFAFA73" w14:textId="77777777" w:rsidR="00481085" w:rsidRPr="00481085" w:rsidRDefault="00481085">
      <w:pPr>
        <w:numPr>
          <w:ilvl w:val="0"/>
          <w:numId w:val="46"/>
        </w:numPr>
        <w:spacing w:line="480" w:lineRule="auto"/>
        <w:jc w:val="both"/>
      </w:pPr>
      <w:r w:rsidRPr="00481085">
        <w:t>This highlights the need for better waste management and consumer behavior changes to reduce food-related litter.</w:t>
      </w:r>
    </w:p>
    <w:p w14:paraId="5111AD9F" w14:textId="77777777" w:rsidR="00481085" w:rsidRPr="00481085" w:rsidRDefault="00481085" w:rsidP="001E250B">
      <w:pPr>
        <w:spacing w:line="480" w:lineRule="auto"/>
        <w:jc w:val="both"/>
        <w:rPr>
          <w:b/>
          <w:bCs/>
        </w:rPr>
      </w:pPr>
      <w:r w:rsidRPr="00481085">
        <w:rPr>
          <w:b/>
          <w:bCs/>
        </w:rPr>
        <w:t>4. Paper and Plastic Pieces Medium (10-30 cm) Indicating Broader Litter Trends</w:t>
      </w:r>
    </w:p>
    <w:p w14:paraId="2E3E82A2" w14:textId="77777777" w:rsidR="00481085" w:rsidRPr="00481085" w:rsidRDefault="00481085">
      <w:pPr>
        <w:numPr>
          <w:ilvl w:val="0"/>
          <w:numId w:val="47"/>
        </w:numPr>
        <w:spacing w:line="480" w:lineRule="auto"/>
        <w:jc w:val="both"/>
      </w:pPr>
      <w:r w:rsidRPr="00481085">
        <w:rPr>
          <w:b/>
          <w:bCs/>
        </w:rPr>
        <w:t>Paper</w:t>
      </w:r>
      <w:r w:rsidRPr="00481085">
        <w:t xml:space="preserve"> accounted for </w:t>
      </w:r>
      <w:r w:rsidRPr="00481085">
        <w:rPr>
          <w:b/>
          <w:bCs/>
        </w:rPr>
        <w:t>6.62%,</w:t>
      </w:r>
      <w:r w:rsidRPr="00481085">
        <w:t xml:space="preserve"> ranking as the fourth most common item, reflecting everyday littering habits like the disposal of flyers, packaging, or napkins.</w:t>
      </w:r>
    </w:p>
    <w:p w14:paraId="2F263A79" w14:textId="77777777" w:rsidR="00481085" w:rsidRPr="00481085" w:rsidRDefault="00481085">
      <w:pPr>
        <w:numPr>
          <w:ilvl w:val="0"/>
          <w:numId w:val="47"/>
        </w:numPr>
        <w:spacing w:line="480" w:lineRule="auto"/>
        <w:jc w:val="both"/>
      </w:pPr>
      <w:r w:rsidRPr="00481085">
        <w:rPr>
          <w:b/>
          <w:bCs/>
        </w:rPr>
        <w:t>Plastic Pieces Medium (10-30 cm)</w:t>
      </w:r>
      <w:r w:rsidRPr="00481085">
        <w:t xml:space="preserve"> represented </w:t>
      </w:r>
      <w:r w:rsidRPr="00481085">
        <w:rPr>
          <w:b/>
          <w:bCs/>
        </w:rPr>
        <w:t>6.44%,</w:t>
      </w:r>
      <w:r w:rsidRPr="00481085">
        <w:t xml:space="preserve"> further demonstrating the pervasiveness of plastic waste in larger forms before breaking into microplastics.</w:t>
      </w:r>
    </w:p>
    <w:p w14:paraId="10AF91DD" w14:textId="77777777" w:rsidR="00481085" w:rsidRPr="00481085" w:rsidRDefault="00481085" w:rsidP="001E250B">
      <w:pPr>
        <w:spacing w:line="480" w:lineRule="auto"/>
        <w:jc w:val="both"/>
        <w:rPr>
          <w:b/>
          <w:bCs/>
        </w:rPr>
      </w:pPr>
      <w:r w:rsidRPr="00481085">
        <w:rPr>
          <w:b/>
          <w:bCs/>
        </w:rPr>
        <w:t>5. Other Notable Contributors</w:t>
      </w:r>
    </w:p>
    <w:p w14:paraId="3A7B91DE" w14:textId="77777777" w:rsidR="00481085" w:rsidRPr="00481085" w:rsidRDefault="00481085">
      <w:pPr>
        <w:numPr>
          <w:ilvl w:val="0"/>
          <w:numId w:val="48"/>
        </w:numPr>
        <w:spacing w:line="480" w:lineRule="auto"/>
        <w:jc w:val="both"/>
      </w:pPr>
      <w:r w:rsidRPr="00481085">
        <w:rPr>
          <w:b/>
          <w:bCs/>
        </w:rPr>
        <w:t>Styrofoam Pieces (5.36%)</w:t>
      </w:r>
      <w:r w:rsidRPr="00481085">
        <w:t xml:space="preserve"> and </w:t>
      </w:r>
      <w:r w:rsidRPr="00481085">
        <w:rPr>
          <w:b/>
          <w:bCs/>
        </w:rPr>
        <w:t>Glass Pieces/Fragments (5.01%)</w:t>
      </w:r>
      <w:r w:rsidRPr="00481085">
        <w:t xml:space="preserve"> highlight the persistence of materials that are challenging to recycle and harmful to the environment.</w:t>
      </w:r>
    </w:p>
    <w:p w14:paraId="3197CF89" w14:textId="77777777" w:rsidR="00481085" w:rsidRPr="00481085" w:rsidRDefault="00481085">
      <w:pPr>
        <w:numPr>
          <w:ilvl w:val="0"/>
          <w:numId w:val="48"/>
        </w:numPr>
        <w:spacing w:line="480" w:lineRule="auto"/>
        <w:jc w:val="both"/>
      </w:pPr>
      <w:r w:rsidRPr="00481085">
        <w:rPr>
          <w:b/>
          <w:bCs/>
        </w:rPr>
        <w:t>Aluminum/Tin Foil (4.44%)</w:t>
      </w:r>
      <w:r w:rsidRPr="00481085">
        <w:t xml:space="preserve"> and </w:t>
      </w:r>
      <w:r w:rsidRPr="00481085">
        <w:rPr>
          <w:b/>
          <w:bCs/>
        </w:rPr>
        <w:t>Bottle Caps (3.83%)</w:t>
      </w:r>
      <w:r w:rsidRPr="00481085">
        <w:t xml:space="preserve"> reflect smaller yet consistent sources of litter.</w:t>
      </w:r>
    </w:p>
    <w:p w14:paraId="2801851A" w14:textId="77777777" w:rsidR="00481085" w:rsidRPr="00481085" w:rsidRDefault="00481085">
      <w:pPr>
        <w:numPr>
          <w:ilvl w:val="0"/>
          <w:numId w:val="48"/>
        </w:numPr>
        <w:spacing w:line="480" w:lineRule="auto"/>
        <w:jc w:val="both"/>
      </w:pPr>
      <w:r w:rsidRPr="00481085">
        <w:rPr>
          <w:b/>
          <w:bCs/>
        </w:rPr>
        <w:t>Cans (2.87%)</w:t>
      </w:r>
      <w:r w:rsidRPr="00481085">
        <w:t xml:space="preserve"> contribute a smaller share but remain a notable source of waste, often linked to beverage consumption in public spaces.</w:t>
      </w:r>
    </w:p>
    <w:p w14:paraId="609164CC" w14:textId="48E6961B" w:rsidR="000341B8" w:rsidRDefault="00481085" w:rsidP="001E250B">
      <w:pPr>
        <w:spacing w:line="480" w:lineRule="auto"/>
        <w:jc w:val="both"/>
      </w:pPr>
      <w:r w:rsidRPr="00481085">
        <w:t xml:space="preserve">In 2021, the waste composition was dominated by </w:t>
      </w:r>
      <w:r w:rsidRPr="00481085">
        <w:rPr>
          <w:b/>
          <w:bCs/>
        </w:rPr>
        <w:t>Cigarette Butts (26.69%)</w:t>
      </w:r>
      <w:r w:rsidRPr="00481085">
        <w:t xml:space="preserve"> and </w:t>
      </w:r>
      <w:r w:rsidRPr="00481085">
        <w:rPr>
          <w:b/>
          <w:bCs/>
        </w:rPr>
        <w:t>Plastic Pieces Small (21.51%)</w:t>
      </w:r>
      <w:r w:rsidRPr="00481085">
        <w:t xml:space="preserve">, highlighting the pervasive challenges of smoking-related litter and </w:t>
      </w:r>
      <w:r w:rsidRPr="00481085">
        <w:lastRenderedPageBreak/>
        <w:t>plastic pollution. Food Packaging and Paper followed, emphasizing the impact of consumer habits and single-use materials on the environment. The presence of Styrofoam, glass fragments, and aluminum underscores the need for targeted recycling efforts and public awareness campaigns to address diverse litter sources effectively.</w:t>
      </w:r>
    </w:p>
    <w:p w14:paraId="7F7CBFEB" w14:textId="1CB71EF4" w:rsidR="00481085" w:rsidRDefault="00481085" w:rsidP="000341B8">
      <w:pPr>
        <w:spacing w:line="480" w:lineRule="auto"/>
      </w:pPr>
      <w:r w:rsidRPr="00481085">
        <w:rPr>
          <w:noProof/>
        </w:rPr>
        <w:drawing>
          <wp:inline distT="0" distB="0" distL="0" distR="0" wp14:anchorId="382B30DC" wp14:editId="4C762305">
            <wp:extent cx="5731510" cy="2832100"/>
            <wp:effectExtent l="0" t="0" r="2540" b="6350"/>
            <wp:docPr id="1549995272" name="Picture 1" descr="A graph with green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95272" name="Picture 1" descr="A graph with green and yellow bars&#10;&#10;Description automatically generated"/>
                    <pic:cNvPicPr/>
                  </pic:nvPicPr>
                  <pic:blipFill>
                    <a:blip r:embed="rId27"/>
                    <a:stretch>
                      <a:fillRect/>
                    </a:stretch>
                  </pic:blipFill>
                  <pic:spPr>
                    <a:xfrm>
                      <a:off x="0" y="0"/>
                      <a:ext cx="5731510" cy="2832100"/>
                    </a:xfrm>
                    <a:prstGeom prst="rect">
                      <a:avLst/>
                    </a:prstGeom>
                  </pic:spPr>
                </pic:pic>
              </a:graphicData>
            </a:graphic>
          </wp:inline>
        </w:drawing>
      </w:r>
    </w:p>
    <w:p w14:paraId="52CF3E68" w14:textId="5E9A2676" w:rsidR="00481085" w:rsidRPr="007757F8" w:rsidRDefault="00481085" w:rsidP="001E250B">
      <w:pPr>
        <w:spacing w:line="480" w:lineRule="auto"/>
        <w:jc w:val="both"/>
        <w:rPr>
          <w:b/>
          <w:bCs/>
        </w:rPr>
      </w:pPr>
      <w:r w:rsidRPr="007757F8">
        <w:rPr>
          <w:b/>
          <w:bCs/>
        </w:rPr>
        <w:t>Figure</w:t>
      </w:r>
      <w:r w:rsidR="007757F8" w:rsidRPr="007757F8">
        <w:rPr>
          <w:b/>
          <w:bCs/>
        </w:rPr>
        <w:t xml:space="preserve"> 19</w:t>
      </w:r>
      <w:r w:rsidRPr="007757F8">
        <w:rPr>
          <w:b/>
          <w:bCs/>
        </w:rPr>
        <w:t>: Count and Percentage of Most Collected Items in 2022/2023</w:t>
      </w:r>
    </w:p>
    <w:p w14:paraId="5E4A7AC9" w14:textId="6E459B40" w:rsidR="00481085" w:rsidRPr="00481085" w:rsidRDefault="00481085" w:rsidP="001E250B">
      <w:pPr>
        <w:spacing w:line="480" w:lineRule="auto"/>
        <w:jc w:val="both"/>
      </w:pPr>
      <w:r w:rsidRPr="00481085">
        <w:t>Key Findings for 2022/2023:</w:t>
      </w:r>
    </w:p>
    <w:p w14:paraId="6A556229" w14:textId="77777777" w:rsidR="00481085" w:rsidRPr="00481085" w:rsidRDefault="00481085" w:rsidP="001E250B">
      <w:pPr>
        <w:spacing w:line="480" w:lineRule="auto"/>
        <w:jc w:val="both"/>
        <w:rPr>
          <w:b/>
          <w:bCs/>
        </w:rPr>
      </w:pPr>
      <w:r w:rsidRPr="00481085">
        <w:rPr>
          <w:b/>
          <w:bCs/>
        </w:rPr>
        <w:t>1. Cigarette Butts as the Leading Waste Item</w:t>
      </w:r>
    </w:p>
    <w:p w14:paraId="68A3A35F" w14:textId="77777777" w:rsidR="00481085" w:rsidRPr="00481085" w:rsidRDefault="00481085">
      <w:pPr>
        <w:numPr>
          <w:ilvl w:val="0"/>
          <w:numId w:val="49"/>
        </w:numPr>
        <w:spacing w:line="480" w:lineRule="auto"/>
        <w:jc w:val="both"/>
      </w:pPr>
      <w:r w:rsidRPr="00481085">
        <w:rPr>
          <w:b/>
          <w:bCs/>
        </w:rPr>
        <w:t>Cigarette Butts</w:t>
      </w:r>
      <w:r w:rsidRPr="00481085">
        <w:t xml:space="preserve"> accounted for the highest proportion of waste, making up </w:t>
      </w:r>
      <w:r w:rsidRPr="00481085">
        <w:rPr>
          <w:b/>
          <w:bCs/>
        </w:rPr>
        <w:t>28.44%</w:t>
      </w:r>
      <w:r w:rsidRPr="00481085">
        <w:t xml:space="preserve"> of the total collected items.</w:t>
      </w:r>
    </w:p>
    <w:p w14:paraId="68BF639A" w14:textId="77777777" w:rsidR="00481085" w:rsidRPr="00481085" w:rsidRDefault="00481085">
      <w:pPr>
        <w:numPr>
          <w:ilvl w:val="0"/>
          <w:numId w:val="49"/>
        </w:numPr>
        <w:spacing w:line="480" w:lineRule="auto"/>
        <w:jc w:val="both"/>
      </w:pPr>
      <w:r w:rsidRPr="00481085">
        <w:t>This dominance emphasizes the ongoing issue of improper cigarette disposal, which remains a significant environmental concern across various locations.</w:t>
      </w:r>
    </w:p>
    <w:p w14:paraId="37FA9411" w14:textId="77777777" w:rsidR="00481085" w:rsidRPr="00481085" w:rsidRDefault="00481085" w:rsidP="001E250B">
      <w:pPr>
        <w:spacing w:line="480" w:lineRule="auto"/>
        <w:jc w:val="both"/>
        <w:rPr>
          <w:b/>
          <w:bCs/>
        </w:rPr>
      </w:pPr>
      <w:r w:rsidRPr="00481085">
        <w:rPr>
          <w:b/>
          <w:bCs/>
        </w:rPr>
        <w:t>2. Plastic Pieces Small (0-10 cm) and Microplastic Concerns</w:t>
      </w:r>
    </w:p>
    <w:p w14:paraId="230F1A95" w14:textId="77777777" w:rsidR="00481085" w:rsidRPr="00481085" w:rsidRDefault="00481085">
      <w:pPr>
        <w:numPr>
          <w:ilvl w:val="0"/>
          <w:numId w:val="50"/>
        </w:numPr>
        <w:spacing w:line="480" w:lineRule="auto"/>
        <w:jc w:val="both"/>
      </w:pPr>
      <w:r w:rsidRPr="00481085">
        <w:rPr>
          <w:b/>
          <w:bCs/>
        </w:rPr>
        <w:t>Plastic Pieces Small (0-10 cm)</w:t>
      </w:r>
      <w:r w:rsidRPr="00481085">
        <w:t xml:space="preserve"> constituted </w:t>
      </w:r>
      <w:r w:rsidRPr="00481085">
        <w:rPr>
          <w:b/>
          <w:bCs/>
        </w:rPr>
        <w:t>15.40%</w:t>
      </w:r>
      <w:r w:rsidRPr="00481085">
        <w:t xml:space="preserve"> of the waste, ranking as the second most common item.</w:t>
      </w:r>
    </w:p>
    <w:p w14:paraId="157B87C5" w14:textId="77777777" w:rsidR="00481085" w:rsidRPr="00481085" w:rsidRDefault="00481085">
      <w:pPr>
        <w:numPr>
          <w:ilvl w:val="0"/>
          <w:numId w:val="50"/>
        </w:numPr>
        <w:spacing w:line="480" w:lineRule="auto"/>
        <w:jc w:val="both"/>
      </w:pPr>
      <w:r w:rsidRPr="00481085">
        <w:t>This reflects the persistent problem of plastic pollution, particularly the accumulation of microplastics originating from the degradation of larger plastic materials.</w:t>
      </w:r>
    </w:p>
    <w:p w14:paraId="082FA3EA" w14:textId="77777777" w:rsidR="00481085" w:rsidRPr="00481085" w:rsidRDefault="00481085" w:rsidP="001E250B">
      <w:pPr>
        <w:spacing w:line="480" w:lineRule="auto"/>
        <w:jc w:val="both"/>
        <w:rPr>
          <w:b/>
          <w:bCs/>
        </w:rPr>
      </w:pPr>
      <w:r w:rsidRPr="00481085">
        <w:rPr>
          <w:b/>
          <w:bCs/>
        </w:rPr>
        <w:t>3. Paper and Food Packaging as Everyday Waste</w:t>
      </w:r>
    </w:p>
    <w:p w14:paraId="26AFE9F4" w14:textId="77777777" w:rsidR="00481085" w:rsidRPr="00481085" w:rsidRDefault="00481085">
      <w:pPr>
        <w:numPr>
          <w:ilvl w:val="0"/>
          <w:numId w:val="51"/>
        </w:numPr>
        <w:spacing w:line="480" w:lineRule="auto"/>
        <w:jc w:val="both"/>
      </w:pPr>
      <w:r w:rsidRPr="00481085">
        <w:rPr>
          <w:b/>
          <w:bCs/>
        </w:rPr>
        <w:lastRenderedPageBreak/>
        <w:t>Paper</w:t>
      </w:r>
      <w:r w:rsidRPr="00481085">
        <w:t xml:space="preserve"> contributed </w:t>
      </w:r>
      <w:r w:rsidRPr="00481085">
        <w:rPr>
          <w:b/>
          <w:bCs/>
        </w:rPr>
        <w:t>14.57%</w:t>
      </w:r>
      <w:r w:rsidRPr="00481085">
        <w:t>, reflecting its consistent presence as a major pollutant in the waste stream, likely stemming from flyers, packaging, and discarded paper products.</w:t>
      </w:r>
    </w:p>
    <w:p w14:paraId="45AEF3FB" w14:textId="77777777" w:rsidR="00481085" w:rsidRPr="00481085" w:rsidRDefault="00481085">
      <w:pPr>
        <w:numPr>
          <w:ilvl w:val="0"/>
          <w:numId w:val="51"/>
        </w:numPr>
        <w:spacing w:line="480" w:lineRule="auto"/>
        <w:jc w:val="both"/>
      </w:pPr>
      <w:r w:rsidRPr="00481085">
        <w:rPr>
          <w:b/>
          <w:bCs/>
        </w:rPr>
        <w:t>Food Packaging</w:t>
      </w:r>
      <w:r w:rsidRPr="00481085">
        <w:t xml:space="preserve"> closely followed at </w:t>
      </w:r>
      <w:r w:rsidRPr="00481085">
        <w:rPr>
          <w:b/>
          <w:bCs/>
        </w:rPr>
        <w:t>14.25%,</w:t>
      </w:r>
      <w:r w:rsidRPr="00481085">
        <w:t xml:space="preserve"> highlighting the prevalence of single-use packaging and its direct impact on litter accumulation.</w:t>
      </w:r>
    </w:p>
    <w:p w14:paraId="2788B594" w14:textId="77777777" w:rsidR="00481085" w:rsidRPr="00481085" w:rsidRDefault="00481085" w:rsidP="001E250B">
      <w:pPr>
        <w:spacing w:line="480" w:lineRule="auto"/>
        <w:jc w:val="both"/>
        <w:rPr>
          <w:b/>
          <w:bCs/>
        </w:rPr>
      </w:pPr>
      <w:r w:rsidRPr="00481085">
        <w:rPr>
          <w:b/>
          <w:bCs/>
        </w:rPr>
        <w:t>4. Plastic Pieces Medium (10-30 cm) and Plastic Bottles as Key Contributors</w:t>
      </w:r>
    </w:p>
    <w:p w14:paraId="42AAA696" w14:textId="77777777" w:rsidR="00481085" w:rsidRPr="00481085" w:rsidRDefault="00481085">
      <w:pPr>
        <w:numPr>
          <w:ilvl w:val="0"/>
          <w:numId w:val="52"/>
        </w:numPr>
        <w:spacing w:line="480" w:lineRule="auto"/>
        <w:jc w:val="both"/>
      </w:pPr>
      <w:r w:rsidRPr="00481085">
        <w:rPr>
          <w:b/>
          <w:bCs/>
        </w:rPr>
        <w:t>Plastic Pieces Medium (10-30 cm)</w:t>
      </w:r>
      <w:r w:rsidRPr="00481085">
        <w:t xml:space="preserve"> accounted for </w:t>
      </w:r>
      <w:r w:rsidRPr="00481085">
        <w:rPr>
          <w:b/>
          <w:bCs/>
        </w:rPr>
        <w:t>7.43%</w:t>
      </w:r>
      <w:r w:rsidRPr="00481085">
        <w:t>, indicating the presence of larger plastic fragments that may eventually degrade into smaller microplastics.</w:t>
      </w:r>
    </w:p>
    <w:p w14:paraId="27C5AEB2" w14:textId="77777777" w:rsidR="00481085" w:rsidRPr="00481085" w:rsidRDefault="00481085">
      <w:pPr>
        <w:numPr>
          <w:ilvl w:val="0"/>
          <w:numId w:val="52"/>
        </w:numPr>
        <w:spacing w:line="480" w:lineRule="auto"/>
        <w:jc w:val="both"/>
      </w:pPr>
      <w:r w:rsidRPr="00481085">
        <w:rPr>
          <w:b/>
          <w:bCs/>
        </w:rPr>
        <w:t>Plastic Bottles (4.47%)</w:t>
      </w:r>
      <w:r w:rsidRPr="00481085">
        <w:t xml:space="preserve"> also featured prominently, emphasizing the need for improved recycling and disposal measures for beverage containers.</w:t>
      </w:r>
    </w:p>
    <w:p w14:paraId="52A70292" w14:textId="77777777" w:rsidR="00481085" w:rsidRPr="00481085" w:rsidRDefault="00481085" w:rsidP="001E250B">
      <w:pPr>
        <w:spacing w:line="480" w:lineRule="auto"/>
        <w:jc w:val="both"/>
        <w:rPr>
          <w:b/>
          <w:bCs/>
        </w:rPr>
      </w:pPr>
      <w:r w:rsidRPr="00481085">
        <w:rPr>
          <w:b/>
          <w:bCs/>
        </w:rPr>
        <w:t>5. Other Notable Waste Items</w:t>
      </w:r>
    </w:p>
    <w:p w14:paraId="6C1A80B7" w14:textId="77777777" w:rsidR="00481085" w:rsidRPr="00481085" w:rsidRDefault="00481085">
      <w:pPr>
        <w:numPr>
          <w:ilvl w:val="0"/>
          <w:numId w:val="53"/>
        </w:numPr>
        <w:spacing w:line="480" w:lineRule="auto"/>
        <w:jc w:val="both"/>
      </w:pPr>
      <w:r w:rsidRPr="00481085">
        <w:rPr>
          <w:b/>
          <w:bCs/>
        </w:rPr>
        <w:t>Cans (3.94%)</w:t>
      </w:r>
      <w:r w:rsidRPr="00481085">
        <w:t xml:space="preserve">, </w:t>
      </w:r>
      <w:r w:rsidRPr="00481085">
        <w:rPr>
          <w:b/>
          <w:bCs/>
        </w:rPr>
        <w:t>Plastic Pieces Large (&gt;30 cm) (3.93%)</w:t>
      </w:r>
      <w:r w:rsidRPr="00481085">
        <w:t xml:space="preserve">, and </w:t>
      </w:r>
      <w:r w:rsidRPr="00481085">
        <w:rPr>
          <w:b/>
          <w:bCs/>
        </w:rPr>
        <w:t>Cold Drink Cups (3.61%)</w:t>
      </w:r>
      <w:r w:rsidRPr="00481085">
        <w:t xml:space="preserve"> reflected waste items commonly associated with food and drink consumption.</w:t>
      </w:r>
    </w:p>
    <w:p w14:paraId="4FC8D8FA" w14:textId="77777777" w:rsidR="00481085" w:rsidRPr="00481085" w:rsidRDefault="00481085">
      <w:pPr>
        <w:numPr>
          <w:ilvl w:val="0"/>
          <w:numId w:val="53"/>
        </w:numPr>
        <w:spacing w:line="480" w:lineRule="auto"/>
        <w:jc w:val="both"/>
      </w:pPr>
      <w:r w:rsidRPr="00481085">
        <w:rPr>
          <w:b/>
          <w:bCs/>
        </w:rPr>
        <w:t>Bottle Caps (3.30%)</w:t>
      </w:r>
      <w:r w:rsidRPr="00481085">
        <w:t xml:space="preserve"> also made up a notable portion of the waste, further underscoring the issue of single-use plastics.</w:t>
      </w:r>
    </w:p>
    <w:p w14:paraId="7E89777B" w14:textId="619DCA7B" w:rsidR="00481085" w:rsidRDefault="00481085" w:rsidP="001E250B">
      <w:pPr>
        <w:spacing w:line="480" w:lineRule="auto"/>
        <w:jc w:val="both"/>
      </w:pPr>
      <w:r w:rsidRPr="00481085">
        <w:t xml:space="preserve">In 2022/2023, </w:t>
      </w:r>
      <w:r w:rsidRPr="00481085">
        <w:rPr>
          <w:b/>
          <w:bCs/>
        </w:rPr>
        <w:t>Cigarette Butts (28.44%)</w:t>
      </w:r>
      <w:r w:rsidRPr="00481085">
        <w:t xml:space="preserve"> remained the most significant contributor to waste, followed by </w:t>
      </w:r>
      <w:r w:rsidRPr="00481085">
        <w:rPr>
          <w:b/>
          <w:bCs/>
        </w:rPr>
        <w:t>Plastic Pieces Small (15.40%)</w:t>
      </w:r>
      <w:r w:rsidRPr="00481085">
        <w:t xml:space="preserve">, </w:t>
      </w:r>
      <w:r w:rsidRPr="00481085">
        <w:rPr>
          <w:b/>
          <w:bCs/>
        </w:rPr>
        <w:t>Paper (14.57%)</w:t>
      </w:r>
      <w:r w:rsidRPr="00481085">
        <w:t xml:space="preserve">, and </w:t>
      </w:r>
      <w:r w:rsidRPr="00481085">
        <w:rPr>
          <w:b/>
          <w:bCs/>
        </w:rPr>
        <w:t>Food Packaging (14.25%)</w:t>
      </w:r>
      <w:r w:rsidRPr="00481085">
        <w:t xml:space="preserve">, reflecting persistent littering habits and the challenges of single-use materials. The presence of </w:t>
      </w:r>
      <w:r w:rsidRPr="00481085">
        <w:rPr>
          <w:b/>
          <w:bCs/>
        </w:rPr>
        <w:t>Plastic Bottles</w:t>
      </w:r>
      <w:r w:rsidRPr="00481085">
        <w:t xml:space="preserve">, </w:t>
      </w:r>
      <w:r w:rsidRPr="00481085">
        <w:rPr>
          <w:b/>
          <w:bCs/>
        </w:rPr>
        <w:t>Cans</w:t>
      </w:r>
      <w:r w:rsidRPr="00481085">
        <w:t xml:space="preserve">, and </w:t>
      </w:r>
      <w:r w:rsidRPr="00481085">
        <w:rPr>
          <w:b/>
          <w:bCs/>
        </w:rPr>
        <w:t>Bottle Caps</w:t>
      </w:r>
      <w:r w:rsidRPr="00481085">
        <w:t xml:space="preserve"> highlights the need for targeted waste reduction and recycling initiatives to address beverage-related litter. These findings emphasize the ongoing challenge of managing plastic pollution and cigarette litter across various environments.</w:t>
      </w:r>
    </w:p>
    <w:p w14:paraId="4CF23EB8" w14:textId="7F928906" w:rsidR="00481085" w:rsidRDefault="00481085" w:rsidP="00481085">
      <w:pPr>
        <w:spacing w:line="480" w:lineRule="auto"/>
      </w:pPr>
      <w:r w:rsidRPr="003C6607">
        <w:rPr>
          <w:b/>
          <w:bCs/>
        </w:rPr>
        <w:t xml:space="preserve">Table </w:t>
      </w:r>
      <w:r w:rsidR="003C6607" w:rsidRPr="003C6607">
        <w:rPr>
          <w:b/>
          <w:bCs/>
        </w:rPr>
        <w:t>9</w:t>
      </w:r>
      <w:r>
        <w:t xml:space="preserve">: </w:t>
      </w:r>
      <w:r w:rsidRPr="00E40B08">
        <w:rPr>
          <w:b/>
          <w:bCs/>
        </w:rPr>
        <w:t xml:space="preserve">Count and Percentage of Top 10 Collected Items for </w:t>
      </w:r>
      <w:r>
        <w:rPr>
          <w:b/>
          <w:bCs/>
        </w:rPr>
        <w:t>2024</w:t>
      </w:r>
      <w:r w:rsidRPr="00E40B08">
        <w:rPr>
          <w:b/>
          <w:bCs/>
        </w:rPr>
        <w:t xml:space="preserve"> Year</w:t>
      </w:r>
    </w:p>
    <w:tbl>
      <w:tblPr>
        <w:tblStyle w:val="PlainTable1"/>
        <w:tblW w:w="0" w:type="auto"/>
        <w:tblLook w:val="04A0" w:firstRow="1" w:lastRow="0" w:firstColumn="1" w:lastColumn="0" w:noHBand="0" w:noVBand="1"/>
      </w:tblPr>
      <w:tblGrid>
        <w:gridCol w:w="3005"/>
        <w:gridCol w:w="3005"/>
        <w:gridCol w:w="3006"/>
      </w:tblGrid>
      <w:tr w:rsidR="00481085" w14:paraId="29E62ECB"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5D038C" w14:textId="77777777" w:rsidR="00481085" w:rsidRPr="00DD58A4" w:rsidRDefault="00481085" w:rsidP="00F06823">
            <w:pPr>
              <w:rPr>
                <w:color w:val="000000"/>
              </w:rPr>
            </w:pPr>
            <w:r w:rsidRPr="00DD58A4">
              <w:rPr>
                <w:color w:val="000000"/>
              </w:rPr>
              <w:t>Item</w:t>
            </w:r>
          </w:p>
        </w:tc>
        <w:tc>
          <w:tcPr>
            <w:tcW w:w="3005" w:type="dxa"/>
          </w:tcPr>
          <w:p w14:paraId="7F5DB825" w14:textId="77777777" w:rsidR="00481085" w:rsidRPr="00DD58A4" w:rsidRDefault="00481085"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96E5CAD" w14:textId="77777777" w:rsidR="00481085" w:rsidRPr="00DD58A4" w:rsidRDefault="00481085"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481085" w14:paraId="22E85D3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9DE255" w14:textId="77777777" w:rsidR="00481085" w:rsidRPr="001E250B" w:rsidRDefault="00481085" w:rsidP="00F06823">
            <w:pPr>
              <w:rPr>
                <w:b w:val="0"/>
                <w:bCs w:val="0"/>
                <w:color w:val="000000"/>
                <w:sz w:val="22"/>
                <w:szCs w:val="22"/>
              </w:rPr>
            </w:pPr>
            <w:r w:rsidRPr="001E250B">
              <w:rPr>
                <w:b w:val="0"/>
                <w:bCs w:val="0"/>
                <w:color w:val="000000"/>
                <w:sz w:val="22"/>
                <w:szCs w:val="22"/>
              </w:rPr>
              <w:t>Plastic Pieces Small (0-10 cm)</w:t>
            </w:r>
          </w:p>
          <w:p w14:paraId="0A00C6C0" w14:textId="77777777" w:rsidR="00481085" w:rsidRPr="001E250B" w:rsidRDefault="00481085" w:rsidP="00F06823">
            <w:pPr>
              <w:rPr>
                <w:b w:val="0"/>
                <w:bCs w:val="0"/>
                <w:color w:val="000000"/>
                <w:sz w:val="22"/>
                <w:szCs w:val="22"/>
              </w:rPr>
            </w:pPr>
          </w:p>
        </w:tc>
        <w:tc>
          <w:tcPr>
            <w:tcW w:w="3005" w:type="dxa"/>
          </w:tcPr>
          <w:p w14:paraId="5AD56E9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21.89%</w:t>
            </w:r>
          </w:p>
          <w:p w14:paraId="48FFA11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1D2F4B3"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936</w:t>
            </w:r>
          </w:p>
          <w:p w14:paraId="6502439A"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0FAE0DD4"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74CBA88" w14:textId="77777777" w:rsidR="00481085" w:rsidRPr="001E250B" w:rsidRDefault="00481085" w:rsidP="00F06823">
            <w:pPr>
              <w:rPr>
                <w:b w:val="0"/>
                <w:bCs w:val="0"/>
                <w:color w:val="000000"/>
                <w:sz w:val="22"/>
                <w:szCs w:val="22"/>
              </w:rPr>
            </w:pPr>
            <w:r w:rsidRPr="001E250B">
              <w:rPr>
                <w:b w:val="0"/>
                <w:bCs w:val="0"/>
                <w:color w:val="000000"/>
                <w:sz w:val="22"/>
                <w:szCs w:val="22"/>
              </w:rPr>
              <w:t>Cigarette Butts</w:t>
            </w:r>
          </w:p>
          <w:p w14:paraId="659CCC0B" w14:textId="77777777" w:rsidR="00481085" w:rsidRPr="001E250B" w:rsidRDefault="00481085" w:rsidP="00F06823">
            <w:pPr>
              <w:rPr>
                <w:b w:val="0"/>
                <w:bCs w:val="0"/>
                <w:color w:val="000000"/>
                <w:sz w:val="22"/>
                <w:szCs w:val="22"/>
              </w:rPr>
            </w:pPr>
          </w:p>
        </w:tc>
        <w:tc>
          <w:tcPr>
            <w:tcW w:w="3005" w:type="dxa"/>
          </w:tcPr>
          <w:p w14:paraId="4B4CBDA1"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15.95%</w:t>
            </w:r>
          </w:p>
          <w:p w14:paraId="5A13981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CBE729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682</w:t>
            </w:r>
          </w:p>
          <w:p w14:paraId="713EC23A"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623608A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554114" w14:textId="77777777" w:rsidR="00481085" w:rsidRPr="001E250B" w:rsidRDefault="00481085" w:rsidP="00F06823">
            <w:pPr>
              <w:rPr>
                <w:b w:val="0"/>
                <w:bCs w:val="0"/>
                <w:color w:val="000000"/>
                <w:sz w:val="22"/>
                <w:szCs w:val="22"/>
              </w:rPr>
            </w:pPr>
            <w:r w:rsidRPr="001E250B">
              <w:rPr>
                <w:b w:val="0"/>
                <w:bCs w:val="0"/>
                <w:color w:val="000000"/>
                <w:sz w:val="22"/>
                <w:szCs w:val="22"/>
              </w:rPr>
              <w:t>Paper</w:t>
            </w:r>
          </w:p>
          <w:p w14:paraId="18AE658C" w14:textId="77777777" w:rsidR="00481085" w:rsidRPr="001E250B" w:rsidRDefault="00481085" w:rsidP="00F06823">
            <w:pPr>
              <w:rPr>
                <w:b w:val="0"/>
                <w:bCs w:val="0"/>
                <w:color w:val="000000"/>
                <w:sz w:val="22"/>
                <w:szCs w:val="22"/>
              </w:rPr>
            </w:pPr>
          </w:p>
        </w:tc>
        <w:tc>
          <w:tcPr>
            <w:tcW w:w="3005" w:type="dxa"/>
          </w:tcPr>
          <w:p w14:paraId="757A780F"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14.97%</w:t>
            </w:r>
          </w:p>
          <w:p w14:paraId="765CCD3C"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13A6550"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640</w:t>
            </w:r>
          </w:p>
          <w:p w14:paraId="184DAB45"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6B03D8C"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6379E93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F63AE4" w14:textId="77777777" w:rsidR="00481085" w:rsidRPr="001E250B" w:rsidRDefault="00481085" w:rsidP="00F06823">
            <w:pPr>
              <w:rPr>
                <w:b w:val="0"/>
                <w:bCs w:val="0"/>
                <w:color w:val="000000"/>
                <w:sz w:val="22"/>
                <w:szCs w:val="22"/>
              </w:rPr>
            </w:pPr>
            <w:r w:rsidRPr="001E250B">
              <w:rPr>
                <w:b w:val="0"/>
                <w:bCs w:val="0"/>
                <w:color w:val="000000"/>
                <w:sz w:val="22"/>
                <w:szCs w:val="22"/>
              </w:rPr>
              <w:lastRenderedPageBreak/>
              <w:t>Plastic Pieces Medium (10-30cm)</w:t>
            </w:r>
          </w:p>
          <w:p w14:paraId="7A3E2952" w14:textId="77777777" w:rsidR="00481085" w:rsidRPr="001E250B" w:rsidRDefault="00481085" w:rsidP="00F06823">
            <w:pPr>
              <w:rPr>
                <w:b w:val="0"/>
                <w:bCs w:val="0"/>
                <w:color w:val="000000"/>
                <w:sz w:val="22"/>
                <w:szCs w:val="22"/>
              </w:rPr>
            </w:pPr>
          </w:p>
        </w:tc>
        <w:tc>
          <w:tcPr>
            <w:tcW w:w="3005" w:type="dxa"/>
          </w:tcPr>
          <w:p w14:paraId="3DC42F97"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10.64%</w:t>
            </w:r>
          </w:p>
          <w:p w14:paraId="2A6296FD"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347274D"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455</w:t>
            </w:r>
          </w:p>
          <w:p w14:paraId="7BBB8212"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28215B7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F4ECC6" w14:textId="77777777" w:rsidR="00481085" w:rsidRPr="001E250B" w:rsidRDefault="00481085" w:rsidP="00F06823">
            <w:pPr>
              <w:rPr>
                <w:b w:val="0"/>
                <w:bCs w:val="0"/>
                <w:color w:val="000000"/>
                <w:sz w:val="22"/>
                <w:szCs w:val="22"/>
              </w:rPr>
            </w:pPr>
            <w:r w:rsidRPr="001E250B">
              <w:rPr>
                <w:b w:val="0"/>
                <w:bCs w:val="0"/>
                <w:color w:val="000000"/>
                <w:sz w:val="22"/>
                <w:szCs w:val="22"/>
              </w:rPr>
              <w:t>Food packaging</w:t>
            </w:r>
          </w:p>
          <w:p w14:paraId="0D2C4332" w14:textId="77777777" w:rsidR="00481085" w:rsidRPr="001E250B" w:rsidRDefault="00481085" w:rsidP="00F06823">
            <w:pPr>
              <w:rPr>
                <w:b w:val="0"/>
                <w:bCs w:val="0"/>
                <w:color w:val="000000"/>
                <w:sz w:val="22"/>
                <w:szCs w:val="22"/>
              </w:rPr>
            </w:pPr>
          </w:p>
        </w:tc>
        <w:tc>
          <w:tcPr>
            <w:tcW w:w="3005" w:type="dxa"/>
          </w:tcPr>
          <w:p w14:paraId="761A91C7"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9.64%</w:t>
            </w:r>
          </w:p>
          <w:p w14:paraId="74577D78"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B75604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412</w:t>
            </w:r>
          </w:p>
          <w:p w14:paraId="40FC3F9E"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14E6A59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2BF3150" w14:textId="77777777" w:rsidR="00481085" w:rsidRPr="001E250B" w:rsidRDefault="00481085" w:rsidP="00F06823">
            <w:pPr>
              <w:rPr>
                <w:b w:val="0"/>
                <w:bCs w:val="0"/>
                <w:color w:val="000000"/>
                <w:sz w:val="22"/>
                <w:szCs w:val="22"/>
              </w:rPr>
            </w:pPr>
            <w:r w:rsidRPr="001E250B">
              <w:rPr>
                <w:b w:val="0"/>
                <w:bCs w:val="0"/>
                <w:color w:val="000000"/>
                <w:sz w:val="22"/>
                <w:szCs w:val="22"/>
              </w:rPr>
              <w:t>Plastic Bottle</w:t>
            </w:r>
          </w:p>
          <w:p w14:paraId="1BD3834F" w14:textId="77777777" w:rsidR="00481085" w:rsidRPr="001E250B" w:rsidRDefault="00481085" w:rsidP="00F06823">
            <w:pPr>
              <w:rPr>
                <w:b w:val="0"/>
                <w:bCs w:val="0"/>
                <w:color w:val="000000"/>
                <w:sz w:val="22"/>
                <w:szCs w:val="22"/>
              </w:rPr>
            </w:pPr>
          </w:p>
        </w:tc>
        <w:tc>
          <w:tcPr>
            <w:tcW w:w="3005" w:type="dxa"/>
          </w:tcPr>
          <w:p w14:paraId="1C613ED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6.69%</w:t>
            </w:r>
          </w:p>
          <w:p w14:paraId="59B4D9CE"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A149EE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286</w:t>
            </w:r>
          </w:p>
          <w:p w14:paraId="542119C6"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698FC70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6A369D" w14:textId="77777777" w:rsidR="00481085" w:rsidRPr="001E250B" w:rsidRDefault="00481085" w:rsidP="00F06823">
            <w:pPr>
              <w:rPr>
                <w:b w:val="0"/>
                <w:bCs w:val="0"/>
                <w:color w:val="000000"/>
                <w:sz w:val="22"/>
                <w:szCs w:val="22"/>
              </w:rPr>
            </w:pPr>
            <w:r w:rsidRPr="001E250B">
              <w:rPr>
                <w:b w:val="0"/>
                <w:bCs w:val="0"/>
                <w:color w:val="000000"/>
                <w:sz w:val="22"/>
                <w:szCs w:val="22"/>
              </w:rPr>
              <w:t>Glass Pieces/Fragments</w:t>
            </w:r>
          </w:p>
          <w:p w14:paraId="58BE12CE" w14:textId="77777777" w:rsidR="00481085" w:rsidRPr="001E250B" w:rsidRDefault="00481085" w:rsidP="00F06823">
            <w:pPr>
              <w:rPr>
                <w:b w:val="0"/>
                <w:bCs w:val="0"/>
                <w:color w:val="000000"/>
                <w:sz w:val="22"/>
                <w:szCs w:val="22"/>
              </w:rPr>
            </w:pPr>
          </w:p>
        </w:tc>
        <w:tc>
          <w:tcPr>
            <w:tcW w:w="3005" w:type="dxa"/>
          </w:tcPr>
          <w:p w14:paraId="0EE446B9"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5.29%</w:t>
            </w:r>
          </w:p>
          <w:p w14:paraId="6679F189"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F33F5C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226</w:t>
            </w:r>
          </w:p>
          <w:p w14:paraId="37699BEE"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4A667E5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BD297DB" w14:textId="77777777" w:rsidR="00481085" w:rsidRPr="001E250B" w:rsidRDefault="00481085" w:rsidP="00F06823">
            <w:pPr>
              <w:rPr>
                <w:b w:val="0"/>
                <w:bCs w:val="0"/>
                <w:color w:val="000000"/>
                <w:sz w:val="22"/>
                <w:szCs w:val="22"/>
              </w:rPr>
            </w:pPr>
            <w:r w:rsidRPr="001E250B">
              <w:rPr>
                <w:b w:val="0"/>
                <w:bCs w:val="0"/>
                <w:color w:val="000000"/>
                <w:sz w:val="22"/>
                <w:szCs w:val="22"/>
              </w:rPr>
              <w:t>Bottle caps</w:t>
            </w:r>
          </w:p>
          <w:p w14:paraId="69187743" w14:textId="77777777" w:rsidR="00481085" w:rsidRPr="001E250B" w:rsidRDefault="00481085" w:rsidP="00F06823">
            <w:pPr>
              <w:rPr>
                <w:b w:val="0"/>
                <w:bCs w:val="0"/>
                <w:color w:val="000000"/>
                <w:sz w:val="22"/>
                <w:szCs w:val="22"/>
              </w:rPr>
            </w:pPr>
          </w:p>
        </w:tc>
        <w:tc>
          <w:tcPr>
            <w:tcW w:w="3005" w:type="dxa"/>
          </w:tcPr>
          <w:p w14:paraId="6AA422D9"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5.26%</w:t>
            </w:r>
          </w:p>
          <w:p w14:paraId="35D9D30C"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8242A3"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225</w:t>
            </w:r>
          </w:p>
          <w:p w14:paraId="20432170"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0F1CE89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097482" w14:textId="77777777" w:rsidR="00481085" w:rsidRPr="001E250B" w:rsidRDefault="00481085" w:rsidP="00F06823">
            <w:pPr>
              <w:rPr>
                <w:b w:val="0"/>
                <w:bCs w:val="0"/>
                <w:color w:val="000000"/>
                <w:sz w:val="22"/>
                <w:szCs w:val="22"/>
              </w:rPr>
            </w:pPr>
            <w:r w:rsidRPr="001E250B">
              <w:rPr>
                <w:b w:val="0"/>
                <w:bCs w:val="0"/>
                <w:color w:val="000000"/>
                <w:sz w:val="22"/>
                <w:szCs w:val="22"/>
              </w:rPr>
              <w:t>Aluminium/ Tin Foil</w:t>
            </w:r>
          </w:p>
          <w:p w14:paraId="5AC7777E" w14:textId="77777777" w:rsidR="00481085" w:rsidRPr="001E250B" w:rsidRDefault="00481085" w:rsidP="00F06823">
            <w:pPr>
              <w:rPr>
                <w:b w:val="0"/>
                <w:bCs w:val="0"/>
                <w:color w:val="000000"/>
                <w:sz w:val="22"/>
                <w:szCs w:val="22"/>
              </w:rPr>
            </w:pPr>
          </w:p>
        </w:tc>
        <w:tc>
          <w:tcPr>
            <w:tcW w:w="3005" w:type="dxa"/>
          </w:tcPr>
          <w:p w14:paraId="313FF591"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4.89%</w:t>
            </w:r>
          </w:p>
          <w:p w14:paraId="7DBC7884"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2684CAD"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209</w:t>
            </w:r>
          </w:p>
          <w:p w14:paraId="365251E7" w14:textId="77777777" w:rsidR="00481085" w:rsidRPr="001E250B" w:rsidRDefault="00481085"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481085" w14:paraId="6E0BCEC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313518D" w14:textId="77777777" w:rsidR="00481085" w:rsidRPr="001E250B" w:rsidRDefault="00481085" w:rsidP="00F06823">
            <w:pPr>
              <w:rPr>
                <w:b w:val="0"/>
                <w:bCs w:val="0"/>
                <w:color w:val="000000"/>
                <w:sz w:val="22"/>
                <w:szCs w:val="22"/>
              </w:rPr>
            </w:pPr>
            <w:r w:rsidRPr="001E250B">
              <w:rPr>
                <w:b w:val="0"/>
                <w:bCs w:val="0"/>
                <w:color w:val="000000"/>
                <w:sz w:val="22"/>
                <w:szCs w:val="22"/>
              </w:rPr>
              <w:t>Can</w:t>
            </w:r>
          </w:p>
          <w:p w14:paraId="772C7B9D" w14:textId="77777777" w:rsidR="00481085" w:rsidRPr="001E250B" w:rsidRDefault="00481085" w:rsidP="00F06823">
            <w:pPr>
              <w:rPr>
                <w:b w:val="0"/>
                <w:bCs w:val="0"/>
                <w:color w:val="000000"/>
                <w:sz w:val="22"/>
                <w:szCs w:val="22"/>
              </w:rPr>
            </w:pPr>
          </w:p>
        </w:tc>
        <w:tc>
          <w:tcPr>
            <w:tcW w:w="3005" w:type="dxa"/>
          </w:tcPr>
          <w:p w14:paraId="008F3DBC"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4.79%</w:t>
            </w:r>
          </w:p>
          <w:p w14:paraId="124006FA"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D5868B5"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205</w:t>
            </w:r>
          </w:p>
          <w:p w14:paraId="03B5BC77" w14:textId="77777777" w:rsidR="00481085" w:rsidRPr="001E250B" w:rsidRDefault="00481085"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481085" w14:paraId="0655BD3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08DFA4" w14:textId="77777777" w:rsidR="00481085" w:rsidRPr="00F475F9" w:rsidRDefault="00481085" w:rsidP="00F06823">
            <w:pPr>
              <w:rPr>
                <w:color w:val="000000"/>
                <w:sz w:val="22"/>
                <w:szCs w:val="22"/>
              </w:rPr>
            </w:pPr>
            <w:r w:rsidRPr="00F475F9">
              <w:rPr>
                <w:color w:val="000000"/>
                <w:sz w:val="22"/>
                <w:szCs w:val="22"/>
              </w:rPr>
              <w:t>Total</w:t>
            </w:r>
          </w:p>
        </w:tc>
        <w:tc>
          <w:tcPr>
            <w:tcW w:w="3005" w:type="dxa"/>
          </w:tcPr>
          <w:p w14:paraId="2D7882B3" w14:textId="77777777" w:rsidR="00481085" w:rsidRPr="00F475F9" w:rsidRDefault="00481085"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033AEAFE" w14:textId="77777777" w:rsidR="00481085" w:rsidRPr="00F475F9" w:rsidRDefault="00481085"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F475F9">
              <w:rPr>
                <w:b/>
                <w:bCs/>
                <w:color w:val="000000"/>
                <w:sz w:val="22"/>
                <w:szCs w:val="22"/>
              </w:rPr>
              <w:t>4276</w:t>
            </w:r>
          </w:p>
        </w:tc>
      </w:tr>
    </w:tbl>
    <w:p w14:paraId="46192020" w14:textId="77777777" w:rsidR="00481085" w:rsidRDefault="00481085" w:rsidP="000341B8">
      <w:pPr>
        <w:spacing w:line="480" w:lineRule="auto"/>
      </w:pPr>
    </w:p>
    <w:p w14:paraId="1D0797A7" w14:textId="47519299" w:rsidR="00481085" w:rsidRDefault="00481085" w:rsidP="000341B8">
      <w:pPr>
        <w:spacing w:line="480" w:lineRule="auto"/>
      </w:pPr>
      <w:r w:rsidRPr="00723E50">
        <w:rPr>
          <w:noProof/>
        </w:rPr>
        <w:drawing>
          <wp:inline distT="0" distB="0" distL="0" distR="0" wp14:anchorId="1F71C283" wp14:editId="081C86B1">
            <wp:extent cx="5731510" cy="2648585"/>
            <wp:effectExtent l="0" t="0" r="2540" b="0"/>
            <wp:docPr id="1166968271"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8271" name="Picture 1" descr="A graph with a bar chart&#10;&#10;Description automatically generated with medium confidence"/>
                    <pic:cNvPicPr/>
                  </pic:nvPicPr>
                  <pic:blipFill>
                    <a:blip r:embed="rId28"/>
                    <a:stretch>
                      <a:fillRect/>
                    </a:stretch>
                  </pic:blipFill>
                  <pic:spPr>
                    <a:xfrm>
                      <a:off x="0" y="0"/>
                      <a:ext cx="5731510" cy="2648585"/>
                    </a:xfrm>
                    <a:prstGeom prst="rect">
                      <a:avLst/>
                    </a:prstGeom>
                  </pic:spPr>
                </pic:pic>
              </a:graphicData>
            </a:graphic>
          </wp:inline>
        </w:drawing>
      </w:r>
    </w:p>
    <w:p w14:paraId="104A25DA" w14:textId="0E70C048" w:rsidR="00481085" w:rsidRPr="00282520" w:rsidRDefault="00481085" w:rsidP="001E250B">
      <w:pPr>
        <w:spacing w:line="480" w:lineRule="auto"/>
        <w:jc w:val="both"/>
        <w:rPr>
          <w:b/>
          <w:bCs/>
        </w:rPr>
      </w:pPr>
      <w:r w:rsidRPr="002221BF">
        <w:rPr>
          <w:b/>
          <w:bCs/>
        </w:rPr>
        <w:t xml:space="preserve">Figure </w:t>
      </w:r>
      <w:r w:rsidR="007757F8">
        <w:rPr>
          <w:b/>
          <w:bCs/>
        </w:rPr>
        <w:t>19</w:t>
      </w:r>
      <w:r w:rsidRPr="002221BF">
        <w:rPr>
          <w:b/>
          <w:bCs/>
        </w:rPr>
        <w:t xml:space="preserve">: Count and Percentage of Most Collected Items </w:t>
      </w:r>
      <w:r>
        <w:rPr>
          <w:b/>
          <w:bCs/>
        </w:rPr>
        <w:t>for</w:t>
      </w:r>
      <w:r w:rsidRPr="002221BF">
        <w:rPr>
          <w:b/>
          <w:bCs/>
        </w:rPr>
        <w:t xml:space="preserve"> </w:t>
      </w:r>
      <w:r>
        <w:rPr>
          <w:b/>
          <w:bCs/>
        </w:rPr>
        <w:t>2024</w:t>
      </w:r>
      <w:r w:rsidRPr="002221BF">
        <w:rPr>
          <w:b/>
          <w:bCs/>
        </w:rPr>
        <w:t xml:space="preserve"> year</w:t>
      </w:r>
    </w:p>
    <w:p w14:paraId="079ADC90" w14:textId="77777777" w:rsidR="00481085" w:rsidRPr="00970C85" w:rsidRDefault="00481085" w:rsidP="001E250B">
      <w:pPr>
        <w:spacing w:line="480" w:lineRule="auto"/>
        <w:jc w:val="both"/>
        <w:rPr>
          <w:b/>
          <w:bCs/>
        </w:rPr>
      </w:pPr>
      <w:r w:rsidRPr="00970C85">
        <w:rPr>
          <w:b/>
          <w:bCs/>
        </w:rPr>
        <w:t>2024</w:t>
      </w:r>
      <w:r>
        <w:rPr>
          <w:b/>
          <w:bCs/>
        </w:rPr>
        <w:t xml:space="preserve"> Trend</w:t>
      </w:r>
      <w:r w:rsidRPr="00970C85">
        <w:rPr>
          <w:b/>
          <w:bCs/>
        </w:rPr>
        <w:t>:</w:t>
      </w:r>
    </w:p>
    <w:p w14:paraId="5B0C34E9" w14:textId="77777777" w:rsidR="00481085" w:rsidRPr="00970C85" w:rsidRDefault="00481085">
      <w:pPr>
        <w:numPr>
          <w:ilvl w:val="0"/>
          <w:numId w:val="54"/>
        </w:numPr>
        <w:spacing w:line="480" w:lineRule="auto"/>
        <w:jc w:val="both"/>
      </w:pPr>
      <w:r w:rsidRPr="00970C85">
        <w:rPr>
          <w:b/>
          <w:bCs/>
        </w:rPr>
        <w:t>Plastic Pieces Small (0-10 cm)</w:t>
      </w:r>
      <w:r w:rsidRPr="00970C85">
        <w:t xml:space="preserve"> dominate the waste collected in 2024, accounting for 21.89% of the total with 936 pieces. This indicates the pervasive issue of plastic pollution, especially microplastic pieces, which are common in environmental cleanup efforts.</w:t>
      </w:r>
    </w:p>
    <w:p w14:paraId="7E56BC1C" w14:textId="77777777" w:rsidR="00481085" w:rsidRPr="00970C85" w:rsidRDefault="00481085">
      <w:pPr>
        <w:numPr>
          <w:ilvl w:val="0"/>
          <w:numId w:val="54"/>
        </w:numPr>
        <w:spacing w:line="480" w:lineRule="auto"/>
        <w:jc w:val="both"/>
      </w:pPr>
      <w:r w:rsidRPr="00970C85">
        <w:rPr>
          <w:b/>
          <w:bCs/>
        </w:rPr>
        <w:lastRenderedPageBreak/>
        <w:t>Cigarette Butts</w:t>
      </w:r>
      <w:r w:rsidRPr="00970C85">
        <w:t xml:space="preserve"> follow closely, comprising 15.95% of the waste with 682 pieces. Cigarette butts remain a significant form of litter, likely due to their slow degradation and frequent improper disposal.</w:t>
      </w:r>
    </w:p>
    <w:p w14:paraId="607B8CD5" w14:textId="77777777" w:rsidR="00481085" w:rsidRPr="00970C85" w:rsidRDefault="00481085">
      <w:pPr>
        <w:numPr>
          <w:ilvl w:val="0"/>
          <w:numId w:val="54"/>
        </w:numPr>
        <w:spacing w:line="480" w:lineRule="auto"/>
        <w:jc w:val="both"/>
      </w:pPr>
      <w:r w:rsidRPr="00970C85">
        <w:rPr>
          <w:b/>
          <w:bCs/>
        </w:rPr>
        <w:t>Paper</w:t>
      </w:r>
      <w:r w:rsidRPr="00970C85">
        <w:t xml:space="preserve"> comes in third, making up 14.97% of the collected items with 640 pieces. Paper waste, though biodegradable, is still a common pollutant.</w:t>
      </w:r>
    </w:p>
    <w:p w14:paraId="7ED6C195" w14:textId="77777777" w:rsidR="00481085" w:rsidRPr="00970C85" w:rsidRDefault="00481085">
      <w:pPr>
        <w:numPr>
          <w:ilvl w:val="0"/>
          <w:numId w:val="54"/>
        </w:numPr>
        <w:spacing w:line="480" w:lineRule="auto"/>
        <w:jc w:val="both"/>
      </w:pPr>
      <w:r w:rsidRPr="00970C85">
        <w:rPr>
          <w:b/>
          <w:bCs/>
        </w:rPr>
        <w:t>Plastic Pieces Medium (10-30 cm)</w:t>
      </w:r>
      <w:r w:rsidRPr="00970C85">
        <w:t xml:space="preserve"> contribute 10.64% of the total, showing that various sizes of plastic waste remain prevalent.</w:t>
      </w:r>
    </w:p>
    <w:p w14:paraId="0FCD7B26" w14:textId="77777777" w:rsidR="00481085" w:rsidRPr="00970C85" w:rsidRDefault="00481085">
      <w:pPr>
        <w:numPr>
          <w:ilvl w:val="0"/>
          <w:numId w:val="54"/>
        </w:numPr>
        <w:spacing w:line="480" w:lineRule="auto"/>
        <w:jc w:val="both"/>
      </w:pPr>
      <w:r w:rsidRPr="00970C85">
        <w:rPr>
          <w:b/>
          <w:bCs/>
        </w:rPr>
        <w:t>Food Packaging</w:t>
      </w:r>
      <w:r w:rsidRPr="00970C85">
        <w:t xml:space="preserve"> accounts for 9.64%, highlighting the widespread issue of single-use plastics and disposable food containers.</w:t>
      </w:r>
    </w:p>
    <w:p w14:paraId="58FA2AC2" w14:textId="77777777" w:rsidR="00481085" w:rsidRPr="00970C85" w:rsidRDefault="00481085">
      <w:pPr>
        <w:numPr>
          <w:ilvl w:val="0"/>
          <w:numId w:val="54"/>
        </w:numPr>
        <w:spacing w:line="480" w:lineRule="auto"/>
        <w:jc w:val="both"/>
      </w:pPr>
      <w:r w:rsidRPr="00970C85">
        <w:t xml:space="preserve">Other prominent items include </w:t>
      </w:r>
      <w:r w:rsidRPr="00970C85">
        <w:rPr>
          <w:b/>
          <w:bCs/>
        </w:rPr>
        <w:t>Plastic Bottles (6.69%)</w:t>
      </w:r>
      <w:r w:rsidRPr="00970C85">
        <w:t xml:space="preserve">, </w:t>
      </w:r>
      <w:r w:rsidRPr="00970C85">
        <w:rPr>
          <w:b/>
          <w:bCs/>
        </w:rPr>
        <w:t>Glass Pieces/Fragments (5.29%)</w:t>
      </w:r>
      <w:r w:rsidRPr="00970C85">
        <w:t xml:space="preserve">, </w:t>
      </w:r>
      <w:r w:rsidRPr="00970C85">
        <w:rPr>
          <w:b/>
          <w:bCs/>
        </w:rPr>
        <w:t>Bottle Caps (5.26%)</w:t>
      </w:r>
      <w:r w:rsidRPr="00970C85">
        <w:t xml:space="preserve">, and </w:t>
      </w:r>
      <w:r w:rsidRPr="00970C85">
        <w:rPr>
          <w:b/>
          <w:bCs/>
        </w:rPr>
        <w:t>Aluminum/Tin Foil (4.89%)</w:t>
      </w:r>
      <w:r w:rsidRPr="00970C85">
        <w:t>, all of which are common waste products in both urban and natural environments.</w:t>
      </w:r>
    </w:p>
    <w:p w14:paraId="2B12EE3B" w14:textId="019D1C6A" w:rsidR="00481085" w:rsidRDefault="00481085" w:rsidP="000341B8">
      <w:pPr>
        <w:spacing w:line="480" w:lineRule="auto"/>
      </w:pPr>
      <w:r w:rsidRPr="00BE0692">
        <w:rPr>
          <w:noProof/>
        </w:rPr>
        <w:drawing>
          <wp:inline distT="0" distB="0" distL="0" distR="0" wp14:anchorId="0357AD9B" wp14:editId="000FEE53">
            <wp:extent cx="5731510" cy="2818765"/>
            <wp:effectExtent l="0" t="0" r="2540" b="635"/>
            <wp:docPr id="1903081949" name="Picture 1" descr="A chart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1949" name="Picture 1" descr="A chart of different colored squares&#10;&#10;Description automatically generated with medium confidence"/>
                    <pic:cNvPicPr/>
                  </pic:nvPicPr>
                  <pic:blipFill>
                    <a:blip r:embed="rId29"/>
                    <a:stretch>
                      <a:fillRect/>
                    </a:stretch>
                  </pic:blipFill>
                  <pic:spPr>
                    <a:xfrm>
                      <a:off x="0" y="0"/>
                      <a:ext cx="5731510" cy="2818765"/>
                    </a:xfrm>
                    <a:prstGeom prst="rect">
                      <a:avLst/>
                    </a:prstGeom>
                  </pic:spPr>
                </pic:pic>
              </a:graphicData>
            </a:graphic>
          </wp:inline>
        </w:drawing>
      </w:r>
    </w:p>
    <w:p w14:paraId="3E030B8F" w14:textId="6109FC98" w:rsidR="00481085" w:rsidRDefault="00481085" w:rsidP="001E250B">
      <w:pPr>
        <w:spacing w:line="480" w:lineRule="auto"/>
        <w:jc w:val="both"/>
      </w:pPr>
      <w:r w:rsidRPr="007757F8">
        <w:rPr>
          <w:b/>
          <w:bCs/>
        </w:rPr>
        <w:t xml:space="preserve">Figure </w:t>
      </w:r>
      <w:r w:rsidR="007757F8" w:rsidRPr="007757F8">
        <w:rPr>
          <w:b/>
          <w:bCs/>
        </w:rPr>
        <w:t>20</w:t>
      </w:r>
      <w:r w:rsidRPr="007757F8">
        <w:rPr>
          <w:b/>
          <w:bCs/>
        </w:rPr>
        <w:t>:</w:t>
      </w:r>
      <w:r>
        <w:t xml:space="preserve"> </w:t>
      </w:r>
      <w:r w:rsidRPr="002221BF">
        <w:rPr>
          <w:b/>
          <w:bCs/>
        </w:rPr>
        <w:t>Percentage of Most Prominent</w:t>
      </w:r>
      <w:r>
        <w:rPr>
          <w:b/>
          <w:bCs/>
        </w:rPr>
        <w:t xml:space="preserve"> Items</w:t>
      </w:r>
      <w:r w:rsidRPr="002221BF">
        <w:rPr>
          <w:b/>
          <w:bCs/>
        </w:rPr>
        <w:t xml:space="preserve"> within All </w:t>
      </w:r>
      <w:r>
        <w:rPr>
          <w:b/>
          <w:bCs/>
        </w:rPr>
        <w:t>Provinces</w:t>
      </w:r>
      <w:r w:rsidRPr="002221BF">
        <w:rPr>
          <w:b/>
          <w:bCs/>
        </w:rPr>
        <w:t xml:space="preserve"> for </w:t>
      </w:r>
      <w:r>
        <w:rPr>
          <w:b/>
          <w:bCs/>
        </w:rPr>
        <w:t>All three</w:t>
      </w:r>
      <w:r w:rsidRPr="002221BF">
        <w:rPr>
          <w:b/>
          <w:bCs/>
        </w:rPr>
        <w:t xml:space="preserve"> year</w:t>
      </w:r>
      <w:r>
        <w:rPr>
          <w:b/>
          <w:bCs/>
        </w:rPr>
        <w:t>s</w:t>
      </w:r>
      <w:r w:rsidRPr="002221BF">
        <w:rPr>
          <w:b/>
          <w:bCs/>
        </w:rPr>
        <w:t>.</w:t>
      </w:r>
    </w:p>
    <w:p w14:paraId="15DF3D33" w14:textId="77777777" w:rsidR="00481085" w:rsidRPr="00AE7D8B" w:rsidRDefault="00481085" w:rsidP="001E250B">
      <w:pPr>
        <w:spacing w:line="480" w:lineRule="auto"/>
        <w:jc w:val="both"/>
        <w:rPr>
          <w:b/>
          <w:bCs/>
        </w:rPr>
      </w:pPr>
      <w:r w:rsidRPr="00AE7D8B">
        <w:rPr>
          <w:b/>
          <w:bCs/>
        </w:rPr>
        <w:t>Overall Trend:</w:t>
      </w:r>
    </w:p>
    <w:p w14:paraId="303B959C" w14:textId="77777777" w:rsidR="00481085" w:rsidRPr="00AE7D8B" w:rsidRDefault="00481085">
      <w:pPr>
        <w:numPr>
          <w:ilvl w:val="0"/>
          <w:numId w:val="55"/>
        </w:numPr>
        <w:spacing w:line="480" w:lineRule="auto"/>
        <w:jc w:val="both"/>
      </w:pPr>
      <w:r w:rsidRPr="00AE7D8B">
        <w:rPr>
          <w:b/>
          <w:bCs/>
        </w:rPr>
        <w:t>Plastic Pieces Small (0-10 cm)</w:t>
      </w:r>
      <w:r w:rsidRPr="00AE7D8B">
        <w:t xml:space="preserve"> appear consistently as one of the top categories across all provinces, reflecting the prevalence of small plastic litter in the environment.</w:t>
      </w:r>
    </w:p>
    <w:p w14:paraId="78E75178" w14:textId="77777777" w:rsidR="00481085" w:rsidRPr="00AE7D8B" w:rsidRDefault="00481085">
      <w:pPr>
        <w:numPr>
          <w:ilvl w:val="0"/>
          <w:numId w:val="55"/>
        </w:numPr>
        <w:spacing w:line="480" w:lineRule="auto"/>
        <w:jc w:val="both"/>
      </w:pPr>
      <w:r w:rsidRPr="00AE7D8B">
        <w:rPr>
          <w:b/>
          <w:bCs/>
        </w:rPr>
        <w:lastRenderedPageBreak/>
        <w:t>Cigarette Butts</w:t>
      </w:r>
      <w:r w:rsidRPr="00AE7D8B">
        <w:t xml:space="preserve"> are another major category, showing up significantly in most provinces. This highlights the widespread littering of cigarette butts.</w:t>
      </w:r>
    </w:p>
    <w:p w14:paraId="5D2D5397" w14:textId="77777777" w:rsidR="00481085" w:rsidRPr="00AE7D8B" w:rsidRDefault="00481085">
      <w:pPr>
        <w:numPr>
          <w:ilvl w:val="0"/>
          <w:numId w:val="55"/>
        </w:numPr>
        <w:spacing w:line="480" w:lineRule="auto"/>
        <w:jc w:val="both"/>
      </w:pPr>
      <w:r w:rsidRPr="00AE7D8B">
        <w:rPr>
          <w:b/>
          <w:bCs/>
        </w:rPr>
        <w:t>Paper</w:t>
      </w:r>
      <w:r w:rsidRPr="00AE7D8B">
        <w:t xml:space="preserve"> and </w:t>
      </w:r>
      <w:r w:rsidRPr="00AE7D8B">
        <w:rPr>
          <w:b/>
          <w:bCs/>
        </w:rPr>
        <w:t>Food Packaging</w:t>
      </w:r>
      <w:r w:rsidRPr="00AE7D8B">
        <w:t xml:space="preserve"> are also prominent across provinces, indicating the continued use of disposable paper and food-related items contributing to environmental pollution.</w:t>
      </w:r>
    </w:p>
    <w:p w14:paraId="2EECB062" w14:textId="77777777" w:rsidR="00481085" w:rsidRPr="00AE7D8B" w:rsidRDefault="00481085">
      <w:pPr>
        <w:numPr>
          <w:ilvl w:val="0"/>
          <w:numId w:val="55"/>
        </w:numPr>
        <w:spacing w:line="480" w:lineRule="auto"/>
        <w:jc w:val="both"/>
      </w:pPr>
      <w:r w:rsidRPr="00AE7D8B">
        <w:rPr>
          <w:b/>
          <w:bCs/>
        </w:rPr>
        <w:t>Plastic Bottles</w:t>
      </w:r>
      <w:r w:rsidRPr="00AE7D8B">
        <w:t xml:space="preserve"> and </w:t>
      </w:r>
      <w:r w:rsidRPr="00AE7D8B">
        <w:rPr>
          <w:b/>
          <w:bCs/>
        </w:rPr>
        <w:t>Glass Pieces/Fragments</w:t>
      </w:r>
      <w:r w:rsidRPr="00AE7D8B">
        <w:t xml:space="preserve"> are present in varying proportions, suggesting that beverage-related waste remains a common issue in most regions.</w:t>
      </w:r>
    </w:p>
    <w:p w14:paraId="493761FD" w14:textId="77777777" w:rsidR="00481085" w:rsidRDefault="00481085">
      <w:pPr>
        <w:numPr>
          <w:ilvl w:val="0"/>
          <w:numId w:val="55"/>
        </w:numPr>
        <w:spacing w:line="480" w:lineRule="auto"/>
        <w:jc w:val="both"/>
      </w:pPr>
      <w:r w:rsidRPr="00AE7D8B">
        <w:rPr>
          <w:b/>
          <w:bCs/>
        </w:rPr>
        <w:t>Cans</w:t>
      </w:r>
      <w:r w:rsidRPr="00AE7D8B">
        <w:t xml:space="preserve">, </w:t>
      </w:r>
      <w:r w:rsidRPr="00AE7D8B">
        <w:rPr>
          <w:b/>
          <w:bCs/>
        </w:rPr>
        <w:t>Bottle Caps</w:t>
      </w:r>
      <w:r w:rsidRPr="00AE7D8B">
        <w:t xml:space="preserve">, and </w:t>
      </w:r>
      <w:r w:rsidRPr="00AE7D8B">
        <w:rPr>
          <w:b/>
          <w:bCs/>
        </w:rPr>
        <w:t>Plastic Pieces Medium (10-30 cm)</w:t>
      </w:r>
      <w:r w:rsidRPr="00AE7D8B">
        <w:t xml:space="preserve"> also appear frequently but in slightly lower quantities, pointing to mixed types of waste materials being a consistent part of the problem.</w:t>
      </w:r>
    </w:p>
    <w:p w14:paraId="61E9D7D8" w14:textId="630A66CA" w:rsidR="00481085" w:rsidRDefault="00481085" w:rsidP="000341B8">
      <w:pPr>
        <w:spacing w:line="480" w:lineRule="auto"/>
      </w:pPr>
      <w:r w:rsidRPr="00481085">
        <w:rPr>
          <w:noProof/>
        </w:rPr>
        <w:drawing>
          <wp:inline distT="0" distB="0" distL="0" distR="0" wp14:anchorId="0ECA6CED" wp14:editId="45BF61E4">
            <wp:extent cx="5731510" cy="2780030"/>
            <wp:effectExtent l="0" t="0" r="2540" b="1270"/>
            <wp:docPr id="6737593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9399" name="Picture 1" descr="A screenshot of a graph&#10;&#10;Description automatically generated"/>
                    <pic:cNvPicPr/>
                  </pic:nvPicPr>
                  <pic:blipFill>
                    <a:blip r:embed="rId30"/>
                    <a:stretch>
                      <a:fillRect/>
                    </a:stretch>
                  </pic:blipFill>
                  <pic:spPr>
                    <a:xfrm>
                      <a:off x="0" y="0"/>
                      <a:ext cx="5731510" cy="2780030"/>
                    </a:xfrm>
                    <a:prstGeom prst="rect">
                      <a:avLst/>
                    </a:prstGeom>
                  </pic:spPr>
                </pic:pic>
              </a:graphicData>
            </a:graphic>
          </wp:inline>
        </w:drawing>
      </w:r>
    </w:p>
    <w:p w14:paraId="6AE5D479" w14:textId="7B2CDB66" w:rsidR="00481085" w:rsidRPr="007757F8" w:rsidRDefault="00481085" w:rsidP="001E250B">
      <w:pPr>
        <w:spacing w:line="480" w:lineRule="auto"/>
        <w:jc w:val="both"/>
        <w:rPr>
          <w:b/>
          <w:bCs/>
        </w:rPr>
      </w:pPr>
      <w:r w:rsidRPr="007757F8">
        <w:rPr>
          <w:b/>
          <w:bCs/>
        </w:rPr>
        <w:t>Figure</w:t>
      </w:r>
      <w:r w:rsidR="007757F8" w:rsidRPr="007757F8">
        <w:rPr>
          <w:b/>
          <w:bCs/>
        </w:rPr>
        <w:t xml:space="preserve"> 21</w:t>
      </w:r>
      <w:r w:rsidRPr="007757F8">
        <w:rPr>
          <w:b/>
          <w:bCs/>
        </w:rPr>
        <w:t>: Percentage of Most Prominent Items within All Provinces for 2021</w:t>
      </w:r>
    </w:p>
    <w:p w14:paraId="550A51C7" w14:textId="610E82A7" w:rsidR="00481085" w:rsidRPr="00481085" w:rsidRDefault="00481085" w:rsidP="001E250B">
      <w:pPr>
        <w:spacing w:line="480" w:lineRule="auto"/>
        <w:jc w:val="both"/>
      </w:pPr>
      <w:r w:rsidRPr="00481085">
        <w:t>Key Findings for 2021:</w:t>
      </w:r>
    </w:p>
    <w:p w14:paraId="07F01910" w14:textId="77777777" w:rsidR="00481085" w:rsidRPr="00481085" w:rsidRDefault="00481085" w:rsidP="001E250B">
      <w:pPr>
        <w:spacing w:line="480" w:lineRule="auto"/>
        <w:jc w:val="both"/>
        <w:rPr>
          <w:b/>
          <w:bCs/>
        </w:rPr>
      </w:pPr>
      <w:r w:rsidRPr="00481085">
        <w:rPr>
          <w:b/>
          <w:bCs/>
        </w:rPr>
        <w:t>1. Plastic Pieces Small (0-10 cm) Dominating Both Provinces</w:t>
      </w:r>
    </w:p>
    <w:p w14:paraId="20FE1F28" w14:textId="77777777" w:rsidR="00481085" w:rsidRPr="00481085" w:rsidRDefault="00481085">
      <w:pPr>
        <w:numPr>
          <w:ilvl w:val="0"/>
          <w:numId w:val="56"/>
        </w:numPr>
        <w:spacing w:line="480" w:lineRule="auto"/>
        <w:jc w:val="both"/>
      </w:pPr>
      <w:r w:rsidRPr="00481085">
        <w:rPr>
          <w:b/>
          <w:bCs/>
        </w:rPr>
        <w:t>Plastic Pieces Small</w:t>
      </w:r>
      <w:r w:rsidRPr="00481085">
        <w:t xml:space="preserve"> accounted for </w:t>
      </w:r>
      <w:r w:rsidRPr="00481085">
        <w:rPr>
          <w:b/>
          <w:bCs/>
        </w:rPr>
        <w:t>10.97%</w:t>
      </w:r>
      <w:r w:rsidRPr="00481085">
        <w:t xml:space="preserve"> in British Columbia and </w:t>
      </w:r>
      <w:r w:rsidRPr="00481085">
        <w:rPr>
          <w:b/>
          <w:bCs/>
        </w:rPr>
        <w:t>16.67%</w:t>
      </w:r>
      <w:r w:rsidRPr="00481085">
        <w:t xml:space="preserve"> in Ontario, making them a consistent top contributor.</w:t>
      </w:r>
    </w:p>
    <w:p w14:paraId="4FFDF8AE" w14:textId="77777777" w:rsidR="00481085" w:rsidRPr="00481085" w:rsidRDefault="00481085">
      <w:pPr>
        <w:numPr>
          <w:ilvl w:val="0"/>
          <w:numId w:val="56"/>
        </w:numPr>
        <w:spacing w:line="480" w:lineRule="auto"/>
        <w:jc w:val="both"/>
      </w:pPr>
      <w:r w:rsidRPr="00481085">
        <w:t>These small fragments highlight the widespread issue of plastic pollution stemming from the breakdown of larger items into microplastics.</w:t>
      </w:r>
    </w:p>
    <w:p w14:paraId="1414AA17" w14:textId="77777777" w:rsidR="00481085" w:rsidRPr="00481085" w:rsidRDefault="00481085" w:rsidP="001E250B">
      <w:pPr>
        <w:spacing w:line="480" w:lineRule="auto"/>
        <w:jc w:val="both"/>
        <w:rPr>
          <w:b/>
          <w:bCs/>
        </w:rPr>
      </w:pPr>
      <w:r w:rsidRPr="00481085">
        <w:rPr>
          <w:b/>
          <w:bCs/>
        </w:rPr>
        <w:lastRenderedPageBreak/>
        <w:t>2. Food Packaging as a Major Waste Category</w:t>
      </w:r>
    </w:p>
    <w:p w14:paraId="77CDEE92" w14:textId="77777777" w:rsidR="00481085" w:rsidRPr="00481085" w:rsidRDefault="00481085">
      <w:pPr>
        <w:numPr>
          <w:ilvl w:val="0"/>
          <w:numId w:val="57"/>
        </w:numPr>
        <w:spacing w:line="480" w:lineRule="auto"/>
        <w:jc w:val="both"/>
      </w:pPr>
      <w:r w:rsidRPr="00481085">
        <w:rPr>
          <w:b/>
          <w:bCs/>
        </w:rPr>
        <w:t>Food Packaging</w:t>
      </w:r>
      <w:r w:rsidRPr="00481085">
        <w:t xml:space="preserve"> was the highest category in British Columbia at </w:t>
      </w:r>
      <w:r w:rsidRPr="00481085">
        <w:rPr>
          <w:b/>
          <w:bCs/>
        </w:rPr>
        <w:t>27.10%</w:t>
      </w:r>
      <w:r w:rsidRPr="00481085">
        <w:t xml:space="preserve"> and a significant portion in Ontario at </w:t>
      </w:r>
      <w:r w:rsidRPr="00481085">
        <w:rPr>
          <w:b/>
          <w:bCs/>
        </w:rPr>
        <w:t>20.51%.</w:t>
      </w:r>
    </w:p>
    <w:p w14:paraId="32465C6A" w14:textId="77777777" w:rsidR="00481085" w:rsidRPr="00481085" w:rsidRDefault="00481085">
      <w:pPr>
        <w:numPr>
          <w:ilvl w:val="0"/>
          <w:numId w:val="57"/>
        </w:numPr>
        <w:spacing w:line="480" w:lineRule="auto"/>
        <w:jc w:val="both"/>
      </w:pPr>
      <w:r w:rsidRPr="00481085">
        <w:t>This reflects the heavy reliance on single-use packaging and the challenges of managing food-related litter.</w:t>
      </w:r>
    </w:p>
    <w:p w14:paraId="43B45D02" w14:textId="77777777" w:rsidR="00481085" w:rsidRPr="00481085" w:rsidRDefault="00481085" w:rsidP="001E250B">
      <w:pPr>
        <w:spacing w:line="480" w:lineRule="auto"/>
        <w:jc w:val="both"/>
        <w:rPr>
          <w:b/>
          <w:bCs/>
        </w:rPr>
      </w:pPr>
      <w:r w:rsidRPr="00481085">
        <w:rPr>
          <w:b/>
          <w:bCs/>
        </w:rPr>
        <w:t>3. Cigarette Butts Reflecting Regional Variations</w:t>
      </w:r>
    </w:p>
    <w:p w14:paraId="7960FDCC" w14:textId="77777777" w:rsidR="00481085" w:rsidRPr="00481085" w:rsidRDefault="00481085">
      <w:pPr>
        <w:numPr>
          <w:ilvl w:val="0"/>
          <w:numId w:val="58"/>
        </w:numPr>
        <w:spacing w:line="480" w:lineRule="auto"/>
        <w:jc w:val="both"/>
      </w:pPr>
      <w:r w:rsidRPr="00481085">
        <w:rPr>
          <w:b/>
          <w:bCs/>
        </w:rPr>
        <w:t>Cigarette Butts</w:t>
      </w:r>
      <w:r w:rsidRPr="00481085">
        <w:t xml:space="preserve"> were more prevalent in Ontario (</w:t>
      </w:r>
      <w:r w:rsidRPr="00481085">
        <w:rPr>
          <w:b/>
          <w:bCs/>
        </w:rPr>
        <w:t>8.97%</w:t>
      </w:r>
      <w:r w:rsidRPr="00481085">
        <w:t>) compared to British Columbia (</w:t>
      </w:r>
      <w:r w:rsidRPr="00481085">
        <w:rPr>
          <w:b/>
          <w:bCs/>
        </w:rPr>
        <w:t>6.45%</w:t>
      </w:r>
      <w:r w:rsidRPr="00481085">
        <w:t>).</w:t>
      </w:r>
    </w:p>
    <w:p w14:paraId="18F586C7" w14:textId="77777777" w:rsidR="00481085" w:rsidRPr="00481085" w:rsidRDefault="00481085">
      <w:pPr>
        <w:numPr>
          <w:ilvl w:val="0"/>
          <w:numId w:val="58"/>
        </w:numPr>
        <w:spacing w:line="480" w:lineRule="auto"/>
        <w:jc w:val="both"/>
      </w:pPr>
      <w:r w:rsidRPr="00481085">
        <w:t>The presence of cigarette litter underscores improper disposal habits in both provinces, with slightly higher proportions in urban or densely populated areas.</w:t>
      </w:r>
    </w:p>
    <w:p w14:paraId="2361B7F6" w14:textId="77777777" w:rsidR="00481085" w:rsidRPr="00481085" w:rsidRDefault="00481085" w:rsidP="001E250B">
      <w:pPr>
        <w:spacing w:line="480" w:lineRule="auto"/>
        <w:jc w:val="both"/>
        <w:rPr>
          <w:b/>
          <w:bCs/>
        </w:rPr>
      </w:pPr>
      <w:r w:rsidRPr="00481085">
        <w:rPr>
          <w:b/>
          <w:bCs/>
        </w:rPr>
        <w:t>4. Glass Pieces/Fragments and Plastic Pieces Medium (10-30 cm)</w:t>
      </w:r>
    </w:p>
    <w:p w14:paraId="76DB132F" w14:textId="77777777" w:rsidR="00481085" w:rsidRPr="00481085" w:rsidRDefault="00481085">
      <w:pPr>
        <w:numPr>
          <w:ilvl w:val="0"/>
          <w:numId w:val="59"/>
        </w:numPr>
        <w:spacing w:line="480" w:lineRule="auto"/>
        <w:jc w:val="both"/>
      </w:pPr>
      <w:r w:rsidRPr="00481085">
        <w:rPr>
          <w:b/>
          <w:bCs/>
        </w:rPr>
        <w:t>Glass Pieces/Fragments</w:t>
      </w:r>
      <w:r w:rsidRPr="00481085">
        <w:t xml:space="preserve"> contributed </w:t>
      </w:r>
      <w:r w:rsidRPr="00481085">
        <w:rPr>
          <w:b/>
          <w:bCs/>
        </w:rPr>
        <w:t>6.45%</w:t>
      </w:r>
      <w:r w:rsidRPr="00481085">
        <w:t xml:space="preserve"> in British Columbia and </w:t>
      </w:r>
      <w:r w:rsidRPr="00481085">
        <w:rPr>
          <w:b/>
          <w:bCs/>
        </w:rPr>
        <w:t>5.13%</w:t>
      </w:r>
      <w:r w:rsidRPr="00481085">
        <w:t xml:space="preserve"> in Ontario, reflecting beverage-related waste in both provinces.</w:t>
      </w:r>
    </w:p>
    <w:p w14:paraId="4D7BE277" w14:textId="77777777" w:rsidR="00481085" w:rsidRPr="00481085" w:rsidRDefault="00481085">
      <w:pPr>
        <w:numPr>
          <w:ilvl w:val="0"/>
          <w:numId w:val="59"/>
        </w:numPr>
        <w:spacing w:line="480" w:lineRule="auto"/>
        <w:jc w:val="both"/>
      </w:pPr>
      <w:r w:rsidRPr="00481085">
        <w:rPr>
          <w:b/>
          <w:bCs/>
        </w:rPr>
        <w:t>Plastic Pieces Medium (10-30 cm)</w:t>
      </w:r>
      <w:r w:rsidRPr="00481085">
        <w:t xml:space="preserve"> were similar across regions at </w:t>
      </w:r>
      <w:r w:rsidRPr="00481085">
        <w:rPr>
          <w:b/>
          <w:bCs/>
        </w:rPr>
        <w:t>7.10%</w:t>
      </w:r>
      <w:r w:rsidRPr="00481085">
        <w:t xml:space="preserve"> in British Columbia and </w:t>
      </w:r>
      <w:r w:rsidRPr="00481085">
        <w:rPr>
          <w:b/>
          <w:bCs/>
        </w:rPr>
        <w:t>8.97%</w:t>
      </w:r>
      <w:r w:rsidRPr="00481085">
        <w:t xml:space="preserve"> in Ontario, showing the prevalence of larger plastic fragments.</w:t>
      </w:r>
    </w:p>
    <w:p w14:paraId="6FF3EAB0" w14:textId="77777777" w:rsidR="00481085" w:rsidRPr="00481085" w:rsidRDefault="00481085" w:rsidP="001E250B">
      <w:pPr>
        <w:spacing w:line="480" w:lineRule="auto"/>
        <w:jc w:val="both"/>
        <w:rPr>
          <w:b/>
          <w:bCs/>
        </w:rPr>
      </w:pPr>
      <w:r w:rsidRPr="00481085">
        <w:rPr>
          <w:b/>
          <w:bCs/>
        </w:rPr>
        <w:t>5. Aluminum, Tin Foil, and Styrofoam as Minor Contributors</w:t>
      </w:r>
    </w:p>
    <w:p w14:paraId="7B7F5433" w14:textId="77777777" w:rsidR="00481085" w:rsidRPr="00481085" w:rsidRDefault="00481085">
      <w:pPr>
        <w:numPr>
          <w:ilvl w:val="0"/>
          <w:numId w:val="60"/>
        </w:numPr>
        <w:spacing w:line="480" w:lineRule="auto"/>
        <w:jc w:val="both"/>
      </w:pPr>
      <w:r w:rsidRPr="00481085">
        <w:rPr>
          <w:b/>
          <w:bCs/>
        </w:rPr>
        <w:t>Aluminum/Tin Foil</w:t>
      </w:r>
      <w:r w:rsidRPr="00481085">
        <w:t xml:space="preserve"> accounted for </w:t>
      </w:r>
      <w:r w:rsidRPr="00481085">
        <w:rPr>
          <w:b/>
          <w:bCs/>
        </w:rPr>
        <w:t>8.39%</w:t>
      </w:r>
      <w:r w:rsidRPr="00481085">
        <w:t xml:space="preserve"> in British Columbia and </w:t>
      </w:r>
      <w:r w:rsidRPr="00481085">
        <w:rPr>
          <w:b/>
          <w:bCs/>
        </w:rPr>
        <w:t>8.97%</w:t>
      </w:r>
      <w:r w:rsidRPr="00481085">
        <w:t xml:space="preserve"> in Ontario, pointing to litter associated with food packaging or drinks.</w:t>
      </w:r>
    </w:p>
    <w:p w14:paraId="5ECE28E1" w14:textId="77777777" w:rsidR="00481085" w:rsidRPr="00481085" w:rsidRDefault="00481085">
      <w:pPr>
        <w:numPr>
          <w:ilvl w:val="0"/>
          <w:numId w:val="60"/>
        </w:numPr>
        <w:spacing w:line="480" w:lineRule="auto"/>
        <w:jc w:val="both"/>
      </w:pPr>
      <w:r w:rsidRPr="00481085">
        <w:rPr>
          <w:b/>
          <w:bCs/>
        </w:rPr>
        <w:t>Styrofoam Pieces Small (0-10 cm)</w:t>
      </w:r>
      <w:r w:rsidRPr="00481085">
        <w:t xml:space="preserve"> made up </w:t>
      </w:r>
      <w:r w:rsidRPr="00481085">
        <w:rPr>
          <w:b/>
          <w:bCs/>
        </w:rPr>
        <w:t>3.87%</w:t>
      </w:r>
      <w:r w:rsidRPr="00481085">
        <w:t xml:space="preserve"> in British Columbia and a higher </w:t>
      </w:r>
      <w:r w:rsidRPr="00481085">
        <w:rPr>
          <w:b/>
          <w:bCs/>
        </w:rPr>
        <w:t>7.69%</w:t>
      </w:r>
      <w:r w:rsidRPr="00481085">
        <w:t xml:space="preserve"> in Ontario, reflecting persistent challenges with this non-biodegradable material.</w:t>
      </w:r>
    </w:p>
    <w:p w14:paraId="46AEF6B0" w14:textId="5CD4AAFF" w:rsidR="00481085" w:rsidRDefault="00481085" w:rsidP="001E250B">
      <w:pPr>
        <w:spacing w:line="480" w:lineRule="auto"/>
        <w:jc w:val="both"/>
      </w:pPr>
      <w:r w:rsidRPr="00481085">
        <w:t xml:space="preserve">In 2021, </w:t>
      </w:r>
      <w:r w:rsidRPr="00481085">
        <w:rPr>
          <w:b/>
          <w:bCs/>
        </w:rPr>
        <w:t>Plastic Pieces Small (0-10 cm)</w:t>
      </w:r>
      <w:r w:rsidRPr="00481085">
        <w:t xml:space="preserve"> and </w:t>
      </w:r>
      <w:r w:rsidRPr="00481085">
        <w:rPr>
          <w:b/>
          <w:bCs/>
        </w:rPr>
        <w:t>Food Packaging</w:t>
      </w:r>
      <w:r w:rsidRPr="00481085">
        <w:t xml:space="preserve"> emerged as the dominant waste categories in both British Columbia and Ontario, highlighting the persistent issue of plastic and single-use material pollution. Regional variations were observed in the prevalence of </w:t>
      </w:r>
      <w:r w:rsidRPr="00481085">
        <w:rPr>
          <w:b/>
          <w:bCs/>
        </w:rPr>
        <w:t>Cigarette Butts</w:t>
      </w:r>
      <w:r w:rsidRPr="00481085">
        <w:t xml:space="preserve">, </w:t>
      </w:r>
      <w:r w:rsidRPr="00481085">
        <w:rPr>
          <w:b/>
          <w:bCs/>
        </w:rPr>
        <w:t>Glass Pieces/Fragments</w:t>
      </w:r>
      <w:r w:rsidRPr="00481085">
        <w:t xml:space="preserve">, and </w:t>
      </w:r>
      <w:r w:rsidRPr="00481085">
        <w:rPr>
          <w:b/>
          <w:bCs/>
        </w:rPr>
        <w:t>Styrofoam Pieces Small</w:t>
      </w:r>
      <w:r w:rsidRPr="00481085">
        <w:t xml:space="preserve">, with Ontario showing higher </w:t>
      </w:r>
      <w:r w:rsidRPr="00481085">
        <w:lastRenderedPageBreak/>
        <w:t>proportions for most items. These findings emphasize the need for tailored waste management strategies targeting specific regional litter sources such as food packaging, cigarette butts, and plastics.</w:t>
      </w:r>
    </w:p>
    <w:p w14:paraId="485F02E8" w14:textId="7FFF60A9" w:rsidR="00481085" w:rsidRDefault="00481085" w:rsidP="000341B8">
      <w:pPr>
        <w:spacing w:line="480" w:lineRule="auto"/>
      </w:pPr>
      <w:r w:rsidRPr="00481085">
        <w:rPr>
          <w:noProof/>
        </w:rPr>
        <w:drawing>
          <wp:inline distT="0" distB="0" distL="0" distR="0" wp14:anchorId="51AFB184" wp14:editId="1DACCF06">
            <wp:extent cx="5731510" cy="2790190"/>
            <wp:effectExtent l="0" t="0" r="2540" b="0"/>
            <wp:docPr id="16673683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8356" name="Picture 1" descr="A screenshot of a graph&#10;&#10;Description automatically generated"/>
                    <pic:cNvPicPr/>
                  </pic:nvPicPr>
                  <pic:blipFill>
                    <a:blip r:embed="rId31"/>
                    <a:stretch>
                      <a:fillRect/>
                    </a:stretch>
                  </pic:blipFill>
                  <pic:spPr>
                    <a:xfrm>
                      <a:off x="0" y="0"/>
                      <a:ext cx="5731510" cy="2790190"/>
                    </a:xfrm>
                    <a:prstGeom prst="rect">
                      <a:avLst/>
                    </a:prstGeom>
                  </pic:spPr>
                </pic:pic>
              </a:graphicData>
            </a:graphic>
          </wp:inline>
        </w:drawing>
      </w:r>
    </w:p>
    <w:p w14:paraId="4EDBC7C0" w14:textId="27FFFF07" w:rsidR="00481085" w:rsidRPr="007757F8" w:rsidRDefault="00481085" w:rsidP="001E250B">
      <w:pPr>
        <w:spacing w:line="480" w:lineRule="auto"/>
        <w:jc w:val="both"/>
        <w:rPr>
          <w:b/>
          <w:bCs/>
        </w:rPr>
      </w:pPr>
      <w:r w:rsidRPr="007757F8">
        <w:rPr>
          <w:b/>
          <w:bCs/>
        </w:rPr>
        <w:t>Figure</w:t>
      </w:r>
      <w:r w:rsidR="007757F8" w:rsidRPr="007757F8">
        <w:rPr>
          <w:b/>
          <w:bCs/>
        </w:rPr>
        <w:t xml:space="preserve"> 22</w:t>
      </w:r>
      <w:r w:rsidRPr="007757F8">
        <w:rPr>
          <w:b/>
          <w:bCs/>
        </w:rPr>
        <w:t>: Percentage of Most Prominent Items within All Provinces for 2022/2023</w:t>
      </w:r>
    </w:p>
    <w:p w14:paraId="3F9E13CD" w14:textId="23DC90D3" w:rsidR="00481085" w:rsidRPr="00481085" w:rsidRDefault="00481085" w:rsidP="001E250B">
      <w:pPr>
        <w:spacing w:line="480" w:lineRule="auto"/>
        <w:jc w:val="both"/>
      </w:pPr>
      <w:r w:rsidRPr="00481085">
        <w:t>Key Findings for 2022/2023:</w:t>
      </w:r>
    </w:p>
    <w:p w14:paraId="2E6A6A7A" w14:textId="77777777" w:rsidR="00481085" w:rsidRPr="00481085" w:rsidRDefault="00481085" w:rsidP="001E250B">
      <w:pPr>
        <w:spacing w:line="480" w:lineRule="auto"/>
        <w:jc w:val="both"/>
        <w:rPr>
          <w:b/>
          <w:bCs/>
        </w:rPr>
      </w:pPr>
      <w:r w:rsidRPr="00481085">
        <w:rPr>
          <w:b/>
          <w:bCs/>
        </w:rPr>
        <w:t>1. Plastic Pieces Small (0-10 cm) Consistently High Across Provinces</w:t>
      </w:r>
    </w:p>
    <w:p w14:paraId="43839D57" w14:textId="77777777" w:rsidR="00481085" w:rsidRPr="00481085" w:rsidRDefault="00481085">
      <w:pPr>
        <w:numPr>
          <w:ilvl w:val="0"/>
          <w:numId w:val="61"/>
        </w:numPr>
        <w:spacing w:line="480" w:lineRule="auto"/>
        <w:jc w:val="both"/>
      </w:pPr>
      <w:r w:rsidRPr="00481085">
        <w:rPr>
          <w:b/>
          <w:bCs/>
        </w:rPr>
        <w:t>Plastic Pieces Small</w:t>
      </w:r>
      <w:r w:rsidRPr="00481085">
        <w:t xml:space="preserve"> were a significant portion of waste in most provinces, ranging from </w:t>
      </w:r>
      <w:r w:rsidRPr="00481085">
        <w:rPr>
          <w:b/>
          <w:bCs/>
        </w:rPr>
        <w:t>9.46% in Ontario</w:t>
      </w:r>
      <w:r w:rsidRPr="00481085">
        <w:t xml:space="preserve"> to </w:t>
      </w:r>
      <w:r w:rsidRPr="00481085">
        <w:rPr>
          <w:b/>
          <w:bCs/>
        </w:rPr>
        <w:t>14.29% in Alberta and New Brunswick</w:t>
      </w:r>
      <w:r w:rsidRPr="00481085">
        <w:t>.</w:t>
      </w:r>
    </w:p>
    <w:p w14:paraId="2B37F656" w14:textId="77777777" w:rsidR="00481085" w:rsidRPr="00481085" w:rsidRDefault="00481085">
      <w:pPr>
        <w:numPr>
          <w:ilvl w:val="0"/>
          <w:numId w:val="61"/>
        </w:numPr>
        <w:spacing w:line="480" w:lineRule="auto"/>
        <w:jc w:val="both"/>
      </w:pPr>
      <w:r w:rsidRPr="00481085">
        <w:t>This consistency highlights the pervasive issue of microplastics and their widespread distribution across Canada.</w:t>
      </w:r>
    </w:p>
    <w:p w14:paraId="0DA9F5F4" w14:textId="77777777" w:rsidR="00481085" w:rsidRPr="00481085" w:rsidRDefault="00481085" w:rsidP="001E250B">
      <w:pPr>
        <w:spacing w:line="480" w:lineRule="auto"/>
        <w:jc w:val="both"/>
        <w:rPr>
          <w:b/>
          <w:bCs/>
        </w:rPr>
      </w:pPr>
      <w:r w:rsidRPr="00481085">
        <w:rPr>
          <w:b/>
          <w:bCs/>
        </w:rPr>
        <w:t>2. Cigarette Butts as a Persistent Litter Issue</w:t>
      </w:r>
    </w:p>
    <w:p w14:paraId="4C4D4497" w14:textId="77777777" w:rsidR="00481085" w:rsidRPr="00481085" w:rsidRDefault="00481085">
      <w:pPr>
        <w:numPr>
          <w:ilvl w:val="0"/>
          <w:numId w:val="62"/>
        </w:numPr>
        <w:spacing w:line="480" w:lineRule="auto"/>
        <w:jc w:val="both"/>
      </w:pPr>
      <w:r w:rsidRPr="00481085">
        <w:rPr>
          <w:b/>
          <w:bCs/>
        </w:rPr>
        <w:t>Cigarette Butts</w:t>
      </w:r>
      <w:r w:rsidRPr="00481085">
        <w:t xml:space="preserve"> contributed significantly to the waste composition, ranging between </w:t>
      </w:r>
      <w:r w:rsidRPr="00481085">
        <w:rPr>
          <w:b/>
          <w:bCs/>
        </w:rPr>
        <w:t>10.81% in Ontario and Saskatchewan</w:t>
      </w:r>
      <w:r w:rsidRPr="00481085">
        <w:t xml:space="preserve"> to </w:t>
      </w:r>
      <w:r w:rsidRPr="00481085">
        <w:rPr>
          <w:b/>
          <w:bCs/>
        </w:rPr>
        <w:t>11.54% in Manitoba</w:t>
      </w:r>
      <w:r w:rsidRPr="00481085">
        <w:t>.</w:t>
      </w:r>
    </w:p>
    <w:p w14:paraId="4B4D427A" w14:textId="77777777" w:rsidR="00481085" w:rsidRPr="00481085" w:rsidRDefault="00481085">
      <w:pPr>
        <w:numPr>
          <w:ilvl w:val="0"/>
          <w:numId w:val="62"/>
        </w:numPr>
        <w:spacing w:line="480" w:lineRule="auto"/>
        <w:jc w:val="both"/>
      </w:pPr>
      <w:r w:rsidRPr="00481085">
        <w:t>This reflects ongoing challenges in managing smoking-related litter across both urban and rural areas.</w:t>
      </w:r>
    </w:p>
    <w:p w14:paraId="7A52D3C3" w14:textId="77777777" w:rsidR="00481085" w:rsidRPr="00481085" w:rsidRDefault="00481085" w:rsidP="001E250B">
      <w:pPr>
        <w:spacing w:line="480" w:lineRule="auto"/>
        <w:jc w:val="both"/>
        <w:rPr>
          <w:b/>
          <w:bCs/>
        </w:rPr>
      </w:pPr>
      <w:r w:rsidRPr="00481085">
        <w:rPr>
          <w:b/>
          <w:bCs/>
        </w:rPr>
        <w:t>3. Food Packaging as a Key Contributor</w:t>
      </w:r>
    </w:p>
    <w:p w14:paraId="5692EAAE" w14:textId="77777777" w:rsidR="00481085" w:rsidRPr="00481085" w:rsidRDefault="00481085">
      <w:pPr>
        <w:numPr>
          <w:ilvl w:val="0"/>
          <w:numId w:val="63"/>
        </w:numPr>
        <w:spacing w:line="480" w:lineRule="auto"/>
        <w:jc w:val="both"/>
      </w:pPr>
      <w:r w:rsidRPr="00481085">
        <w:rPr>
          <w:b/>
          <w:bCs/>
        </w:rPr>
        <w:lastRenderedPageBreak/>
        <w:t>Food Packaging</w:t>
      </w:r>
      <w:r w:rsidRPr="00481085">
        <w:t xml:space="preserve"> accounted for a notable share of waste, particularly in provinces like </w:t>
      </w:r>
      <w:r w:rsidRPr="00481085">
        <w:rPr>
          <w:b/>
          <w:bCs/>
        </w:rPr>
        <w:t>Manitoba (19.23%)</w:t>
      </w:r>
      <w:r w:rsidRPr="00481085">
        <w:t xml:space="preserve"> and </w:t>
      </w:r>
      <w:r w:rsidRPr="00481085">
        <w:rPr>
          <w:b/>
          <w:bCs/>
        </w:rPr>
        <w:t>Nova Scotia (15.38%)</w:t>
      </w:r>
      <w:r w:rsidRPr="00481085">
        <w:t>.</w:t>
      </w:r>
    </w:p>
    <w:p w14:paraId="5D420561" w14:textId="77777777" w:rsidR="00481085" w:rsidRPr="00481085" w:rsidRDefault="00481085">
      <w:pPr>
        <w:numPr>
          <w:ilvl w:val="0"/>
          <w:numId w:val="63"/>
        </w:numPr>
        <w:spacing w:line="480" w:lineRule="auto"/>
        <w:jc w:val="both"/>
      </w:pPr>
      <w:r w:rsidRPr="00481085">
        <w:t>This category underscores the environmental impact of single-use packaging and its role in Canada’s litter landscape.</w:t>
      </w:r>
    </w:p>
    <w:p w14:paraId="35C01A80" w14:textId="77777777" w:rsidR="00481085" w:rsidRPr="00481085" w:rsidRDefault="00481085" w:rsidP="001E250B">
      <w:pPr>
        <w:spacing w:line="480" w:lineRule="auto"/>
        <w:jc w:val="both"/>
        <w:rPr>
          <w:b/>
          <w:bCs/>
        </w:rPr>
      </w:pPr>
      <w:r w:rsidRPr="00481085">
        <w:rPr>
          <w:b/>
          <w:bCs/>
        </w:rPr>
        <w:t>4. Plastic Bottles and Plastic Pieces Medium (10-30 cm) Across Regions</w:t>
      </w:r>
    </w:p>
    <w:p w14:paraId="25C56B48" w14:textId="77777777" w:rsidR="00481085" w:rsidRPr="00481085" w:rsidRDefault="00481085">
      <w:pPr>
        <w:numPr>
          <w:ilvl w:val="0"/>
          <w:numId w:val="64"/>
        </w:numPr>
        <w:spacing w:line="480" w:lineRule="auto"/>
        <w:jc w:val="both"/>
      </w:pPr>
      <w:r w:rsidRPr="00481085">
        <w:rPr>
          <w:b/>
          <w:bCs/>
        </w:rPr>
        <w:t>Plastic Bottles</w:t>
      </w:r>
      <w:r w:rsidRPr="00481085">
        <w:t xml:space="preserve"> were a prominent waste type, particularly in </w:t>
      </w:r>
      <w:r w:rsidRPr="00481085">
        <w:rPr>
          <w:b/>
          <w:bCs/>
        </w:rPr>
        <w:t>Prince Edward Island (13.33%)</w:t>
      </w:r>
      <w:r w:rsidRPr="00481085">
        <w:t xml:space="preserve"> and </w:t>
      </w:r>
      <w:r w:rsidRPr="00481085">
        <w:rPr>
          <w:b/>
          <w:bCs/>
        </w:rPr>
        <w:t>Nova Scotia (13.33%)</w:t>
      </w:r>
      <w:r w:rsidRPr="00481085">
        <w:t>, reflecting beverage-related litter.</w:t>
      </w:r>
    </w:p>
    <w:p w14:paraId="21B16746" w14:textId="77777777" w:rsidR="00481085" w:rsidRPr="00481085" w:rsidRDefault="00481085">
      <w:pPr>
        <w:numPr>
          <w:ilvl w:val="0"/>
          <w:numId w:val="64"/>
        </w:numPr>
        <w:spacing w:line="480" w:lineRule="auto"/>
        <w:jc w:val="both"/>
      </w:pPr>
      <w:r w:rsidRPr="00481085">
        <w:rPr>
          <w:b/>
          <w:bCs/>
        </w:rPr>
        <w:t>Plastic Pieces Medium</w:t>
      </w:r>
      <w:r w:rsidRPr="00481085">
        <w:t xml:space="preserve"> contributed around </w:t>
      </w:r>
      <w:r w:rsidRPr="00481085">
        <w:rPr>
          <w:b/>
          <w:bCs/>
        </w:rPr>
        <w:t>10% to 11%</w:t>
      </w:r>
      <w:r w:rsidRPr="00481085">
        <w:t xml:space="preserve"> in most provinces, indicating the presence of larger plastic waste that may degrade into microplastics over time.</w:t>
      </w:r>
    </w:p>
    <w:p w14:paraId="2D669E8B" w14:textId="77777777" w:rsidR="00481085" w:rsidRPr="00481085" w:rsidRDefault="00481085" w:rsidP="001E250B">
      <w:pPr>
        <w:spacing w:line="480" w:lineRule="auto"/>
        <w:jc w:val="both"/>
        <w:rPr>
          <w:b/>
          <w:bCs/>
        </w:rPr>
      </w:pPr>
      <w:r w:rsidRPr="00481085">
        <w:rPr>
          <w:b/>
          <w:bCs/>
        </w:rPr>
        <w:t>5. Regional Variations in Cold Drink Cups and Other Items</w:t>
      </w:r>
    </w:p>
    <w:p w14:paraId="54DD178E" w14:textId="77777777" w:rsidR="00481085" w:rsidRPr="00481085" w:rsidRDefault="00481085">
      <w:pPr>
        <w:numPr>
          <w:ilvl w:val="0"/>
          <w:numId w:val="65"/>
        </w:numPr>
        <w:spacing w:line="480" w:lineRule="auto"/>
        <w:jc w:val="both"/>
      </w:pPr>
      <w:r w:rsidRPr="00481085">
        <w:rPr>
          <w:b/>
          <w:bCs/>
        </w:rPr>
        <w:t>Cold Drink Cups</w:t>
      </w:r>
      <w:r w:rsidRPr="00481085">
        <w:t xml:space="preserve"> were more prominent in </w:t>
      </w:r>
      <w:r w:rsidRPr="00481085">
        <w:rPr>
          <w:b/>
          <w:bCs/>
        </w:rPr>
        <w:t>Manitoba (9.52%)</w:t>
      </w:r>
      <w:r w:rsidRPr="00481085">
        <w:t xml:space="preserve"> compared to other provinces, reflecting differences in consumer behavior and waste patterns.</w:t>
      </w:r>
    </w:p>
    <w:p w14:paraId="40DD935A" w14:textId="77777777" w:rsidR="00481085" w:rsidRPr="00481085" w:rsidRDefault="00481085">
      <w:pPr>
        <w:numPr>
          <w:ilvl w:val="0"/>
          <w:numId w:val="65"/>
        </w:numPr>
        <w:spacing w:line="480" w:lineRule="auto"/>
        <w:jc w:val="both"/>
      </w:pPr>
      <w:r w:rsidRPr="00481085">
        <w:t xml:space="preserve">Other items, such as </w:t>
      </w:r>
      <w:r w:rsidRPr="00481085">
        <w:rPr>
          <w:b/>
          <w:bCs/>
        </w:rPr>
        <w:t>Bottle Caps</w:t>
      </w:r>
      <w:r w:rsidRPr="00481085">
        <w:t xml:space="preserve"> and </w:t>
      </w:r>
      <w:r w:rsidRPr="00481085">
        <w:rPr>
          <w:b/>
          <w:bCs/>
        </w:rPr>
        <w:t>Cans</w:t>
      </w:r>
      <w:r w:rsidRPr="00481085">
        <w:t xml:space="preserve">, consistently contributed smaller proportions of waste across all provinces, typically around </w:t>
      </w:r>
      <w:r w:rsidRPr="00481085">
        <w:rPr>
          <w:b/>
          <w:bCs/>
        </w:rPr>
        <w:t>8-10%</w:t>
      </w:r>
      <w:r w:rsidRPr="00481085">
        <w:t>.</w:t>
      </w:r>
    </w:p>
    <w:p w14:paraId="6386C117" w14:textId="16F94674" w:rsidR="00481085" w:rsidRDefault="00481085" w:rsidP="001E250B">
      <w:pPr>
        <w:spacing w:line="480" w:lineRule="auto"/>
        <w:jc w:val="both"/>
      </w:pPr>
      <w:r w:rsidRPr="00481085">
        <w:t xml:space="preserve">The 2022/2023 waste data reveals </w:t>
      </w:r>
      <w:r w:rsidRPr="00481085">
        <w:rPr>
          <w:b/>
          <w:bCs/>
        </w:rPr>
        <w:t>Plastic Pieces Small (0-10 cm)</w:t>
      </w:r>
      <w:r w:rsidRPr="00481085">
        <w:t xml:space="preserve"> and </w:t>
      </w:r>
      <w:r w:rsidRPr="00481085">
        <w:rPr>
          <w:b/>
          <w:bCs/>
        </w:rPr>
        <w:t>Cigarette Butts</w:t>
      </w:r>
      <w:r w:rsidRPr="00481085">
        <w:t xml:space="preserve"> as consistently dominant waste categories across all provinces, reflecting the persistence of microplastics and smoking-related litter. </w:t>
      </w:r>
      <w:r w:rsidRPr="00481085">
        <w:rPr>
          <w:b/>
          <w:bCs/>
        </w:rPr>
        <w:t>Food Packaging</w:t>
      </w:r>
      <w:r w:rsidRPr="00481085">
        <w:t xml:space="preserve"> stands out in certain regions like Manitoba and Nova Scotia, while </w:t>
      </w:r>
      <w:r w:rsidRPr="00481085">
        <w:rPr>
          <w:b/>
          <w:bCs/>
        </w:rPr>
        <w:t>Plastic Bottles</w:t>
      </w:r>
      <w:r w:rsidRPr="00481085">
        <w:t xml:space="preserve"> and </w:t>
      </w:r>
      <w:r w:rsidRPr="00481085">
        <w:rPr>
          <w:b/>
          <w:bCs/>
        </w:rPr>
        <w:t>Plastic Pieces Medium (10-30 cm)</w:t>
      </w:r>
      <w:r w:rsidRPr="00481085">
        <w:t xml:space="preserve"> highlight broader plastic pollution challenges. Regional variations, such as the prominence of </w:t>
      </w:r>
      <w:r w:rsidRPr="00481085">
        <w:rPr>
          <w:b/>
          <w:bCs/>
        </w:rPr>
        <w:t>Cold Drink Cups in Manitoba</w:t>
      </w:r>
      <w:r w:rsidRPr="00481085">
        <w:t>, emphasize the need for localized waste management strategies targeting specific litter sources.</w:t>
      </w:r>
    </w:p>
    <w:p w14:paraId="503394F2" w14:textId="65CEA2C3" w:rsidR="00481085" w:rsidRDefault="00481085" w:rsidP="000341B8">
      <w:pPr>
        <w:spacing w:line="480" w:lineRule="auto"/>
      </w:pPr>
      <w:r w:rsidRPr="00BE0692">
        <w:rPr>
          <w:noProof/>
        </w:rPr>
        <w:lastRenderedPageBreak/>
        <w:drawing>
          <wp:inline distT="0" distB="0" distL="0" distR="0" wp14:anchorId="43470E66" wp14:editId="716AF013">
            <wp:extent cx="5731510" cy="2803525"/>
            <wp:effectExtent l="0" t="0" r="2540" b="0"/>
            <wp:docPr id="132905290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2901" name="Picture 1" descr="A chart of different colors&#10;&#10;Description automatically generated with medium confidence"/>
                    <pic:cNvPicPr/>
                  </pic:nvPicPr>
                  <pic:blipFill>
                    <a:blip r:embed="rId32"/>
                    <a:stretch>
                      <a:fillRect/>
                    </a:stretch>
                  </pic:blipFill>
                  <pic:spPr>
                    <a:xfrm>
                      <a:off x="0" y="0"/>
                      <a:ext cx="5731510" cy="2803525"/>
                    </a:xfrm>
                    <a:prstGeom prst="rect">
                      <a:avLst/>
                    </a:prstGeom>
                  </pic:spPr>
                </pic:pic>
              </a:graphicData>
            </a:graphic>
          </wp:inline>
        </w:drawing>
      </w:r>
    </w:p>
    <w:p w14:paraId="15D8920E" w14:textId="49CC3395" w:rsidR="00481085" w:rsidRPr="00AE7D8B" w:rsidRDefault="00481085" w:rsidP="001E250B">
      <w:pPr>
        <w:spacing w:line="480" w:lineRule="auto"/>
        <w:jc w:val="both"/>
      </w:pPr>
      <w:r w:rsidRPr="007757F8">
        <w:rPr>
          <w:b/>
          <w:bCs/>
        </w:rPr>
        <w:t xml:space="preserve">Figure </w:t>
      </w:r>
      <w:r w:rsidR="007757F8" w:rsidRPr="007757F8">
        <w:rPr>
          <w:b/>
          <w:bCs/>
        </w:rPr>
        <w:t>23</w:t>
      </w:r>
      <w:r>
        <w:t xml:space="preserve">: </w:t>
      </w:r>
      <w:r w:rsidRPr="002221BF">
        <w:rPr>
          <w:b/>
          <w:bCs/>
        </w:rPr>
        <w:t xml:space="preserve">Percentage of Most Prominent Categories within All </w:t>
      </w:r>
      <w:r>
        <w:rPr>
          <w:b/>
          <w:bCs/>
        </w:rPr>
        <w:t>Provinces</w:t>
      </w:r>
      <w:r w:rsidRPr="002221BF">
        <w:rPr>
          <w:b/>
          <w:bCs/>
        </w:rPr>
        <w:t xml:space="preserve"> for </w:t>
      </w:r>
      <w:r>
        <w:rPr>
          <w:b/>
          <w:bCs/>
        </w:rPr>
        <w:t>2024</w:t>
      </w:r>
      <w:r w:rsidRPr="002221BF">
        <w:rPr>
          <w:b/>
          <w:bCs/>
        </w:rPr>
        <w:t xml:space="preserve"> year.</w:t>
      </w:r>
      <w:r>
        <w:t xml:space="preserve"> </w:t>
      </w:r>
    </w:p>
    <w:p w14:paraId="3067CFE5" w14:textId="77777777" w:rsidR="00481085" w:rsidRPr="00AE7D8B" w:rsidRDefault="00481085" w:rsidP="001E250B">
      <w:pPr>
        <w:spacing w:line="480" w:lineRule="auto"/>
        <w:jc w:val="both"/>
        <w:rPr>
          <w:b/>
          <w:bCs/>
        </w:rPr>
      </w:pPr>
      <w:r w:rsidRPr="00AE7D8B">
        <w:rPr>
          <w:b/>
          <w:bCs/>
        </w:rPr>
        <w:t xml:space="preserve">2024 </w:t>
      </w:r>
      <w:r>
        <w:rPr>
          <w:b/>
          <w:bCs/>
        </w:rPr>
        <w:t>Trend</w:t>
      </w:r>
      <w:r w:rsidRPr="00AE7D8B">
        <w:rPr>
          <w:b/>
          <w:bCs/>
        </w:rPr>
        <w:t>:</w:t>
      </w:r>
    </w:p>
    <w:p w14:paraId="199F4F7F" w14:textId="77777777" w:rsidR="00481085" w:rsidRPr="00AE7D8B" w:rsidRDefault="00481085">
      <w:pPr>
        <w:numPr>
          <w:ilvl w:val="0"/>
          <w:numId w:val="66"/>
        </w:numPr>
        <w:spacing w:line="480" w:lineRule="auto"/>
        <w:jc w:val="both"/>
      </w:pPr>
      <w:r w:rsidRPr="00AE7D8B">
        <w:t xml:space="preserve">In 2024, </w:t>
      </w:r>
      <w:r w:rsidRPr="00AE7D8B">
        <w:rPr>
          <w:b/>
          <w:bCs/>
        </w:rPr>
        <w:t>Plastic Pieces Small (0-10 cm)</w:t>
      </w:r>
      <w:r w:rsidRPr="00AE7D8B">
        <w:t xml:space="preserve"> continue to dominate in many provinces, indicating that this remains a persistent waste issue.</w:t>
      </w:r>
    </w:p>
    <w:p w14:paraId="0FB983AC" w14:textId="77777777" w:rsidR="00481085" w:rsidRPr="00AE7D8B" w:rsidRDefault="00481085">
      <w:pPr>
        <w:numPr>
          <w:ilvl w:val="0"/>
          <w:numId w:val="66"/>
        </w:numPr>
        <w:spacing w:line="480" w:lineRule="auto"/>
        <w:jc w:val="both"/>
      </w:pPr>
      <w:r w:rsidRPr="00AE7D8B">
        <w:rPr>
          <w:b/>
          <w:bCs/>
        </w:rPr>
        <w:t>Cigarette Butts</w:t>
      </w:r>
      <w:r w:rsidRPr="00AE7D8B">
        <w:t xml:space="preserve"> hold a strong presence across multiple regions, like the overall trend, reflecting ongoing littering habits.</w:t>
      </w:r>
    </w:p>
    <w:p w14:paraId="5AFD0A5D" w14:textId="77777777" w:rsidR="00481085" w:rsidRPr="00AE7D8B" w:rsidRDefault="00481085">
      <w:pPr>
        <w:numPr>
          <w:ilvl w:val="0"/>
          <w:numId w:val="66"/>
        </w:numPr>
        <w:spacing w:line="480" w:lineRule="auto"/>
        <w:jc w:val="both"/>
      </w:pPr>
      <w:r w:rsidRPr="00AE7D8B">
        <w:rPr>
          <w:b/>
          <w:bCs/>
        </w:rPr>
        <w:t>Aluminium/Tin Foil</w:t>
      </w:r>
      <w:r w:rsidRPr="00AE7D8B">
        <w:t xml:space="preserve"> emerges as a noticeable category in 2024, particularly in provinces like Newfoundland &amp; Labrador and Prince Edward Island, where it accounts for 33.33% of the waste in these areas.</w:t>
      </w:r>
    </w:p>
    <w:p w14:paraId="38838A6C" w14:textId="77777777" w:rsidR="00481085" w:rsidRPr="00AE7D8B" w:rsidRDefault="00481085">
      <w:pPr>
        <w:numPr>
          <w:ilvl w:val="0"/>
          <w:numId w:val="66"/>
        </w:numPr>
        <w:spacing w:line="480" w:lineRule="auto"/>
        <w:jc w:val="both"/>
      </w:pPr>
      <w:r w:rsidRPr="00AE7D8B">
        <w:rPr>
          <w:b/>
          <w:bCs/>
        </w:rPr>
        <w:t>Paper</w:t>
      </w:r>
      <w:r w:rsidRPr="00AE7D8B">
        <w:t xml:space="preserve">, </w:t>
      </w:r>
      <w:r w:rsidRPr="00AE7D8B">
        <w:rPr>
          <w:b/>
          <w:bCs/>
        </w:rPr>
        <w:t>Food Packaging</w:t>
      </w:r>
      <w:r w:rsidRPr="00AE7D8B">
        <w:t xml:space="preserve">, and </w:t>
      </w:r>
      <w:r w:rsidRPr="00AE7D8B">
        <w:rPr>
          <w:b/>
          <w:bCs/>
        </w:rPr>
        <w:t>Plastic Bottles</w:t>
      </w:r>
      <w:r w:rsidRPr="00AE7D8B">
        <w:t xml:space="preserve"> continue to be prominent, but with some fluctuations in percentages compared to the overall trend.</w:t>
      </w:r>
    </w:p>
    <w:p w14:paraId="296215A5" w14:textId="77777777" w:rsidR="00481085" w:rsidRPr="00AE7D8B" w:rsidRDefault="00481085">
      <w:pPr>
        <w:numPr>
          <w:ilvl w:val="0"/>
          <w:numId w:val="66"/>
        </w:numPr>
        <w:spacing w:line="480" w:lineRule="auto"/>
        <w:jc w:val="both"/>
      </w:pPr>
      <w:r w:rsidRPr="00AE7D8B">
        <w:rPr>
          <w:b/>
          <w:bCs/>
        </w:rPr>
        <w:t>Cans</w:t>
      </w:r>
      <w:r w:rsidRPr="00AE7D8B">
        <w:t xml:space="preserve"> and </w:t>
      </w:r>
      <w:r w:rsidRPr="00AE7D8B">
        <w:rPr>
          <w:b/>
          <w:bCs/>
        </w:rPr>
        <w:t>Bottle Caps</w:t>
      </w:r>
      <w:r w:rsidRPr="00AE7D8B">
        <w:t xml:space="preserve"> maintain a steady presence in most regions, showing consistency in beverage-related litter.</w:t>
      </w:r>
    </w:p>
    <w:p w14:paraId="51619A1E" w14:textId="77777777" w:rsidR="00481085" w:rsidRPr="00AE7D8B" w:rsidRDefault="00481085" w:rsidP="001E250B">
      <w:pPr>
        <w:spacing w:line="480" w:lineRule="auto"/>
        <w:jc w:val="both"/>
        <w:rPr>
          <w:b/>
          <w:bCs/>
        </w:rPr>
      </w:pPr>
      <w:r w:rsidRPr="00AE7D8B">
        <w:rPr>
          <w:b/>
          <w:bCs/>
        </w:rPr>
        <w:t>Key Takeaways:</w:t>
      </w:r>
    </w:p>
    <w:p w14:paraId="28624DD0" w14:textId="77777777" w:rsidR="00481085" w:rsidRPr="00AE7D8B" w:rsidRDefault="00481085">
      <w:pPr>
        <w:numPr>
          <w:ilvl w:val="0"/>
          <w:numId w:val="67"/>
        </w:numPr>
        <w:spacing w:line="480" w:lineRule="auto"/>
        <w:jc w:val="both"/>
      </w:pPr>
      <w:r w:rsidRPr="00AE7D8B">
        <w:rPr>
          <w:b/>
          <w:bCs/>
        </w:rPr>
        <w:t>Overall Trend:</w:t>
      </w:r>
      <w:r w:rsidRPr="00AE7D8B">
        <w:t xml:space="preserve"> The most prominent items are </w:t>
      </w:r>
      <w:r w:rsidRPr="00AE7D8B">
        <w:rPr>
          <w:b/>
          <w:bCs/>
        </w:rPr>
        <w:t>Plastic Pieces Small (0-10 cm)</w:t>
      </w:r>
      <w:r w:rsidRPr="00AE7D8B">
        <w:t xml:space="preserve">, </w:t>
      </w:r>
      <w:r w:rsidRPr="00AE7D8B">
        <w:rPr>
          <w:b/>
          <w:bCs/>
        </w:rPr>
        <w:t>Cigarette Butts</w:t>
      </w:r>
      <w:r w:rsidRPr="00AE7D8B">
        <w:t xml:space="preserve">, and </w:t>
      </w:r>
      <w:r w:rsidRPr="00AE7D8B">
        <w:rPr>
          <w:b/>
          <w:bCs/>
        </w:rPr>
        <w:t>Paper</w:t>
      </w:r>
      <w:r w:rsidRPr="00AE7D8B">
        <w:t>.</w:t>
      </w:r>
    </w:p>
    <w:p w14:paraId="5E4FE107" w14:textId="77777777" w:rsidR="00481085" w:rsidRPr="00AE7D8B" w:rsidRDefault="00481085">
      <w:pPr>
        <w:numPr>
          <w:ilvl w:val="0"/>
          <w:numId w:val="67"/>
        </w:numPr>
        <w:spacing w:line="480" w:lineRule="auto"/>
        <w:jc w:val="both"/>
      </w:pPr>
      <w:r w:rsidRPr="00AE7D8B">
        <w:rPr>
          <w:b/>
          <w:bCs/>
        </w:rPr>
        <w:lastRenderedPageBreak/>
        <w:t>2024:</w:t>
      </w:r>
      <w:r w:rsidRPr="00AE7D8B">
        <w:t xml:space="preserve"> The most prominent items remain </w:t>
      </w:r>
      <w:r w:rsidRPr="00AE7D8B">
        <w:rPr>
          <w:b/>
          <w:bCs/>
        </w:rPr>
        <w:t>Plastic Pieces Small (0-10 cm)</w:t>
      </w:r>
      <w:r w:rsidRPr="00AE7D8B">
        <w:t xml:space="preserve"> and </w:t>
      </w:r>
      <w:r w:rsidRPr="00AE7D8B">
        <w:rPr>
          <w:b/>
          <w:bCs/>
        </w:rPr>
        <w:t>Cigarette Butts</w:t>
      </w:r>
      <w:r w:rsidRPr="00AE7D8B">
        <w:t xml:space="preserve">, but </w:t>
      </w:r>
      <w:r w:rsidRPr="00AE7D8B">
        <w:rPr>
          <w:b/>
          <w:bCs/>
        </w:rPr>
        <w:t>Aluminium/Tin Foil</w:t>
      </w:r>
      <w:r w:rsidRPr="00AE7D8B">
        <w:t xml:space="preserve"> becomes particularly significant in some regions, highlighting a change in waste composition for the year.</w:t>
      </w:r>
    </w:p>
    <w:p w14:paraId="3978B9C9" w14:textId="77777777" w:rsidR="00481085" w:rsidRDefault="00481085" w:rsidP="001E250B">
      <w:pPr>
        <w:spacing w:line="480" w:lineRule="auto"/>
        <w:jc w:val="both"/>
      </w:pPr>
      <w:r w:rsidRPr="00AE7D8B">
        <w:t>The consistent appearance of small plastic pieces and cigarette butts across both time periods underscores the need for targeted waste reduction strategies, particularly focusing on these high-impact categories.</w:t>
      </w:r>
    </w:p>
    <w:p w14:paraId="55E7F3E7" w14:textId="488FF176" w:rsidR="00481085" w:rsidRDefault="00481085" w:rsidP="000341B8">
      <w:pPr>
        <w:spacing w:line="480" w:lineRule="auto"/>
      </w:pPr>
      <w:r w:rsidRPr="0082297B">
        <w:rPr>
          <w:noProof/>
        </w:rPr>
        <w:drawing>
          <wp:inline distT="0" distB="0" distL="0" distR="0" wp14:anchorId="552F1DA6" wp14:editId="7348A6CD">
            <wp:extent cx="5731510" cy="2731770"/>
            <wp:effectExtent l="0" t="0" r="2540" b="0"/>
            <wp:docPr id="359882026"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2026" name="Picture 1" descr="A group of colorful rectangular objects&#10;&#10;Description automatically generated with medium confidence"/>
                    <pic:cNvPicPr/>
                  </pic:nvPicPr>
                  <pic:blipFill>
                    <a:blip r:embed="rId33"/>
                    <a:stretch>
                      <a:fillRect/>
                    </a:stretch>
                  </pic:blipFill>
                  <pic:spPr>
                    <a:xfrm>
                      <a:off x="0" y="0"/>
                      <a:ext cx="5731510" cy="2731770"/>
                    </a:xfrm>
                    <a:prstGeom prst="rect">
                      <a:avLst/>
                    </a:prstGeom>
                  </pic:spPr>
                </pic:pic>
              </a:graphicData>
            </a:graphic>
          </wp:inline>
        </w:drawing>
      </w:r>
    </w:p>
    <w:p w14:paraId="0519FDD9" w14:textId="7E75F9EA" w:rsidR="00481085" w:rsidRDefault="00481085" w:rsidP="001E250B">
      <w:pPr>
        <w:spacing w:line="480" w:lineRule="auto"/>
        <w:jc w:val="both"/>
      </w:pPr>
      <w:r w:rsidRPr="007757F8">
        <w:rPr>
          <w:b/>
          <w:bCs/>
        </w:rPr>
        <w:t xml:space="preserve">Figure </w:t>
      </w:r>
      <w:r w:rsidR="007757F8" w:rsidRPr="007757F8">
        <w:rPr>
          <w:b/>
          <w:bCs/>
        </w:rPr>
        <w:t>24</w:t>
      </w:r>
      <w:r>
        <w:t xml:space="preserve">: </w:t>
      </w:r>
      <w:r w:rsidRPr="002221BF">
        <w:rPr>
          <w:b/>
          <w:bCs/>
        </w:rPr>
        <w:t xml:space="preserve">Percentage of Most Prominent </w:t>
      </w:r>
      <w:r>
        <w:rPr>
          <w:b/>
          <w:bCs/>
        </w:rPr>
        <w:t>Items</w:t>
      </w:r>
      <w:r w:rsidRPr="002221BF">
        <w:rPr>
          <w:b/>
          <w:bCs/>
        </w:rPr>
        <w:t xml:space="preserve"> within All </w:t>
      </w:r>
      <w:r>
        <w:rPr>
          <w:b/>
          <w:bCs/>
        </w:rPr>
        <w:t>Location Types</w:t>
      </w:r>
      <w:r w:rsidRPr="002221BF">
        <w:rPr>
          <w:b/>
          <w:bCs/>
        </w:rPr>
        <w:t xml:space="preserve"> for </w:t>
      </w:r>
      <w:r>
        <w:rPr>
          <w:b/>
          <w:bCs/>
        </w:rPr>
        <w:t>All Three years</w:t>
      </w:r>
      <w:r w:rsidRPr="002221BF">
        <w:rPr>
          <w:b/>
          <w:bCs/>
        </w:rPr>
        <w:t>.</w:t>
      </w:r>
    </w:p>
    <w:p w14:paraId="512C225B" w14:textId="77777777" w:rsidR="00481085" w:rsidRPr="004E2E24" w:rsidRDefault="00481085" w:rsidP="001E250B">
      <w:pPr>
        <w:spacing w:line="480" w:lineRule="auto"/>
        <w:jc w:val="both"/>
        <w:rPr>
          <w:b/>
          <w:bCs/>
        </w:rPr>
      </w:pPr>
      <w:r w:rsidRPr="004E2E24">
        <w:rPr>
          <w:b/>
          <w:bCs/>
        </w:rPr>
        <w:t>Overall Trend</w:t>
      </w:r>
      <w:r>
        <w:rPr>
          <w:b/>
          <w:bCs/>
        </w:rPr>
        <w:t>:</w:t>
      </w:r>
    </w:p>
    <w:p w14:paraId="252EE390" w14:textId="77777777" w:rsidR="00481085" w:rsidRPr="00EC0A24" w:rsidRDefault="00481085">
      <w:pPr>
        <w:numPr>
          <w:ilvl w:val="0"/>
          <w:numId w:val="68"/>
        </w:numPr>
        <w:spacing w:line="480" w:lineRule="auto"/>
        <w:jc w:val="both"/>
      </w:pPr>
      <w:r w:rsidRPr="00EC0A24">
        <w:rPr>
          <w:b/>
          <w:bCs/>
        </w:rPr>
        <w:t>School Property</w:t>
      </w:r>
    </w:p>
    <w:p w14:paraId="12DCD160" w14:textId="77777777" w:rsidR="00481085" w:rsidRPr="00EC0A24" w:rsidRDefault="00481085">
      <w:pPr>
        <w:numPr>
          <w:ilvl w:val="1"/>
          <w:numId w:val="68"/>
        </w:numPr>
        <w:spacing w:line="480" w:lineRule="auto"/>
        <w:jc w:val="both"/>
      </w:pPr>
      <w:r w:rsidRPr="00EC0A24">
        <w:rPr>
          <w:b/>
          <w:bCs/>
        </w:rPr>
        <w:t>Cigarette Butts</w:t>
      </w:r>
      <w:r w:rsidRPr="00EC0A24">
        <w:t xml:space="preserve"> accounted for the highest percentage of waste on school property at </w:t>
      </w:r>
      <w:r w:rsidRPr="00EC0A24">
        <w:rPr>
          <w:b/>
          <w:bCs/>
        </w:rPr>
        <w:t>17.90%</w:t>
      </w:r>
      <w:r w:rsidRPr="00EC0A24">
        <w:t xml:space="preserve">, followed closely by </w:t>
      </w:r>
      <w:r w:rsidRPr="00EC0A24">
        <w:rPr>
          <w:b/>
          <w:bCs/>
        </w:rPr>
        <w:t>Plastic Small Pieces (0-10 cm)</w:t>
      </w:r>
      <w:r w:rsidRPr="00EC0A24">
        <w:t xml:space="preserve"> at </w:t>
      </w:r>
      <w:r w:rsidRPr="00EC0A24">
        <w:rPr>
          <w:b/>
          <w:bCs/>
        </w:rPr>
        <w:t>17.58%</w:t>
      </w:r>
      <w:r w:rsidRPr="00EC0A24">
        <w:t>.</w:t>
      </w:r>
    </w:p>
    <w:p w14:paraId="3C58FCFB" w14:textId="77777777" w:rsidR="00481085" w:rsidRPr="00EC0A24" w:rsidRDefault="00481085">
      <w:pPr>
        <w:numPr>
          <w:ilvl w:val="1"/>
          <w:numId w:val="68"/>
        </w:numPr>
        <w:spacing w:line="480" w:lineRule="auto"/>
        <w:jc w:val="both"/>
      </w:pPr>
      <w:r w:rsidRPr="00EC0A24">
        <w:rPr>
          <w:b/>
          <w:bCs/>
        </w:rPr>
        <w:t>Paper</w:t>
      </w:r>
      <w:r w:rsidRPr="00EC0A24">
        <w:t xml:space="preserve"> was also a prominent category, comprising </w:t>
      </w:r>
      <w:r w:rsidRPr="00EC0A24">
        <w:rPr>
          <w:b/>
          <w:bCs/>
        </w:rPr>
        <w:t>16.07%</w:t>
      </w:r>
      <w:r w:rsidRPr="00EC0A24">
        <w:t xml:space="preserve"> of the waste collected.</w:t>
      </w:r>
    </w:p>
    <w:p w14:paraId="3CEE105C" w14:textId="77777777" w:rsidR="00481085" w:rsidRPr="00EC0A24" w:rsidRDefault="00481085">
      <w:pPr>
        <w:numPr>
          <w:ilvl w:val="1"/>
          <w:numId w:val="68"/>
        </w:numPr>
        <w:spacing w:line="480" w:lineRule="auto"/>
        <w:jc w:val="both"/>
      </w:pPr>
      <w:r w:rsidRPr="00EC0A24">
        <w:lastRenderedPageBreak/>
        <w:t>Other waste items, including bottle caps and cans, were less frequently collected, indicating that cigarette butts and small plastic pieces were the primary pollutants in school environments.</w:t>
      </w:r>
    </w:p>
    <w:p w14:paraId="13F677D6" w14:textId="77777777" w:rsidR="00481085" w:rsidRPr="00EC0A24" w:rsidRDefault="00481085">
      <w:pPr>
        <w:numPr>
          <w:ilvl w:val="0"/>
          <w:numId w:val="68"/>
        </w:numPr>
        <w:spacing w:line="480" w:lineRule="auto"/>
        <w:jc w:val="both"/>
      </w:pPr>
      <w:r w:rsidRPr="00EC0A24">
        <w:rPr>
          <w:b/>
          <w:bCs/>
        </w:rPr>
        <w:t>Parks</w:t>
      </w:r>
    </w:p>
    <w:p w14:paraId="715FFB1F" w14:textId="77777777" w:rsidR="00481085" w:rsidRPr="00EC0A24" w:rsidRDefault="00481085">
      <w:pPr>
        <w:numPr>
          <w:ilvl w:val="1"/>
          <w:numId w:val="68"/>
        </w:numPr>
        <w:spacing w:line="480" w:lineRule="auto"/>
        <w:jc w:val="both"/>
      </w:pPr>
      <w:proofErr w:type="gramStart"/>
      <w:r w:rsidRPr="00EC0A24">
        <w:t>Similar to</w:t>
      </w:r>
      <w:proofErr w:type="gramEnd"/>
      <w:r w:rsidRPr="00EC0A24">
        <w:t xml:space="preserve"> school property, </w:t>
      </w:r>
      <w:r w:rsidRPr="00EC0A24">
        <w:rPr>
          <w:b/>
          <w:bCs/>
        </w:rPr>
        <w:t>Cigarette Butts</w:t>
      </w:r>
      <w:r w:rsidRPr="00EC0A24">
        <w:t xml:space="preserve"> were the most prevalent in parks, making up </w:t>
      </w:r>
      <w:r w:rsidRPr="00EC0A24">
        <w:rPr>
          <w:b/>
          <w:bCs/>
        </w:rPr>
        <w:t>32.56%</w:t>
      </w:r>
      <w:r w:rsidRPr="00EC0A24">
        <w:t xml:space="preserve"> of the waste.</w:t>
      </w:r>
    </w:p>
    <w:p w14:paraId="0A31BED0"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followed with </w:t>
      </w:r>
      <w:r w:rsidRPr="00EC0A24">
        <w:rPr>
          <w:b/>
          <w:bCs/>
        </w:rPr>
        <w:t>19.64%</w:t>
      </w:r>
      <w:r w:rsidRPr="00EC0A24">
        <w:t>, showing a high presence of small plastic debris.</w:t>
      </w:r>
    </w:p>
    <w:p w14:paraId="3171F06E" w14:textId="77777777" w:rsidR="00481085" w:rsidRPr="00EC0A24" w:rsidRDefault="00481085">
      <w:pPr>
        <w:numPr>
          <w:ilvl w:val="1"/>
          <w:numId w:val="68"/>
        </w:numPr>
        <w:spacing w:line="480" w:lineRule="auto"/>
        <w:jc w:val="both"/>
      </w:pPr>
      <w:r w:rsidRPr="00EC0A24">
        <w:rPr>
          <w:b/>
          <w:bCs/>
        </w:rPr>
        <w:t>Paper (13.42%)</w:t>
      </w:r>
      <w:r w:rsidRPr="00EC0A24">
        <w:t xml:space="preserve"> and </w:t>
      </w:r>
      <w:r w:rsidRPr="00EC0A24">
        <w:rPr>
          <w:b/>
          <w:bCs/>
        </w:rPr>
        <w:t>Food Packaging (12.64%)</w:t>
      </w:r>
      <w:r w:rsidRPr="00EC0A24">
        <w:t xml:space="preserve"> were also present in smaller proportions, highlighting the significant issue of cigarette litter and plastic waste in parks.</w:t>
      </w:r>
    </w:p>
    <w:p w14:paraId="7B216EA5" w14:textId="77777777" w:rsidR="00481085" w:rsidRPr="00EC0A24" w:rsidRDefault="00481085">
      <w:pPr>
        <w:numPr>
          <w:ilvl w:val="0"/>
          <w:numId w:val="68"/>
        </w:numPr>
        <w:spacing w:line="480" w:lineRule="auto"/>
        <w:jc w:val="both"/>
      </w:pPr>
      <w:r w:rsidRPr="00EC0A24">
        <w:rPr>
          <w:b/>
          <w:bCs/>
        </w:rPr>
        <w:t>Neighborhoods</w:t>
      </w:r>
    </w:p>
    <w:p w14:paraId="4C9EA31B" w14:textId="77777777" w:rsidR="00481085" w:rsidRPr="00EC0A24" w:rsidRDefault="00481085">
      <w:pPr>
        <w:numPr>
          <w:ilvl w:val="1"/>
          <w:numId w:val="68"/>
        </w:numPr>
        <w:spacing w:line="480" w:lineRule="auto"/>
        <w:jc w:val="both"/>
      </w:pPr>
      <w:r w:rsidRPr="00EC0A24">
        <w:rPr>
          <w:b/>
          <w:bCs/>
        </w:rPr>
        <w:t>Cigarette Butts</w:t>
      </w:r>
      <w:r w:rsidRPr="00EC0A24">
        <w:t xml:space="preserve"> were the leading waste type in neighborhoods, accounting for </w:t>
      </w:r>
      <w:r w:rsidRPr="00EC0A24">
        <w:rPr>
          <w:b/>
          <w:bCs/>
        </w:rPr>
        <w:t>35.97%</w:t>
      </w:r>
      <w:r w:rsidRPr="00EC0A24">
        <w:t xml:space="preserve"> of the total waste collected.</w:t>
      </w:r>
    </w:p>
    <w:p w14:paraId="7CE423B0"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made up </w:t>
      </w:r>
      <w:r w:rsidRPr="00EC0A24">
        <w:rPr>
          <w:b/>
          <w:bCs/>
        </w:rPr>
        <w:t>14.01%</w:t>
      </w:r>
      <w:r w:rsidRPr="00EC0A24">
        <w:t xml:space="preserve">, and </w:t>
      </w:r>
      <w:r w:rsidRPr="00EC0A24">
        <w:rPr>
          <w:b/>
          <w:bCs/>
        </w:rPr>
        <w:t>Paper (14.80%)</w:t>
      </w:r>
      <w:r w:rsidRPr="00EC0A24">
        <w:t xml:space="preserve"> and </w:t>
      </w:r>
      <w:r w:rsidRPr="00EC0A24">
        <w:rPr>
          <w:b/>
          <w:bCs/>
        </w:rPr>
        <w:t>Food Packaging (8.60%)</w:t>
      </w:r>
      <w:r w:rsidRPr="00EC0A24">
        <w:t xml:space="preserve"> were also prominent, reflecting the common litter found in residential areas.</w:t>
      </w:r>
    </w:p>
    <w:p w14:paraId="573A11D2" w14:textId="77777777" w:rsidR="00481085" w:rsidRPr="00EC0A24" w:rsidRDefault="00481085">
      <w:pPr>
        <w:numPr>
          <w:ilvl w:val="1"/>
          <w:numId w:val="68"/>
        </w:numPr>
        <w:spacing w:line="480" w:lineRule="auto"/>
        <w:jc w:val="both"/>
      </w:pPr>
      <w:r w:rsidRPr="00EC0A24">
        <w:t>This suggests a strong focus on cigarette and plastic waste in neighborhoods, with food packaging and paper also contributing to the waste profile.</w:t>
      </w:r>
    </w:p>
    <w:p w14:paraId="69CA7AEE" w14:textId="77777777" w:rsidR="00481085" w:rsidRPr="00EC0A24" w:rsidRDefault="00481085">
      <w:pPr>
        <w:numPr>
          <w:ilvl w:val="0"/>
          <w:numId w:val="68"/>
        </w:numPr>
        <w:spacing w:line="480" w:lineRule="auto"/>
        <w:jc w:val="both"/>
      </w:pPr>
      <w:r w:rsidRPr="00EC0A24">
        <w:rPr>
          <w:b/>
          <w:bCs/>
        </w:rPr>
        <w:t>Beach</w:t>
      </w:r>
    </w:p>
    <w:p w14:paraId="17DAEDE8" w14:textId="77777777" w:rsidR="00481085" w:rsidRPr="00EC0A24" w:rsidRDefault="00481085">
      <w:pPr>
        <w:numPr>
          <w:ilvl w:val="1"/>
          <w:numId w:val="68"/>
        </w:numPr>
        <w:spacing w:line="480" w:lineRule="auto"/>
        <w:jc w:val="both"/>
      </w:pPr>
      <w:r w:rsidRPr="00EC0A24">
        <w:rPr>
          <w:b/>
          <w:bCs/>
        </w:rPr>
        <w:t>Plastic Small Pieces (0-10 cm)</w:t>
      </w:r>
      <w:r w:rsidRPr="00EC0A24">
        <w:t xml:space="preserve"> were the highest category on beaches, comprising </w:t>
      </w:r>
      <w:r w:rsidRPr="00EC0A24">
        <w:rPr>
          <w:b/>
          <w:bCs/>
        </w:rPr>
        <w:t>36.86%</w:t>
      </w:r>
      <w:r w:rsidRPr="00EC0A24">
        <w:t xml:space="preserve"> of the waste.</w:t>
      </w:r>
    </w:p>
    <w:p w14:paraId="44E590E8" w14:textId="77777777" w:rsidR="00481085" w:rsidRPr="00EC0A24" w:rsidRDefault="00481085">
      <w:pPr>
        <w:numPr>
          <w:ilvl w:val="1"/>
          <w:numId w:val="68"/>
        </w:numPr>
        <w:spacing w:line="480" w:lineRule="auto"/>
        <w:jc w:val="both"/>
      </w:pPr>
      <w:r w:rsidRPr="00EC0A24">
        <w:rPr>
          <w:b/>
          <w:bCs/>
        </w:rPr>
        <w:t>Plastic Medium Pieces (10-30 cm)</w:t>
      </w:r>
      <w:r w:rsidRPr="00EC0A24">
        <w:t xml:space="preserve"> followed with </w:t>
      </w:r>
      <w:r w:rsidRPr="00EC0A24">
        <w:rPr>
          <w:b/>
          <w:bCs/>
        </w:rPr>
        <w:t>17.01%</w:t>
      </w:r>
      <w:r w:rsidRPr="00EC0A24">
        <w:t>, highlighting the severe issue of plastic debris in coastal areas.</w:t>
      </w:r>
    </w:p>
    <w:p w14:paraId="35F4F3E4" w14:textId="77777777" w:rsidR="00481085" w:rsidRPr="00EC0A24" w:rsidRDefault="00481085">
      <w:pPr>
        <w:numPr>
          <w:ilvl w:val="1"/>
          <w:numId w:val="68"/>
        </w:numPr>
        <w:spacing w:line="480" w:lineRule="auto"/>
        <w:jc w:val="both"/>
      </w:pPr>
      <w:r w:rsidRPr="00EC0A24">
        <w:lastRenderedPageBreak/>
        <w:t>Cigarette butts and food packaging were present but in smaller proportions, indicating that beaches suffer primarily from plastic pollution.</w:t>
      </w:r>
    </w:p>
    <w:p w14:paraId="113D42FB" w14:textId="77777777" w:rsidR="00481085" w:rsidRPr="00EC0A24" w:rsidRDefault="00481085">
      <w:pPr>
        <w:numPr>
          <w:ilvl w:val="0"/>
          <w:numId w:val="68"/>
        </w:numPr>
        <w:spacing w:line="480" w:lineRule="auto"/>
        <w:jc w:val="both"/>
      </w:pPr>
      <w:r w:rsidRPr="00EC0A24">
        <w:rPr>
          <w:b/>
          <w:bCs/>
        </w:rPr>
        <w:t>Hospital Grounds</w:t>
      </w:r>
    </w:p>
    <w:p w14:paraId="763F3FCB" w14:textId="77777777" w:rsidR="00481085" w:rsidRPr="00EC0A24" w:rsidRDefault="00481085">
      <w:pPr>
        <w:numPr>
          <w:ilvl w:val="1"/>
          <w:numId w:val="68"/>
        </w:numPr>
        <w:spacing w:line="480" w:lineRule="auto"/>
        <w:jc w:val="both"/>
      </w:pPr>
      <w:proofErr w:type="gramStart"/>
      <w:r w:rsidRPr="00EC0A24">
        <w:t>Similar to</w:t>
      </w:r>
      <w:proofErr w:type="gramEnd"/>
      <w:r w:rsidRPr="00EC0A24">
        <w:t xml:space="preserve"> beaches, </w:t>
      </w:r>
      <w:r w:rsidRPr="00EC0A24">
        <w:rPr>
          <w:b/>
          <w:bCs/>
        </w:rPr>
        <w:t>Plastic Small Pieces (0-10 cm)</w:t>
      </w:r>
      <w:r w:rsidRPr="00EC0A24">
        <w:t xml:space="preserve"> dominated hospital grounds, making up </w:t>
      </w:r>
      <w:r w:rsidRPr="00EC0A24">
        <w:rPr>
          <w:b/>
          <w:bCs/>
        </w:rPr>
        <w:t>37.14%</w:t>
      </w:r>
      <w:r w:rsidRPr="00EC0A24">
        <w:t xml:space="preserve"> of the waste.</w:t>
      </w:r>
    </w:p>
    <w:p w14:paraId="737F39D1" w14:textId="77777777" w:rsidR="00481085" w:rsidRPr="00EC0A24" w:rsidRDefault="00481085">
      <w:pPr>
        <w:numPr>
          <w:ilvl w:val="1"/>
          <w:numId w:val="68"/>
        </w:numPr>
        <w:spacing w:line="480" w:lineRule="auto"/>
        <w:jc w:val="both"/>
      </w:pPr>
      <w:r w:rsidRPr="00EC0A24">
        <w:rPr>
          <w:b/>
          <w:bCs/>
        </w:rPr>
        <w:t>Plastic Medium Pieces (10-30 cm)</w:t>
      </w:r>
      <w:r w:rsidRPr="00EC0A24">
        <w:t xml:space="preserve"> were the next most common at </w:t>
      </w:r>
      <w:r w:rsidRPr="00EC0A24">
        <w:rPr>
          <w:b/>
          <w:bCs/>
        </w:rPr>
        <w:t>15.71%</w:t>
      </w:r>
      <w:r w:rsidRPr="00EC0A24">
        <w:t>.</w:t>
      </w:r>
    </w:p>
    <w:p w14:paraId="72D9F67E" w14:textId="77777777" w:rsidR="00481085" w:rsidRDefault="00481085">
      <w:pPr>
        <w:numPr>
          <w:ilvl w:val="1"/>
          <w:numId w:val="68"/>
        </w:numPr>
        <w:spacing w:line="480" w:lineRule="auto"/>
        <w:jc w:val="both"/>
      </w:pPr>
      <w:r w:rsidRPr="00EC0A24">
        <w:t>Other waste categories, such as glass pieces/fragments and bottle caps, were less prominent on hospital grounds, emphasizing that plastic remains the primary waste type in these medical settings.</w:t>
      </w:r>
    </w:p>
    <w:p w14:paraId="75A966C5" w14:textId="02A060D3" w:rsidR="00481085" w:rsidRDefault="002A1FFE" w:rsidP="000341B8">
      <w:pPr>
        <w:spacing w:line="480" w:lineRule="auto"/>
      </w:pPr>
      <w:r w:rsidRPr="002A1FFE">
        <w:rPr>
          <w:noProof/>
        </w:rPr>
        <w:drawing>
          <wp:inline distT="0" distB="0" distL="0" distR="0" wp14:anchorId="5DAF2264" wp14:editId="7DAB634F">
            <wp:extent cx="5731510" cy="2731770"/>
            <wp:effectExtent l="0" t="0" r="2540" b="0"/>
            <wp:docPr id="9882129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2970" name="Picture 1" descr="A screenshot of a graph&#10;&#10;Description automatically generated"/>
                    <pic:cNvPicPr/>
                  </pic:nvPicPr>
                  <pic:blipFill>
                    <a:blip r:embed="rId34"/>
                    <a:stretch>
                      <a:fillRect/>
                    </a:stretch>
                  </pic:blipFill>
                  <pic:spPr>
                    <a:xfrm>
                      <a:off x="0" y="0"/>
                      <a:ext cx="5731510" cy="2731770"/>
                    </a:xfrm>
                    <a:prstGeom prst="rect">
                      <a:avLst/>
                    </a:prstGeom>
                  </pic:spPr>
                </pic:pic>
              </a:graphicData>
            </a:graphic>
          </wp:inline>
        </w:drawing>
      </w:r>
    </w:p>
    <w:p w14:paraId="35AC1121" w14:textId="018DB16B" w:rsidR="002A1FFE" w:rsidRPr="007757F8" w:rsidRDefault="002A1FFE" w:rsidP="001E250B">
      <w:pPr>
        <w:spacing w:line="480" w:lineRule="auto"/>
        <w:jc w:val="both"/>
        <w:rPr>
          <w:b/>
          <w:bCs/>
        </w:rPr>
      </w:pPr>
      <w:r w:rsidRPr="007757F8">
        <w:rPr>
          <w:b/>
          <w:bCs/>
        </w:rPr>
        <w:t>Figure</w:t>
      </w:r>
      <w:r w:rsidR="007757F8" w:rsidRPr="007757F8">
        <w:rPr>
          <w:b/>
          <w:bCs/>
        </w:rPr>
        <w:t xml:space="preserve"> 25</w:t>
      </w:r>
      <w:r w:rsidRPr="007757F8">
        <w:rPr>
          <w:b/>
          <w:bCs/>
        </w:rPr>
        <w:t>: Percentage of Most Prominent Items within All Location Types for 2021</w:t>
      </w:r>
    </w:p>
    <w:p w14:paraId="12D96A51" w14:textId="77777777" w:rsidR="002A1FFE" w:rsidRPr="002A1FFE" w:rsidRDefault="002A1FFE" w:rsidP="001E250B">
      <w:pPr>
        <w:spacing w:line="480" w:lineRule="auto"/>
        <w:jc w:val="both"/>
      </w:pPr>
      <w:r w:rsidRPr="002A1FFE">
        <w:t>Key Findings for 2021:</w:t>
      </w:r>
    </w:p>
    <w:p w14:paraId="0C61DFE4" w14:textId="77777777" w:rsidR="002A1FFE" w:rsidRPr="002A1FFE" w:rsidRDefault="002A1FFE" w:rsidP="001E250B">
      <w:pPr>
        <w:spacing w:line="480" w:lineRule="auto"/>
        <w:jc w:val="both"/>
        <w:rPr>
          <w:b/>
          <w:bCs/>
        </w:rPr>
      </w:pPr>
      <w:r w:rsidRPr="002A1FFE">
        <w:rPr>
          <w:b/>
          <w:bCs/>
        </w:rPr>
        <w:t>1. Parks</w:t>
      </w:r>
    </w:p>
    <w:p w14:paraId="21D6E1AE" w14:textId="77777777" w:rsidR="002A1FFE" w:rsidRPr="002A1FFE" w:rsidRDefault="002A1FFE">
      <w:pPr>
        <w:numPr>
          <w:ilvl w:val="0"/>
          <w:numId w:val="69"/>
        </w:numPr>
        <w:spacing w:line="480" w:lineRule="auto"/>
        <w:jc w:val="both"/>
      </w:pPr>
      <w:r w:rsidRPr="002A1FFE">
        <w:rPr>
          <w:b/>
          <w:bCs/>
        </w:rPr>
        <w:t>Cigarette Butts (27.73%)</w:t>
      </w:r>
      <w:r w:rsidRPr="002A1FFE">
        <w:t xml:space="preserve"> were the dominant waste category in parks, reflecting the significant issue of smoking-related litter in recreational areas.</w:t>
      </w:r>
    </w:p>
    <w:p w14:paraId="4B9C9E5C" w14:textId="77777777" w:rsidR="002A1FFE" w:rsidRPr="002A1FFE" w:rsidRDefault="002A1FFE">
      <w:pPr>
        <w:numPr>
          <w:ilvl w:val="0"/>
          <w:numId w:val="69"/>
        </w:numPr>
        <w:spacing w:line="480" w:lineRule="auto"/>
        <w:jc w:val="both"/>
      </w:pPr>
      <w:r w:rsidRPr="002A1FFE">
        <w:rPr>
          <w:b/>
          <w:bCs/>
        </w:rPr>
        <w:t>Food Packaging (12.10%)</w:t>
      </w:r>
      <w:r w:rsidRPr="002A1FFE">
        <w:t xml:space="preserve"> and </w:t>
      </w:r>
      <w:r w:rsidRPr="002A1FFE">
        <w:rPr>
          <w:b/>
          <w:bCs/>
        </w:rPr>
        <w:t>Plastic Pieces Small (0-10 cm) (11.20%)</w:t>
      </w:r>
      <w:r w:rsidRPr="002A1FFE">
        <w:t xml:space="preserve"> were also prominent, indicating the prevalence of single-use plastics and packaging materials.</w:t>
      </w:r>
    </w:p>
    <w:p w14:paraId="52741A92" w14:textId="77777777" w:rsidR="002A1FFE" w:rsidRPr="002A1FFE" w:rsidRDefault="002A1FFE">
      <w:pPr>
        <w:numPr>
          <w:ilvl w:val="0"/>
          <w:numId w:val="69"/>
        </w:numPr>
        <w:spacing w:line="480" w:lineRule="auto"/>
        <w:jc w:val="both"/>
      </w:pPr>
      <w:r w:rsidRPr="002A1FFE">
        <w:rPr>
          <w:b/>
          <w:bCs/>
        </w:rPr>
        <w:lastRenderedPageBreak/>
        <w:t>Paper (11.20%)</w:t>
      </w:r>
      <w:r w:rsidRPr="002A1FFE">
        <w:t xml:space="preserve"> and </w:t>
      </w:r>
      <w:r w:rsidRPr="002A1FFE">
        <w:rPr>
          <w:b/>
          <w:bCs/>
        </w:rPr>
        <w:t>Glass Pieces/Fragments (4.29%)</w:t>
      </w:r>
      <w:r w:rsidRPr="002A1FFE">
        <w:t xml:space="preserve"> further highlighted the diversity of waste types commonly found in parks, showcasing human activity as a major source of pollution.</w:t>
      </w:r>
    </w:p>
    <w:p w14:paraId="774CD638" w14:textId="77777777" w:rsidR="002A1FFE" w:rsidRPr="002A1FFE" w:rsidRDefault="002A1FFE" w:rsidP="001E250B">
      <w:pPr>
        <w:spacing w:line="480" w:lineRule="auto"/>
        <w:jc w:val="both"/>
        <w:rPr>
          <w:b/>
          <w:bCs/>
        </w:rPr>
      </w:pPr>
      <w:r w:rsidRPr="002A1FFE">
        <w:rPr>
          <w:b/>
          <w:bCs/>
        </w:rPr>
        <w:t>2. School Property</w:t>
      </w:r>
    </w:p>
    <w:p w14:paraId="59C320BF" w14:textId="77777777" w:rsidR="002A1FFE" w:rsidRPr="002A1FFE" w:rsidRDefault="002A1FFE">
      <w:pPr>
        <w:numPr>
          <w:ilvl w:val="0"/>
          <w:numId w:val="70"/>
        </w:numPr>
        <w:spacing w:line="480" w:lineRule="auto"/>
        <w:jc w:val="both"/>
      </w:pPr>
      <w:r w:rsidRPr="002A1FFE">
        <w:rPr>
          <w:b/>
          <w:bCs/>
        </w:rPr>
        <w:t>Food Packaging (23.89%)</w:t>
      </w:r>
      <w:r w:rsidRPr="002A1FFE">
        <w:t xml:space="preserve"> emerged as the most significant waste category in school environments, underscoring the challenges associated with managing litter from packaged goods consumed by students.</w:t>
      </w:r>
    </w:p>
    <w:p w14:paraId="2DCC29B6" w14:textId="77777777" w:rsidR="002A1FFE" w:rsidRPr="002A1FFE" w:rsidRDefault="002A1FFE">
      <w:pPr>
        <w:numPr>
          <w:ilvl w:val="0"/>
          <w:numId w:val="70"/>
        </w:numPr>
        <w:spacing w:line="480" w:lineRule="auto"/>
        <w:jc w:val="both"/>
      </w:pPr>
      <w:r w:rsidRPr="002A1FFE">
        <w:rPr>
          <w:b/>
          <w:bCs/>
        </w:rPr>
        <w:t>Plastic Pieces Small (17.99%)</w:t>
      </w:r>
      <w:r w:rsidRPr="002A1FFE">
        <w:t xml:space="preserve"> and </w:t>
      </w:r>
      <w:r w:rsidRPr="002A1FFE">
        <w:rPr>
          <w:b/>
          <w:bCs/>
        </w:rPr>
        <w:t>Glass Pieces/Fragments (14.45%)</w:t>
      </w:r>
      <w:r w:rsidRPr="002A1FFE">
        <w:t xml:space="preserve"> were also key contributors, reflecting the diverse nature of waste on school property.</w:t>
      </w:r>
    </w:p>
    <w:p w14:paraId="0C68FB4B" w14:textId="77777777" w:rsidR="002A1FFE" w:rsidRPr="002A1FFE" w:rsidRDefault="002A1FFE">
      <w:pPr>
        <w:numPr>
          <w:ilvl w:val="0"/>
          <w:numId w:val="70"/>
        </w:numPr>
        <w:spacing w:line="480" w:lineRule="auto"/>
        <w:jc w:val="both"/>
      </w:pPr>
      <w:r w:rsidRPr="002A1FFE">
        <w:rPr>
          <w:b/>
          <w:bCs/>
        </w:rPr>
        <w:t>Cigarette Butts (10.32%)</w:t>
      </w:r>
      <w:r w:rsidRPr="002A1FFE">
        <w:t xml:space="preserve"> and </w:t>
      </w:r>
      <w:r w:rsidRPr="002A1FFE">
        <w:rPr>
          <w:b/>
          <w:bCs/>
        </w:rPr>
        <w:t>Bottle Caps (5.31%)</w:t>
      </w:r>
      <w:r w:rsidRPr="002A1FFE">
        <w:t xml:space="preserve"> were less frequent but notable sources of pollution, possibly reflecting broader public access to school premises.</w:t>
      </w:r>
    </w:p>
    <w:p w14:paraId="0741F658" w14:textId="77777777" w:rsidR="002A1FFE" w:rsidRPr="002A1FFE" w:rsidRDefault="002A1FFE" w:rsidP="001E250B">
      <w:pPr>
        <w:spacing w:line="480" w:lineRule="auto"/>
        <w:jc w:val="both"/>
        <w:rPr>
          <w:b/>
          <w:bCs/>
        </w:rPr>
      </w:pPr>
      <w:r w:rsidRPr="002A1FFE">
        <w:rPr>
          <w:b/>
          <w:bCs/>
        </w:rPr>
        <w:t>3. Beaches</w:t>
      </w:r>
    </w:p>
    <w:p w14:paraId="0894523B" w14:textId="77777777" w:rsidR="002A1FFE" w:rsidRPr="002A1FFE" w:rsidRDefault="002A1FFE">
      <w:pPr>
        <w:numPr>
          <w:ilvl w:val="0"/>
          <w:numId w:val="71"/>
        </w:numPr>
        <w:spacing w:line="480" w:lineRule="auto"/>
        <w:jc w:val="both"/>
      </w:pPr>
      <w:r w:rsidRPr="002A1FFE">
        <w:rPr>
          <w:b/>
          <w:bCs/>
        </w:rPr>
        <w:t>Cigarette Butts (64.52%)</w:t>
      </w:r>
      <w:r w:rsidRPr="002A1FFE">
        <w:t xml:space="preserve"> overwhelmingly dominated the waste collected on beaches, showcasing the acute problem of cigarette litter in coastal areas.</w:t>
      </w:r>
    </w:p>
    <w:p w14:paraId="3D23671E" w14:textId="77777777" w:rsidR="002A1FFE" w:rsidRPr="002A1FFE" w:rsidRDefault="002A1FFE">
      <w:pPr>
        <w:numPr>
          <w:ilvl w:val="0"/>
          <w:numId w:val="71"/>
        </w:numPr>
        <w:spacing w:line="480" w:lineRule="auto"/>
        <w:jc w:val="both"/>
      </w:pPr>
      <w:r w:rsidRPr="002A1FFE">
        <w:rPr>
          <w:b/>
          <w:bCs/>
        </w:rPr>
        <w:t>Plastic Pieces Small (22.58%)</w:t>
      </w:r>
      <w:r w:rsidRPr="002A1FFE">
        <w:t xml:space="preserve"> were the second most common category, underlining the ongoing challenge of managing plastic debris in marine environments.</w:t>
      </w:r>
    </w:p>
    <w:p w14:paraId="1237C0E5" w14:textId="77777777" w:rsidR="002A1FFE" w:rsidRPr="002A1FFE" w:rsidRDefault="002A1FFE">
      <w:pPr>
        <w:numPr>
          <w:ilvl w:val="0"/>
          <w:numId w:val="71"/>
        </w:numPr>
        <w:spacing w:line="480" w:lineRule="auto"/>
        <w:jc w:val="both"/>
      </w:pPr>
      <w:r w:rsidRPr="002A1FFE">
        <w:t xml:space="preserve">Other items, including </w:t>
      </w:r>
      <w:r w:rsidRPr="002A1FFE">
        <w:rPr>
          <w:b/>
          <w:bCs/>
        </w:rPr>
        <w:t>Food Packaging (12.90%)</w:t>
      </w:r>
      <w:r w:rsidRPr="002A1FFE">
        <w:t xml:space="preserve"> and </w:t>
      </w:r>
      <w:r w:rsidRPr="002A1FFE">
        <w:rPr>
          <w:b/>
          <w:bCs/>
        </w:rPr>
        <w:t>Glass Pieces/Fragments</w:t>
      </w:r>
      <w:r w:rsidRPr="002A1FFE">
        <w:t>, were present in smaller proportions, highlighting the variety of waste types accumulating on beaches due to human activity and tides.</w:t>
      </w:r>
    </w:p>
    <w:p w14:paraId="70CEE411" w14:textId="77777777" w:rsidR="002A1FFE" w:rsidRPr="002A1FFE" w:rsidRDefault="002A1FFE" w:rsidP="001E250B">
      <w:pPr>
        <w:spacing w:line="480" w:lineRule="auto"/>
        <w:jc w:val="both"/>
      </w:pPr>
      <w:r w:rsidRPr="002A1FFE">
        <w:t>In 2021, waste profiles varied significantly across location types:</w:t>
      </w:r>
    </w:p>
    <w:p w14:paraId="4C1065EC" w14:textId="77777777" w:rsidR="002A1FFE" w:rsidRPr="002A1FFE" w:rsidRDefault="002A1FFE">
      <w:pPr>
        <w:numPr>
          <w:ilvl w:val="0"/>
          <w:numId w:val="72"/>
        </w:numPr>
        <w:spacing w:line="480" w:lineRule="auto"/>
        <w:jc w:val="both"/>
      </w:pPr>
      <w:r w:rsidRPr="002A1FFE">
        <w:t xml:space="preserve">Parks and beaches were heavily impacted by </w:t>
      </w:r>
      <w:r w:rsidRPr="002A1FFE">
        <w:rPr>
          <w:b/>
          <w:bCs/>
        </w:rPr>
        <w:t>Cigarette Butts</w:t>
      </w:r>
      <w:r w:rsidRPr="002A1FFE">
        <w:t>, comprising a substantial portion of waste, particularly on beaches (</w:t>
      </w:r>
      <w:r w:rsidRPr="002A1FFE">
        <w:rPr>
          <w:b/>
          <w:bCs/>
        </w:rPr>
        <w:t>64.52%</w:t>
      </w:r>
      <w:r w:rsidRPr="002A1FFE">
        <w:t>).</w:t>
      </w:r>
    </w:p>
    <w:p w14:paraId="2C22F16B" w14:textId="77777777" w:rsidR="002A1FFE" w:rsidRPr="002A1FFE" w:rsidRDefault="002A1FFE">
      <w:pPr>
        <w:numPr>
          <w:ilvl w:val="0"/>
          <w:numId w:val="72"/>
        </w:numPr>
        <w:spacing w:line="480" w:lineRule="auto"/>
        <w:jc w:val="both"/>
      </w:pPr>
      <w:r w:rsidRPr="002A1FFE">
        <w:rPr>
          <w:b/>
          <w:bCs/>
        </w:rPr>
        <w:t>Food Packaging</w:t>
      </w:r>
      <w:r w:rsidRPr="002A1FFE">
        <w:t xml:space="preserve"> was most prominent on school properties (</w:t>
      </w:r>
      <w:r w:rsidRPr="002A1FFE">
        <w:rPr>
          <w:b/>
          <w:bCs/>
        </w:rPr>
        <w:t>23.89%</w:t>
      </w:r>
      <w:r w:rsidRPr="002A1FFE">
        <w:t>) but also featured in parks and beaches, reflecting the widespread use of single-use packaging.</w:t>
      </w:r>
    </w:p>
    <w:p w14:paraId="539451D0" w14:textId="77777777" w:rsidR="002A1FFE" w:rsidRPr="002A1FFE" w:rsidRDefault="002A1FFE">
      <w:pPr>
        <w:numPr>
          <w:ilvl w:val="0"/>
          <w:numId w:val="72"/>
        </w:numPr>
        <w:spacing w:line="480" w:lineRule="auto"/>
        <w:jc w:val="both"/>
      </w:pPr>
      <w:r w:rsidRPr="002A1FFE">
        <w:rPr>
          <w:b/>
          <w:bCs/>
        </w:rPr>
        <w:lastRenderedPageBreak/>
        <w:t>Plastic Pieces Small (0-10 cm)</w:t>
      </w:r>
      <w:r w:rsidRPr="002A1FFE">
        <w:t xml:space="preserve"> were consistently prevalent across all locations, emphasizing the pervasive issue of plastic waste in diverse environments.</w:t>
      </w:r>
    </w:p>
    <w:p w14:paraId="7C137E63" w14:textId="77777777" w:rsidR="002A1FFE" w:rsidRPr="002A1FFE" w:rsidRDefault="002A1FFE">
      <w:pPr>
        <w:numPr>
          <w:ilvl w:val="0"/>
          <w:numId w:val="72"/>
        </w:numPr>
        <w:spacing w:line="480" w:lineRule="auto"/>
        <w:jc w:val="both"/>
      </w:pPr>
      <w:r w:rsidRPr="002A1FFE">
        <w:t>These findings highlight the need for location-specific strategies, such as anti-littering campaigns in parks, enhanced waste management in schools, and targeted interventions to address cigarette litter and plastic pollution on beaches.</w:t>
      </w:r>
    </w:p>
    <w:p w14:paraId="49E5E382" w14:textId="1355CF37" w:rsidR="002A1FFE" w:rsidRDefault="002A1FFE" w:rsidP="000341B8">
      <w:pPr>
        <w:spacing w:line="480" w:lineRule="auto"/>
      </w:pPr>
      <w:r w:rsidRPr="002A1FFE">
        <w:rPr>
          <w:noProof/>
        </w:rPr>
        <w:drawing>
          <wp:inline distT="0" distB="0" distL="0" distR="0" wp14:anchorId="6205ABB8" wp14:editId="571F268E">
            <wp:extent cx="5731510" cy="2733675"/>
            <wp:effectExtent l="0" t="0" r="2540" b="9525"/>
            <wp:docPr id="1025929622"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9622" name="Picture 1" descr="A group of colorful rectangular objects&#10;&#10;Description automatically generated with medium confidence"/>
                    <pic:cNvPicPr/>
                  </pic:nvPicPr>
                  <pic:blipFill>
                    <a:blip r:embed="rId35"/>
                    <a:stretch>
                      <a:fillRect/>
                    </a:stretch>
                  </pic:blipFill>
                  <pic:spPr>
                    <a:xfrm>
                      <a:off x="0" y="0"/>
                      <a:ext cx="5731510" cy="2733675"/>
                    </a:xfrm>
                    <a:prstGeom prst="rect">
                      <a:avLst/>
                    </a:prstGeom>
                  </pic:spPr>
                </pic:pic>
              </a:graphicData>
            </a:graphic>
          </wp:inline>
        </w:drawing>
      </w:r>
    </w:p>
    <w:p w14:paraId="0916B2A2" w14:textId="56A3D094" w:rsidR="002A1FFE" w:rsidRPr="007757F8" w:rsidRDefault="002A1FFE" w:rsidP="001E250B">
      <w:pPr>
        <w:spacing w:line="480" w:lineRule="auto"/>
        <w:jc w:val="both"/>
        <w:rPr>
          <w:b/>
          <w:bCs/>
        </w:rPr>
      </w:pPr>
      <w:r w:rsidRPr="007757F8">
        <w:rPr>
          <w:b/>
          <w:bCs/>
        </w:rPr>
        <w:t>Figure</w:t>
      </w:r>
      <w:r w:rsidR="007757F8" w:rsidRPr="007757F8">
        <w:rPr>
          <w:b/>
          <w:bCs/>
        </w:rPr>
        <w:t xml:space="preserve"> 26</w:t>
      </w:r>
      <w:r w:rsidRPr="007757F8">
        <w:rPr>
          <w:b/>
          <w:bCs/>
        </w:rPr>
        <w:t>: Percentage of Most Prominent Items within All Location Types for 2022/2023</w:t>
      </w:r>
    </w:p>
    <w:p w14:paraId="0EBBEA1A" w14:textId="77777777" w:rsidR="002A1FFE" w:rsidRPr="002A1FFE" w:rsidRDefault="002A1FFE" w:rsidP="001E250B">
      <w:pPr>
        <w:spacing w:line="480" w:lineRule="auto"/>
        <w:jc w:val="both"/>
      </w:pPr>
      <w:r w:rsidRPr="002A1FFE">
        <w:t>Key Findings for 2022/2023:</w:t>
      </w:r>
    </w:p>
    <w:p w14:paraId="4C9DC42E" w14:textId="77777777" w:rsidR="002A1FFE" w:rsidRPr="002A1FFE" w:rsidRDefault="002A1FFE" w:rsidP="001E250B">
      <w:pPr>
        <w:spacing w:line="480" w:lineRule="auto"/>
        <w:jc w:val="both"/>
        <w:rPr>
          <w:b/>
          <w:bCs/>
        </w:rPr>
      </w:pPr>
      <w:r w:rsidRPr="002A1FFE">
        <w:rPr>
          <w:b/>
          <w:bCs/>
        </w:rPr>
        <w:t>1. School Property</w:t>
      </w:r>
    </w:p>
    <w:p w14:paraId="5B7BE776" w14:textId="77777777" w:rsidR="002A1FFE" w:rsidRPr="002A1FFE" w:rsidRDefault="002A1FFE">
      <w:pPr>
        <w:numPr>
          <w:ilvl w:val="0"/>
          <w:numId w:val="73"/>
        </w:numPr>
        <w:spacing w:line="480" w:lineRule="auto"/>
        <w:jc w:val="both"/>
      </w:pPr>
      <w:r w:rsidRPr="002A1FFE">
        <w:rPr>
          <w:b/>
          <w:bCs/>
        </w:rPr>
        <w:t>Cigarette Butts (19.54%)</w:t>
      </w:r>
      <w:r w:rsidRPr="002A1FFE">
        <w:t xml:space="preserve"> were the leading waste type on school property, reflecting improper smoking-related litter in these areas.</w:t>
      </w:r>
    </w:p>
    <w:p w14:paraId="3B6B7009" w14:textId="77777777" w:rsidR="002A1FFE" w:rsidRPr="002A1FFE" w:rsidRDefault="002A1FFE">
      <w:pPr>
        <w:numPr>
          <w:ilvl w:val="0"/>
          <w:numId w:val="73"/>
        </w:numPr>
        <w:spacing w:line="480" w:lineRule="auto"/>
        <w:jc w:val="both"/>
      </w:pPr>
      <w:r w:rsidRPr="002A1FFE">
        <w:rPr>
          <w:b/>
          <w:bCs/>
        </w:rPr>
        <w:t>Food Packaging (17.14%)</w:t>
      </w:r>
      <w:r w:rsidRPr="002A1FFE">
        <w:t xml:space="preserve"> and </w:t>
      </w:r>
      <w:r w:rsidRPr="002A1FFE">
        <w:rPr>
          <w:b/>
          <w:bCs/>
        </w:rPr>
        <w:t>Paper (17.38%)</w:t>
      </w:r>
      <w:r w:rsidRPr="002A1FFE">
        <w:t xml:space="preserve"> were also prominent, highlighting the prevalence of single-use packaging and paper waste in schools.</w:t>
      </w:r>
    </w:p>
    <w:p w14:paraId="23B5DEC4" w14:textId="77777777" w:rsidR="002A1FFE" w:rsidRPr="002A1FFE" w:rsidRDefault="002A1FFE">
      <w:pPr>
        <w:numPr>
          <w:ilvl w:val="0"/>
          <w:numId w:val="73"/>
        </w:numPr>
        <w:spacing w:line="480" w:lineRule="auto"/>
        <w:jc w:val="both"/>
      </w:pPr>
      <w:r w:rsidRPr="002A1FFE">
        <w:rPr>
          <w:b/>
          <w:bCs/>
        </w:rPr>
        <w:t>Plastic Pieces Small (0-10 cm) (14.23%)</w:t>
      </w:r>
      <w:r w:rsidRPr="002A1FFE">
        <w:t xml:space="preserve"> showed significant contributions to plastic pollution, reflecting the ongoing issue of microplastics in school environments.</w:t>
      </w:r>
    </w:p>
    <w:p w14:paraId="2A3F8C34" w14:textId="77777777" w:rsidR="002A1FFE" w:rsidRPr="002A1FFE" w:rsidRDefault="002A1FFE" w:rsidP="001E250B">
      <w:pPr>
        <w:spacing w:line="480" w:lineRule="auto"/>
        <w:jc w:val="both"/>
        <w:rPr>
          <w:b/>
          <w:bCs/>
        </w:rPr>
      </w:pPr>
      <w:r w:rsidRPr="002A1FFE">
        <w:rPr>
          <w:b/>
          <w:bCs/>
        </w:rPr>
        <w:t>2. Parks</w:t>
      </w:r>
    </w:p>
    <w:p w14:paraId="62F25F62" w14:textId="77777777" w:rsidR="002A1FFE" w:rsidRPr="002A1FFE" w:rsidRDefault="002A1FFE">
      <w:pPr>
        <w:numPr>
          <w:ilvl w:val="0"/>
          <w:numId w:val="74"/>
        </w:numPr>
        <w:spacing w:line="480" w:lineRule="auto"/>
        <w:jc w:val="both"/>
      </w:pPr>
      <w:r w:rsidRPr="002A1FFE">
        <w:rPr>
          <w:b/>
          <w:bCs/>
        </w:rPr>
        <w:t>Cigarette Butts (43.18%)</w:t>
      </w:r>
      <w:r w:rsidRPr="002A1FFE">
        <w:t xml:space="preserve"> overwhelmingly dominated waste collected in parks, indicating that recreational spaces are heavily impacted by smoking-related litter.</w:t>
      </w:r>
    </w:p>
    <w:p w14:paraId="07423129" w14:textId="77777777" w:rsidR="002A1FFE" w:rsidRPr="002A1FFE" w:rsidRDefault="002A1FFE">
      <w:pPr>
        <w:numPr>
          <w:ilvl w:val="0"/>
          <w:numId w:val="74"/>
        </w:numPr>
        <w:spacing w:line="480" w:lineRule="auto"/>
        <w:jc w:val="both"/>
      </w:pPr>
      <w:r w:rsidRPr="002A1FFE">
        <w:rPr>
          <w:b/>
          <w:bCs/>
        </w:rPr>
        <w:lastRenderedPageBreak/>
        <w:t>Food Packaging (12.89%)</w:t>
      </w:r>
      <w:r w:rsidRPr="002A1FFE">
        <w:t xml:space="preserve"> and </w:t>
      </w:r>
      <w:r w:rsidRPr="002A1FFE">
        <w:rPr>
          <w:b/>
          <w:bCs/>
        </w:rPr>
        <w:t>Paper (11.91%)</w:t>
      </w:r>
      <w:r w:rsidRPr="002A1FFE">
        <w:t xml:space="preserve"> were also notable, suggesting that litter associated with outdoor picnics and recreational activities remains a significant challenge.</w:t>
      </w:r>
    </w:p>
    <w:p w14:paraId="11649D5B" w14:textId="77777777" w:rsidR="002A1FFE" w:rsidRPr="002A1FFE" w:rsidRDefault="002A1FFE">
      <w:pPr>
        <w:numPr>
          <w:ilvl w:val="0"/>
          <w:numId w:val="74"/>
        </w:numPr>
        <w:spacing w:line="480" w:lineRule="auto"/>
        <w:jc w:val="both"/>
      </w:pPr>
      <w:r w:rsidRPr="002A1FFE">
        <w:rPr>
          <w:b/>
          <w:bCs/>
        </w:rPr>
        <w:t>Plastic Pieces Small (15.58%)</w:t>
      </w:r>
      <w:r w:rsidRPr="002A1FFE">
        <w:t xml:space="preserve"> continued to reflect the pervasive problem of microplastics in parks.</w:t>
      </w:r>
    </w:p>
    <w:p w14:paraId="71644529" w14:textId="77777777" w:rsidR="002A1FFE" w:rsidRPr="002A1FFE" w:rsidRDefault="002A1FFE" w:rsidP="001E250B">
      <w:pPr>
        <w:spacing w:line="480" w:lineRule="auto"/>
        <w:jc w:val="both"/>
        <w:rPr>
          <w:b/>
          <w:bCs/>
        </w:rPr>
      </w:pPr>
      <w:r w:rsidRPr="002A1FFE">
        <w:rPr>
          <w:b/>
          <w:bCs/>
        </w:rPr>
        <w:t>3. Neighborhoods</w:t>
      </w:r>
    </w:p>
    <w:p w14:paraId="2EBE28C3" w14:textId="77777777" w:rsidR="002A1FFE" w:rsidRPr="002A1FFE" w:rsidRDefault="002A1FFE">
      <w:pPr>
        <w:numPr>
          <w:ilvl w:val="0"/>
          <w:numId w:val="75"/>
        </w:numPr>
        <w:spacing w:line="480" w:lineRule="auto"/>
        <w:jc w:val="both"/>
      </w:pPr>
      <w:r w:rsidRPr="002A1FFE">
        <w:rPr>
          <w:b/>
          <w:bCs/>
        </w:rPr>
        <w:t>Cigarette Butts (38.84%)</w:t>
      </w:r>
      <w:r w:rsidRPr="002A1FFE">
        <w:t xml:space="preserve"> were the most prominent waste type in neighborhoods, underscoring the widespread issue of smoking-related litter in residential areas.</w:t>
      </w:r>
    </w:p>
    <w:p w14:paraId="502E85D9" w14:textId="77777777" w:rsidR="002A1FFE" w:rsidRPr="002A1FFE" w:rsidRDefault="002A1FFE">
      <w:pPr>
        <w:numPr>
          <w:ilvl w:val="0"/>
          <w:numId w:val="75"/>
        </w:numPr>
        <w:spacing w:line="480" w:lineRule="auto"/>
        <w:jc w:val="both"/>
      </w:pPr>
      <w:r w:rsidRPr="002A1FFE">
        <w:rPr>
          <w:b/>
          <w:bCs/>
        </w:rPr>
        <w:t>Food Packaging (15.37%)</w:t>
      </w:r>
      <w:r w:rsidRPr="002A1FFE">
        <w:t xml:space="preserve"> and </w:t>
      </w:r>
      <w:r w:rsidRPr="002A1FFE">
        <w:rPr>
          <w:b/>
          <w:bCs/>
        </w:rPr>
        <w:t>Plastic Pieces Small (14.15%)</w:t>
      </w:r>
      <w:r w:rsidRPr="002A1FFE">
        <w:t xml:space="preserve"> contributed significantly, reflecting the litter from daily consumer habits.</w:t>
      </w:r>
    </w:p>
    <w:p w14:paraId="23D1BAD6" w14:textId="77777777" w:rsidR="002A1FFE" w:rsidRPr="002A1FFE" w:rsidRDefault="002A1FFE">
      <w:pPr>
        <w:numPr>
          <w:ilvl w:val="0"/>
          <w:numId w:val="75"/>
        </w:numPr>
        <w:spacing w:line="480" w:lineRule="auto"/>
        <w:jc w:val="both"/>
      </w:pPr>
      <w:r w:rsidRPr="002A1FFE">
        <w:t xml:space="preserve">Other notable waste types included </w:t>
      </w:r>
      <w:r w:rsidRPr="002A1FFE">
        <w:rPr>
          <w:b/>
          <w:bCs/>
        </w:rPr>
        <w:t>Paper (9.28%)</w:t>
      </w:r>
      <w:r w:rsidRPr="002A1FFE">
        <w:t xml:space="preserve"> and </w:t>
      </w:r>
      <w:r w:rsidRPr="002A1FFE">
        <w:rPr>
          <w:b/>
          <w:bCs/>
        </w:rPr>
        <w:t>Cold Drink Cups (6.34%)</w:t>
      </w:r>
      <w:r w:rsidRPr="002A1FFE">
        <w:t>, indicating the diverse nature of residential waste.</w:t>
      </w:r>
    </w:p>
    <w:p w14:paraId="607918A1" w14:textId="77777777" w:rsidR="002A1FFE" w:rsidRPr="002A1FFE" w:rsidRDefault="002A1FFE" w:rsidP="001E250B">
      <w:pPr>
        <w:spacing w:line="480" w:lineRule="auto"/>
        <w:jc w:val="both"/>
        <w:rPr>
          <w:b/>
          <w:bCs/>
        </w:rPr>
      </w:pPr>
      <w:r w:rsidRPr="002A1FFE">
        <w:rPr>
          <w:b/>
          <w:bCs/>
        </w:rPr>
        <w:t>4. Beaches</w:t>
      </w:r>
    </w:p>
    <w:p w14:paraId="20B2B82D" w14:textId="77777777" w:rsidR="002A1FFE" w:rsidRPr="002A1FFE" w:rsidRDefault="002A1FFE">
      <w:pPr>
        <w:numPr>
          <w:ilvl w:val="0"/>
          <w:numId w:val="76"/>
        </w:numPr>
        <w:spacing w:line="480" w:lineRule="auto"/>
        <w:jc w:val="both"/>
      </w:pPr>
      <w:r w:rsidRPr="002A1FFE">
        <w:rPr>
          <w:b/>
          <w:bCs/>
        </w:rPr>
        <w:t>Plastic Pieces Small (44.27%)</w:t>
      </w:r>
      <w:r w:rsidRPr="002A1FFE">
        <w:t xml:space="preserve"> were the largest contributor to waste on beaches, highlighting the severity of microplastic pollution in marine and coastal areas.</w:t>
      </w:r>
    </w:p>
    <w:p w14:paraId="0350481B" w14:textId="77777777" w:rsidR="002A1FFE" w:rsidRPr="002A1FFE" w:rsidRDefault="002A1FFE">
      <w:pPr>
        <w:numPr>
          <w:ilvl w:val="0"/>
          <w:numId w:val="76"/>
        </w:numPr>
        <w:spacing w:line="480" w:lineRule="auto"/>
        <w:jc w:val="both"/>
      </w:pPr>
      <w:r w:rsidRPr="002A1FFE">
        <w:rPr>
          <w:b/>
          <w:bCs/>
        </w:rPr>
        <w:t>Cigarette Butts (20.43%)</w:t>
      </w:r>
      <w:r w:rsidRPr="002A1FFE">
        <w:t xml:space="preserve"> followed as the second-highest category, emphasizing the persistent issue of smoking-related litter in these environments.</w:t>
      </w:r>
    </w:p>
    <w:p w14:paraId="39EAD84D" w14:textId="77777777" w:rsidR="002A1FFE" w:rsidRPr="002A1FFE" w:rsidRDefault="002A1FFE">
      <w:pPr>
        <w:numPr>
          <w:ilvl w:val="0"/>
          <w:numId w:val="76"/>
        </w:numPr>
        <w:spacing w:line="480" w:lineRule="auto"/>
        <w:jc w:val="both"/>
      </w:pPr>
      <w:r w:rsidRPr="002A1FFE">
        <w:t xml:space="preserve">Other significant contributors included </w:t>
      </w:r>
      <w:r w:rsidRPr="002A1FFE">
        <w:rPr>
          <w:b/>
          <w:bCs/>
        </w:rPr>
        <w:t>Plastic Pieces Medium (13.62%)</w:t>
      </w:r>
      <w:r w:rsidRPr="002A1FFE">
        <w:t xml:space="preserve">, </w:t>
      </w:r>
      <w:r w:rsidRPr="002A1FFE">
        <w:rPr>
          <w:b/>
          <w:bCs/>
        </w:rPr>
        <w:t>Plastic Bottles (8.05%)</w:t>
      </w:r>
      <w:r w:rsidRPr="002A1FFE">
        <w:t xml:space="preserve">, and </w:t>
      </w:r>
      <w:r w:rsidRPr="002A1FFE">
        <w:rPr>
          <w:b/>
          <w:bCs/>
        </w:rPr>
        <w:t>Food Packaging (7.43%)</w:t>
      </w:r>
      <w:r w:rsidRPr="002A1FFE">
        <w:t>, reflecting a diverse range of waste types linked to human activity along coastlines.</w:t>
      </w:r>
    </w:p>
    <w:p w14:paraId="21783BEF" w14:textId="77777777" w:rsidR="002A1FFE" w:rsidRPr="002A1FFE" w:rsidRDefault="002A1FFE" w:rsidP="001E250B">
      <w:pPr>
        <w:spacing w:line="480" w:lineRule="auto"/>
        <w:jc w:val="both"/>
      </w:pPr>
      <w:r w:rsidRPr="002A1FFE">
        <w:t>In 2022/2023, the waste profile varied across location types:</w:t>
      </w:r>
    </w:p>
    <w:p w14:paraId="1CA016E5" w14:textId="77777777" w:rsidR="002A1FFE" w:rsidRPr="002A1FFE" w:rsidRDefault="002A1FFE">
      <w:pPr>
        <w:numPr>
          <w:ilvl w:val="0"/>
          <w:numId w:val="77"/>
        </w:numPr>
        <w:spacing w:line="480" w:lineRule="auto"/>
        <w:jc w:val="both"/>
      </w:pPr>
      <w:r w:rsidRPr="002A1FFE">
        <w:rPr>
          <w:b/>
          <w:bCs/>
        </w:rPr>
        <w:t>Cigarette Butts</w:t>
      </w:r>
      <w:r w:rsidRPr="002A1FFE">
        <w:t xml:space="preserve"> were dominant across parks (</w:t>
      </w:r>
      <w:r w:rsidRPr="002A1FFE">
        <w:rPr>
          <w:b/>
          <w:bCs/>
        </w:rPr>
        <w:t>43.18%</w:t>
      </w:r>
      <w:r w:rsidRPr="002A1FFE">
        <w:t>), neighborhoods (</w:t>
      </w:r>
      <w:r w:rsidRPr="002A1FFE">
        <w:rPr>
          <w:b/>
          <w:bCs/>
        </w:rPr>
        <w:t>38.84%</w:t>
      </w:r>
      <w:r w:rsidRPr="002A1FFE">
        <w:t>), and school properties (</w:t>
      </w:r>
      <w:r w:rsidRPr="002A1FFE">
        <w:rPr>
          <w:b/>
          <w:bCs/>
        </w:rPr>
        <w:t>19.54%</w:t>
      </w:r>
      <w:r w:rsidRPr="002A1FFE">
        <w:t>), highlighting the ubiquitous nature of smoking-related litter.</w:t>
      </w:r>
    </w:p>
    <w:p w14:paraId="449B0537" w14:textId="77777777" w:rsidR="002A1FFE" w:rsidRPr="002A1FFE" w:rsidRDefault="002A1FFE">
      <w:pPr>
        <w:numPr>
          <w:ilvl w:val="0"/>
          <w:numId w:val="77"/>
        </w:numPr>
        <w:spacing w:line="480" w:lineRule="auto"/>
        <w:jc w:val="both"/>
      </w:pPr>
      <w:r w:rsidRPr="002A1FFE">
        <w:rPr>
          <w:b/>
          <w:bCs/>
        </w:rPr>
        <w:lastRenderedPageBreak/>
        <w:t>Plastic Pieces Small (0-10 cm)</w:t>
      </w:r>
      <w:r w:rsidRPr="002A1FFE">
        <w:t xml:space="preserve"> were a key issue, particularly on beaches (</w:t>
      </w:r>
      <w:r w:rsidRPr="002A1FFE">
        <w:rPr>
          <w:b/>
          <w:bCs/>
        </w:rPr>
        <w:t>44.27%</w:t>
      </w:r>
      <w:r w:rsidRPr="002A1FFE">
        <w:t>) and in parks (</w:t>
      </w:r>
      <w:r w:rsidRPr="002A1FFE">
        <w:rPr>
          <w:b/>
          <w:bCs/>
        </w:rPr>
        <w:t>15.58%</w:t>
      </w:r>
      <w:r w:rsidRPr="002A1FFE">
        <w:t>), underscoring the broader plastic pollution challenge.</w:t>
      </w:r>
    </w:p>
    <w:p w14:paraId="0A23E766" w14:textId="77777777" w:rsidR="002A1FFE" w:rsidRPr="002A1FFE" w:rsidRDefault="002A1FFE">
      <w:pPr>
        <w:numPr>
          <w:ilvl w:val="0"/>
          <w:numId w:val="77"/>
        </w:numPr>
        <w:spacing w:line="480" w:lineRule="auto"/>
        <w:jc w:val="both"/>
      </w:pPr>
      <w:r w:rsidRPr="002A1FFE">
        <w:rPr>
          <w:b/>
          <w:bCs/>
        </w:rPr>
        <w:t>Food Packaging</w:t>
      </w:r>
      <w:r w:rsidRPr="002A1FFE">
        <w:t xml:space="preserve"> and </w:t>
      </w:r>
      <w:r w:rsidRPr="002A1FFE">
        <w:rPr>
          <w:b/>
          <w:bCs/>
        </w:rPr>
        <w:t>Paper</w:t>
      </w:r>
      <w:r w:rsidRPr="002A1FFE">
        <w:t xml:space="preserve"> were prominent on school property and in neighborhoods, reflecting the environmental impact of single-use items and everyday waste.</w:t>
      </w:r>
    </w:p>
    <w:p w14:paraId="1E70F46C" w14:textId="77777777" w:rsidR="002A1FFE" w:rsidRPr="002A1FFE" w:rsidRDefault="002A1FFE">
      <w:pPr>
        <w:numPr>
          <w:ilvl w:val="0"/>
          <w:numId w:val="77"/>
        </w:numPr>
        <w:spacing w:line="480" w:lineRule="auto"/>
        <w:jc w:val="both"/>
      </w:pPr>
      <w:r w:rsidRPr="002A1FFE">
        <w:t xml:space="preserve">Beaches displayed a unique waste profile with significant contributions from </w:t>
      </w:r>
      <w:r w:rsidRPr="002A1FFE">
        <w:rPr>
          <w:b/>
          <w:bCs/>
        </w:rPr>
        <w:t>Plastic Bottles</w:t>
      </w:r>
      <w:r w:rsidRPr="002A1FFE">
        <w:t xml:space="preserve">, </w:t>
      </w:r>
      <w:r w:rsidRPr="002A1FFE">
        <w:rPr>
          <w:b/>
          <w:bCs/>
        </w:rPr>
        <w:t>Plastic Pieces Medium</w:t>
      </w:r>
      <w:r w:rsidRPr="002A1FFE">
        <w:t xml:space="preserve">, and </w:t>
      </w:r>
      <w:r w:rsidRPr="002A1FFE">
        <w:rPr>
          <w:b/>
          <w:bCs/>
        </w:rPr>
        <w:t>Cigarette Butts</w:t>
      </w:r>
      <w:r w:rsidRPr="002A1FFE">
        <w:t>, emphasizing the need for targeted marine and coastal clean-up efforts.</w:t>
      </w:r>
      <w:r w:rsidRPr="002A1FFE">
        <w:br/>
        <w:t>These findings underscore the importance of location-specific interventions to address waste challenges in diverse environments.</w:t>
      </w:r>
    </w:p>
    <w:p w14:paraId="3E49472D" w14:textId="7706D485" w:rsidR="002A1FFE" w:rsidRDefault="002A1FFE" w:rsidP="000341B8">
      <w:pPr>
        <w:spacing w:line="480" w:lineRule="auto"/>
      </w:pPr>
      <w:r w:rsidRPr="00EC0A24">
        <w:rPr>
          <w:noProof/>
        </w:rPr>
        <w:drawing>
          <wp:inline distT="0" distB="0" distL="0" distR="0" wp14:anchorId="5C13ED7F" wp14:editId="7170FE49">
            <wp:extent cx="5731510" cy="2740025"/>
            <wp:effectExtent l="0" t="0" r="2540" b="3175"/>
            <wp:docPr id="970311681"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1681" name="Picture 1" descr="A group of colorful rectangular objects&#10;&#10;Description automatically generated with medium confidence"/>
                    <pic:cNvPicPr/>
                  </pic:nvPicPr>
                  <pic:blipFill>
                    <a:blip r:embed="rId36"/>
                    <a:stretch>
                      <a:fillRect/>
                    </a:stretch>
                  </pic:blipFill>
                  <pic:spPr>
                    <a:xfrm>
                      <a:off x="0" y="0"/>
                      <a:ext cx="5731510" cy="2740025"/>
                    </a:xfrm>
                    <a:prstGeom prst="rect">
                      <a:avLst/>
                    </a:prstGeom>
                  </pic:spPr>
                </pic:pic>
              </a:graphicData>
            </a:graphic>
          </wp:inline>
        </w:drawing>
      </w:r>
    </w:p>
    <w:p w14:paraId="085CB324" w14:textId="286373FB" w:rsidR="002A1FFE" w:rsidRDefault="002A1FFE" w:rsidP="001E250B">
      <w:pPr>
        <w:spacing w:line="480" w:lineRule="auto"/>
        <w:jc w:val="both"/>
      </w:pPr>
      <w:r w:rsidRPr="007757F8">
        <w:rPr>
          <w:b/>
          <w:bCs/>
        </w:rPr>
        <w:t xml:space="preserve">Figure </w:t>
      </w:r>
      <w:r w:rsidR="007757F8" w:rsidRPr="007757F8">
        <w:rPr>
          <w:b/>
          <w:bCs/>
        </w:rPr>
        <w:t>27</w:t>
      </w:r>
      <w:r>
        <w:t xml:space="preserve">: </w:t>
      </w:r>
      <w:r w:rsidRPr="002221BF">
        <w:rPr>
          <w:b/>
          <w:bCs/>
        </w:rPr>
        <w:t xml:space="preserve">Percentage of Most Prominent </w:t>
      </w:r>
      <w:r>
        <w:rPr>
          <w:b/>
          <w:bCs/>
        </w:rPr>
        <w:t>Items</w:t>
      </w:r>
      <w:r w:rsidRPr="002221BF">
        <w:rPr>
          <w:b/>
          <w:bCs/>
        </w:rPr>
        <w:t xml:space="preserve"> within All </w:t>
      </w:r>
      <w:r>
        <w:rPr>
          <w:b/>
          <w:bCs/>
        </w:rPr>
        <w:t>Location Types</w:t>
      </w:r>
      <w:r w:rsidRPr="002221BF">
        <w:rPr>
          <w:b/>
          <w:bCs/>
        </w:rPr>
        <w:t xml:space="preserve"> for </w:t>
      </w:r>
      <w:r>
        <w:rPr>
          <w:b/>
          <w:bCs/>
        </w:rPr>
        <w:t>2024</w:t>
      </w:r>
      <w:r w:rsidRPr="002221BF">
        <w:rPr>
          <w:b/>
          <w:bCs/>
        </w:rPr>
        <w:t xml:space="preserve"> year.</w:t>
      </w:r>
    </w:p>
    <w:p w14:paraId="67510EC5" w14:textId="77777777" w:rsidR="002A1FFE" w:rsidRPr="00E5526A" w:rsidRDefault="002A1FFE" w:rsidP="001E250B">
      <w:pPr>
        <w:spacing w:line="480" w:lineRule="auto"/>
        <w:jc w:val="both"/>
        <w:rPr>
          <w:b/>
          <w:bCs/>
        </w:rPr>
      </w:pPr>
      <w:r>
        <w:rPr>
          <w:b/>
          <w:bCs/>
        </w:rPr>
        <w:t>2024 Tre</w:t>
      </w:r>
      <w:r w:rsidRPr="00E5526A">
        <w:rPr>
          <w:b/>
          <w:bCs/>
        </w:rPr>
        <w:t>nd:</w:t>
      </w:r>
    </w:p>
    <w:p w14:paraId="2BB0793A" w14:textId="77777777" w:rsidR="002A1FFE" w:rsidRPr="00E5526A" w:rsidRDefault="002A1FFE">
      <w:pPr>
        <w:pStyle w:val="ListParagraph"/>
        <w:numPr>
          <w:ilvl w:val="0"/>
          <w:numId w:val="83"/>
        </w:numPr>
        <w:spacing w:line="480" w:lineRule="auto"/>
        <w:jc w:val="both"/>
      </w:pPr>
      <w:r w:rsidRPr="00E5526A">
        <w:rPr>
          <w:b/>
          <w:bCs/>
        </w:rPr>
        <w:t>School Property</w:t>
      </w:r>
    </w:p>
    <w:p w14:paraId="2C2781DC" w14:textId="77777777" w:rsidR="002A1FFE" w:rsidRPr="00E5526A" w:rsidRDefault="002A1FFE">
      <w:pPr>
        <w:numPr>
          <w:ilvl w:val="0"/>
          <w:numId w:val="78"/>
        </w:numPr>
        <w:spacing w:line="480" w:lineRule="auto"/>
        <w:jc w:val="both"/>
      </w:pPr>
      <w:r w:rsidRPr="00E5526A">
        <w:rPr>
          <w:b/>
          <w:bCs/>
        </w:rPr>
        <w:t>Cigarette Butts</w:t>
      </w:r>
      <w:r w:rsidRPr="00E5526A">
        <w:t xml:space="preserve"> accounted for </w:t>
      </w:r>
      <w:r w:rsidRPr="00E5526A">
        <w:rPr>
          <w:b/>
          <w:bCs/>
        </w:rPr>
        <w:t>12.92%</w:t>
      </w:r>
      <w:r w:rsidRPr="00E5526A">
        <w:t xml:space="preserve"> of the waste on school properties, while </w:t>
      </w:r>
      <w:r w:rsidRPr="00E5526A">
        <w:rPr>
          <w:b/>
          <w:bCs/>
        </w:rPr>
        <w:t>Plastic Pieces Small (0-10 cm)</w:t>
      </w:r>
      <w:r w:rsidRPr="00E5526A">
        <w:t xml:space="preserve"> dominated with </w:t>
      </w:r>
      <w:r w:rsidRPr="00E5526A">
        <w:rPr>
          <w:b/>
          <w:bCs/>
        </w:rPr>
        <w:t>25.65%</w:t>
      </w:r>
      <w:r w:rsidRPr="00E5526A">
        <w:t>.</w:t>
      </w:r>
    </w:p>
    <w:p w14:paraId="02AD9BF5" w14:textId="77777777" w:rsidR="002A1FFE" w:rsidRPr="00E5526A" w:rsidRDefault="002A1FFE">
      <w:pPr>
        <w:numPr>
          <w:ilvl w:val="0"/>
          <w:numId w:val="78"/>
        </w:numPr>
        <w:spacing w:line="480" w:lineRule="auto"/>
        <w:jc w:val="both"/>
      </w:pPr>
      <w:r w:rsidRPr="00E5526A">
        <w:t>The distribution indicates a strong presence of small plastic waste alongside cigarette litter, reflecting common littering behavior in school environments.</w:t>
      </w:r>
    </w:p>
    <w:p w14:paraId="5944C0F9" w14:textId="77777777" w:rsidR="002A1FFE" w:rsidRPr="00E5526A" w:rsidRDefault="002A1FFE">
      <w:pPr>
        <w:pStyle w:val="ListParagraph"/>
        <w:numPr>
          <w:ilvl w:val="0"/>
          <w:numId w:val="83"/>
        </w:numPr>
        <w:spacing w:line="480" w:lineRule="auto"/>
        <w:jc w:val="both"/>
      </w:pPr>
      <w:r w:rsidRPr="00E5526A">
        <w:rPr>
          <w:b/>
          <w:bCs/>
        </w:rPr>
        <w:t>Parks</w:t>
      </w:r>
    </w:p>
    <w:p w14:paraId="3DABE86D" w14:textId="77777777" w:rsidR="002A1FFE" w:rsidRPr="00E5526A" w:rsidRDefault="002A1FFE">
      <w:pPr>
        <w:numPr>
          <w:ilvl w:val="0"/>
          <w:numId w:val="79"/>
        </w:numPr>
        <w:spacing w:line="480" w:lineRule="auto"/>
        <w:jc w:val="both"/>
      </w:pPr>
      <w:r w:rsidRPr="00E5526A">
        <w:rPr>
          <w:b/>
          <w:bCs/>
        </w:rPr>
        <w:lastRenderedPageBreak/>
        <w:t>Cigarette Butts</w:t>
      </w:r>
      <w:r w:rsidRPr="00E5526A">
        <w:t xml:space="preserve"> were the most prevalent waste type in parks, making up </w:t>
      </w:r>
      <w:r w:rsidRPr="00E5526A">
        <w:rPr>
          <w:b/>
          <w:bCs/>
        </w:rPr>
        <w:t>19.85%</w:t>
      </w:r>
      <w:r w:rsidRPr="00E5526A">
        <w:t xml:space="preserve"> of the total waste collected.</w:t>
      </w:r>
    </w:p>
    <w:p w14:paraId="07007185" w14:textId="77777777" w:rsidR="002A1FFE" w:rsidRPr="00E5526A" w:rsidRDefault="002A1FFE">
      <w:pPr>
        <w:numPr>
          <w:ilvl w:val="0"/>
          <w:numId w:val="79"/>
        </w:numPr>
        <w:spacing w:line="480" w:lineRule="auto"/>
        <w:jc w:val="both"/>
      </w:pPr>
      <w:r w:rsidRPr="00E5526A">
        <w:rPr>
          <w:b/>
          <w:bCs/>
        </w:rPr>
        <w:t>Paper</w:t>
      </w:r>
      <w:r w:rsidRPr="00E5526A">
        <w:t xml:space="preserve"> followed closely with </w:t>
      </w:r>
      <w:r w:rsidRPr="00E5526A">
        <w:rPr>
          <w:b/>
          <w:bCs/>
        </w:rPr>
        <w:t>19.37%</w:t>
      </w:r>
      <w:r w:rsidRPr="00E5526A">
        <w:t xml:space="preserve">, and </w:t>
      </w:r>
      <w:r w:rsidRPr="00E5526A">
        <w:rPr>
          <w:b/>
          <w:bCs/>
        </w:rPr>
        <w:t>Plastic Small Pieces (0-10 cm)</w:t>
      </w:r>
      <w:r w:rsidRPr="00E5526A">
        <w:t xml:space="preserve"> accounted for </w:t>
      </w:r>
      <w:r w:rsidRPr="00E5526A">
        <w:rPr>
          <w:b/>
          <w:bCs/>
        </w:rPr>
        <w:t>17.77%</w:t>
      </w:r>
      <w:r w:rsidRPr="00E5526A">
        <w:t>.</w:t>
      </w:r>
    </w:p>
    <w:p w14:paraId="370FBF94" w14:textId="77777777" w:rsidR="002A1FFE" w:rsidRPr="00E5526A" w:rsidRDefault="002A1FFE">
      <w:pPr>
        <w:numPr>
          <w:ilvl w:val="0"/>
          <w:numId w:val="79"/>
        </w:numPr>
        <w:spacing w:line="480" w:lineRule="auto"/>
        <w:jc w:val="both"/>
      </w:pPr>
      <w:r w:rsidRPr="00E5526A">
        <w:t>This suggests that parks face a diverse mix of waste, with a significant presence of cigarette litter, paper, and small plastic items.</w:t>
      </w:r>
    </w:p>
    <w:p w14:paraId="72355672" w14:textId="77777777" w:rsidR="002A1FFE" w:rsidRPr="00E5526A" w:rsidRDefault="002A1FFE">
      <w:pPr>
        <w:pStyle w:val="ListParagraph"/>
        <w:numPr>
          <w:ilvl w:val="0"/>
          <w:numId w:val="83"/>
        </w:numPr>
        <w:spacing w:line="480" w:lineRule="auto"/>
        <w:jc w:val="both"/>
      </w:pPr>
      <w:r w:rsidRPr="00E5526A">
        <w:rPr>
          <w:b/>
          <w:bCs/>
        </w:rPr>
        <w:t>Neighborhoods</w:t>
      </w:r>
    </w:p>
    <w:p w14:paraId="034250C6" w14:textId="77777777" w:rsidR="002A1FFE" w:rsidRPr="00E5526A" w:rsidRDefault="002A1FFE">
      <w:pPr>
        <w:numPr>
          <w:ilvl w:val="0"/>
          <w:numId w:val="80"/>
        </w:numPr>
        <w:spacing w:line="480" w:lineRule="auto"/>
        <w:jc w:val="both"/>
      </w:pPr>
      <w:r w:rsidRPr="00E5526A">
        <w:rPr>
          <w:b/>
          <w:bCs/>
        </w:rPr>
        <w:t>Cans</w:t>
      </w:r>
      <w:r w:rsidRPr="00E5526A">
        <w:t xml:space="preserve"> were the leading waste category in neighborhoods, comprising </w:t>
      </w:r>
      <w:r w:rsidRPr="00E5526A">
        <w:rPr>
          <w:b/>
          <w:bCs/>
        </w:rPr>
        <w:t>20.07%</w:t>
      </w:r>
      <w:r w:rsidRPr="00E5526A">
        <w:t xml:space="preserve"> of the waste collected.</w:t>
      </w:r>
    </w:p>
    <w:p w14:paraId="22216B10" w14:textId="77777777" w:rsidR="002A1FFE" w:rsidRPr="00E5526A" w:rsidRDefault="002A1FFE">
      <w:pPr>
        <w:numPr>
          <w:ilvl w:val="0"/>
          <w:numId w:val="80"/>
        </w:numPr>
        <w:spacing w:line="480" w:lineRule="auto"/>
        <w:jc w:val="both"/>
      </w:pPr>
      <w:r w:rsidRPr="00E5526A">
        <w:rPr>
          <w:b/>
          <w:bCs/>
        </w:rPr>
        <w:t>Cigarette Butts</w:t>
      </w:r>
      <w:r w:rsidRPr="00E5526A">
        <w:t xml:space="preserve"> made up </w:t>
      </w:r>
      <w:r w:rsidRPr="00E5526A">
        <w:rPr>
          <w:b/>
          <w:bCs/>
        </w:rPr>
        <w:t>19.37%</w:t>
      </w:r>
      <w:r w:rsidRPr="00E5526A">
        <w:t xml:space="preserve">, and </w:t>
      </w:r>
      <w:r w:rsidRPr="00E5526A">
        <w:rPr>
          <w:b/>
          <w:bCs/>
        </w:rPr>
        <w:t>Plastic Pieces</w:t>
      </w:r>
      <w:r w:rsidRPr="00E5526A">
        <w:t xml:space="preserve"> accounted for </w:t>
      </w:r>
      <w:r w:rsidRPr="00E5526A">
        <w:rPr>
          <w:b/>
          <w:bCs/>
        </w:rPr>
        <w:t>14.29%</w:t>
      </w:r>
      <w:r w:rsidRPr="00E5526A">
        <w:t>.</w:t>
      </w:r>
    </w:p>
    <w:p w14:paraId="771501F4" w14:textId="77777777" w:rsidR="002A1FFE" w:rsidRPr="00E5526A" w:rsidRDefault="002A1FFE">
      <w:pPr>
        <w:numPr>
          <w:ilvl w:val="0"/>
          <w:numId w:val="80"/>
        </w:numPr>
        <w:spacing w:line="480" w:lineRule="auto"/>
        <w:jc w:val="both"/>
      </w:pPr>
      <w:r w:rsidRPr="00E5526A">
        <w:t>The presence of cans as the highest category, along with cigarette and plastic waste, reflects a common pattern of litter from consumer activities in residential areas.</w:t>
      </w:r>
    </w:p>
    <w:p w14:paraId="7BF8E6DF" w14:textId="77777777" w:rsidR="002A1FFE" w:rsidRPr="00E5526A" w:rsidRDefault="002A1FFE">
      <w:pPr>
        <w:pStyle w:val="ListParagraph"/>
        <w:numPr>
          <w:ilvl w:val="0"/>
          <w:numId w:val="83"/>
        </w:numPr>
        <w:spacing w:line="480" w:lineRule="auto"/>
        <w:jc w:val="both"/>
      </w:pPr>
      <w:r w:rsidRPr="00E5526A">
        <w:rPr>
          <w:b/>
          <w:bCs/>
        </w:rPr>
        <w:t>Beaches</w:t>
      </w:r>
    </w:p>
    <w:p w14:paraId="16BDF552" w14:textId="77777777" w:rsidR="002A1FFE" w:rsidRPr="00E5526A" w:rsidRDefault="002A1FFE">
      <w:pPr>
        <w:numPr>
          <w:ilvl w:val="0"/>
          <w:numId w:val="81"/>
        </w:numPr>
        <w:spacing w:line="480" w:lineRule="auto"/>
        <w:jc w:val="both"/>
      </w:pPr>
      <w:r w:rsidRPr="00E5526A">
        <w:rPr>
          <w:b/>
          <w:bCs/>
        </w:rPr>
        <w:t>Aluminum Foil/Tin Foil</w:t>
      </w:r>
      <w:r w:rsidRPr="00E5526A">
        <w:t xml:space="preserve"> was the most prominent waste type on beaches, comprising </w:t>
      </w:r>
      <w:r w:rsidRPr="00E5526A">
        <w:rPr>
          <w:b/>
          <w:bCs/>
        </w:rPr>
        <w:t>42.86%</w:t>
      </w:r>
      <w:r w:rsidRPr="00E5526A">
        <w:t>.</w:t>
      </w:r>
    </w:p>
    <w:p w14:paraId="10790B75" w14:textId="77777777" w:rsidR="002A1FFE" w:rsidRPr="00E5526A" w:rsidRDefault="002A1FFE">
      <w:pPr>
        <w:numPr>
          <w:ilvl w:val="0"/>
          <w:numId w:val="81"/>
        </w:numPr>
        <w:spacing w:line="480" w:lineRule="auto"/>
        <w:jc w:val="both"/>
      </w:pPr>
      <w:r w:rsidRPr="00E5526A">
        <w:rPr>
          <w:b/>
          <w:bCs/>
        </w:rPr>
        <w:t>Plastic Bottles</w:t>
      </w:r>
      <w:r w:rsidRPr="00E5526A">
        <w:t xml:space="preserve"> followed at </w:t>
      </w:r>
      <w:r w:rsidRPr="00E5526A">
        <w:rPr>
          <w:b/>
          <w:bCs/>
        </w:rPr>
        <w:t>35.71%</w:t>
      </w:r>
      <w:r w:rsidRPr="00E5526A">
        <w:t xml:space="preserve">, and </w:t>
      </w:r>
      <w:r w:rsidRPr="00E5526A">
        <w:rPr>
          <w:b/>
          <w:bCs/>
        </w:rPr>
        <w:t>Cans</w:t>
      </w:r>
      <w:r w:rsidRPr="00E5526A">
        <w:t xml:space="preserve"> made up </w:t>
      </w:r>
      <w:r w:rsidRPr="00E5526A">
        <w:rPr>
          <w:b/>
          <w:bCs/>
        </w:rPr>
        <w:t>21.47%</w:t>
      </w:r>
      <w:r w:rsidRPr="00E5526A">
        <w:t>.</w:t>
      </w:r>
    </w:p>
    <w:p w14:paraId="0EB9319E" w14:textId="77777777" w:rsidR="002A1FFE" w:rsidRPr="00E5526A" w:rsidRDefault="002A1FFE">
      <w:pPr>
        <w:numPr>
          <w:ilvl w:val="0"/>
          <w:numId w:val="81"/>
        </w:numPr>
        <w:spacing w:line="480" w:lineRule="auto"/>
        <w:jc w:val="both"/>
      </w:pPr>
      <w:r w:rsidRPr="00E5526A">
        <w:t>The waste profile on beaches in 2024 highlights a high concentration of metal and plastic containers, likely from recreational and picnic activities along the coast.</w:t>
      </w:r>
    </w:p>
    <w:p w14:paraId="71B13105" w14:textId="77777777" w:rsidR="002A1FFE" w:rsidRPr="00E5526A" w:rsidRDefault="002A1FFE">
      <w:pPr>
        <w:pStyle w:val="ListParagraph"/>
        <w:numPr>
          <w:ilvl w:val="0"/>
          <w:numId w:val="83"/>
        </w:numPr>
        <w:spacing w:line="480" w:lineRule="auto"/>
        <w:jc w:val="both"/>
      </w:pPr>
      <w:r w:rsidRPr="00E5526A">
        <w:rPr>
          <w:b/>
          <w:bCs/>
        </w:rPr>
        <w:t>Hospital Grounds</w:t>
      </w:r>
    </w:p>
    <w:p w14:paraId="35B2769E" w14:textId="77777777" w:rsidR="002A1FFE" w:rsidRPr="00E5526A" w:rsidRDefault="002A1FFE">
      <w:pPr>
        <w:numPr>
          <w:ilvl w:val="0"/>
          <w:numId w:val="82"/>
        </w:numPr>
        <w:spacing w:line="480" w:lineRule="auto"/>
        <w:jc w:val="both"/>
      </w:pPr>
      <w:r w:rsidRPr="00E5526A">
        <w:rPr>
          <w:b/>
          <w:bCs/>
        </w:rPr>
        <w:t>Plastic Small Pieces (0-10 cm)</w:t>
      </w:r>
      <w:r w:rsidRPr="00E5526A">
        <w:t xml:space="preserve"> were the highest at </w:t>
      </w:r>
      <w:r w:rsidRPr="00E5526A">
        <w:rPr>
          <w:b/>
          <w:bCs/>
        </w:rPr>
        <w:t>39.39%</w:t>
      </w:r>
      <w:r w:rsidRPr="00E5526A">
        <w:t xml:space="preserve"> on hospital grounds.</w:t>
      </w:r>
    </w:p>
    <w:p w14:paraId="1A7D5129" w14:textId="77777777" w:rsidR="002A1FFE" w:rsidRPr="00E5526A" w:rsidRDefault="002A1FFE">
      <w:pPr>
        <w:numPr>
          <w:ilvl w:val="0"/>
          <w:numId w:val="82"/>
        </w:numPr>
        <w:spacing w:line="480" w:lineRule="auto"/>
        <w:jc w:val="both"/>
      </w:pPr>
      <w:r w:rsidRPr="00E5526A">
        <w:rPr>
          <w:b/>
          <w:bCs/>
        </w:rPr>
        <w:t>Plastic Medium Pieces (10-30 cm)</w:t>
      </w:r>
      <w:r w:rsidRPr="00E5526A">
        <w:t xml:space="preserve"> made up </w:t>
      </w:r>
      <w:r w:rsidRPr="00E5526A">
        <w:rPr>
          <w:b/>
          <w:bCs/>
        </w:rPr>
        <w:t>16.67%</w:t>
      </w:r>
      <w:r w:rsidRPr="00E5526A">
        <w:t xml:space="preserve">, while </w:t>
      </w:r>
      <w:r w:rsidRPr="00E5526A">
        <w:rPr>
          <w:b/>
          <w:bCs/>
        </w:rPr>
        <w:t>Plastic Bottles</w:t>
      </w:r>
      <w:r w:rsidRPr="00E5526A">
        <w:t xml:space="preserve"> accounted for </w:t>
      </w:r>
      <w:r w:rsidRPr="00E5526A">
        <w:rPr>
          <w:b/>
          <w:bCs/>
        </w:rPr>
        <w:t>12.12%</w:t>
      </w:r>
      <w:r w:rsidRPr="00E5526A">
        <w:t>.</w:t>
      </w:r>
    </w:p>
    <w:p w14:paraId="549F497E" w14:textId="77777777" w:rsidR="002A1FFE" w:rsidRPr="00E5526A" w:rsidRDefault="002A1FFE">
      <w:pPr>
        <w:numPr>
          <w:ilvl w:val="0"/>
          <w:numId w:val="82"/>
        </w:numPr>
        <w:spacing w:line="480" w:lineRule="auto"/>
        <w:jc w:val="both"/>
      </w:pPr>
      <w:r w:rsidRPr="00E5526A">
        <w:t>This suggests that plastic waste, particularly smaller pieces and bottles, is a significant component of waste on hospital grounds, possibly reflecting both medical and general waste accumulation.</w:t>
      </w:r>
    </w:p>
    <w:p w14:paraId="7DD33811" w14:textId="77777777" w:rsidR="002A1FFE" w:rsidRDefault="002A1FFE" w:rsidP="001E250B">
      <w:pPr>
        <w:spacing w:line="480" w:lineRule="auto"/>
        <w:jc w:val="both"/>
      </w:pPr>
      <w:r w:rsidRPr="00E5526A">
        <w:lastRenderedPageBreak/>
        <w:t xml:space="preserve">The overall trend across multiple years highlights </w:t>
      </w:r>
      <w:r w:rsidRPr="00E5526A">
        <w:rPr>
          <w:b/>
          <w:bCs/>
        </w:rPr>
        <w:t>Cigarette Butts</w:t>
      </w:r>
      <w:r w:rsidRPr="00E5526A">
        <w:t xml:space="preserve">, </w:t>
      </w:r>
      <w:r w:rsidRPr="00E5526A">
        <w:rPr>
          <w:b/>
          <w:bCs/>
        </w:rPr>
        <w:t>Plastic Small Pieces (0-10 cm)</w:t>
      </w:r>
      <w:r w:rsidRPr="00E5526A">
        <w:t xml:space="preserve">, and </w:t>
      </w:r>
      <w:r w:rsidRPr="00E5526A">
        <w:rPr>
          <w:b/>
          <w:bCs/>
        </w:rPr>
        <w:t>Paper</w:t>
      </w:r>
      <w:r w:rsidRPr="00E5526A">
        <w:t xml:space="preserve"> as consistent top waste categories across various locations, reflecting common littering behaviors in public and residential spaces. In school properties and parks, cigarette butts and small plastic items dominate, while beaches and hospital grounds are particularly impacted by small and medium-sized plastic debris. The 2024 data reveals a continuation of these trends, with some notable shifts, such as a heightened presence of </w:t>
      </w:r>
      <w:r w:rsidRPr="00E5526A">
        <w:rPr>
          <w:b/>
          <w:bCs/>
        </w:rPr>
        <w:t>Aluminum Foil/Tin Foil</w:t>
      </w:r>
      <w:r w:rsidRPr="00E5526A">
        <w:t xml:space="preserve"> and </w:t>
      </w:r>
      <w:r w:rsidRPr="00E5526A">
        <w:rPr>
          <w:b/>
          <w:bCs/>
        </w:rPr>
        <w:t>Plastic Bottles</w:t>
      </w:r>
      <w:r w:rsidRPr="00E5526A">
        <w:t xml:space="preserve"> on beaches, and </w:t>
      </w:r>
      <w:r w:rsidRPr="00E5526A">
        <w:rPr>
          <w:b/>
          <w:bCs/>
        </w:rPr>
        <w:t>Plastic Small Pieces</w:t>
      </w:r>
      <w:r w:rsidRPr="00E5526A">
        <w:t xml:space="preserve"> as the primary waste type in hospital settings. This consistent yet evolving waste profile underscores the need for targeted, location-specific waste management strategies that address cigarette litter in parks and neighborhoods, plastic debris on beaches, and plastic waste in medical environments. Addressing these patterns can help mitigate the environmental impact of commonly littered items and promote cleaner, healthier spaces across Canada.</w:t>
      </w:r>
    </w:p>
    <w:p w14:paraId="5FF65661" w14:textId="246A64CC" w:rsidR="002A1FFE" w:rsidRDefault="003F63AD" w:rsidP="000341B8">
      <w:pPr>
        <w:spacing w:line="480" w:lineRule="auto"/>
      </w:pPr>
      <w:r w:rsidRPr="00C0750E">
        <w:rPr>
          <w:noProof/>
        </w:rPr>
        <w:drawing>
          <wp:inline distT="0" distB="0" distL="0" distR="0" wp14:anchorId="20A9ABB8" wp14:editId="49B013AB">
            <wp:extent cx="5731510" cy="3446145"/>
            <wp:effectExtent l="0" t="0" r="2540" b="1905"/>
            <wp:docPr id="1870926340" name="Picture 1" descr="A pie chart with numbers and a green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26340" name="Picture 1" descr="A pie chart with numbers and a green and blue circle&#10;&#10;Description automatically generated"/>
                    <pic:cNvPicPr/>
                  </pic:nvPicPr>
                  <pic:blipFill>
                    <a:blip r:embed="rId37"/>
                    <a:stretch>
                      <a:fillRect/>
                    </a:stretch>
                  </pic:blipFill>
                  <pic:spPr>
                    <a:xfrm>
                      <a:off x="0" y="0"/>
                      <a:ext cx="5731510" cy="3446145"/>
                    </a:xfrm>
                    <a:prstGeom prst="rect">
                      <a:avLst/>
                    </a:prstGeom>
                  </pic:spPr>
                </pic:pic>
              </a:graphicData>
            </a:graphic>
          </wp:inline>
        </w:drawing>
      </w:r>
    </w:p>
    <w:p w14:paraId="70F5C550" w14:textId="645CB0FF" w:rsidR="003F63AD" w:rsidRPr="009F47C4" w:rsidRDefault="003F63AD" w:rsidP="001E250B">
      <w:pPr>
        <w:spacing w:line="480" w:lineRule="auto"/>
        <w:jc w:val="both"/>
        <w:rPr>
          <w:b/>
          <w:bCs/>
        </w:rPr>
      </w:pPr>
      <w:r w:rsidRPr="009F47C4">
        <w:rPr>
          <w:b/>
          <w:bCs/>
        </w:rPr>
        <w:t xml:space="preserve">Figure </w:t>
      </w:r>
      <w:r w:rsidR="007757F8">
        <w:rPr>
          <w:b/>
          <w:bCs/>
        </w:rPr>
        <w:t>28</w:t>
      </w:r>
      <w:r w:rsidRPr="009F47C4">
        <w:rPr>
          <w:b/>
          <w:bCs/>
        </w:rPr>
        <w:t>: Count and Percentage of Item Types for All Three Years</w:t>
      </w:r>
    </w:p>
    <w:p w14:paraId="1F9F78B0" w14:textId="77777777" w:rsidR="003F63AD" w:rsidRPr="00C6464B" w:rsidRDefault="003F63AD" w:rsidP="001E250B">
      <w:pPr>
        <w:spacing w:line="480" w:lineRule="auto"/>
        <w:jc w:val="both"/>
        <w:rPr>
          <w:b/>
          <w:bCs/>
        </w:rPr>
      </w:pPr>
      <w:r w:rsidRPr="00C6464B">
        <w:rPr>
          <w:b/>
          <w:bCs/>
        </w:rPr>
        <w:t>Overall Trend</w:t>
      </w:r>
      <w:r>
        <w:rPr>
          <w:b/>
          <w:bCs/>
        </w:rPr>
        <w:t>:</w:t>
      </w:r>
    </w:p>
    <w:p w14:paraId="43E5BDB2" w14:textId="77777777" w:rsidR="003F63AD" w:rsidRPr="00C6464B" w:rsidRDefault="003F63AD">
      <w:pPr>
        <w:numPr>
          <w:ilvl w:val="0"/>
          <w:numId w:val="84"/>
        </w:numPr>
        <w:spacing w:line="480" w:lineRule="auto"/>
        <w:jc w:val="both"/>
      </w:pPr>
      <w:r w:rsidRPr="00C6464B">
        <w:rPr>
          <w:b/>
          <w:bCs/>
        </w:rPr>
        <w:lastRenderedPageBreak/>
        <w:t>Single-use Items</w:t>
      </w:r>
      <w:r w:rsidRPr="00C6464B">
        <w:t xml:space="preserve"> dominate the waste collected, with a total quantity of 24,236 items, representing </w:t>
      </w:r>
      <w:r w:rsidRPr="00C6464B">
        <w:rPr>
          <w:b/>
          <w:bCs/>
        </w:rPr>
        <w:t>79.59%</w:t>
      </w:r>
      <w:r w:rsidRPr="00C6464B">
        <w:t xml:space="preserve"> of all items.</w:t>
      </w:r>
    </w:p>
    <w:p w14:paraId="5FAB339F" w14:textId="77777777" w:rsidR="003F63AD" w:rsidRPr="00C6464B" w:rsidRDefault="003F63AD">
      <w:pPr>
        <w:numPr>
          <w:ilvl w:val="0"/>
          <w:numId w:val="84"/>
        </w:numPr>
        <w:spacing w:line="480" w:lineRule="auto"/>
        <w:jc w:val="both"/>
      </w:pPr>
      <w:r w:rsidRPr="00C6464B">
        <w:rPr>
          <w:b/>
          <w:bCs/>
        </w:rPr>
        <w:t>Reusable Items</w:t>
      </w:r>
      <w:r w:rsidRPr="00C6464B">
        <w:t xml:space="preserve"> come next, with 5,586 items, making up </w:t>
      </w:r>
      <w:r w:rsidRPr="00C6464B">
        <w:rPr>
          <w:b/>
          <w:bCs/>
        </w:rPr>
        <w:t>18.34%</w:t>
      </w:r>
      <w:r w:rsidRPr="00C6464B">
        <w:t xml:space="preserve"> of the collection.</w:t>
      </w:r>
    </w:p>
    <w:p w14:paraId="45E8526C" w14:textId="77777777" w:rsidR="003F63AD" w:rsidRPr="00C6464B" w:rsidRDefault="003F63AD">
      <w:pPr>
        <w:numPr>
          <w:ilvl w:val="0"/>
          <w:numId w:val="84"/>
        </w:numPr>
        <w:spacing w:line="480" w:lineRule="auto"/>
        <w:jc w:val="both"/>
      </w:pPr>
      <w:r w:rsidRPr="00C6464B">
        <w:rPr>
          <w:b/>
          <w:bCs/>
        </w:rPr>
        <w:t>Organic Items</w:t>
      </w:r>
      <w:r w:rsidRPr="00C6464B">
        <w:t xml:space="preserve"> are much less prominent, totaling 532 items or </w:t>
      </w:r>
      <w:r w:rsidRPr="00C6464B">
        <w:rPr>
          <w:b/>
          <w:bCs/>
        </w:rPr>
        <w:t>1.75%</w:t>
      </w:r>
      <w:r w:rsidRPr="00C6464B">
        <w:t>.</w:t>
      </w:r>
    </w:p>
    <w:p w14:paraId="7CAED624" w14:textId="77777777" w:rsidR="003F63AD" w:rsidRPr="00C6464B" w:rsidRDefault="003F63AD">
      <w:pPr>
        <w:numPr>
          <w:ilvl w:val="0"/>
          <w:numId w:val="84"/>
        </w:numPr>
        <w:spacing w:line="480" w:lineRule="auto"/>
        <w:jc w:val="both"/>
      </w:pPr>
      <w:r w:rsidRPr="00C6464B">
        <w:rPr>
          <w:b/>
          <w:bCs/>
        </w:rPr>
        <w:t>Unknown Items</w:t>
      </w:r>
      <w:r w:rsidRPr="00C6464B">
        <w:t xml:space="preserve"> account for a very small fraction, with only 96 items (0.32%).</w:t>
      </w:r>
    </w:p>
    <w:p w14:paraId="33DAB561" w14:textId="5A5A2C45" w:rsidR="003F63AD" w:rsidRDefault="003F63AD" w:rsidP="001E250B">
      <w:pPr>
        <w:spacing w:line="480" w:lineRule="auto"/>
        <w:jc w:val="both"/>
      </w:pPr>
      <w:r w:rsidRPr="00C6464B">
        <w:t>This indicates a substantial reliance on single-use items in the waste collected, with only a small portion being reusable or organic, highlighting an opportunity for reducing single-use waste.</w:t>
      </w:r>
    </w:p>
    <w:p w14:paraId="23CDA39D" w14:textId="528E8C94" w:rsidR="003F63AD" w:rsidRDefault="008B6E2A" w:rsidP="003F63AD">
      <w:pPr>
        <w:spacing w:line="480" w:lineRule="auto"/>
      </w:pPr>
      <w:r w:rsidRPr="008B6E2A">
        <w:rPr>
          <w:noProof/>
        </w:rPr>
        <w:drawing>
          <wp:inline distT="0" distB="0" distL="0" distR="0" wp14:anchorId="41B3D85E" wp14:editId="413D6EFF">
            <wp:extent cx="5731510" cy="3462020"/>
            <wp:effectExtent l="0" t="0" r="2540" b="5080"/>
            <wp:docPr id="939096855" name="Picture 1" descr="A green circle with a yellow triangle and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96855" name="Picture 1" descr="A green circle with a yellow triangle and blue triangle&#10;&#10;Description automatically generated"/>
                    <pic:cNvPicPr/>
                  </pic:nvPicPr>
                  <pic:blipFill>
                    <a:blip r:embed="rId38"/>
                    <a:stretch>
                      <a:fillRect/>
                    </a:stretch>
                  </pic:blipFill>
                  <pic:spPr>
                    <a:xfrm>
                      <a:off x="0" y="0"/>
                      <a:ext cx="5731510" cy="3462020"/>
                    </a:xfrm>
                    <a:prstGeom prst="rect">
                      <a:avLst/>
                    </a:prstGeom>
                  </pic:spPr>
                </pic:pic>
              </a:graphicData>
            </a:graphic>
          </wp:inline>
        </w:drawing>
      </w:r>
    </w:p>
    <w:p w14:paraId="34F099D7" w14:textId="1D8EED28" w:rsidR="008B6E2A" w:rsidRPr="007757F8" w:rsidRDefault="008B6E2A" w:rsidP="001E250B">
      <w:pPr>
        <w:spacing w:line="480" w:lineRule="auto"/>
        <w:jc w:val="both"/>
        <w:rPr>
          <w:b/>
          <w:bCs/>
        </w:rPr>
      </w:pPr>
      <w:r w:rsidRPr="007757F8">
        <w:rPr>
          <w:b/>
          <w:bCs/>
        </w:rPr>
        <w:t>Figure</w:t>
      </w:r>
      <w:r w:rsidR="007757F8" w:rsidRPr="007757F8">
        <w:rPr>
          <w:b/>
          <w:bCs/>
        </w:rPr>
        <w:t xml:space="preserve"> 29</w:t>
      </w:r>
      <w:r w:rsidRPr="007757F8">
        <w:rPr>
          <w:b/>
          <w:bCs/>
        </w:rPr>
        <w:t>: Count and Percentage of Item Types for 2021</w:t>
      </w:r>
    </w:p>
    <w:p w14:paraId="41F8A1CB" w14:textId="77777777" w:rsidR="008B6E2A" w:rsidRPr="008B6E2A" w:rsidRDefault="008B6E2A" w:rsidP="001E250B">
      <w:pPr>
        <w:spacing w:line="480" w:lineRule="auto"/>
        <w:jc w:val="both"/>
      </w:pPr>
      <w:r w:rsidRPr="008B6E2A">
        <w:t>Key Findings for 2021:</w:t>
      </w:r>
    </w:p>
    <w:p w14:paraId="7A63BCD0" w14:textId="77777777" w:rsidR="008B6E2A" w:rsidRPr="008B6E2A" w:rsidRDefault="008B6E2A">
      <w:pPr>
        <w:numPr>
          <w:ilvl w:val="0"/>
          <w:numId w:val="85"/>
        </w:numPr>
        <w:spacing w:line="480" w:lineRule="auto"/>
        <w:jc w:val="both"/>
      </w:pPr>
      <w:r w:rsidRPr="008B6E2A">
        <w:rPr>
          <w:b/>
          <w:bCs/>
        </w:rPr>
        <w:t>Single-use Items Dominate</w:t>
      </w:r>
    </w:p>
    <w:p w14:paraId="5F4F701F" w14:textId="77777777" w:rsidR="008B6E2A" w:rsidRPr="008B6E2A" w:rsidRDefault="008B6E2A">
      <w:pPr>
        <w:numPr>
          <w:ilvl w:val="1"/>
          <w:numId w:val="85"/>
        </w:numPr>
        <w:spacing w:line="480" w:lineRule="auto"/>
        <w:jc w:val="both"/>
      </w:pPr>
      <w:r w:rsidRPr="008B6E2A">
        <w:t xml:space="preserve">Single-use items accounted for a substantial </w:t>
      </w:r>
      <w:r w:rsidRPr="008B6E2A">
        <w:rPr>
          <w:b/>
          <w:bCs/>
        </w:rPr>
        <w:t>81.1%</w:t>
      </w:r>
      <w:r w:rsidRPr="008B6E2A">
        <w:t xml:space="preserve"> of the total waste collected, equating to approximately </w:t>
      </w:r>
      <w:r w:rsidRPr="008B6E2A">
        <w:rPr>
          <w:b/>
          <w:bCs/>
        </w:rPr>
        <w:t>5,000 items</w:t>
      </w:r>
      <w:r w:rsidRPr="008B6E2A">
        <w:t>.</w:t>
      </w:r>
    </w:p>
    <w:p w14:paraId="058D3925" w14:textId="77777777" w:rsidR="008B6E2A" w:rsidRPr="008B6E2A" w:rsidRDefault="008B6E2A">
      <w:pPr>
        <w:numPr>
          <w:ilvl w:val="1"/>
          <w:numId w:val="85"/>
        </w:numPr>
        <w:spacing w:line="480" w:lineRule="auto"/>
        <w:jc w:val="both"/>
      </w:pPr>
      <w:r w:rsidRPr="008B6E2A">
        <w:t>This highlights the pervasive reliance on disposable products, which are a significant contributor to environmental pollution.</w:t>
      </w:r>
    </w:p>
    <w:p w14:paraId="15D5F8CA" w14:textId="77777777" w:rsidR="008B6E2A" w:rsidRPr="008B6E2A" w:rsidRDefault="008B6E2A">
      <w:pPr>
        <w:numPr>
          <w:ilvl w:val="0"/>
          <w:numId w:val="85"/>
        </w:numPr>
        <w:spacing w:line="480" w:lineRule="auto"/>
        <w:jc w:val="both"/>
      </w:pPr>
      <w:r w:rsidRPr="008B6E2A">
        <w:rPr>
          <w:b/>
          <w:bCs/>
        </w:rPr>
        <w:lastRenderedPageBreak/>
        <w:t>Reusable Items in Second Place</w:t>
      </w:r>
    </w:p>
    <w:p w14:paraId="4CB627A3" w14:textId="77777777" w:rsidR="008B6E2A" w:rsidRPr="008B6E2A" w:rsidRDefault="008B6E2A">
      <w:pPr>
        <w:numPr>
          <w:ilvl w:val="1"/>
          <w:numId w:val="85"/>
        </w:numPr>
        <w:spacing w:line="480" w:lineRule="auto"/>
        <w:jc w:val="both"/>
      </w:pPr>
      <w:r w:rsidRPr="008B6E2A">
        <w:t xml:space="preserve">Reusable items made up </w:t>
      </w:r>
      <w:r w:rsidRPr="008B6E2A">
        <w:rPr>
          <w:b/>
          <w:bCs/>
        </w:rPr>
        <w:t>13.25%</w:t>
      </w:r>
      <w:r w:rsidRPr="008B6E2A">
        <w:t xml:space="preserve"> of the waste, with </w:t>
      </w:r>
      <w:r w:rsidRPr="008B6E2A">
        <w:rPr>
          <w:b/>
          <w:bCs/>
        </w:rPr>
        <w:t>1,000 items</w:t>
      </w:r>
      <w:r w:rsidRPr="008B6E2A">
        <w:t xml:space="preserve"> collected.</w:t>
      </w:r>
    </w:p>
    <w:p w14:paraId="031B7248" w14:textId="77777777" w:rsidR="008B6E2A" w:rsidRPr="008B6E2A" w:rsidRDefault="008B6E2A">
      <w:pPr>
        <w:numPr>
          <w:ilvl w:val="1"/>
          <w:numId w:val="85"/>
        </w:numPr>
        <w:spacing w:line="480" w:lineRule="auto"/>
        <w:jc w:val="both"/>
      </w:pPr>
      <w:r w:rsidRPr="008B6E2A">
        <w:t>While lower than single-use items, this category suggests that a notable amount of waste includes items intended for multiple uses, which are often discarded improperly.</w:t>
      </w:r>
    </w:p>
    <w:p w14:paraId="4EFBF45F" w14:textId="77777777" w:rsidR="008B6E2A" w:rsidRPr="008B6E2A" w:rsidRDefault="008B6E2A">
      <w:pPr>
        <w:numPr>
          <w:ilvl w:val="0"/>
          <w:numId w:val="85"/>
        </w:numPr>
        <w:spacing w:line="480" w:lineRule="auto"/>
        <w:jc w:val="both"/>
      </w:pPr>
      <w:r w:rsidRPr="008B6E2A">
        <w:rPr>
          <w:b/>
          <w:bCs/>
        </w:rPr>
        <w:t>Organic Waste</w:t>
      </w:r>
    </w:p>
    <w:p w14:paraId="32DAAD8B" w14:textId="77777777" w:rsidR="008B6E2A" w:rsidRPr="008B6E2A" w:rsidRDefault="008B6E2A">
      <w:pPr>
        <w:numPr>
          <w:ilvl w:val="1"/>
          <w:numId w:val="85"/>
        </w:numPr>
        <w:spacing w:line="480" w:lineRule="auto"/>
        <w:jc w:val="both"/>
      </w:pPr>
      <w:r w:rsidRPr="008B6E2A">
        <w:t xml:space="preserve">Organic items comprised only </w:t>
      </w:r>
      <w:r w:rsidRPr="008B6E2A">
        <w:rPr>
          <w:b/>
          <w:bCs/>
        </w:rPr>
        <w:t>0.01%</w:t>
      </w:r>
      <w:r w:rsidRPr="008B6E2A">
        <w:t>, a negligible amount, reflecting the minimal presence of biodegradable or naturally occurring materials in the waste stream.</w:t>
      </w:r>
    </w:p>
    <w:p w14:paraId="0A406D7D" w14:textId="77777777" w:rsidR="008B6E2A" w:rsidRPr="008B6E2A" w:rsidRDefault="008B6E2A">
      <w:pPr>
        <w:numPr>
          <w:ilvl w:val="0"/>
          <w:numId w:val="85"/>
        </w:numPr>
        <w:spacing w:line="480" w:lineRule="auto"/>
        <w:jc w:val="both"/>
      </w:pPr>
      <w:r w:rsidRPr="008B6E2A">
        <w:rPr>
          <w:b/>
          <w:bCs/>
        </w:rPr>
        <w:t>Unknown Items</w:t>
      </w:r>
    </w:p>
    <w:p w14:paraId="64B50C88" w14:textId="77777777" w:rsidR="008B6E2A" w:rsidRPr="008B6E2A" w:rsidRDefault="008B6E2A">
      <w:pPr>
        <w:numPr>
          <w:ilvl w:val="1"/>
          <w:numId w:val="85"/>
        </w:numPr>
        <w:spacing w:line="480" w:lineRule="auto"/>
        <w:jc w:val="both"/>
      </w:pPr>
      <w:r w:rsidRPr="008B6E2A">
        <w:t xml:space="preserve">Unknown items accounted for </w:t>
      </w:r>
      <w:r w:rsidRPr="008B6E2A">
        <w:rPr>
          <w:b/>
          <w:bCs/>
        </w:rPr>
        <w:t>0.01%</w:t>
      </w:r>
      <w:r w:rsidRPr="008B6E2A">
        <w:t xml:space="preserve">, representing just </w:t>
      </w:r>
      <w:r w:rsidRPr="008B6E2A">
        <w:rPr>
          <w:b/>
          <w:bCs/>
        </w:rPr>
        <w:t>80 items</w:t>
      </w:r>
      <w:r w:rsidRPr="008B6E2A">
        <w:t>, indicating that most waste collected fell into identifiable categories.</w:t>
      </w:r>
    </w:p>
    <w:p w14:paraId="1FE458F2" w14:textId="7975A193" w:rsidR="008B6E2A" w:rsidRDefault="008B6E2A" w:rsidP="001E250B">
      <w:pPr>
        <w:spacing w:line="480" w:lineRule="auto"/>
        <w:jc w:val="both"/>
      </w:pPr>
      <w:r w:rsidRPr="008B6E2A">
        <w:t xml:space="preserve">The 2021 data underscores a clear reliance on </w:t>
      </w:r>
      <w:r w:rsidRPr="008B6E2A">
        <w:rPr>
          <w:b/>
          <w:bCs/>
        </w:rPr>
        <w:t>single-use items</w:t>
      </w:r>
      <w:r w:rsidRPr="008B6E2A">
        <w:t xml:space="preserve">, which dominate the waste collected. The minimal contribution of </w:t>
      </w:r>
      <w:r w:rsidRPr="008B6E2A">
        <w:rPr>
          <w:b/>
          <w:bCs/>
        </w:rPr>
        <w:t>organic</w:t>
      </w:r>
      <w:r w:rsidRPr="008B6E2A">
        <w:t xml:space="preserve"> and </w:t>
      </w:r>
      <w:r w:rsidRPr="008B6E2A">
        <w:rPr>
          <w:b/>
          <w:bCs/>
        </w:rPr>
        <w:t>reusable</w:t>
      </w:r>
      <w:r w:rsidRPr="008B6E2A">
        <w:t xml:space="preserve"> items highlights the need for interventions focused on reducing disposable waste and encouraging the use of biodegradable or reusable alternatives. These findings point to significant opportunities for improving waste management practices and reducing single-use consumption.</w:t>
      </w:r>
    </w:p>
    <w:p w14:paraId="3209F6B0" w14:textId="4349862B" w:rsidR="008B6E2A" w:rsidRDefault="008B6E2A" w:rsidP="003F63AD">
      <w:pPr>
        <w:spacing w:line="480" w:lineRule="auto"/>
      </w:pPr>
      <w:r w:rsidRPr="008B6E2A">
        <w:rPr>
          <w:noProof/>
        </w:rPr>
        <w:lastRenderedPageBreak/>
        <w:drawing>
          <wp:inline distT="0" distB="0" distL="0" distR="0" wp14:anchorId="4D77C140" wp14:editId="7FA49D6D">
            <wp:extent cx="5731510" cy="3406140"/>
            <wp:effectExtent l="0" t="0" r="2540" b="3810"/>
            <wp:docPr id="66493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2191" name=""/>
                    <pic:cNvPicPr/>
                  </pic:nvPicPr>
                  <pic:blipFill>
                    <a:blip r:embed="rId39"/>
                    <a:stretch>
                      <a:fillRect/>
                    </a:stretch>
                  </pic:blipFill>
                  <pic:spPr>
                    <a:xfrm>
                      <a:off x="0" y="0"/>
                      <a:ext cx="5731510" cy="3406140"/>
                    </a:xfrm>
                    <a:prstGeom prst="rect">
                      <a:avLst/>
                    </a:prstGeom>
                  </pic:spPr>
                </pic:pic>
              </a:graphicData>
            </a:graphic>
          </wp:inline>
        </w:drawing>
      </w:r>
    </w:p>
    <w:p w14:paraId="65806ED0" w14:textId="12972ED6" w:rsidR="008B6E2A" w:rsidRPr="007757F8" w:rsidRDefault="008B6E2A" w:rsidP="001E250B">
      <w:pPr>
        <w:spacing w:line="480" w:lineRule="auto"/>
        <w:jc w:val="both"/>
        <w:rPr>
          <w:b/>
          <w:bCs/>
        </w:rPr>
      </w:pPr>
      <w:r w:rsidRPr="007757F8">
        <w:rPr>
          <w:b/>
          <w:bCs/>
        </w:rPr>
        <w:t>Figure</w:t>
      </w:r>
      <w:r w:rsidR="007757F8" w:rsidRPr="007757F8">
        <w:rPr>
          <w:b/>
          <w:bCs/>
        </w:rPr>
        <w:t xml:space="preserve"> 30</w:t>
      </w:r>
      <w:r w:rsidRPr="007757F8">
        <w:rPr>
          <w:b/>
          <w:bCs/>
        </w:rPr>
        <w:t>: Count and Percentage of Item Types for 2022-2023</w:t>
      </w:r>
    </w:p>
    <w:p w14:paraId="27C93321" w14:textId="77777777" w:rsidR="008B6E2A" w:rsidRPr="008B6E2A" w:rsidRDefault="008B6E2A" w:rsidP="001E250B">
      <w:pPr>
        <w:spacing w:line="480" w:lineRule="auto"/>
        <w:jc w:val="both"/>
      </w:pPr>
      <w:r w:rsidRPr="008B6E2A">
        <w:t>Key Findings for 2022-2023:</w:t>
      </w:r>
    </w:p>
    <w:p w14:paraId="6CBB4C9B" w14:textId="77777777" w:rsidR="008B6E2A" w:rsidRPr="008B6E2A" w:rsidRDefault="008B6E2A">
      <w:pPr>
        <w:numPr>
          <w:ilvl w:val="0"/>
          <w:numId w:val="86"/>
        </w:numPr>
        <w:spacing w:line="480" w:lineRule="auto"/>
        <w:jc w:val="both"/>
      </w:pPr>
      <w:r w:rsidRPr="008B6E2A">
        <w:rPr>
          <w:b/>
          <w:bCs/>
        </w:rPr>
        <w:t>Single-use Items Remain Dominant</w:t>
      </w:r>
    </w:p>
    <w:p w14:paraId="6876CB6B" w14:textId="77777777" w:rsidR="008B6E2A" w:rsidRPr="008B6E2A" w:rsidRDefault="008B6E2A">
      <w:pPr>
        <w:numPr>
          <w:ilvl w:val="1"/>
          <w:numId w:val="86"/>
        </w:numPr>
        <w:spacing w:line="480" w:lineRule="auto"/>
        <w:jc w:val="both"/>
      </w:pPr>
      <w:r w:rsidRPr="008B6E2A">
        <w:t xml:space="preserve">Single-use items comprised </w:t>
      </w:r>
      <w:r w:rsidRPr="008B6E2A">
        <w:rPr>
          <w:b/>
          <w:bCs/>
        </w:rPr>
        <w:t>78.82%</w:t>
      </w:r>
      <w:r w:rsidRPr="008B6E2A">
        <w:t xml:space="preserve"> of the total waste collected, equating to approximately </w:t>
      </w:r>
      <w:r w:rsidRPr="008B6E2A">
        <w:rPr>
          <w:b/>
          <w:bCs/>
        </w:rPr>
        <w:t>13,000 items</w:t>
      </w:r>
      <w:r w:rsidRPr="008B6E2A">
        <w:t>.</w:t>
      </w:r>
    </w:p>
    <w:p w14:paraId="3066C47A" w14:textId="77777777" w:rsidR="008B6E2A" w:rsidRPr="008B6E2A" w:rsidRDefault="008B6E2A">
      <w:pPr>
        <w:numPr>
          <w:ilvl w:val="1"/>
          <w:numId w:val="86"/>
        </w:numPr>
        <w:spacing w:line="480" w:lineRule="auto"/>
        <w:jc w:val="both"/>
      </w:pPr>
      <w:r w:rsidRPr="008B6E2A">
        <w:t>This consistent trend highlights the ongoing reliance on disposable products, emphasizing the environmental impact of single-use waste.</w:t>
      </w:r>
    </w:p>
    <w:p w14:paraId="718C58C7" w14:textId="77777777" w:rsidR="008B6E2A" w:rsidRPr="008B6E2A" w:rsidRDefault="008B6E2A">
      <w:pPr>
        <w:numPr>
          <w:ilvl w:val="0"/>
          <w:numId w:val="86"/>
        </w:numPr>
        <w:spacing w:line="480" w:lineRule="auto"/>
        <w:jc w:val="both"/>
      </w:pPr>
      <w:r w:rsidRPr="008B6E2A">
        <w:rPr>
          <w:b/>
          <w:bCs/>
        </w:rPr>
        <w:t>Reusable Items Increase Slightly</w:t>
      </w:r>
    </w:p>
    <w:p w14:paraId="3036D00B" w14:textId="77777777" w:rsidR="008B6E2A" w:rsidRPr="008B6E2A" w:rsidRDefault="008B6E2A">
      <w:pPr>
        <w:numPr>
          <w:ilvl w:val="1"/>
          <w:numId w:val="86"/>
        </w:numPr>
        <w:spacing w:line="480" w:lineRule="auto"/>
        <w:jc w:val="both"/>
      </w:pPr>
      <w:r w:rsidRPr="008B6E2A">
        <w:t xml:space="preserve">Reusable items accounted for </w:t>
      </w:r>
      <w:r w:rsidRPr="008B6E2A">
        <w:rPr>
          <w:b/>
          <w:bCs/>
        </w:rPr>
        <w:t>19.86%</w:t>
      </w:r>
      <w:r w:rsidRPr="008B6E2A">
        <w:t xml:space="preserve">, with around </w:t>
      </w:r>
      <w:r w:rsidRPr="008B6E2A">
        <w:rPr>
          <w:b/>
          <w:bCs/>
        </w:rPr>
        <w:t>3,000 items</w:t>
      </w:r>
      <w:r w:rsidRPr="008B6E2A">
        <w:t xml:space="preserve"> collected.</w:t>
      </w:r>
    </w:p>
    <w:p w14:paraId="41D7F250" w14:textId="77777777" w:rsidR="008B6E2A" w:rsidRPr="008B6E2A" w:rsidRDefault="008B6E2A">
      <w:pPr>
        <w:numPr>
          <w:ilvl w:val="1"/>
          <w:numId w:val="86"/>
        </w:numPr>
        <w:spacing w:line="480" w:lineRule="auto"/>
        <w:jc w:val="both"/>
      </w:pPr>
      <w:r w:rsidRPr="008B6E2A">
        <w:t>This marks a slight increase in comparison to previous years, indicating growing attention toward reusable materials, although their improper disposal remains a concern.</w:t>
      </w:r>
    </w:p>
    <w:p w14:paraId="1477C95F" w14:textId="77777777" w:rsidR="008B6E2A" w:rsidRPr="008B6E2A" w:rsidRDefault="008B6E2A">
      <w:pPr>
        <w:numPr>
          <w:ilvl w:val="0"/>
          <w:numId w:val="86"/>
        </w:numPr>
        <w:spacing w:line="480" w:lineRule="auto"/>
        <w:jc w:val="both"/>
      </w:pPr>
      <w:r w:rsidRPr="008B6E2A">
        <w:rPr>
          <w:b/>
          <w:bCs/>
        </w:rPr>
        <w:t>Organic Items Remain Minimal</w:t>
      </w:r>
    </w:p>
    <w:p w14:paraId="527500FA" w14:textId="77777777" w:rsidR="008B6E2A" w:rsidRPr="008B6E2A" w:rsidRDefault="008B6E2A">
      <w:pPr>
        <w:numPr>
          <w:ilvl w:val="1"/>
          <w:numId w:val="86"/>
        </w:numPr>
        <w:spacing w:line="480" w:lineRule="auto"/>
        <w:jc w:val="both"/>
      </w:pPr>
      <w:r w:rsidRPr="008B6E2A">
        <w:t xml:space="preserve">Organic waste represented only </w:t>
      </w:r>
      <w:r w:rsidRPr="008B6E2A">
        <w:rPr>
          <w:b/>
          <w:bCs/>
        </w:rPr>
        <w:t>0.02%</w:t>
      </w:r>
      <w:r w:rsidRPr="008B6E2A">
        <w:t xml:space="preserve"> of the total, signifying a very small presence of biodegradable materials in the collected waste.</w:t>
      </w:r>
    </w:p>
    <w:p w14:paraId="6DB34AE3" w14:textId="77777777" w:rsidR="008B6E2A" w:rsidRPr="008B6E2A" w:rsidRDefault="008B6E2A">
      <w:pPr>
        <w:numPr>
          <w:ilvl w:val="0"/>
          <w:numId w:val="86"/>
        </w:numPr>
        <w:spacing w:line="480" w:lineRule="auto"/>
        <w:jc w:val="both"/>
      </w:pPr>
      <w:r w:rsidRPr="008B6E2A">
        <w:rPr>
          <w:b/>
          <w:bCs/>
        </w:rPr>
        <w:lastRenderedPageBreak/>
        <w:t>Unknown Items Maintain Low Proportion</w:t>
      </w:r>
    </w:p>
    <w:p w14:paraId="124CDF07" w14:textId="77777777" w:rsidR="008B6E2A" w:rsidRPr="008B6E2A" w:rsidRDefault="008B6E2A">
      <w:pPr>
        <w:numPr>
          <w:ilvl w:val="1"/>
          <w:numId w:val="86"/>
        </w:numPr>
        <w:spacing w:line="480" w:lineRule="auto"/>
        <w:jc w:val="both"/>
      </w:pPr>
      <w:r w:rsidRPr="008B6E2A">
        <w:t xml:space="preserve">Unknown items accounted for </w:t>
      </w:r>
      <w:r w:rsidRPr="008B6E2A">
        <w:rPr>
          <w:b/>
          <w:bCs/>
        </w:rPr>
        <w:t>0.08%</w:t>
      </w:r>
      <w:r w:rsidRPr="008B6E2A">
        <w:t xml:space="preserve">, reflecting just </w:t>
      </w:r>
      <w:r w:rsidRPr="008B6E2A">
        <w:rPr>
          <w:b/>
          <w:bCs/>
        </w:rPr>
        <w:t>80 items</w:t>
      </w:r>
      <w:r w:rsidRPr="008B6E2A">
        <w:t xml:space="preserve">, suggesting that </w:t>
      </w:r>
      <w:proofErr w:type="gramStart"/>
      <w:r w:rsidRPr="008B6E2A">
        <w:t>the majority of</w:t>
      </w:r>
      <w:proofErr w:type="gramEnd"/>
      <w:r w:rsidRPr="008B6E2A">
        <w:t xml:space="preserve"> waste was identifiable and categorized.</w:t>
      </w:r>
    </w:p>
    <w:p w14:paraId="6238E0C8" w14:textId="45047B49" w:rsidR="008B6E2A" w:rsidRDefault="008B6E2A" w:rsidP="001E250B">
      <w:pPr>
        <w:spacing w:line="480" w:lineRule="auto"/>
        <w:jc w:val="both"/>
      </w:pPr>
      <w:r w:rsidRPr="008B6E2A">
        <w:t xml:space="preserve">The 2022-2023 data shows a continued dominance of </w:t>
      </w:r>
      <w:r w:rsidRPr="008B6E2A">
        <w:rPr>
          <w:b/>
          <w:bCs/>
        </w:rPr>
        <w:t>single-use items</w:t>
      </w:r>
      <w:r w:rsidRPr="008B6E2A">
        <w:t>, highlighting the need for focused waste reduction efforts targeting disposable materials. The slight increase in reusable waste suggests some progress in reducing single-use reliance, but improper disposal of reusable items persists. Organic waste remains negligible, offering opportunities for greater integration of biodegradable options into daily consumption habits.</w:t>
      </w:r>
    </w:p>
    <w:p w14:paraId="4365A258" w14:textId="2D11E36F" w:rsidR="008B6E2A" w:rsidRDefault="008B6E2A" w:rsidP="003F63AD">
      <w:pPr>
        <w:spacing w:line="480" w:lineRule="auto"/>
      </w:pPr>
      <w:r w:rsidRPr="00AA78CA">
        <w:rPr>
          <w:noProof/>
        </w:rPr>
        <w:drawing>
          <wp:inline distT="0" distB="0" distL="0" distR="0" wp14:anchorId="224EEE85" wp14:editId="158A7897">
            <wp:extent cx="5731510" cy="3568065"/>
            <wp:effectExtent l="0" t="0" r="2540" b="0"/>
            <wp:docPr id="1163416613" name="Picture 1" descr="A yellow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6613" name="Picture 1" descr="A yellow and green pie chart&#10;&#10;Description automatically generated"/>
                    <pic:cNvPicPr/>
                  </pic:nvPicPr>
                  <pic:blipFill>
                    <a:blip r:embed="rId40"/>
                    <a:stretch>
                      <a:fillRect/>
                    </a:stretch>
                  </pic:blipFill>
                  <pic:spPr>
                    <a:xfrm>
                      <a:off x="0" y="0"/>
                      <a:ext cx="5731510" cy="3568065"/>
                    </a:xfrm>
                    <a:prstGeom prst="rect">
                      <a:avLst/>
                    </a:prstGeom>
                  </pic:spPr>
                </pic:pic>
              </a:graphicData>
            </a:graphic>
          </wp:inline>
        </w:drawing>
      </w:r>
    </w:p>
    <w:p w14:paraId="4B816BFA" w14:textId="4540BA76" w:rsidR="008B6E2A" w:rsidRPr="007757F8" w:rsidRDefault="008B6E2A" w:rsidP="001E250B">
      <w:pPr>
        <w:spacing w:line="480" w:lineRule="auto"/>
        <w:jc w:val="both"/>
        <w:rPr>
          <w:b/>
          <w:bCs/>
        </w:rPr>
      </w:pPr>
      <w:r w:rsidRPr="007757F8">
        <w:rPr>
          <w:b/>
          <w:bCs/>
        </w:rPr>
        <w:t xml:space="preserve">Figure </w:t>
      </w:r>
      <w:r w:rsidR="007757F8" w:rsidRPr="007757F8">
        <w:rPr>
          <w:b/>
          <w:bCs/>
        </w:rPr>
        <w:t>31</w:t>
      </w:r>
      <w:r w:rsidRPr="007757F8">
        <w:rPr>
          <w:b/>
          <w:bCs/>
        </w:rPr>
        <w:t>: Count and Percentage of Item Types for 2024 Year</w:t>
      </w:r>
    </w:p>
    <w:p w14:paraId="3F18271E" w14:textId="77777777" w:rsidR="008B6E2A" w:rsidRPr="00C6464B" w:rsidRDefault="008B6E2A" w:rsidP="001E250B">
      <w:pPr>
        <w:spacing w:line="480" w:lineRule="auto"/>
        <w:jc w:val="both"/>
        <w:rPr>
          <w:b/>
          <w:bCs/>
        </w:rPr>
      </w:pPr>
      <w:r w:rsidRPr="00C6464B">
        <w:rPr>
          <w:b/>
          <w:bCs/>
        </w:rPr>
        <w:t xml:space="preserve">2024 </w:t>
      </w:r>
      <w:r>
        <w:rPr>
          <w:b/>
          <w:bCs/>
        </w:rPr>
        <w:t>Trend:</w:t>
      </w:r>
    </w:p>
    <w:p w14:paraId="1CA186D0" w14:textId="77777777" w:rsidR="008B6E2A" w:rsidRPr="00C6464B" w:rsidRDefault="008B6E2A">
      <w:pPr>
        <w:numPr>
          <w:ilvl w:val="0"/>
          <w:numId w:val="87"/>
        </w:numPr>
        <w:spacing w:line="480" w:lineRule="auto"/>
        <w:jc w:val="both"/>
      </w:pPr>
      <w:r w:rsidRPr="00C6464B">
        <w:t xml:space="preserve">In 2024, </w:t>
      </w:r>
      <w:r w:rsidRPr="00C6464B">
        <w:rPr>
          <w:b/>
          <w:bCs/>
        </w:rPr>
        <w:t>Single-use Items</w:t>
      </w:r>
      <w:r w:rsidRPr="00C6464B">
        <w:t xml:space="preserve"> continue to be predominant, with 5,631 items, comprising </w:t>
      </w:r>
      <w:r w:rsidRPr="00C6464B">
        <w:rPr>
          <w:b/>
          <w:bCs/>
        </w:rPr>
        <w:t>80.08%</w:t>
      </w:r>
      <w:r w:rsidRPr="00C6464B">
        <w:t xml:space="preserve"> of the total collection.</w:t>
      </w:r>
    </w:p>
    <w:p w14:paraId="7BBD9607" w14:textId="77777777" w:rsidR="008B6E2A" w:rsidRPr="00C6464B" w:rsidRDefault="008B6E2A">
      <w:pPr>
        <w:numPr>
          <w:ilvl w:val="0"/>
          <w:numId w:val="87"/>
        </w:numPr>
        <w:spacing w:line="480" w:lineRule="auto"/>
        <w:jc w:val="both"/>
      </w:pPr>
      <w:r w:rsidRPr="00C6464B">
        <w:rPr>
          <w:b/>
          <w:bCs/>
        </w:rPr>
        <w:t>Reusable Items</w:t>
      </w:r>
      <w:r w:rsidRPr="00C6464B">
        <w:t xml:space="preserve"> represent </w:t>
      </w:r>
      <w:r w:rsidRPr="00C6464B">
        <w:rPr>
          <w:b/>
          <w:bCs/>
        </w:rPr>
        <w:t>19.31%</w:t>
      </w:r>
      <w:r w:rsidRPr="00C6464B">
        <w:t xml:space="preserve"> with 1,358 items, showing a similar trend to the overall data.</w:t>
      </w:r>
    </w:p>
    <w:p w14:paraId="33317AC9" w14:textId="77777777" w:rsidR="008B6E2A" w:rsidRPr="00C6464B" w:rsidRDefault="008B6E2A">
      <w:pPr>
        <w:numPr>
          <w:ilvl w:val="0"/>
          <w:numId w:val="87"/>
        </w:numPr>
        <w:spacing w:line="480" w:lineRule="auto"/>
        <w:jc w:val="both"/>
      </w:pPr>
      <w:r w:rsidRPr="00C6464B">
        <w:rPr>
          <w:b/>
          <w:bCs/>
        </w:rPr>
        <w:t>Unknown Items</w:t>
      </w:r>
      <w:r w:rsidRPr="00C6464B">
        <w:t xml:space="preserve"> constitute a minor portion, at 43 items or </w:t>
      </w:r>
      <w:r w:rsidRPr="00C6464B">
        <w:rPr>
          <w:b/>
          <w:bCs/>
        </w:rPr>
        <w:t>0.61%</w:t>
      </w:r>
      <w:r w:rsidRPr="00C6464B">
        <w:t>.</w:t>
      </w:r>
    </w:p>
    <w:p w14:paraId="0C404EC2" w14:textId="3996A836" w:rsidR="008B6E2A" w:rsidRPr="00E40B08" w:rsidRDefault="008B6E2A" w:rsidP="008B6E2A">
      <w:pPr>
        <w:spacing w:line="480" w:lineRule="auto"/>
        <w:rPr>
          <w:b/>
          <w:bCs/>
        </w:rPr>
      </w:pPr>
      <w:r w:rsidRPr="00E40B08">
        <w:rPr>
          <w:b/>
          <w:bCs/>
        </w:rPr>
        <w:lastRenderedPageBreak/>
        <w:t xml:space="preserve">Table </w:t>
      </w:r>
      <w:r w:rsidR="003C6607">
        <w:rPr>
          <w:b/>
          <w:bCs/>
        </w:rPr>
        <w:t>10</w:t>
      </w:r>
      <w:r w:rsidRPr="00E40B08">
        <w:rPr>
          <w:b/>
          <w:bCs/>
        </w:rPr>
        <w:t>: Count of Prominent Single Use Items Only for All Three Years</w:t>
      </w:r>
    </w:p>
    <w:tbl>
      <w:tblPr>
        <w:tblStyle w:val="PlainTable1"/>
        <w:tblW w:w="0" w:type="auto"/>
        <w:tblLook w:val="04A0" w:firstRow="1" w:lastRow="0" w:firstColumn="1" w:lastColumn="0" w:noHBand="0" w:noVBand="1"/>
      </w:tblPr>
      <w:tblGrid>
        <w:gridCol w:w="3005"/>
        <w:gridCol w:w="3006"/>
      </w:tblGrid>
      <w:tr w:rsidR="008B6E2A" w:rsidRPr="00DD58A4" w14:paraId="7CBEDC70"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A24DF" w14:textId="77777777" w:rsidR="008B6E2A" w:rsidRPr="00DD58A4" w:rsidRDefault="008B6E2A" w:rsidP="00F06823">
            <w:pPr>
              <w:rPr>
                <w:color w:val="000000"/>
              </w:rPr>
            </w:pPr>
            <w:r>
              <w:rPr>
                <w:color w:val="000000"/>
              </w:rPr>
              <w:t>Category</w:t>
            </w:r>
          </w:p>
        </w:tc>
        <w:tc>
          <w:tcPr>
            <w:tcW w:w="3006" w:type="dxa"/>
          </w:tcPr>
          <w:p w14:paraId="780541EB"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7DAFE22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1BAF7F" w14:textId="77777777" w:rsidR="008B6E2A" w:rsidRPr="001E250B" w:rsidRDefault="008B6E2A" w:rsidP="00F06823">
            <w:pPr>
              <w:rPr>
                <w:b w:val="0"/>
                <w:bCs w:val="0"/>
                <w:color w:val="000000"/>
                <w:sz w:val="22"/>
                <w:szCs w:val="22"/>
              </w:rPr>
            </w:pPr>
          </w:p>
          <w:p w14:paraId="5E2869E3" w14:textId="77777777" w:rsidR="008B6E2A" w:rsidRPr="001E250B" w:rsidRDefault="008B6E2A" w:rsidP="00F06823">
            <w:pPr>
              <w:rPr>
                <w:b w:val="0"/>
                <w:bCs w:val="0"/>
                <w:color w:val="000000"/>
                <w:sz w:val="22"/>
                <w:szCs w:val="22"/>
              </w:rPr>
            </w:pPr>
            <w:r w:rsidRPr="001E250B">
              <w:rPr>
                <w:b w:val="0"/>
                <w:bCs w:val="0"/>
                <w:color w:val="000000"/>
                <w:sz w:val="22"/>
                <w:szCs w:val="22"/>
              </w:rPr>
              <w:t>Plastic Pieces</w:t>
            </w:r>
          </w:p>
        </w:tc>
        <w:tc>
          <w:tcPr>
            <w:tcW w:w="3006" w:type="dxa"/>
          </w:tcPr>
          <w:p w14:paraId="4F72FFA2"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6090</w:t>
            </w:r>
          </w:p>
          <w:p w14:paraId="09C5BF59"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024A767A"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6502AD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F852A4C" w14:textId="77777777" w:rsidR="008B6E2A" w:rsidRPr="001E250B" w:rsidRDefault="008B6E2A" w:rsidP="00F06823">
            <w:pPr>
              <w:rPr>
                <w:b w:val="0"/>
                <w:bCs w:val="0"/>
                <w:color w:val="000000"/>
                <w:sz w:val="22"/>
                <w:szCs w:val="22"/>
              </w:rPr>
            </w:pPr>
            <w:r w:rsidRPr="001E250B">
              <w:rPr>
                <w:b w:val="0"/>
                <w:bCs w:val="0"/>
                <w:color w:val="000000"/>
                <w:sz w:val="22"/>
                <w:szCs w:val="22"/>
              </w:rPr>
              <w:t>Cigarette Butts</w:t>
            </w:r>
          </w:p>
          <w:p w14:paraId="12B494E2" w14:textId="77777777" w:rsidR="008B6E2A" w:rsidRPr="001E250B" w:rsidRDefault="008B6E2A" w:rsidP="00F06823">
            <w:pPr>
              <w:rPr>
                <w:b w:val="0"/>
                <w:bCs w:val="0"/>
                <w:color w:val="000000"/>
                <w:sz w:val="22"/>
                <w:szCs w:val="22"/>
              </w:rPr>
            </w:pPr>
          </w:p>
        </w:tc>
        <w:tc>
          <w:tcPr>
            <w:tcW w:w="3006" w:type="dxa"/>
          </w:tcPr>
          <w:p w14:paraId="34C04B77"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5226</w:t>
            </w:r>
          </w:p>
          <w:p w14:paraId="501BD1E5"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1109F24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883C1E" w14:textId="77777777" w:rsidR="008B6E2A" w:rsidRPr="001E250B" w:rsidRDefault="008B6E2A" w:rsidP="00F06823">
            <w:pPr>
              <w:rPr>
                <w:b w:val="0"/>
                <w:bCs w:val="0"/>
                <w:color w:val="000000"/>
                <w:sz w:val="22"/>
                <w:szCs w:val="22"/>
              </w:rPr>
            </w:pPr>
          </w:p>
          <w:p w14:paraId="717725B5" w14:textId="77777777" w:rsidR="008B6E2A" w:rsidRPr="001E250B" w:rsidRDefault="008B6E2A" w:rsidP="00F06823">
            <w:pPr>
              <w:rPr>
                <w:b w:val="0"/>
                <w:bCs w:val="0"/>
                <w:color w:val="000000"/>
                <w:sz w:val="22"/>
                <w:szCs w:val="22"/>
              </w:rPr>
            </w:pPr>
            <w:r w:rsidRPr="001E250B">
              <w:rPr>
                <w:b w:val="0"/>
                <w:bCs w:val="0"/>
                <w:color w:val="000000"/>
                <w:sz w:val="22"/>
                <w:szCs w:val="22"/>
              </w:rPr>
              <w:t>Food packaging</w:t>
            </w:r>
          </w:p>
          <w:p w14:paraId="02EE96A8" w14:textId="77777777" w:rsidR="008B6E2A" w:rsidRPr="001E250B" w:rsidRDefault="008B6E2A" w:rsidP="00F06823">
            <w:pPr>
              <w:rPr>
                <w:b w:val="0"/>
                <w:bCs w:val="0"/>
                <w:color w:val="000000"/>
                <w:sz w:val="22"/>
                <w:szCs w:val="22"/>
              </w:rPr>
            </w:pPr>
          </w:p>
          <w:p w14:paraId="16164EED" w14:textId="77777777" w:rsidR="008B6E2A" w:rsidRPr="001E250B" w:rsidRDefault="008B6E2A" w:rsidP="00F06823">
            <w:pPr>
              <w:rPr>
                <w:b w:val="0"/>
                <w:bCs w:val="0"/>
                <w:color w:val="000000"/>
                <w:sz w:val="22"/>
                <w:szCs w:val="22"/>
              </w:rPr>
            </w:pPr>
          </w:p>
        </w:tc>
        <w:tc>
          <w:tcPr>
            <w:tcW w:w="3006" w:type="dxa"/>
          </w:tcPr>
          <w:p w14:paraId="70DE8DCC"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2671</w:t>
            </w:r>
          </w:p>
          <w:p w14:paraId="24F2C8B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F52F9E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59FC483"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1D42BD11" w14:textId="77777777" w:rsidR="008B6E2A" w:rsidRPr="001E250B" w:rsidRDefault="008B6E2A" w:rsidP="00F06823">
            <w:pPr>
              <w:rPr>
                <w:b w:val="0"/>
                <w:bCs w:val="0"/>
                <w:color w:val="000000"/>
                <w:sz w:val="22"/>
                <w:szCs w:val="22"/>
              </w:rPr>
            </w:pPr>
          </w:p>
          <w:p w14:paraId="245C0919" w14:textId="77777777" w:rsidR="008B6E2A" w:rsidRPr="001E250B" w:rsidRDefault="008B6E2A" w:rsidP="00F06823">
            <w:pPr>
              <w:rPr>
                <w:b w:val="0"/>
                <w:bCs w:val="0"/>
                <w:color w:val="000000"/>
                <w:sz w:val="22"/>
                <w:szCs w:val="22"/>
              </w:rPr>
            </w:pPr>
          </w:p>
          <w:p w14:paraId="79D5C857" w14:textId="77777777" w:rsidR="008B6E2A" w:rsidRPr="001E250B" w:rsidRDefault="008B6E2A" w:rsidP="00F06823">
            <w:pPr>
              <w:rPr>
                <w:b w:val="0"/>
                <w:bCs w:val="0"/>
                <w:color w:val="000000"/>
                <w:sz w:val="22"/>
                <w:szCs w:val="22"/>
              </w:rPr>
            </w:pPr>
          </w:p>
        </w:tc>
        <w:tc>
          <w:tcPr>
            <w:tcW w:w="3006" w:type="dxa"/>
          </w:tcPr>
          <w:p w14:paraId="19739DA8"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2440</w:t>
            </w:r>
          </w:p>
          <w:p w14:paraId="0373E6D0"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06A768F"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617FE7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4913D8" w14:textId="77777777" w:rsidR="008B6E2A" w:rsidRPr="001E250B" w:rsidRDefault="008B6E2A" w:rsidP="00F06823">
            <w:pPr>
              <w:rPr>
                <w:b w:val="0"/>
                <w:bCs w:val="0"/>
                <w:color w:val="000000"/>
                <w:sz w:val="22"/>
                <w:szCs w:val="22"/>
              </w:rPr>
            </w:pPr>
            <w:r w:rsidRPr="001E250B">
              <w:rPr>
                <w:b w:val="0"/>
                <w:bCs w:val="0"/>
                <w:color w:val="000000"/>
                <w:sz w:val="22"/>
                <w:szCs w:val="22"/>
              </w:rPr>
              <w:t>Cups</w:t>
            </w:r>
          </w:p>
          <w:p w14:paraId="478AF68C" w14:textId="77777777" w:rsidR="008B6E2A" w:rsidRPr="001E250B" w:rsidRDefault="008B6E2A" w:rsidP="00F06823">
            <w:pPr>
              <w:rPr>
                <w:b w:val="0"/>
                <w:bCs w:val="0"/>
                <w:color w:val="000000"/>
                <w:sz w:val="22"/>
                <w:szCs w:val="22"/>
              </w:rPr>
            </w:pPr>
          </w:p>
          <w:p w14:paraId="392131BA" w14:textId="77777777" w:rsidR="008B6E2A" w:rsidRPr="001E250B" w:rsidRDefault="008B6E2A" w:rsidP="00F06823">
            <w:pPr>
              <w:rPr>
                <w:b w:val="0"/>
                <w:bCs w:val="0"/>
                <w:color w:val="000000"/>
                <w:sz w:val="22"/>
                <w:szCs w:val="22"/>
              </w:rPr>
            </w:pPr>
          </w:p>
        </w:tc>
        <w:tc>
          <w:tcPr>
            <w:tcW w:w="3006" w:type="dxa"/>
          </w:tcPr>
          <w:p w14:paraId="497D706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1214</w:t>
            </w:r>
          </w:p>
          <w:p w14:paraId="6C4D21D6"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B2248B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189C81D" w14:textId="77777777" w:rsidR="008B6E2A" w:rsidRPr="001E250B" w:rsidRDefault="008B6E2A" w:rsidP="00F06823">
            <w:pPr>
              <w:rPr>
                <w:b w:val="0"/>
                <w:bCs w:val="0"/>
                <w:color w:val="000000"/>
                <w:sz w:val="22"/>
                <w:szCs w:val="22"/>
              </w:rPr>
            </w:pPr>
          </w:p>
          <w:p w14:paraId="5DCED2CE" w14:textId="77777777" w:rsidR="008B6E2A" w:rsidRPr="001E250B" w:rsidRDefault="008B6E2A" w:rsidP="00F06823">
            <w:pPr>
              <w:rPr>
                <w:b w:val="0"/>
                <w:bCs w:val="0"/>
                <w:color w:val="000000"/>
                <w:sz w:val="22"/>
                <w:szCs w:val="22"/>
              </w:rPr>
            </w:pPr>
            <w:r w:rsidRPr="001E250B">
              <w:rPr>
                <w:b w:val="0"/>
                <w:bCs w:val="0"/>
                <w:color w:val="000000"/>
                <w:sz w:val="22"/>
                <w:szCs w:val="22"/>
              </w:rPr>
              <w:t>Styrofoam Pieces</w:t>
            </w:r>
          </w:p>
          <w:p w14:paraId="627A139B" w14:textId="77777777" w:rsidR="008B6E2A" w:rsidRPr="001E250B" w:rsidRDefault="008B6E2A" w:rsidP="00F06823">
            <w:pPr>
              <w:rPr>
                <w:b w:val="0"/>
                <w:bCs w:val="0"/>
                <w:color w:val="000000"/>
                <w:sz w:val="22"/>
                <w:szCs w:val="22"/>
              </w:rPr>
            </w:pPr>
          </w:p>
          <w:p w14:paraId="004F1B4C" w14:textId="77777777" w:rsidR="008B6E2A" w:rsidRPr="001E250B" w:rsidRDefault="008B6E2A" w:rsidP="00F06823">
            <w:pPr>
              <w:rPr>
                <w:b w:val="0"/>
                <w:bCs w:val="0"/>
                <w:color w:val="000000"/>
                <w:sz w:val="22"/>
                <w:szCs w:val="22"/>
              </w:rPr>
            </w:pPr>
          </w:p>
        </w:tc>
        <w:tc>
          <w:tcPr>
            <w:tcW w:w="3006" w:type="dxa"/>
          </w:tcPr>
          <w:p w14:paraId="75D6DAF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1114</w:t>
            </w:r>
          </w:p>
          <w:p w14:paraId="4E9C3EC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DD54BD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4C7330" w14:textId="77777777" w:rsidR="008B6E2A" w:rsidRPr="001E250B" w:rsidRDefault="008B6E2A" w:rsidP="00F06823">
            <w:pPr>
              <w:rPr>
                <w:b w:val="0"/>
                <w:bCs w:val="0"/>
                <w:color w:val="000000"/>
                <w:sz w:val="22"/>
                <w:szCs w:val="22"/>
              </w:rPr>
            </w:pPr>
            <w:r w:rsidRPr="001E250B">
              <w:rPr>
                <w:b w:val="0"/>
                <w:bCs w:val="0"/>
                <w:color w:val="000000"/>
                <w:sz w:val="22"/>
                <w:szCs w:val="22"/>
              </w:rPr>
              <w:t>Miscellaneous</w:t>
            </w:r>
          </w:p>
          <w:p w14:paraId="08EBE90F" w14:textId="77777777" w:rsidR="008B6E2A" w:rsidRPr="001E250B" w:rsidRDefault="008B6E2A" w:rsidP="00F06823">
            <w:pPr>
              <w:rPr>
                <w:b w:val="0"/>
                <w:bCs w:val="0"/>
                <w:color w:val="000000"/>
                <w:sz w:val="22"/>
                <w:szCs w:val="22"/>
              </w:rPr>
            </w:pPr>
          </w:p>
          <w:p w14:paraId="5D589826" w14:textId="77777777" w:rsidR="008B6E2A" w:rsidRPr="001E250B" w:rsidRDefault="008B6E2A" w:rsidP="00F06823">
            <w:pPr>
              <w:rPr>
                <w:b w:val="0"/>
                <w:bCs w:val="0"/>
                <w:color w:val="000000"/>
                <w:sz w:val="22"/>
                <w:szCs w:val="22"/>
              </w:rPr>
            </w:pPr>
          </w:p>
        </w:tc>
        <w:tc>
          <w:tcPr>
            <w:tcW w:w="3006" w:type="dxa"/>
          </w:tcPr>
          <w:p w14:paraId="2AD1D062"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1096</w:t>
            </w:r>
          </w:p>
          <w:p w14:paraId="4E340CA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0617AF3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ACB384B" w14:textId="77777777" w:rsidR="008B6E2A" w:rsidRPr="001E250B" w:rsidRDefault="008B6E2A" w:rsidP="00F06823">
            <w:pPr>
              <w:rPr>
                <w:b w:val="0"/>
                <w:bCs w:val="0"/>
                <w:color w:val="000000"/>
                <w:sz w:val="22"/>
                <w:szCs w:val="22"/>
              </w:rPr>
            </w:pPr>
            <w:r w:rsidRPr="001E250B">
              <w:rPr>
                <w:b w:val="0"/>
                <w:bCs w:val="0"/>
                <w:color w:val="000000"/>
                <w:sz w:val="22"/>
                <w:szCs w:val="22"/>
              </w:rPr>
              <w:t>Plastic Bags</w:t>
            </w:r>
          </w:p>
          <w:p w14:paraId="213B7023" w14:textId="77777777" w:rsidR="008B6E2A" w:rsidRPr="001E250B" w:rsidRDefault="008B6E2A" w:rsidP="00F06823">
            <w:pPr>
              <w:rPr>
                <w:b w:val="0"/>
                <w:bCs w:val="0"/>
                <w:color w:val="000000"/>
                <w:sz w:val="22"/>
                <w:szCs w:val="22"/>
              </w:rPr>
            </w:pPr>
          </w:p>
        </w:tc>
        <w:tc>
          <w:tcPr>
            <w:tcW w:w="3006" w:type="dxa"/>
          </w:tcPr>
          <w:p w14:paraId="0049AED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1093</w:t>
            </w:r>
          </w:p>
          <w:p w14:paraId="25C5CD9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306DF9DF"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BE4B89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A9843B" w14:textId="77777777" w:rsidR="008B6E2A" w:rsidRPr="001E250B" w:rsidRDefault="008B6E2A" w:rsidP="00F06823">
            <w:pPr>
              <w:rPr>
                <w:b w:val="0"/>
                <w:bCs w:val="0"/>
                <w:color w:val="000000"/>
                <w:sz w:val="22"/>
                <w:szCs w:val="22"/>
              </w:rPr>
            </w:pPr>
            <w:r w:rsidRPr="001E250B">
              <w:rPr>
                <w:b w:val="0"/>
                <w:bCs w:val="0"/>
                <w:color w:val="000000"/>
                <w:sz w:val="22"/>
                <w:szCs w:val="22"/>
              </w:rPr>
              <w:t>Lids</w:t>
            </w:r>
          </w:p>
          <w:p w14:paraId="6342AE90" w14:textId="77777777" w:rsidR="008B6E2A" w:rsidRPr="001E250B" w:rsidRDefault="008B6E2A" w:rsidP="00F06823">
            <w:pPr>
              <w:rPr>
                <w:b w:val="0"/>
                <w:bCs w:val="0"/>
                <w:color w:val="000000"/>
                <w:sz w:val="22"/>
                <w:szCs w:val="22"/>
              </w:rPr>
            </w:pPr>
          </w:p>
          <w:p w14:paraId="102FB012" w14:textId="77777777" w:rsidR="008B6E2A" w:rsidRPr="001E250B" w:rsidRDefault="008B6E2A" w:rsidP="00F06823">
            <w:pPr>
              <w:rPr>
                <w:b w:val="0"/>
                <w:bCs w:val="0"/>
                <w:color w:val="000000"/>
                <w:sz w:val="22"/>
                <w:szCs w:val="22"/>
              </w:rPr>
            </w:pPr>
          </w:p>
        </w:tc>
        <w:tc>
          <w:tcPr>
            <w:tcW w:w="3006" w:type="dxa"/>
          </w:tcPr>
          <w:p w14:paraId="10824948"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896</w:t>
            </w:r>
          </w:p>
          <w:p w14:paraId="7141FF1C"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46AFE63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08AC748" w14:textId="77777777" w:rsidR="008B6E2A" w:rsidRPr="001E250B" w:rsidRDefault="008B6E2A" w:rsidP="00F06823">
            <w:pPr>
              <w:rPr>
                <w:b w:val="0"/>
                <w:bCs w:val="0"/>
                <w:color w:val="000000"/>
                <w:sz w:val="22"/>
                <w:szCs w:val="22"/>
              </w:rPr>
            </w:pPr>
          </w:p>
          <w:p w14:paraId="470BFF1B" w14:textId="77777777" w:rsidR="008B6E2A" w:rsidRPr="001E250B" w:rsidRDefault="008B6E2A" w:rsidP="00F06823">
            <w:pPr>
              <w:rPr>
                <w:b w:val="0"/>
                <w:bCs w:val="0"/>
                <w:color w:val="000000"/>
                <w:sz w:val="22"/>
                <w:szCs w:val="22"/>
              </w:rPr>
            </w:pPr>
            <w:r w:rsidRPr="001E250B">
              <w:rPr>
                <w:b w:val="0"/>
                <w:bCs w:val="0"/>
                <w:color w:val="000000"/>
                <w:sz w:val="22"/>
                <w:szCs w:val="22"/>
              </w:rPr>
              <w:t>Bottle</w:t>
            </w:r>
          </w:p>
          <w:p w14:paraId="32468281" w14:textId="77777777" w:rsidR="008B6E2A" w:rsidRPr="001E250B" w:rsidRDefault="008B6E2A" w:rsidP="00F06823">
            <w:pPr>
              <w:rPr>
                <w:b w:val="0"/>
                <w:bCs w:val="0"/>
                <w:color w:val="000000"/>
                <w:sz w:val="22"/>
                <w:szCs w:val="22"/>
              </w:rPr>
            </w:pPr>
          </w:p>
        </w:tc>
        <w:tc>
          <w:tcPr>
            <w:tcW w:w="3006" w:type="dxa"/>
          </w:tcPr>
          <w:p w14:paraId="56096495"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874</w:t>
            </w:r>
          </w:p>
          <w:p w14:paraId="41647A2D"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70EC1EB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1FABF6" w14:textId="77777777" w:rsidR="008B6E2A" w:rsidRPr="001E250B" w:rsidRDefault="008B6E2A" w:rsidP="00F06823">
            <w:pPr>
              <w:rPr>
                <w:b w:val="0"/>
                <w:bCs w:val="0"/>
                <w:color w:val="000000"/>
                <w:sz w:val="22"/>
                <w:szCs w:val="22"/>
              </w:rPr>
            </w:pPr>
          </w:p>
          <w:p w14:paraId="0B14F05C" w14:textId="77777777" w:rsidR="008B6E2A" w:rsidRPr="001E250B" w:rsidRDefault="008B6E2A" w:rsidP="00F06823">
            <w:pPr>
              <w:rPr>
                <w:b w:val="0"/>
                <w:bCs w:val="0"/>
                <w:color w:val="000000"/>
                <w:sz w:val="22"/>
                <w:szCs w:val="22"/>
              </w:rPr>
            </w:pPr>
            <w:r w:rsidRPr="001E250B">
              <w:rPr>
                <w:b w:val="0"/>
                <w:bCs w:val="0"/>
                <w:color w:val="000000"/>
                <w:sz w:val="22"/>
                <w:szCs w:val="22"/>
              </w:rPr>
              <w:t>Cans</w:t>
            </w:r>
          </w:p>
          <w:p w14:paraId="3D55B3CB" w14:textId="77777777" w:rsidR="008B6E2A" w:rsidRPr="001E250B" w:rsidRDefault="008B6E2A" w:rsidP="00F06823">
            <w:pPr>
              <w:rPr>
                <w:b w:val="0"/>
                <w:bCs w:val="0"/>
                <w:color w:val="000000"/>
                <w:sz w:val="22"/>
                <w:szCs w:val="22"/>
              </w:rPr>
            </w:pPr>
          </w:p>
        </w:tc>
        <w:tc>
          <w:tcPr>
            <w:tcW w:w="3006" w:type="dxa"/>
          </w:tcPr>
          <w:p w14:paraId="1BDF3955"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824</w:t>
            </w:r>
          </w:p>
          <w:p w14:paraId="5DA72966"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62977E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D64666C" w14:textId="77777777" w:rsidR="008B6E2A" w:rsidRPr="001E250B" w:rsidRDefault="008B6E2A" w:rsidP="00F06823">
            <w:pPr>
              <w:rPr>
                <w:b w:val="0"/>
                <w:bCs w:val="0"/>
                <w:color w:val="000000"/>
                <w:sz w:val="22"/>
                <w:szCs w:val="22"/>
              </w:rPr>
            </w:pPr>
          </w:p>
          <w:p w14:paraId="7FB9F966" w14:textId="77777777" w:rsidR="008B6E2A" w:rsidRPr="001E250B" w:rsidRDefault="008B6E2A" w:rsidP="00F06823">
            <w:pPr>
              <w:rPr>
                <w:b w:val="0"/>
                <w:bCs w:val="0"/>
                <w:color w:val="000000"/>
                <w:sz w:val="22"/>
                <w:szCs w:val="22"/>
              </w:rPr>
            </w:pPr>
            <w:proofErr w:type="gramStart"/>
            <w:r w:rsidRPr="001E250B">
              <w:rPr>
                <w:b w:val="0"/>
                <w:bCs w:val="0"/>
                <w:color w:val="000000"/>
                <w:sz w:val="22"/>
                <w:szCs w:val="22"/>
              </w:rPr>
              <w:t>Face-Masks</w:t>
            </w:r>
            <w:proofErr w:type="gramEnd"/>
          </w:p>
          <w:p w14:paraId="1CA1B8CA" w14:textId="77777777" w:rsidR="008B6E2A" w:rsidRPr="001E250B" w:rsidRDefault="008B6E2A" w:rsidP="00F06823">
            <w:pPr>
              <w:rPr>
                <w:b w:val="0"/>
                <w:bCs w:val="0"/>
                <w:color w:val="000000"/>
                <w:sz w:val="22"/>
                <w:szCs w:val="22"/>
              </w:rPr>
            </w:pPr>
          </w:p>
        </w:tc>
        <w:tc>
          <w:tcPr>
            <w:tcW w:w="3006" w:type="dxa"/>
          </w:tcPr>
          <w:p w14:paraId="033AE53E"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470</w:t>
            </w:r>
          </w:p>
          <w:p w14:paraId="0579366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5847E9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E87E0B" w14:textId="77777777" w:rsidR="008B6E2A" w:rsidRPr="001E250B" w:rsidRDefault="008B6E2A" w:rsidP="00F06823">
            <w:pPr>
              <w:rPr>
                <w:b w:val="0"/>
                <w:bCs w:val="0"/>
                <w:color w:val="000000"/>
                <w:sz w:val="22"/>
                <w:szCs w:val="22"/>
              </w:rPr>
            </w:pPr>
          </w:p>
          <w:p w14:paraId="2538470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7B088272" w14:textId="77777777" w:rsidR="008B6E2A" w:rsidRPr="001E250B" w:rsidRDefault="008B6E2A" w:rsidP="00F06823">
            <w:pPr>
              <w:rPr>
                <w:b w:val="0"/>
                <w:bCs w:val="0"/>
                <w:color w:val="000000"/>
                <w:sz w:val="22"/>
                <w:szCs w:val="22"/>
              </w:rPr>
            </w:pPr>
          </w:p>
        </w:tc>
        <w:tc>
          <w:tcPr>
            <w:tcW w:w="3006" w:type="dxa"/>
          </w:tcPr>
          <w:p w14:paraId="10813924"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228</w:t>
            </w:r>
          </w:p>
          <w:p w14:paraId="4879D8F1"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5B921B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6F9A6BF"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727ECE31" w14:textId="77777777" w:rsidR="008B6E2A" w:rsidRPr="00F475F9" w:rsidRDefault="008B6E2A"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24236</w:t>
            </w:r>
          </w:p>
        </w:tc>
      </w:tr>
    </w:tbl>
    <w:p w14:paraId="2A4F4352" w14:textId="77777777" w:rsidR="008B6E2A" w:rsidRDefault="008B6E2A" w:rsidP="008B6E2A">
      <w:pPr>
        <w:spacing w:line="480" w:lineRule="auto"/>
      </w:pPr>
    </w:p>
    <w:p w14:paraId="3DD67276" w14:textId="77777777" w:rsidR="008B6E2A" w:rsidRPr="009D41B7" w:rsidRDefault="008B6E2A" w:rsidP="001E250B">
      <w:pPr>
        <w:spacing w:line="480" w:lineRule="auto"/>
        <w:jc w:val="both"/>
        <w:rPr>
          <w:b/>
          <w:bCs/>
        </w:rPr>
      </w:pPr>
      <w:r w:rsidRPr="009D41B7">
        <w:rPr>
          <w:b/>
          <w:bCs/>
        </w:rPr>
        <w:t>Overall Trend</w:t>
      </w:r>
      <w:r>
        <w:rPr>
          <w:b/>
          <w:bCs/>
        </w:rPr>
        <w:t>:</w:t>
      </w:r>
    </w:p>
    <w:p w14:paraId="66F1F241" w14:textId="77777777" w:rsidR="008B6E2A" w:rsidRPr="009D41B7" w:rsidRDefault="008B6E2A" w:rsidP="001E250B">
      <w:pPr>
        <w:spacing w:line="480" w:lineRule="auto"/>
        <w:jc w:val="both"/>
      </w:pPr>
      <w:r w:rsidRPr="009D41B7">
        <w:t xml:space="preserve">In the overall trend, which likely encompasses multiple years of data collection, </w:t>
      </w:r>
      <w:r w:rsidRPr="009D41B7">
        <w:rPr>
          <w:b/>
          <w:bCs/>
        </w:rPr>
        <w:t>Plastic Pieces</w:t>
      </w:r>
      <w:r w:rsidRPr="009D41B7">
        <w:t xml:space="preserve"> emerge as the most collected category, totaling 6,090 items. This indicates a significant </w:t>
      </w:r>
      <w:r w:rsidRPr="009D41B7">
        <w:lastRenderedPageBreak/>
        <w:t xml:space="preserve">prevalence of plastic waste. Following plastic pieces, </w:t>
      </w:r>
      <w:r w:rsidRPr="009D41B7">
        <w:rPr>
          <w:b/>
          <w:bCs/>
        </w:rPr>
        <w:t>Cigarette Butts</w:t>
      </w:r>
      <w:r w:rsidRPr="009D41B7">
        <w:t xml:space="preserve"> are the second most prominent item with 5,226 collected items, showing ongoing littering behavior.</w:t>
      </w:r>
    </w:p>
    <w:p w14:paraId="6AE79C33" w14:textId="77777777" w:rsidR="008B6E2A" w:rsidRPr="009D41B7" w:rsidRDefault="008B6E2A" w:rsidP="001E250B">
      <w:pPr>
        <w:spacing w:line="480" w:lineRule="auto"/>
        <w:jc w:val="both"/>
      </w:pPr>
      <w:r w:rsidRPr="009D41B7">
        <w:t>The other prominent categories include:</w:t>
      </w:r>
    </w:p>
    <w:p w14:paraId="526042A4" w14:textId="77777777" w:rsidR="008B6E2A" w:rsidRPr="009D41B7" w:rsidRDefault="008B6E2A">
      <w:pPr>
        <w:numPr>
          <w:ilvl w:val="0"/>
          <w:numId w:val="88"/>
        </w:numPr>
        <w:spacing w:line="480" w:lineRule="auto"/>
        <w:jc w:val="both"/>
      </w:pPr>
      <w:r w:rsidRPr="009D41B7">
        <w:rPr>
          <w:b/>
          <w:bCs/>
        </w:rPr>
        <w:t>Food Packaging</w:t>
      </w:r>
      <w:r w:rsidRPr="009D41B7">
        <w:t>: 2,671 items, reflecting widespread use of single-use packaging materials.</w:t>
      </w:r>
    </w:p>
    <w:p w14:paraId="51E97FFE" w14:textId="77777777" w:rsidR="008B6E2A" w:rsidRPr="009D41B7" w:rsidRDefault="008B6E2A">
      <w:pPr>
        <w:numPr>
          <w:ilvl w:val="0"/>
          <w:numId w:val="88"/>
        </w:numPr>
        <w:spacing w:line="480" w:lineRule="auto"/>
        <w:jc w:val="both"/>
      </w:pPr>
      <w:r w:rsidRPr="009D41B7">
        <w:rPr>
          <w:b/>
          <w:bCs/>
        </w:rPr>
        <w:t>Commonly Found Items</w:t>
      </w:r>
      <w:r w:rsidRPr="009D41B7">
        <w:t>: 2,440 items, covering various miscellaneous items.</w:t>
      </w:r>
    </w:p>
    <w:p w14:paraId="05E01B21" w14:textId="77777777" w:rsidR="008B6E2A" w:rsidRPr="009D41B7" w:rsidRDefault="008B6E2A">
      <w:pPr>
        <w:numPr>
          <w:ilvl w:val="0"/>
          <w:numId w:val="88"/>
        </w:numPr>
        <w:spacing w:line="480" w:lineRule="auto"/>
        <w:jc w:val="both"/>
      </w:pPr>
      <w:r w:rsidRPr="009D41B7">
        <w:rPr>
          <w:b/>
          <w:bCs/>
        </w:rPr>
        <w:t>Cups, Styrofoam Pieces, and Miscellaneous Items</w:t>
      </w:r>
      <w:r w:rsidRPr="009D41B7">
        <w:t>: Each with over 1,000 items, further pointing to single-use items as a common waste source.</w:t>
      </w:r>
    </w:p>
    <w:p w14:paraId="60BD35CD" w14:textId="017D6B07" w:rsidR="008B6E2A" w:rsidRDefault="008B6E2A" w:rsidP="001E250B">
      <w:pPr>
        <w:spacing w:line="480" w:lineRule="auto"/>
        <w:jc w:val="both"/>
      </w:pPr>
      <w:r w:rsidRPr="009D41B7">
        <w:t>These top categories demonstrate that single-use plastics and disposable items are the primary contributors to waste, with a strong emphasis on plastic and cigarette-related waste.</w:t>
      </w:r>
    </w:p>
    <w:p w14:paraId="187B976A" w14:textId="736BDD5C" w:rsidR="008B6E2A" w:rsidRPr="00E40B08" w:rsidRDefault="008B6E2A" w:rsidP="008B6E2A">
      <w:pPr>
        <w:spacing w:line="480" w:lineRule="auto"/>
        <w:rPr>
          <w:b/>
          <w:bCs/>
        </w:rPr>
      </w:pPr>
      <w:r w:rsidRPr="00E40B08">
        <w:rPr>
          <w:b/>
          <w:bCs/>
        </w:rPr>
        <w:t xml:space="preserve">Table </w:t>
      </w:r>
      <w:r w:rsidR="003C6607">
        <w:rPr>
          <w:b/>
          <w:bCs/>
        </w:rPr>
        <w:t>11</w:t>
      </w:r>
      <w:r w:rsidRPr="00E40B08">
        <w:rPr>
          <w:b/>
          <w:bCs/>
        </w:rPr>
        <w:t xml:space="preserve">: Count of Prominent Single Use Items Only for </w:t>
      </w:r>
      <w:r>
        <w:rPr>
          <w:b/>
          <w:bCs/>
        </w:rPr>
        <w:t>2021</w:t>
      </w:r>
    </w:p>
    <w:tbl>
      <w:tblPr>
        <w:tblStyle w:val="PlainTable1"/>
        <w:tblW w:w="0" w:type="auto"/>
        <w:tblLook w:val="04A0" w:firstRow="1" w:lastRow="0" w:firstColumn="1" w:lastColumn="0" w:noHBand="0" w:noVBand="1"/>
      </w:tblPr>
      <w:tblGrid>
        <w:gridCol w:w="3005"/>
        <w:gridCol w:w="3006"/>
      </w:tblGrid>
      <w:tr w:rsidR="008B6E2A" w:rsidRPr="00DD58A4" w14:paraId="3F74F3F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6C75A1" w14:textId="77777777" w:rsidR="008B6E2A" w:rsidRPr="00DD58A4" w:rsidRDefault="008B6E2A" w:rsidP="00F06823">
            <w:pPr>
              <w:rPr>
                <w:color w:val="000000"/>
              </w:rPr>
            </w:pPr>
            <w:r>
              <w:rPr>
                <w:color w:val="000000"/>
              </w:rPr>
              <w:t>Category</w:t>
            </w:r>
          </w:p>
        </w:tc>
        <w:tc>
          <w:tcPr>
            <w:tcW w:w="3006" w:type="dxa"/>
          </w:tcPr>
          <w:p w14:paraId="53E97D33"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3BAE1A6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BFBD19" w14:textId="77777777" w:rsidR="008B6E2A" w:rsidRPr="001E250B" w:rsidRDefault="008B6E2A" w:rsidP="00F06823">
            <w:pPr>
              <w:rPr>
                <w:b w:val="0"/>
                <w:bCs w:val="0"/>
                <w:color w:val="000000"/>
                <w:sz w:val="22"/>
                <w:szCs w:val="22"/>
              </w:rPr>
            </w:pPr>
          </w:p>
          <w:p w14:paraId="4AC6194F" w14:textId="77777777" w:rsidR="008B6E2A" w:rsidRPr="001E250B" w:rsidRDefault="008B6E2A" w:rsidP="00F06823">
            <w:pPr>
              <w:rPr>
                <w:b w:val="0"/>
                <w:bCs w:val="0"/>
                <w:color w:val="000000"/>
                <w:sz w:val="22"/>
                <w:szCs w:val="22"/>
              </w:rPr>
            </w:pPr>
            <w:r w:rsidRPr="001E250B">
              <w:rPr>
                <w:b w:val="0"/>
                <w:bCs w:val="0"/>
                <w:color w:val="000000"/>
                <w:sz w:val="22"/>
                <w:szCs w:val="22"/>
              </w:rPr>
              <w:t>Plastic Pieces</w:t>
            </w:r>
          </w:p>
        </w:tc>
        <w:tc>
          <w:tcPr>
            <w:tcW w:w="3006" w:type="dxa"/>
          </w:tcPr>
          <w:p w14:paraId="79B63080"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1368</w:t>
            </w:r>
          </w:p>
          <w:p w14:paraId="3C295A6F"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197F1750"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4ED9BB3D"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136A533" w14:textId="77777777" w:rsidR="008B6E2A" w:rsidRPr="001E250B" w:rsidRDefault="008B6E2A" w:rsidP="00F06823">
            <w:pPr>
              <w:rPr>
                <w:b w:val="0"/>
                <w:bCs w:val="0"/>
                <w:color w:val="000000"/>
                <w:sz w:val="22"/>
                <w:szCs w:val="22"/>
              </w:rPr>
            </w:pPr>
            <w:r w:rsidRPr="001E250B">
              <w:rPr>
                <w:b w:val="0"/>
                <w:bCs w:val="0"/>
                <w:color w:val="000000"/>
                <w:sz w:val="22"/>
                <w:szCs w:val="22"/>
              </w:rPr>
              <w:t>Cigarette Butts</w:t>
            </w:r>
          </w:p>
          <w:p w14:paraId="486C6494" w14:textId="77777777" w:rsidR="008B6E2A" w:rsidRPr="001E250B" w:rsidRDefault="008B6E2A" w:rsidP="00F06823">
            <w:pPr>
              <w:rPr>
                <w:b w:val="0"/>
                <w:bCs w:val="0"/>
                <w:color w:val="000000"/>
                <w:sz w:val="22"/>
                <w:szCs w:val="22"/>
              </w:rPr>
            </w:pPr>
          </w:p>
        </w:tc>
        <w:tc>
          <w:tcPr>
            <w:tcW w:w="3006" w:type="dxa"/>
          </w:tcPr>
          <w:p w14:paraId="0F38D7FB"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1226</w:t>
            </w:r>
          </w:p>
          <w:p w14:paraId="26B6D36D" w14:textId="77777777" w:rsidR="008B6E2A" w:rsidRPr="001E250B" w:rsidRDefault="008B6E2A"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70D61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F0F2CF" w14:textId="77777777" w:rsidR="008B6E2A" w:rsidRPr="001E250B" w:rsidRDefault="008B6E2A" w:rsidP="00F06823">
            <w:pPr>
              <w:rPr>
                <w:b w:val="0"/>
                <w:bCs w:val="0"/>
                <w:color w:val="000000"/>
                <w:sz w:val="22"/>
                <w:szCs w:val="22"/>
              </w:rPr>
            </w:pPr>
          </w:p>
          <w:p w14:paraId="639FB0AF" w14:textId="77777777" w:rsidR="008B6E2A" w:rsidRPr="001E250B" w:rsidRDefault="008B6E2A" w:rsidP="00F06823">
            <w:pPr>
              <w:rPr>
                <w:b w:val="0"/>
                <w:bCs w:val="0"/>
                <w:color w:val="000000"/>
                <w:sz w:val="22"/>
                <w:szCs w:val="22"/>
              </w:rPr>
            </w:pPr>
            <w:r w:rsidRPr="001E250B">
              <w:rPr>
                <w:b w:val="0"/>
                <w:bCs w:val="0"/>
                <w:color w:val="000000"/>
                <w:sz w:val="22"/>
                <w:szCs w:val="22"/>
              </w:rPr>
              <w:t>Food packaging</w:t>
            </w:r>
          </w:p>
          <w:p w14:paraId="004A2057" w14:textId="77777777" w:rsidR="008B6E2A" w:rsidRPr="001E250B" w:rsidRDefault="008B6E2A" w:rsidP="00F06823">
            <w:pPr>
              <w:rPr>
                <w:b w:val="0"/>
                <w:bCs w:val="0"/>
                <w:color w:val="000000"/>
                <w:sz w:val="22"/>
                <w:szCs w:val="22"/>
              </w:rPr>
            </w:pPr>
          </w:p>
          <w:p w14:paraId="36C75943" w14:textId="77777777" w:rsidR="008B6E2A" w:rsidRPr="001E250B" w:rsidRDefault="008B6E2A" w:rsidP="00F06823">
            <w:pPr>
              <w:rPr>
                <w:b w:val="0"/>
                <w:bCs w:val="0"/>
                <w:color w:val="000000"/>
                <w:sz w:val="22"/>
                <w:szCs w:val="22"/>
              </w:rPr>
            </w:pPr>
          </w:p>
        </w:tc>
        <w:tc>
          <w:tcPr>
            <w:tcW w:w="3006" w:type="dxa"/>
          </w:tcPr>
          <w:p w14:paraId="7630F45B"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596</w:t>
            </w:r>
          </w:p>
          <w:p w14:paraId="6BB91952" w14:textId="77777777" w:rsidR="008B6E2A" w:rsidRPr="001E250B" w:rsidRDefault="008B6E2A"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0D5FFB8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76F431C"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226E4006" w14:textId="77777777" w:rsidR="008B6E2A" w:rsidRPr="001E250B" w:rsidRDefault="008B6E2A" w:rsidP="00F06823">
            <w:pPr>
              <w:rPr>
                <w:b w:val="0"/>
                <w:bCs w:val="0"/>
                <w:color w:val="000000"/>
                <w:sz w:val="22"/>
                <w:szCs w:val="22"/>
              </w:rPr>
            </w:pPr>
          </w:p>
          <w:p w14:paraId="7A9AD827" w14:textId="77777777" w:rsidR="008B6E2A" w:rsidRPr="001E250B" w:rsidRDefault="008B6E2A" w:rsidP="00F06823">
            <w:pPr>
              <w:rPr>
                <w:b w:val="0"/>
                <w:bCs w:val="0"/>
                <w:color w:val="000000"/>
                <w:sz w:val="22"/>
                <w:szCs w:val="22"/>
              </w:rPr>
            </w:pPr>
          </w:p>
          <w:p w14:paraId="2163564B" w14:textId="77777777" w:rsidR="008B6E2A" w:rsidRPr="001E250B" w:rsidRDefault="008B6E2A" w:rsidP="00F06823">
            <w:pPr>
              <w:rPr>
                <w:b w:val="0"/>
                <w:bCs w:val="0"/>
                <w:color w:val="000000"/>
                <w:sz w:val="22"/>
                <w:szCs w:val="22"/>
              </w:rPr>
            </w:pPr>
          </w:p>
        </w:tc>
        <w:tc>
          <w:tcPr>
            <w:tcW w:w="3006" w:type="dxa"/>
          </w:tcPr>
          <w:p w14:paraId="7DE344E7"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575</w:t>
            </w:r>
          </w:p>
          <w:p w14:paraId="38C63791"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74E9968"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BC0D91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36A547" w14:textId="77777777" w:rsidR="003C6607" w:rsidRPr="001E250B" w:rsidRDefault="003C6607" w:rsidP="003C6607">
            <w:pPr>
              <w:rPr>
                <w:b w:val="0"/>
                <w:bCs w:val="0"/>
                <w:color w:val="000000"/>
                <w:sz w:val="22"/>
                <w:szCs w:val="22"/>
              </w:rPr>
            </w:pPr>
            <w:r w:rsidRPr="001E250B">
              <w:rPr>
                <w:b w:val="0"/>
                <w:bCs w:val="0"/>
                <w:color w:val="000000"/>
                <w:sz w:val="22"/>
                <w:szCs w:val="22"/>
              </w:rPr>
              <w:t>Miscellaneous</w:t>
            </w:r>
          </w:p>
          <w:p w14:paraId="27FA83F2" w14:textId="77777777" w:rsidR="008B6E2A" w:rsidRPr="001E250B" w:rsidRDefault="008B6E2A" w:rsidP="00F06823">
            <w:pPr>
              <w:rPr>
                <w:b w:val="0"/>
                <w:bCs w:val="0"/>
                <w:color w:val="000000"/>
                <w:sz w:val="22"/>
                <w:szCs w:val="22"/>
              </w:rPr>
            </w:pPr>
          </w:p>
          <w:p w14:paraId="50A4A22C" w14:textId="77777777" w:rsidR="008B6E2A" w:rsidRPr="001E250B" w:rsidRDefault="008B6E2A" w:rsidP="00F06823">
            <w:pPr>
              <w:rPr>
                <w:b w:val="0"/>
                <w:bCs w:val="0"/>
                <w:color w:val="000000"/>
                <w:sz w:val="22"/>
                <w:szCs w:val="22"/>
              </w:rPr>
            </w:pPr>
          </w:p>
        </w:tc>
        <w:tc>
          <w:tcPr>
            <w:tcW w:w="3006" w:type="dxa"/>
          </w:tcPr>
          <w:p w14:paraId="23C24C0D"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416</w:t>
            </w:r>
          </w:p>
          <w:p w14:paraId="0D616087" w14:textId="77777777" w:rsidR="008B6E2A" w:rsidRPr="001E250B" w:rsidRDefault="008B6E2A"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6004AA6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054E3C0" w14:textId="77777777" w:rsidR="008B6E2A" w:rsidRPr="001E250B" w:rsidRDefault="008B6E2A" w:rsidP="00F06823">
            <w:pPr>
              <w:rPr>
                <w:b w:val="0"/>
                <w:bCs w:val="0"/>
                <w:color w:val="000000"/>
                <w:sz w:val="22"/>
                <w:szCs w:val="22"/>
              </w:rPr>
            </w:pPr>
          </w:p>
          <w:p w14:paraId="0210E83A" w14:textId="77777777" w:rsidR="003C6607" w:rsidRPr="001E250B" w:rsidRDefault="003C6607" w:rsidP="003C6607">
            <w:pPr>
              <w:rPr>
                <w:b w:val="0"/>
                <w:bCs w:val="0"/>
                <w:color w:val="000000"/>
                <w:sz w:val="22"/>
                <w:szCs w:val="22"/>
              </w:rPr>
            </w:pPr>
            <w:r w:rsidRPr="001E250B">
              <w:rPr>
                <w:b w:val="0"/>
                <w:bCs w:val="0"/>
                <w:color w:val="000000"/>
                <w:sz w:val="22"/>
                <w:szCs w:val="22"/>
              </w:rPr>
              <w:t>Styrofoam Pieces</w:t>
            </w:r>
          </w:p>
          <w:p w14:paraId="56F338A8" w14:textId="77777777" w:rsidR="008B6E2A" w:rsidRPr="001E250B" w:rsidRDefault="008B6E2A" w:rsidP="00F06823">
            <w:pPr>
              <w:rPr>
                <w:b w:val="0"/>
                <w:bCs w:val="0"/>
                <w:color w:val="000000"/>
                <w:sz w:val="22"/>
                <w:szCs w:val="22"/>
              </w:rPr>
            </w:pPr>
          </w:p>
          <w:p w14:paraId="4BD17533" w14:textId="77777777" w:rsidR="008B6E2A" w:rsidRPr="001E250B" w:rsidRDefault="008B6E2A" w:rsidP="00F06823">
            <w:pPr>
              <w:rPr>
                <w:b w:val="0"/>
                <w:bCs w:val="0"/>
                <w:color w:val="000000"/>
                <w:sz w:val="22"/>
                <w:szCs w:val="22"/>
              </w:rPr>
            </w:pPr>
          </w:p>
        </w:tc>
        <w:tc>
          <w:tcPr>
            <w:tcW w:w="3006" w:type="dxa"/>
          </w:tcPr>
          <w:p w14:paraId="582A8B07"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329</w:t>
            </w:r>
          </w:p>
          <w:p w14:paraId="719AF061" w14:textId="77777777" w:rsidR="008B6E2A" w:rsidRPr="001E250B" w:rsidRDefault="008B6E2A"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342B9B0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666D2" w14:textId="77777777" w:rsidR="003C6607" w:rsidRPr="001E250B" w:rsidRDefault="003C6607" w:rsidP="003C6607">
            <w:pPr>
              <w:rPr>
                <w:b w:val="0"/>
                <w:bCs w:val="0"/>
                <w:color w:val="000000"/>
                <w:sz w:val="22"/>
                <w:szCs w:val="22"/>
              </w:rPr>
            </w:pPr>
            <w:r w:rsidRPr="001E250B">
              <w:rPr>
                <w:b w:val="0"/>
                <w:bCs w:val="0"/>
                <w:color w:val="000000"/>
                <w:sz w:val="22"/>
                <w:szCs w:val="22"/>
              </w:rPr>
              <w:t>Cans</w:t>
            </w:r>
          </w:p>
          <w:p w14:paraId="317E2F51" w14:textId="77777777" w:rsidR="008B6E2A" w:rsidRPr="001E250B" w:rsidRDefault="008B6E2A" w:rsidP="00F06823">
            <w:pPr>
              <w:rPr>
                <w:b w:val="0"/>
                <w:bCs w:val="0"/>
                <w:color w:val="000000"/>
                <w:sz w:val="22"/>
                <w:szCs w:val="22"/>
              </w:rPr>
            </w:pPr>
          </w:p>
          <w:p w14:paraId="50E9FDD5" w14:textId="77777777" w:rsidR="008B6E2A" w:rsidRPr="001E250B" w:rsidRDefault="008B6E2A" w:rsidP="00F06823">
            <w:pPr>
              <w:rPr>
                <w:b w:val="0"/>
                <w:bCs w:val="0"/>
                <w:color w:val="000000"/>
                <w:sz w:val="22"/>
                <w:szCs w:val="22"/>
              </w:rPr>
            </w:pPr>
          </w:p>
        </w:tc>
        <w:tc>
          <w:tcPr>
            <w:tcW w:w="3006" w:type="dxa"/>
          </w:tcPr>
          <w:p w14:paraId="3891D220"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132</w:t>
            </w:r>
          </w:p>
          <w:p w14:paraId="3BBBB231" w14:textId="04EE688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AAFC52A"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EC628E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3C06569" w14:textId="77777777" w:rsidR="003C6607" w:rsidRPr="001E250B" w:rsidRDefault="003C6607" w:rsidP="003C6607">
            <w:pPr>
              <w:rPr>
                <w:b w:val="0"/>
                <w:bCs w:val="0"/>
                <w:color w:val="000000"/>
                <w:sz w:val="22"/>
                <w:szCs w:val="22"/>
              </w:rPr>
            </w:pPr>
            <w:r w:rsidRPr="001E250B">
              <w:rPr>
                <w:b w:val="0"/>
                <w:bCs w:val="0"/>
                <w:color w:val="000000"/>
                <w:sz w:val="22"/>
                <w:szCs w:val="22"/>
              </w:rPr>
              <w:t>Cups</w:t>
            </w:r>
          </w:p>
          <w:p w14:paraId="07E7FD72" w14:textId="483AD217" w:rsidR="008B6E2A" w:rsidRPr="001E250B" w:rsidRDefault="008B6E2A" w:rsidP="00F06823">
            <w:pPr>
              <w:rPr>
                <w:b w:val="0"/>
                <w:bCs w:val="0"/>
                <w:color w:val="000000"/>
                <w:sz w:val="22"/>
                <w:szCs w:val="22"/>
              </w:rPr>
            </w:pPr>
          </w:p>
          <w:p w14:paraId="69F2A8F9" w14:textId="77777777" w:rsidR="008B6E2A" w:rsidRPr="001E250B" w:rsidRDefault="008B6E2A" w:rsidP="00F06823">
            <w:pPr>
              <w:rPr>
                <w:b w:val="0"/>
                <w:bCs w:val="0"/>
                <w:color w:val="000000"/>
                <w:sz w:val="22"/>
                <w:szCs w:val="22"/>
              </w:rPr>
            </w:pPr>
          </w:p>
        </w:tc>
        <w:tc>
          <w:tcPr>
            <w:tcW w:w="3006" w:type="dxa"/>
          </w:tcPr>
          <w:p w14:paraId="359C737E"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128</w:t>
            </w:r>
          </w:p>
          <w:p w14:paraId="1D4938E4" w14:textId="5A646938"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D1853E7"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49578CEC"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128B593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163652" w14:textId="77777777" w:rsidR="003C6607" w:rsidRPr="001E250B" w:rsidRDefault="003C6607" w:rsidP="003C6607">
            <w:pPr>
              <w:rPr>
                <w:b w:val="0"/>
                <w:bCs w:val="0"/>
                <w:color w:val="000000"/>
                <w:sz w:val="22"/>
                <w:szCs w:val="22"/>
              </w:rPr>
            </w:pPr>
            <w:proofErr w:type="gramStart"/>
            <w:r w:rsidRPr="001E250B">
              <w:rPr>
                <w:b w:val="0"/>
                <w:bCs w:val="0"/>
                <w:color w:val="000000"/>
                <w:sz w:val="22"/>
                <w:szCs w:val="22"/>
              </w:rPr>
              <w:t>Face-Masks</w:t>
            </w:r>
            <w:proofErr w:type="gramEnd"/>
          </w:p>
          <w:p w14:paraId="531CFB37" w14:textId="2B298DF9" w:rsidR="008B6E2A" w:rsidRPr="001E250B" w:rsidRDefault="008B6E2A" w:rsidP="00F06823">
            <w:pPr>
              <w:rPr>
                <w:b w:val="0"/>
                <w:bCs w:val="0"/>
                <w:color w:val="000000"/>
                <w:sz w:val="22"/>
                <w:szCs w:val="22"/>
              </w:rPr>
            </w:pPr>
          </w:p>
          <w:p w14:paraId="19DE5522" w14:textId="77777777" w:rsidR="008B6E2A" w:rsidRPr="001E250B" w:rsidRDefault="008B6E2A" w:rsidP="00F06823">
            <w:pPr>
              <w:rPr>
                <w:b w:val="0"/>
                <w:bCs w:val="0"/>
                <w:color w:val="000000"/>
                <w:sz w:val="22"/>
                <w:szCs w:val="22"/>
              </w:rPr>
            </w:pPr>
          </w:p>
          <w:p w14:paraId="0174BF44" w14:textId="77777777" w:rsidR="008B6E2A" w:rsidRPr="001E250B" w:rsidRDefault="008B6E2A" w:rsidP="00F06823">
            <w:pPr>
              <w:rPr>
                <w:b w:val="0"/>
                <w:bCs w:val="0"/>
                <w:color w:val="000000"/>
                <w:sz w:val="22"/>
                <w:szCs w:val="22"/>
              </w:rPr>
            </w:pPr>
          </w:p>
        </w:tc>
        <w:tc>
          <w:tcPr>
            <w:tcW w:w="3006" w:type="dxa"/>
          </w:tcPr>
          <w:p w14:paraId="55319F18"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lastRenderedPageBreak/>
              <w:t>119</w:t>
            </w:r>
          </w:p>
          <w:p w14:paraId="76DA32DF" w14:textId="040386DC"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BDE846F"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65976D1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6EB3482" w14:textId="77777777" w:rsidR="008B6E2A" w:rsidRPr="001E250B" w:rsidRDefault="008B6E2A" w:rsidP="00F06823">
            <w:pPr>
              <w:rPr>
                <w:b w:val="0"/>
                <w:bCs w:val="0"/>
                <w:color w:val="000000"/>
                <w:sz w:val="22"/>
                <w:szCs w:val="22"/>
              </w:rPr>
            </w:pPr>
          </w:p>
          <w:p w14:paraId="26E2EBDB" w14:textId="77777777" w:rsidR="003C6607" w:rsidRPr="001E250B" w:rsidRDefault="003C6607" w:rsidP="003C6607">
            <w:pPr>
              <w:rPr>
                <w:b w:val="0"/>
                <w:bCs w:val="0"/>
                <w:color w:val="000000"/>
                <w:sz w:val="22"/>
                <w:szCs w:val="22"/>
              </w:rPr>
            </w:pPr>
            <w:r w:rsidRPr="001E250B">
              <w:rPr>
                <w:b w:val="0"/>
                <w:bCs w:val="0"/>
                <w:color w:val="000000"/>
                <w:sz w:val="22"/>
                <w:szCs w:val="22"/>
              </w:rPr>
              <w:t>Lids</w:t>
            </w:r>
          </w:p>
          <w:p w14:paraId="084A0D50" w14:textId="5E02BF90" w:rsidR="008B6E2A" w:rsidRPr="001E250B" w:rsidRDefault="008B6E2A" w:rsidP="00F06823">
            <w:pPr>
              <w:rPr>
                <w:b w:val="0"/>
                <w:bCs w:val="0"/>
                <w:color w:val="000000"/>
                <w:sz w:val="22"/>
                <w:szCs w:val="22"/>
              </w:rPr>
            </w:pPr>
          </w:p>
          <w:p w14:paraId="1BED5E60" w14:textId="77777777" w:rsidR="008B6E2A" w:rsidRPr="001E250B" w:rsidRDefault="008B6E2A" w:rsidP="00F06823">
            <w:pPr>
              <w:rPr>
                <w:b w:val="0"/>
                <w:bCs w:val="0"/>
                <w:color w:val="000000"/>
                <w:sz w:val="22"/>
                <w:szCs w:val="22"/>
              </w:rPr>
            </w:pPr>
          </w:p>
        </w:tc>
        <w:tc>
          <w:tcPr>
            <w:tcW w:w="3006" w:type="dxa"/>
          </w:tcPr>
          <w:p w14:paraId="4F4BE9F5"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93</w:t>
            </w:r>
          </w:p>
          <w:p w14:paraId="7C4A5812" w14:textId="112C3D62"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4B21AA84"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56811A6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40A461" w14:textId="77777777" w:rsidR="008B6E2A" w:rsidRPr="001E250B" w:rsidRDefault="008B6E2A" w:rsidP="00F06823">
            <w:pPr>
              <w:rPr>
                <w:b w:val="0"/>
                <w:bCs w:val="0"/>
                <w:color w:val="000000"/>
                <w:sz w:val="22"/>
                <w:szCs w:val="22"/>
              </w:rPr>
            </w:pPr>
          </w:p>
          <w:p w14:paraId="03375BFA" w14:textId="77777777" w:rsidR="003C6607" w:rsidRPr="001E250B" w:rsidRDefault="003C6607" w:rsidP="003C6607">
            <w:pPr>
              <w:rPr>
                <w:b w:val="0"/>
                <w:bCs w:val="0"/>
                <w:color w:val="000000"/>
                <w:sz w:val="22"/>
                <w:szCs w:val="22"/>
              </w:rPr>
            </w:pPr>
            <w:r w:rsidRPr="001E250B">
              <w:rPr>
                <w:b w:val="0"/>
                <w:bCs w:val="0"/>
                <w:color w:val="000000"/>
                <w:sz w:val="22"/>
                <w:szCs w:val="22"/>
              </w:rPr>
              <w:t>Plastic Bags</w:t>
            </w:r>
          </w:p>
          <w:p w14:paraId="33EF10B4" w14:textId="702D923E" w:rsidR="008B6E2A" w:rsidRPr="001E250B" w:rsidRDefault="008B6E2A" w:rsidP="00F06823">
            <w:pPr>
              <w:rPr>
                <w:b w:val="0"/>
                <w:bCs w:val="0"/>
                <w:color w:val="000000"/>
                <w:sz w:val="22"/>
                <w:szCs w:val="22"/>
              </w:rPr>
            </w:pPr>
          </w:p>
          <w:p w14:paraId="75609FC8" w14:textId="77777777" w:rsidR="008B6E2A" w:rsidRPr="001E250B" w:rsidRDefault="008B6E2A" w:rsidP="00F06823">
            <w:pPr>
              <w:rPr>
                <w:b w:val="0"/>
                <w:bCs w:val="0"/>
                <w:color w:val="000000"/>
                <w:sz w:val="22"/>
                <w:szCs w:val="22"/>
              </w:rPr>
            </w:pPr>
          </w:p>
        </w:tc>
        <w:tc>
          <w:tcPr>
            <w:tcW w:w="3006" w:type="dxa"/>
          </w:tcPr>
          <w:p w14:paraId="213224A2"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89</w:t>
            </w:r>
          </w:p>
          <w:p w14:paraId="16DEA60F" w14:textId="7D5B6EFC"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6953E39"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14FD86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1DF9C0B" w14:textId="77777777" w:rsidR="008B6E2A" w:rsidRPr="001E250B" w:rsidRDefault="008B6E2A" w:rsidP="00F06823">
            <w:pPr>
              <w:rPr>
                <w:b w:val="0"/>
                <w:bCs w:val="0"/>
                <w:color w:val="000000"/>
                <w:sz w:val="22"/>
                <w:szCs w:val="22"/>
              </w:rPr>
            </w:pPr>
          </w:p>
          <w:p w14:paraId="3F90AEAD" w14:textId="77777777" w:rsidR="003C6607" w:rsidRPr="001E250B" w:rsidRDefault="003C6607" w:rsidP="003C6607">
            <w:pPr>
              <w:rPr>
                <w:b w:val="0"/>
                <w:bCs w:val="0"/>
                <w:color w:val="000000"/>
                <w:sz w:val="22"/>
                <w:szCs w:val="22"/>
              </w:rPr>
            </w:pPr>
            <w:r w:rsidRPr="001E250B">
              <w:rPr>
                <w:b w:val="0"/>
                <w:bCs w:val="0"/>
                <w:color w:val="000000"/>
                <w:sz w:val="22"/>
                <w:szCs w:val="22"/>
              </w:rPr>
              <w:t>Bottle</w:t>
            </w:r>
          </w:p>
          <w:p w14:paraId="6A7220AB" w14:textId="4E97D883" w:rsidR="008B6E2A" w:rsidRPr="001E250B" w:rsidRDefault="008B6E2A" w:rsidP="00F06823">
            <w:pPr>
              <w:rPr>
                <w:b w:val="0"/>
                <w:bCs w:val="0"/>
                <w:color w:val="000000"/>
                <w:sz w:val="22"/>
                <w:szCs w:val="22"/>
              </w:rPr>
            </w:pPr>
          </w:p>
          <w:p w14:paraId="375C35AF" w14:textId="77777777" w:rsidR="008B6E2A" w:rsidRPr="001E250B" w:rsidRDefault="008B6E2A" w:rsidP="00F06823">
            <w:pPr>
              <w:rPr>
                <w:b w:val="0"/>
                <w:bCs w:val="0"/>
                <w:color w:val="000000"/>
                <w:sz w:val="22"/>
                <w:szCs w:val="22"/>
              </w:rPr>
            </w:pPr>
          </w:p>
        </w:tc>
        <w:tc>
          <w:tcPr>
            <w:tcW w:w="3006" w:type="dxa"/>
          </w:tcPr>
          <w:p w14:paraId="6F0CFC41" w14:textId="77777777" w:rsidR="003C6607" w:rsidRPr="001E250B" w:rsidRDefault="003C6607" w:rsidP="003C660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66</w:t>
            </w:r>
          </w:p>
          <w:p w14:paraId="67845430" w14:textId="276F5B01"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5A9E9891" w14:textId="77777777" w:rsidR="008B6E2A" w:rsidRPr="001E250B" w:rsidRDefault="008B6E2A"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0387039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2EC110" w14:textId="77777777" w:rsidR="008B6E2A" w:rsidRPr="001E250B" w:rsidRDefault="008B6E2A" w:rsidP="00F06823">
            <w:pPr>
              <w:rPr>
                <w:b w:val="0"/>
                <w:bCs w:val="0"/>
                <w:color w:val="000000"/>
                <w:sz w:val="22"/>
                <w:szCs w:val="22"/>
              </w:rPr>
            </w:pPr>
          </w:p>
          <w:p w14:paraId="7FB1592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51B52A6B" w14:textId="77777777" w:rsidR="008B6E2A" w:rsidRPr="001E250B" w:rsidRDefault="008B6E2A" w:rsidP="00F06823">
            <w:pPr>
              <w:rPr>
                <w:b w:val="0"/>
                <w:bCs w:val="0"/>
                <w:color w:val="000000"/>
                <w:sz w:val="22"/>
                <w:szCs w:val="22"/>
              </w:rPr>
            </w:pPr>
          </w:p>
        </w:tc>
        <w:tc>
          <w:tcPr>
            <w:tcW w:w="3006" w:type="dxa"/>
          </w:tcPr>
          <w:p w14:paraId="77F9A3BB" w14:textId="77777777" w:rsidR="003C6607" w:rsidRPr="001E250B" w:rsidRDefault="003C6607" w:rsidP="003C660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54</w:t>
            </w:r>
          </w:p>
          <w:p w14:paraId="2E292636" w14:textId="6967378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BABA933"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10603D85"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DA16748"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64043488" w14:textId="55C4609E" w:rsidR="008B6E2A" w:rsidRPr="00F475F9" w:rsidRDefault="005B040E"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5191</w:t>
            </w:r>
          </w:p>
        </w:tc>
      </w:tr>
    </w:tbl>
    <w:p w14:paraId="79D23EDD" w14:textId="77777777" w:rsidR="008B6E2A" w:rsidRDefault="008B6E2A" w:rsidP="008B6E2A">
      <w:pPr>
        <w:spacing w:line="480" w:lineRule="auto"/>
      </w:pPr>
    </w:p>
    <w:p w14:paraId="7B1AC174" w14:textId="77777777" w:rsidR="008B6E2A" w:rsidRPr="008B6E2A" w:rsidRDefault="008B6E2A" w:rsidP="001E250B">
      <w:pPr>
        <w:spacing w:line="480" w:lineRule="auto"/>
        <w:jc w:val="both"/>
      </w:pPr>
      <w:r w:rsidRPr="008B6E2A">
        <w:t xml:space="preserve">In 2021, </w:t>
      </w:r>
      <w:r w:rsidRPr="008B6E2A">
        <w:rPr>
          <w:b/>
          <w:bCs/>
        </w:rPr>
        <w:t>Plastic Pieces</w:t>
      </w:r>
      <w:r w:rsidRPr="008B6E2A">
        <w:t xml:space="preserve"> were the most collected category, with a total of </w:t>
      </w:r>
      <w:r w:rsidRPr="008B6E2A">
        <w:rPr>
          <w:b/>
          <w:bCs/>
        </w:rPr>
        <w:t>1,368 items</w:t>
      </w:r>
      <w:r w:rsidRPr="008B6E2A">
        <w:t>, demonstrating their significant presence in the environment and highlighting the ongoing challenge of plastic waste pollution.</w:t>
      </w:r>
    </w:p>
    <w:p w14:paraId="4C7C711B" w14:textId="77777777" w:rsidR="008B6E2A" w:rsidRPr="008B6E2A" w:rsidRDefault="008B6E2A" w:rsidP="001E250B">
      <w:pPr>
        <w:spacing w:line="480" w:lineRule="auto"/>
        <w:jc w:val="both"/>
      </w:pPr>
      <w:r w:rsidRPr="008B6E2A">
        <w:t xml:space="preserve">Following plastic pieces, </w:t>
      </w:r>
      <w:r w:rsidRPr="008B6E2A">
        <w:rPr>
          <w:b/>
          <w:bCs/>
        </w:rPr>
        <w:t>Cigarette Butts</w:t>
      </w:r>
      <w:r w:rsidRPr="008B6E2A">
        <w:t xml:space="preserve"> were the second most collected category, totaling </w:t>
      </w:r>
      <w:r w:rsidRPr="008B6E2A">
        <w:rPr>
          <w:b/>
          <w:bCs/>
        </w:rPr>
        <w:t>1,226 items</w:t>
      </w:r>
      <w:r w:rsidRPr="008B6E2A">
        <w:t>, reflecting persistent littering behavior associated with smoking-related waste.</w:t>
      </w:r>
    </w:p>
    <w:p w14:paraId="5D0BFD49" w14:textId="77777777" w:rsidR="008B6E2A" w:rsidRPr="008B6E2A" w:rsidRDefault="008B6E2A" w:rsidP="001E250B">
      <w:pPr>
        <w:spacing w:line="480" w:lineRule="auto"/>
        <w:jc w:val="both"/>
      </w:pPr>
      <w:r w:rsidRPr="008B6E2A">
        <w:t>The other prominent categories include:</w:t>
      </w:r>
    </w:p>
    <w:p w14:paraId="3000C99D" w14:textId="77777777" w:rsidR="008B6E2A" w:rsidRPr="008B6E2A" w:rsidRDefault="008B6E2A">
      <w:pPr>
        <w:numPr>
          <w:ilvl w:val="0"/>
          <w:numId w:val="89"/>
        </w:numPr>
        <w:spacing w:line="480" w:lineRule="auto"/>
        <w:jc w:val="both"/>
      </w:pPr>
      <w:r w:rsidRPr="008B6E2A">
        <w:rPr>
          <w:b/>
          <w:bCs/>
        </w:rPr>
        <w:t>Food Packaging</w:t>
      </w:r>
      <w:r w:rsidRPr="008B6E2A">
        <w:t>: 596 items, emphasizing the widespread issue of single-use packaging waste.</w:t>
      </w:r>
    </w:p>
    <w:p w14:paraId="29435BB0" w14:textId="77777777" w:rsidR="008B6E2A" w:rsidRPr="008B6E2A" w:rsidRDefault="008B6E2A">
      <w:pPr>
        <w:numPr>
          <w:ilvl w:val="0"/>
          <w:numId w:val="89"/>
        </w:numPr>
        <w:spacing w:line="480" w:lineRule="auto"/>
        <w:jc w:val="both"/>
      </w:pPr>
      <w:r w:rsidRPr="008B6E2A">
        <w:rPr>
          <w:b/>
          <w:bCs/>
        </w:rPr>
        <w:t>Commonly Found Items</w:t>
      </w:r>
      <w:r w:rsidRPr="008B6E2A">
        <w:t>: 575 items, comprising various everyday waste materials, indicating habitual littering patterns.</w:t>
      </w:r>
    </w:p>
    <w:p w14:paraId="182125A3" w14:textId="77777777" w:rsidR="008B6E2A" w:rsidRPr="008B6E2A" w:rsidRDefault="008B6E2A">
      <w:pPr>
        <w:numPr>
          <w:ilvl w:val="0"/>
          <w:numId w:val="89"/>
        </w:numPr>
        <w:spacing w:line="480" w:lineRule="auto"/>
        <w:jc w:val="both"/>
      </w:pPr>
      <w:r w:rsidRPr="008B6E2A">
        <w:rPr>
          <w:b/>
          <w:bCs/>
        </w:rPr>
        <w:t>Miscellaneous Items</w:t>
      </w:r>
      <w:r w:rsidRPr="008B6E2A">
        <w:t>: 416 items, showing a diversity of unclassified waste types.</w:t>
      </w:r>
    </w:p>
    <w:p w14:paraId="4AADA89E" w14:textId="77777777" w:rsidR="008B6E2A" w:rsidRPr="008B6E2A" w:rsidRDefault="008B6E2A" w:rsidP="001E250B">
      <w:pPr>
        <w:spacing w:line="480" w:lineRule="auto"/>
        <w:jc w:val="both"/>
      </w:pPr>
      <w:r w:rsidRPr="008B6E2A">
        <w:t>Additionally:</w:t>
      </w:r>
    </w:p>
    <w:p w14:paraId="032A9D67" w14:textId="77777777" w:rsidR="008B6E2A" w:rsidRPr="008B6E2A" w:rsidRDefault="008B6E2A">
      <w:pPr>
        <w:numPr>
          <w:ilvl w:val="0"/>
          <w:numId w:val="90"/>
        </w:numPr>
        <w:spacing w:line="480" w:lineRule="auto"/>
        <w:jc w:val="both"/>
      </w:pPr>
      <w:r w:rsidRPr="008B6E2A">
        <w:rPr>
          <w:b/>
          <w:bCs/>
        </w:rPr>
        <w:t>Styrofoam Pieces</w:t>
      </w:r>
      <w:r w:rsidRPr="008B6E2A">
        <w:t>: 329 items, highlighting the challenges of managing this non-biodegradable material.</w:t>
      </w:r>
    </w:p>
    <w:p w14:paraId="14E53064" w14:textId="77777777" w:rsidR="008B6E2A" w:rsidRPr="008B6E2A" w:rsidRDefault="008B6E2A">
      <w:pPr>
        <w:numPr>
          <w:ilvl w:val="0"/>
          <w:numId w:val="90"/>
        </w:numPr>
        <w:spacing w:line="480" w:lineRule="auto"/>
        <w:jc w:val="both"/>
      </w:pPr>
      <w:r w:rsidRPr="008B6E2A">
        <w:rPr>
          <w:b/>
          <w:bCs/>
        </w:rPr>
        <w:t>Cans and Cups</w:t>
      </w:r>
      <w:r w:rsidRPr="008B6E2A">
        <w:t>: With 132 and 128 items respectively, these categories reflect the impact of single-use beverage containers.</w:t>
      </w:r>
    </w:p>
    <w:p w14:paraId="377E3A1B" w14:textId="77777777" w:rsidR="008B6E2A" w:rsidRPr="008B6E2A" w:rsidRDefault="008B6E2A">
      <w:pPr>
        <w:numPr>
          <w:ilvl w:val="0"/>
          <w:numId w:val="90"/>
        </w:numPr>
        <w:spacing w:line="480" w:lineRule="auto"/>
        <w:jc w:val="both"/>
      </w:pPr>
      <w:r w:rsidRPr="008B6E2A">
        <w:rPr>
          <w:b/>
          <w:bCs/>
        </w:rPr>
        <w:lastRenderedPageBreak/>
        <w:t>Face Masks</w:t>
      </w:r>
      <w:r w:rsidRPr="008B6E2A">
        <w:t>: 119 items, showing the continued environmental impact of pandemic-related waste.</w:t>
      </w:r>
    </w:p>
    <w:p w14:paraId="0087FD1F" w14:textId="77777777" w:rsidR="008B6E2A" w:rsidRPr="008B6E2A" w:rsidRDefault="008B6E2A">
      <w:pPr>
        <w:numPr>
          <w:ilvl w:val="0"/>
          <w:numId w:val="90"/>
        </w:numPr>
        <w:spacing w:line="480" w:lineRule="auto"/>
        <w:jc w:val="both"/>
      </w:pPr>
      <w:r w:rsidRPr="008B6E2A">
        <w:rPr>
          <w:b/>
          <w:bCs/>
        </w:rPr>
        <w:t>Lids and Plastic Bags</w:t>
      </w:r>
      <w:r w:rsidRPr="008B6E2A">
        <w:t>: Represented by 93 and 89 items, respectively, pointing to the ongoing struggle to reduce these common pollutants.</w:t>
      </w:r>
    </w:p>
    <w:p w14:paraId="7C064388" w14:textId="77777777" w:rsidR="008B6E2A" w:rsidRPr="008B6E2A" w:rsidRDefault="008B6E2A">
      <w:pPr>
        <w:numPr>
          <w:ilvl w:val="0"/>
          <w:numId w:val="90"/>
        </w:numPr>
        <w:spacing w:line="480" w:lineRule="auto"/>
        <w:jc w:val="both"/>
      </w:pPr>
      <w:r w:rsidRPr="008B6E2A">
        <w:rPr>
          <w:b/>
          <w:bCs/>
        </w:rPr>
        <w:t>Bottles and Take-Out Containers</w:t>
      </w:r>
      <w:r w:rsidRPr="008B6E2A">
        <w:t>: 66 and 54 items, respectively, underscoring their role in contributing to single-use waste.</w:t>
      </w:r>
    </w:p>
    <w:p w14:paraId="1715D75D" w14:textId="2093B1CB" w:rsidR="008B6E2A" w:rsidRDefault="008B6E2A" w:rsidP="001E250B">
      <w:pPr>
        <w:spacing w:line="480" w:lineRule="auto"/>
        <w:jc w:val="both"/>
      </w:pPr>
      <w:r w:rsidRPr="008B6E2A">
        <w:t>The data from 2021 reveals that single-use plastics, cigarette butts, and disposable items remain the most prominent waste types. This indicates the pressing need for targeted measures to address plastic pollution and promote sustainable waste management practices.</w:t>
      </w:r>
    </w:p>
    <w:p w14:paraId="2A88792E" w14:textId="016F3AE5" w:rsidR="008B6E2A" w:rsidRPr="00E40B08" w:rsidRDefault="008B6E2A" w:rsidP="008B6E2A">
      <w:pPr>
        <w:spacing w:line="480" w:lineRule="auto"/>
        <w:rPr>
          <w:b/>
          <w:bCs/>
        </w:rPr>
      </w:pPr>
      <w:r w:rsidRPr="00E40B08">
        <w:rPr>
          <w:b/>
          <w:bCs/>
        </w:rPr>
        <w:t xml:space="preserve">Table </w:t>
      </w:r>
      <w:r w:rsidR="005B040E">
        <w:rPr>
          <w:b/>
          <w:bCs/>
        </w:rPr>
        <w:t>12</w:t>
      </w:r>
      <w:r w:rsidRPr="00E40B08">
        <w:rPr>
          <w:b/>
          <w:bCs/>
        </w:rPr>
        <w:t xml:space="preserve">: Count of Prominent Single Use Items Only for </w:t>
      </w:r>
      <w:r>
        <w:rPr>
          <w:b/>
          <w:bCs/>
        </w:rPr>
        <w:t>2022/2023</w:t>
      </w:r>
    </w:p>
    <w:tbl>
      <w:tblPr>
        <w:tblStyle w:val="PlainTable1"/>
        <w:tblW w:w="0" w:type="auto"/>
        <w:tblLook w:val="04A0" w:firstRow="1" w:lastRow="0" w:firstColumn="1" w:lastColumn="0" w:noHBand="0" w:noVBand="1"/>
      </w:tblPr>
      <w:tblGrid>
        <w:gridCol w:w="3005"/>
        <w:gridCol w:w="3006"/>
      </w:tblGrid>
      <w:tr w:rsidR="008B6E2A" w:rsidRPr="00DD58A4" w14:paraId="75E0B5B7"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9DAB3B" w14:textId="77777777" w:rsidR="008B6E2A" w:rsidRPr="00DD58A4" w:rsidRDefault="008B6E2A" w:rsidP="00F06823">
            <w:pPr>
              <w:rPr>
                <w:color w:val="000000"/>
              </w:rPr>
            </w:pPr>
            <w:r>
              <w:rPr>
                <w:color w:val="000000"/>
              </w:rPr>
              <w:t>Category</w:t>
            </w:r>
          </w:p>
        </w:tc>
        <w:tc>
          <w:tcPr>
            <w:tcW w:w="3006" w:type="dxa"/>
          </w:tcPr>
          <w:p w14:paraId="4BBEE840" w14:textId="77777777" w:rsidR="008B6E2A" w:rsidRPr="00DD58A4" w:rsidRDefault="008B6E2A"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8B6E2A" w:rsidRPr="00DD58A4" w14:paraId="2615DBE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A81ED9" w14:textId="77777777" w:rsidR="008B6E2A" w:rsidRPr="001E250B" w:rsidRDefault="008B6E2A" w:rsidP="00F06823">
            <w:pPr>
              <w:rPr>
                <w:b w:val="0"/>
                <w:bCs w:val="0"/>
                <w:color w:val="000000"/>
                <w:sz w:val="22"/>
                <w:szCs w:val="22"/>
              </w:rPr>
            </w:pPr>
          </w:p>
          <w:p w14:paraId="1395B3BC" w14:textId="77777777" w:rsidR="005B040E" w:rsidRPr="001E250B" w:rsidRDefault="005B040E" w:rsidP="005B040E">
            <w:pPr>
              <w:rPr>
                <w:b w:val="0"/>
                <w:bCs w:val="0"/>
                <w:color w:val="000000"/>
                <w:sz w:val="22"/>
                <w:szCs w:val="22"/>
              </w:rPr>
            </w:pPr>
            <w:r w:rsidRPr="001E250B">
              <w:rPr>
                <w:b w:val="0"/>
                <w:bCs w:val="0"/>
                <w:color w:val="000000"/>
                <w:sz w:val="22"/>
                <w:szCs w:val="22"/>
              </w:rPr>
              <w:t>Cigarette Butts</w:t>
            </w:r>
          </w:p>
          <w:p w14:paraId="74B43DED" w14:textId="528E8A0F" w:rsidR="008B6E2A" w:rsidRPr="001E250B" w:rsidRDefault="008B6E2A" w:rsidP="00F06823">
            <w:pPr>
              <w:rPr>
                <w:b w:val="0"/>
                <w:bCs w:val="0"/>
                <w:color w:val="000000"/>
                <w:sz w:val="22"/>
                <w:szCs w:val="22"/>
              </w:rPr>
            </w:pPr>
          </w:p>
        </w:tc>
        <w:tc>
          <w:tcPr>
            <w:tcW w:w="3006" w:type="dxa"/>
          </w:tcPr>
          <w:p w14:paraId="5E911C7F"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3318</w:t>
            </w:r>
          </w:p>
          <w:p w14:paraId="7448C0B5" w14:textId="20381B2D"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5EA8FCC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9ED83CD" w14:textId="77777777" w:rsidR="005B040E" w:rsidRPr="001E250B" w:rsidRDefault="005B040E" w:rsidP="005B040E">
            <w:pPr>
              <w:rPr>
                <w:b w:val="0"/>
                <w:bCs w:val="0"/>
                <w:color w:val="000000"/>
                <w:sz w:val="22"/>
                <w:szCs w:val="22"/>
              </w:rPr>
            </w:pPr>
            <w:r w:rsidRPr="001E250B">
              <w:rPr>
                <w:b w:val="0"/>
                <w:bCs w:val="0"/>
                <w:color w:val="000000"/>
                <w:sz w:val="22"/>
                <w:szCs w:val="22"/>
              </w:rPr>
              <w:t>Plastic Pieces</w:t>
            </w:r>
          </w:p>
          <w:p w14:paraId="014CCF04" w14:textId="77777777" w:rsidR="008B6E2A" w:rsidRPr="001E250B" w:rsidRDefault="008B6E2A" w:rsidP="00F06823">
            <w:pPr>
              <w:rPr>
                <w:b w:val="0"/>
                <w:bCs w:val="0"/>
                <w:color w:val="000000"/>
                <w:sz w:val="22"/>
                <w:szCs w:val="22"/>
              </w:rPr>
            </w:pPr>
          </w:p>
        </w:tc>
        <w:tc>
          <w:tcPr>
            <w:tcW w:w="3006" w:type="dxa"/>
          </w:tcPr>
          <w:p w14:paraId="52249920"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3163</w:t>
            </w:r>
          </w:p>
          <w:p w14:paraId="13CA9B00" w14:textId="4E904948"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45A45D5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F65DD3" w14:textId="77777777" w:rsidR="008B6E2A" w:rsidRPr="001E250B" w:rsidRDefault="008B6E2A" w:rsidP="00F06823">
            <w:pPr>
              <w:rPr>
                <w:b w:val="0"/>
                <w:bCs w:val="0"/>
                <w:color w:val="000000"/>
                <w:sz w:val="22"/>
                <w:szCs w:val="22"/>
              </w:rPr>
            </w:pPr>
          </w:p>
          <w:p w14:paraId="5F0F343E" w14:textId="77777777" w:rsidR="005B040E" w:rsidRPr="001E250B" w:rsidRDefault="005B040E" w:rsidP="005B040E">
            <w:pPr>
              <w:rPr>
                <w:b w:val="0"/>
                <w:bCs w:val="0"/>
                <w:color w:val="000000"/>
                <w:sz w:val="22"/>
                <w:szCs w:val="22"/>
              </w:rPr>
            </w:pPr>
            <w:r w:rsidRPr="001E250B">
              <w:rPr>
                <w:b w:val="0"/>
                <w:bCs w:val="0"/>
                <w:color w:val="000000"/>
                <w:sz w:val="22"/>
                <w:szCs w:val="22"/>
              </w:rPr>
              <w:t>Food packaging</w:t>
            </w:r>
          </w:p>
          <w:p w14:paraId="014FC894" w14:textId="77777777" w:rsidR="008B6E2A" w:rsidRPr="001E250B" w:rsidRDefault="008B6E2A" w:rsidP="00F06823">
            <w:pPr>
              <w:rPr>
                <w:b w:val="0"/>
                <w:bCs w:val="0"/>
                <w:color w:val="000000"/>
                <w:sz w:val="22"/>
                <w:szCs w:val="22"/>
              </w:rPr>
            </w:pPr>
          </w:p>
          <w:p w14:paraId="6CCE7A41" w14:textId="77777777" w:rsidR="008B6E2A" w:rsidRPr="001E250B" w:rsidRDefault="008B6E2A" w:rsidP="00F06823">
            <w:pPr>
              <w:rPr>
                <w:b w:val="0"/>
                <w:bCs w:val="0"/>
                <w:color w:val="000000"/>
                <w:sz w:val="22"/>
                <w:szCs w:val="22"/>
              </w:rPr>
            </w:pPr>
          </w:p>
        </w:tc>
        <w:tc>
          <w:tcPr>
            <w:tcW w:w="3006" w:type="dxa"/>
          </w:tcPr>
          <w:p w14:paraId="1B2830DA"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1663</w:t>
            </w:r>
          </w:p>
          <w:p w14:paraId="339065F6" w14:textId="609828F2"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97246F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9DBDAD" w14:textId="77777777" w:rsidR="008B6E2A" w:rsidRPr="001E250B" w:rsidRDefault="008B6E2A" w:rsidP="00F06823">
            <w:pPr>
              <w:rPr>
                <w:b w:val="0"/>
                <w:bCs w:val="0"/>
                <w:color w:val="000000"/>
                <w:sz w:val="22"/>
                <w:szCs w:val="22"/>
              </w:rPr>
            </w:pPr>
            <w:r w:rsidRPr="001E250B">
              <w:rPr>
                <w:b w:val="0"/>
                <w:bCs w:val="0"/>
                <w:color w:val="000000"/>
                <w:sz w:val="22"/>
                <w:szCs w:val="22"/>
              </w:rPr>
              <w:t>Commonly Found Items</w:t>
            </w:r>
          </w:p>
          <w:p w14:paraId="37828557" w14:textId="77777777" w:rsidR="008B6E2A" w:rsidRPr="001E250B" w:rsidRDefault="008B6E2A" w:rsidP="00F06823">
            <w:pPr>
              <w:rPr>
                <w:b w:val="0"/>
                <w:bCs w:val="0"/>
                <w:color w:val="000000"/>
                <w:sz w:val="22"/>
                <w:szCs w:val="22"/>
              </w:rPr>
            </w:pPr>
          </w:p>
          <w:p w14:paraId="25423F3C" w14:textId="77777777" w:rsidR="008B6E2A" w:rsidRPr="001E250B" w:rsidRDefault="008B6E2A" w:rsidP="00F06823">
            <w:pPr>
              <w:rPr>
                <w:b w:val="0"/>
                <w:bCs w:val="0"/>
                <w:color w:val="000000"/>
                <w:sz w:val="22"/>
                <w:szCs w:val="22"/>
              </w:rPr>
            </w:pPr>
          </w:p>
          <w:p w14:paraId="7980B876" w14:textId="77777777" w:rsidR="008B6E2A" w:rsidRPr="001E250B" w:rsidRDefault="008B6E2A" w:rsidP="00F06823">
            <w:pPr>
              <w:rPr>
                <w:b w:val="0"/>
                <w:bCs w:val="0"/>
                <w:color w:val="000000"/>
                <w:sz w:val="22"/>
                <w:szCs w:val="22"/>
              </w:rPr>
            </w:pPr>
          </w:p>
        </w:tc>
        <w:tc>
          <w:tcPr>
            <w:tcW w:w="3006" w:type="dxa"/>
          </w:tcPr>
          <w:p w14:paraId="3C41FE5A"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1160</w:t>
            </w:r>
          </w:p>
          <w:p w14:paraId="603702C6" w14:textId="27364309"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6438B18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192DD2" w14:textId="77777777" w:rsidR="008B6E2A" w:rsidRPr="001E250B" w:rsidRDefault="008B6E2A" w:rsidP="00F06823">
            <w:pPr>
              <w:rPr>
                <w:b w:val="0"/>
                <w:bCs w:val="0"/>
                <w:color w:val="000000"/>
                <w:sz w:val="22"/>
                <w:szCs w:val="22"/>
              </w:rPr>
            </w:pPr>
            <w:r w:rsidRPr="001E250B">
              <w:rPr>
                <w:b w:val="0"/>
                <w:bCs w:val="0"/>
                <w:color w:val="000000"/>
                <w:sz w:val="22"/>
                <w:szCs w:val="22"/>
              </w:rPr>
              <w:t>Cups</w:t>
            </w:r>
          </w:p>
          <w:p w14:paraId="10FFC50E" w14:textId="77777777" w:rsidR="008B6E2A" w:rsidRPr="001E250B" w:rsidRDefault="008B6E2A" w:rsidP="00F06823">
            <w:pPr>
              <w:rPr>
                <w:b w:val="0"/>
                <w:bCs w:val="0"/>
                <w:color w:val="000000"/>
                <w:sz w:val="22"/>
                <w:szCs w:val="22"/>
              </w:rPr>
            </w:pPr>
          </w:p>
          <w:p w14:paraId="3F3775FD" w14:textId="77777777" w:rsidR="008B6E2A" w:rsidRPr="001E250B" w:rsidRDefault="008B6E2A" w:rsidP="00F06823">
            <w:pPr>
              <w:rPr>
                <w:b w:val="0"/>
                <w:bCs w:val="0"/>
                <w:color w:val="000000"/>
                <w:sz w:val="22"/>
                <w:szCs w:val="22"/>
              </w:rPr>
            </w:pPr>
          </w:p>
        </w:tc>
        <w:tc>
          <w:tcPr>
            <w:tcW w:w="3006" w:type="dxa"/>
          </w:tcPr>
          <w:p w14:paraId="22F095F8"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675</w:t>
            </w:r>
          </w:p>
          <w:p w14:paraId="647B2B4A" w14:textId="34712DF6"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1D9886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DFEE38D" w14:textId="77777777" w:rsidR="008B6E2A" w:rsidRPr="001E250B" w:rsidRDefault="008B6E2A" w:rsidP="00F06823">
            <w:pPr>
              <w:rPr>
                <w:b w:val="0"/>
                <w:bCs w:val="0"/>
                <w:color w:val="000000"/>
                <w:sz w:val="22"/>
                <w:szCs w:val="22"/>
              </w:rPr>
            </w:pPr>
          </w:p>
          <w:p w14:paraId="19301B78" w14:textId="77777777" w:rsidR="005B040E" w:rsidRPr="001E250B" w:rsidRDefault="005B040E" w:rsidP="005B040E">
            <w:pPr>
              <w:rPr>
                <w:b w:val="0"/>
                <w:bCs w:val="0"/>
                <w:color w:val="000000"/>
                <w:sz w:val="22"/>
                <w:szCs w:val="22"/>
              </w:rPr>
            </w:pPr>
            <w:r w:rsidRPr="001E250B">
              <w:rPr>
                <w:b w:val="0"/>
                <w:bCs w:val="0"/>
                <w:color w:val="000000"/>
                <w:sz w:val="22"/>
                <w:szCs w:val="22"/>
              </w:rPr>
              <w:t>Plastic Bags</w:t>
            </w:r>
          </w:p>
          <w:p w14:paraId="6C7CDDA9" w14:textId="77777777" w:rsidR="008B6E2A" w:rsidRPr="001E250B" w:rsidRDefault="008B6E2A" w:rsidP="00F06823">
            <w:pPr>
              <w:rPr>
                <w:b w:val="0"/>
                <w:bCs w:val="0"/>
                <w:color w:val="000000"/>
                <w:sz w:val="22"/>
                <w:szCs w:val="22"/>
              </w:rPr>
            </w:pPr>
          </w:p>
          <w:p w14:paraId="0D507F27" w14:textId="77777777" w:rsidR="008B6E2A" w:rsidRPr="001E250B" w:rsidRDefault="008B6E2A" w:rsidP="00F06823">
            <w:pPr>
              <w:rPr>
                <w:b w:val="0"/>
                <w:bCs w:val="0"/>
                <w:color w:val="000000"/>
                <w:sz w:val="22"/>
                <w:szCs w:val="22"/>
              </w:rPr>
            </w:pPr>
          </w:p>
        </w:tc>
        <w:tc>
          <w:tcPr>
            <w:tcW w:w="3006" w:type="dxa"/>
          </w:tcPr>
          <w:p w14:paraId="3618A02F"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623</w:t>
            </w:r>
          </w:p>
          <w:p w14:paraId="56D0A6B6" w14:textId="359A6740"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rsidRPr="00DD58A4" w14:paraId="7161D85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DF28C4" w14:textId="77777777" w:rsidR="005B040E" w:rsidRPr="001E250B" w:rsidRDefault="005B040E" w:rsidP="005B040E">
            <w:pPr>
              <w:rPr>
                <w:b w:val="0"/>
                <w:bCs w:val="0"/>
                <w:color w:val="000000"/>
                <w:sz w:val="22"/>
                <w:szCs w:val="22"/>
              </w:rPr>
            </w:pPr>
            <w:r w:rsidRPr="001E250B">
              <w:rPr>
                <w:b w:val="0"/>
                <w:bCs w:val="0"/>
                <w:color w:val="000000"/>
                <w:sz w:val="22"/>
                <w:szCs w:val="22"/>
              </w:rPr>
              <w:t>Styrofoam Pieces</w:t>
            </w:r>
          </w:p>
          <w:p w14:paraId="15404329" w14:textId="77777777" w:rsidR="008B6E2A" w:rsidRPr="001E250B" w:rsidRDefault="008B6E2A" w:rsidP="00F06823">
            <w:pPr>
              <w:rPr>
                <w:b w:val="0"/>
                <w:bCs w:val="0"/>
                <w:color w:val="000000"/>
                <w:sz w:val="22"/>
                <w:szCs w:val="22"/>
              </w:rPr>
            </w:pPr>
          </w:p>
          <w:p w14:paraId="5D5D2C5F" w14:textId="77777777" w:rsidR="008B6E2A" w:rsidRPr="001E250B" w:rsidRDefault="008B6E2A" w:rsidP="00F06823">
            <w:pPr>
              <w:rPr>
                <w:b w:val="0"/>
                <w:bCs w:val="0"/>
                <w:color w:val="000000"/>
                <w:sz w:val="22"/>
                <w:szCs w:val="22"/>
              </w:rPr>
            </w:pPr>
          </w:p>
        </w:tc>
        <w:tc>
          <w:tcPr>
            <w:tcW w:w="3006" w:type="dxa"/>
          </w:tcPr>
          <w:p w14:paraId="7DF4CE9D"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547</w:t>
            </w:r>
          </w:p>
          <w:p w14:paraId="67D855D6" w14:textId="02B19091"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rsidRPr="00DD58A4" w14:paraId="3C5CC26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34B749C" w14:textId="77777777" w:rsidR="005B040E" w:rsidRPr="001E250B" w:rsidRDefault="005B040E" w:rsidP="005B040E">
            <w:pPr>
              <w:rPr>
                <w:b w:val="0"/>
                <w:bCs w:val="0"/>
                <w:color w:val="000000"/>
                <w:sz w:val="22"/>
                <w:szCs w:val="22"/>
              </w:rPr>
            </w:pPr>
            <w:r w:rsidRPr="001E250B">
              <w:rPr>
                <w:b w:val="0"/>
                <w:bCs w:val="0"/>
                <w:color w:val="000000"/>
                <w:sz w:val="22"/>
                <w:szCs w:val="22"/>
              </w:rPr>
              <w:t>Bottle</w:t>
            </w:r>
          </w:p>
          <w:p w14:paraId="3D021FC6" w14:textId="77777777" w:rsidR="008B6E2A" w:rsidRPr="001E250B" w:rsidRDefault="008B6E2A" w:rsidP="00F06823">
            <w:pPr>
              <w:rPr>
                <w:b w:val="0"/>
                <w:bCs w:val="0"/>
                <w:color w:val="000000"/>
                <w:sz w:val="22"/>
                <w:szCs w:val="22"/>
              </w:rPr>
            </w:pPr>
          </w:p>
        </w:tc>
        <w:tc>
          <w:tcPr>
            <w:tcW w:w="3006" w:type="dxa"/>
          </w:tcPr>
          <w:p w14:paraId="19C9542F"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522</w:t>
            </w:r>
          </w:p>
          <w:p w14:paraId="736D1F75" w14:textId="29A0A02E"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31C82CA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9B4089" w14:textId="77777777" w:rsidR="008B6E2A" w:rsidRPr="001E250B" w:rsidRDefault="008B6E2A" w:rsidP="00F06823">
            <w:pPr>
              <w:rPr>
                <w:b w:val="0"/>
                <w:bCs w:val="0"/>
                <w:color w:val="000000"/>
                <w:sz w:val="22"/>
                <w:szCs w:val="22"/>
              </w:rPr>
            </w:pPr>
            <w:r w:rsidRPr="001E250B">
              <w:rPr>
                <w:b w:val="0"/>
                <w:bCs w:val="0"/>
                <w:color w:val="000000"/>
                <w:sz w:val="22"/>
                <w:szCs w:val="22"/>
              </w:rPr>
              <w:t>Lids</w:t>
            </w:r>
          </w:p>
          <w:p w14:paraId="5807B46A" w14:textId="77777777" w:rsidR="008B6E2A" w:rsidRPr="001E250B" w:rsidRDefault="008B6E2A" w:rsidP="00F06823">
            <w:pPr>
              <w:rPr>
                <w:b w:val="0"/>
                <w:bCs w:val="0"/>
                <w:color w:val="000000"/>
                <w:sz w:val="22"/>
                <w:szCs w:val="22"/>
              </w:rPr>
            </w:pPr>
          </w:p>
          <w:p w14:paraId="3AA12EE2" w14:textId="77777777" w:rsidR="008B6E2A" w:rsidRPr="001E250B" w:rsidRDefault="008B6E2A" w:rsidP="00F06823">
            <w:pPr>
              <w:rPr>
                <w:b w:val="0"/>
                <w:bCs w:val="0"/>
                <w:color w:val="000000"/>
                <w:sz w:val="22"/>
                <w:szCs w:val="22"/>
              </w:rPr>
            </w:pPr>
          </w:p>
        </w:tc>
        <w:tc>
          <w:tcPr>
            <w:tcW w:w="3006" w:type="dxa"/>
          </w:tcPr>
          <w:p w14:paraId="60C7487E"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489</w:t>
            </w:r>
          </w:p>
          <w:p w14:paraId="43FBE68B" w14:textId="2A498EF0"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C6A5642"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766BBF1" w14:textId="77777777" w:rsidR="008B6E2A" w:rsidRPr="001E250B" w:rsidRDefault="008B6E2A" w:rsidP="00F06823">
            <w:pPr>
              <w:rPr>
                <w:b w:val="0"/>
                <w:bCs w:val="0"/>
                <w:color w:val="000000"/>
                <w:sz w:val="22"/>
                <w:szCs w:val="22"/>
              </w:rPr>
            </w:pPr>
          </w:p>
          <w:p w14:paraId="2B093381" w14:textId="77777777" w:rsidR="005B040E" w:rsidRPr="001E250B" w:rsidRDefault="005B040E" w:rsidP="005B040E">
            <w:pPr>
              <w:rPr>
                <w:b w:val="0"/>
                <w:bCs w:val="0"/>
                <w:color w:val="000000"/>
                <w:sz w:val="22"/>
                <w:szCs w:val="22"/>
              </w:rPr>
            </w:pPr>
            <w:r w:rsidRPr="001E250B">
              <w:rPr>
                <w:b w:val="0"/>
                <w:bCs w:val="0"/>
                <w:color w:val="000000"/>
                <w:sz w:val="22"/>
                <w:szCs w:val="22"/>
              </w:rPr>
              <w:t>Cans</w:t>
            </w:r>
          </w:p>
          <w:p w14:paraId="4FCE1EE7" w14:textId="77777777" w:rsidR="008B6E2A" w:rsidRPr="001E250B" w:rsidRDefault="008B6E2A" w:rsidP="00F06823">
            <w:pPr>
              <w:rPr>
                <w:b w:val="0"/>
                <w:bCs w:val="0"/>
                <w:color w:val="000000"/>
                <w:sz w:val="22"/>
                <w:szCs w:val="22"/>
              </w:rPr>
            </w:pPr>
          </w:p>
        </w:tc>
        <w:tc>
          <w:tcPr>
            <w:tcW w:w="3006" w:type="dxa"/>
          </w:tcPr>
          <w:p w14:paraId="15CEBE41"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486</w:t>
            </w:r>
          </w:p>
          <w:p w14:paraId="3D05390C" w14:textId="35D586DC"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1674D60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7BCDBC" w14:textId="77777777" w:rsidR="008B6E2A" w:rsidRPr="001E250B" w:rsidRDefault="008B6E2A" w:rsidP="00F06823">
            <w:pPr>
              <w:rPr>
                <w:b w:val="0"/>
                <w:bCs w:val="0"/>
                <w:color w:val="000000"/>
                <w:sz w:val="22"/>
                <w:szCs w:val="22"/>
              </w:rPr>
            </w:pPr>
          </w:p>
          <w:p w14:paraId="029020FD" w14:textId="77777777" w:rsidR="005B040E" w:rsidRPr="001E250B" w:rsidRDefault="005B040E" w:rsidP="005B040E">
            <w:pPr>
              <w:rPr>
                <w:b w:val="0"/>
                <w:bCs w:val="0"/>
                <w:color w:val="000000"/>
                <w:sz w:val="22"/>
                <w:szCs w:val="22"/>
              </w:rPr>
            </w:pPr>
            <w:r w:rsidRPr="001E250B">
              <w:rPr>
                <w:b w:val="0"/>
                <w:bCs w:val="0"/>
                <w:color w:val="000000"/>
                <w:sz w:val="22"/>
                <w:szCs w:val="22"/>
              </w:rPr>
              <w:t>Miscellaneous</w:t>
            </w:r>
          </w:p>
          <w:p w14:paraId="60DD2E36" w14:textId="77777777" w:rsidR="008B6E2A" w:rsidRPr="001E250B" w:rsidRDefault="008B6E2A" w:rsidP="00F06823">
            <w:pPr>
              <w:rPr>
                <w:b w:val="0"/>
                <w:bCs w:val="0"/>
                <w:color w:val="000000"/>
                <w:sz w:val="22"/>
                <w:szCs w:val="22"/>
              </w:rPr>
            </w:pPr>
          </w:p>
        </w:tc>
        <w:tc>
          <w:tcPr>
            <w:tcW w:w="3006" w:type="dxa"/>
          </w:tcPr>
          <w:p w14:paraId="3994C0F8"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410</w:t>
            </w:r>
          </w:p>
          <w:p w14:paraId="3C189765" w14:textId="46820A9E" w:rsidR="008B6E2A" w:rsidRPr="001E250B" w:rsidRDefault="008B6E2A"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863917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B43D0AB" w14:textId="77777777" w:rsidR="008B6E2A" w:rsidRPr="001E250B" w:rsidRDefault="008B6E2A" w:rsidP="00F06823">
            <w:pPr>
              <w:rPr>
                <w:b w:val="0"/>
                <w:bCs w:val="0"/>
                <w:color w:val="000000"/>
                <w:sz w:val="22"/>
                <w:szCs w:val="22"/>
              </w:rPr>
            </w:pPr>
          </w:p>
          <w:p w14:paraId="30C68C50" w14:textId="77777777" w:rsidR="005B040E" w:rsidRPr="001E250B" w:rsidRDefault="005B040E" w:rsidP="005B040E">
            <w:pPr>
              <w:rPr>
                <w:b w:val="0"/>
                <w:bCs w:val="0"/>
                <w:color w:val="000000"/>
                <w:sz w:val="22"/>
                <w:szCs w:val="22"/>
              </w:rPr>
            </w:pPr>
            <w:proofErr w:type="gramStart"/>
            <w:r w:rsidRPr="001E250B">
              <w:rPr>
                <w:b w:val="0"/>
                <w:bCs w:val="0"/>
                <w:color w:val="000000"/>
                <w:sz w:val="22"/>
                <w:szCs w:val="22"/>
              </w:rPr>
              <w:t>Face-Masks</w:t>
            </w:r>
            <w:proofErr w:type="gramEnd"/>
          </w:p>
          <w:p w14:paraId="51F96D33" w14:textId="77777777" w:rsidR="008B6E2A" w:rsidRPr="001E250B" w:rsidRDefault="008B6E2A" w:rsidP="00F06823">
            <w:pPr>
              <w:rPr>
                <w:b w:val="0"/>
                <w:bCs w:val="0"/>
                <w:color w:val="000000"/>
                <w:sz w:val="22"/>
                <w:szCs w:val="22"/>
              </w:rPr>
            </w:pPr>
          </w:p>
        </w:tc>
        <w:tc>
          <w:tcPr>
            <w:tcW w:w="3006" w:type="dxa"/>
          </w:tcPr>
          <w:p w14:paraId="22EA648C" w14:textId="77777777" w:rsidR="005B040E" w:rsidRPr="001E250B" w:rsidRDefault="005B040E"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1E250B">
              <w:rPr>
                <w:color w:val="000000"/>
                <w:sz w:val="22"/>
                <w:szCs w:val="22"/>
              </w:rPr>
              <w:t>268</w:t>
            </w:r>
          </w:p>
          <w:p w14:paraId="544223C8" w14:textId="77777777" w:rsidR="008B6E2A" w:rsidRPr="001E250B" w:rsidRDefault="008B6E2A" w:rsidP="005B040E">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8B6E2A" w14:paraId="7A21863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CF5119" w14:textId="77777777" w:rsidR="008B6E2A" w:rsidRPr="001E250B" w:rsidRDefault="008B6E2A" w:rsidP="00F06823">
            <w:pPr>
              <w:rPr>
                <w:b w:val="0"/>
                <w:bCs w:val="0"/>
                <w:color w:val="000000"/>
                <w:sz w:val="22"/>
                <w:szCs w:val="22"/>
              </w:rPr>
            </w:pPr>
          </w:p>
          <w:p w14:paraId="22671D00" w14:textId="77777777" w:rsidR="008B6E2A" w:rsidRPr="001E250B" w:rsidRDefault="008B6E2A" w:rsidP="00F06823">
            <w:pPr>
              <w:rPr>
                <w:b w:val="0"/>
                <w:bCs w:val="0"/>
                <w:color w:val="000000"/>
                <w:sz w:val="22"/>
                <w:szCs w:val="22"/>
              </w:rPr>
            </w:pPr>
            <w:r w:rsidRPr="001E250B">
              <w:rPr>
                <w:b w:val="0"/>
                <w:bCs w:val="0"/>
                <w:color w:val="000000"/>
                <w:sz w:val="22"/>
                <w:szCs w:val="22"/>
              </w:rPr>
              <w:t>Take-Out Containers</w:t>
            </w:r>
          </w:p>
          <w:p w14:paraId="68D058A6" w14:textId="77777777" w:rsidR="008B6E2A" w:rsidRPr="001E250B" w:rsidRDefault="008B6E2A" w:rsidP="00F06823">
            <w:pPr>
              <w:rPr>
                <w:b w:val="0"/>
                <w:bCs w:val="0"/>
                <w:color w:val="000000"/>
                <w:sz w:val="22"/>
                <w:szCs w:val="22"/>
              </w:rPr>
            </w:pPr>
          </w:p>
        </w:tc>
        <w:tc>
          <w:tcPr>
            <w:tcW w:w="3006" w:type="dxa"/>
          </w:tcPr>
          <w:p w14:paraId="28E90FF3" w14:textId="77777777" w:rsidR="005B040E" w:rsidRPr="001E250B" w:rsidRDefault="005B040E" w:rsidP="005B040E">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1E250B">
              <w:rPr>
                <w:color w:val="000000"/>
                <w:sz w:val="22"/>
                <w:szCs w:val="22"/>
              </w:rPr>
              <w:t>90</w:t>
            </w:r>
          </w:p>
          <w:p w14:paraId="1BE5B55E" w14:textId="1153D971"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566BA18D" w14:textId="77777777" w:rsidR="008B6E2A" w:rsidRPr="001E250B" w:rsidRDefault="008B6E2A"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8B6E2A" w14:paraId="032B2A2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327170A" w14:textId="77777777" w:rsidR="008B6E2A" w:rsidRPr="00F475F9" w:rsidRDefault="008B6E2A" w:rsidP="00F06823">
            <w:pPr>
              <w:rPr>
                <w:color w:val="000000"/>
                <w:sz w:val="22"/>
                <w:szCs w:val="22"/>
              </w:rPr>
            </w:pPr>
            <w:r w:rsidRPr="00F475F9">
              <w:rPr>
                <w:color w:val="000000"/>
                <w:sz w:val="22"/>
                <w:szCs w:val="22"/>
              </w:rPr>
              <w:t>Total</w:t>
            </w:r>
          </w:p>
        </w:tc>
        <w:tc>
          <w:tcPr>
            <w:tcW w:w="3006" w:type="dxa"/>
          </w:tcPr>
          <w:p w14:paraId="3DABCED9" w14:textId="6252E91B" w:rsidR="008B6E2A" w:rsidRPr="00F475F9" w:rsidRDefault="005B040E"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13414</w:t>
            </w:r>
          </w:p>
        </w:tc>
      </w:tr>
    </w:tbl>
    <w:p w14:paraId="39E8A6E6" w14:textId="77777777" w:rsidR="008B6E2A" w:rsidRDefault="008B6E2A" w:rsidP="008B6E2A">
      <w:pPr>
        <w:spacing w:line="480" w:lineRule="auto"/>
      </w:pPr>
    </w:p>
    <w:p w14:paraId="3CB08D0B" w14:textId="42BAEAE8" w:rsidR="000C4604" w:rsidRPr="000C4604" w:rsidRDefault="000C4604" w:rsidP="001E250B">
      <w:pPr>
        <w:spacing w:line="480" w:lineRule="auto"/>
        <w:jc w:val="both"/>
      </w:pPr>
      <w:r w:rsidRPr="000C4604">
        <w:t xml:space="preserve">In 2022-2023, </w:t>
      </w:r>
      <w:r w:rsidRPr="000C4604">
        <w:rPr>
          <w:b/>
          <w:bCs/>
        </w:rPr>
        <w:t>Cigarette Butts</w:t>
      </w:r>
      <w:r w:rsidRPr="000C4604">
        <w:t xml:space="preserve"> were the most collected category, </w:t>
      </w:r>
      <w:r w:rsidR="005B040E" w:rsidRPr="000C4604">
        <w:t>totalling</w:t>
      </w:r>
      <w:r w:rsidRPr="000C4604">
        <w:t xml:space="preserve"> </w:t>
      </w:r>
      <w:r w:rsidRPr="000C4604">
        <w:rPr>
          <w:b/>
          <w:bCs/>
        </w:rPr>
        <w:t>3,318 items</w:t>
      </w:r>
      <w:r w:rsidRPr="000C4604">
        <w:t>, highlighting their persistence as a significant littering issue.</w:t>
      </w:r>
    </w:p>
    <w:p w14:paraId="5C1FA8F3" w14:textId="77777777" w:rsidR="000C4604" w:rsidRPr="000C4604" w:rsidRDefault="000C4604" w:rsidP="001E250B">
      <w:pPr>
        <w:spacing w:line="480" w:lineRule="auto"/>
        <w:jc w:val="both"/>
      </w:pPr>
      <w:r w:rsidRPr="000C4604">
        <w:rPr>
          <w:b/>
          <w:bCs/>
        </w:rPr>
        <w:t>Plastic Pieces</w:t>
      </w:r>
      <w:r w:rsidRPr="000C4604">
        <w:t xml:space="preserve"> followed closely with </w:t>
      </w:r>
      <w:r w:rsidRPr="000C4604">
        <w:rPr>
          <w:b/>
          <w:bCs/>
        </w:rPr>
        <w:t>3,163 items</w:t>
      </w:r>
      <w:r w:rsidRPr="000C4604">
        <w:t>, reinforcing the ongoing challenge of plastic pollution and its impact on the environment.</w:t>
      </w:r>
    </w:p>
    <w:p w14:paraId="45A156D5" w14:textId="77777777" w:rsidR="000C4604" w:rsidRPr="000C4604" w:rsidRDefault="000C4604" w:rsidP="001E250B">
      <w:pPr>
        <w:spacing w:line="480" w:lineRule="auto"/>
        <w:jc w:val="both"/>
      </w:pPr>
      <w:r w:rsidRPr="000C4604">
        <w:t>Other prominent categories include:</w:t>
      </w:r>
    </w:p>
    <w:p w14:paraId="598CFA13" w14:textId="77777777" w:rsidR="000C4604" w:rsidRPr="000C4604" w:rsidRDefault="000C4604">
      <w:pPr>
        <w:numPr>
          <w:ilvl w:val="0"/>
          <w:numId w:val="91"/>
        </w:numPr>
        <w:spacing w:line="480" w:lineRule="auto"/>
        <w:jc w:val="both"/>
      </w:pPr>
      <w:r w:rsidRPr="000C4604">
        <w:rPr>
          <w:b/>
          <w:bCs/>
        </w:rPr>
        <w:t>Food Packaging</w:t>
      </w:r>
      <w:r w:rsidRPr="000C4604">
        <w:t>: 1,663 items, emphasizing the continued prevalence of single-use packaging waste.</w:t>
      </w:r>
    </w:p>
    <w:p w14:paraId="10629CCC" w14:textId="77777777" w:rsidR="000C4604" w:rsidRPr="000C4604" w:rsidRDefault="000C4604">
      <w:pPr>
        <w:numPr>
          <w:ilvl w:val="0"/>
          <w:numId w:val="91"/>
        </w:numPr>
        <w:spacing w:line="480" w:lineRule="auto"/>
        <w:jc w:val="both"/>
      </w:pPr>
      <w:r w:rsidRPr="000C4604">
        <w:rPr>
          <w:b/>
          <w:bCs/>
        </w:rPr>
        <w:t>Commonly Found Items</w:t>
      </w:r>
      <w:r w:rsidRPr="000C4604">
        <w:t>: 1,160 items, reflecting the diversity of everyday waste materials contributing to litter.</w:t>
      </w:r>
    </w:p>
    <w:p w14:paraId="3225F52F" w14:textId="77777777" w:rsidR="000C4604" w:rsidRPr="000C4604" w:rsidRDefault="000C4604">
      <w:pPr>
        <w:numPr>
          <w:ilvl w:val="0"/>
          <w:numId w:val="91"/>
        </w:numPr>
        <w:spacing w:line="480" w:lineRule="auto"/>
        <w:jc w:val="both"/>
      </w:pPr>
      <w:r w:rsidRPr="000C4604">
        <w:rPr>
          <w:b/>
          <w:bCs/>
        </w:rPr>
        <w:t>Cups</w:t>
      </w:r>
      <w:r w:rsidRPr="000C4604">
        <w:t>: 675 items, pointing to the widespread use and improper disposal of single-use beverage containers.</w:t>
      </w:r>
    </w:p>
    <w:p w14:paraId="753BD2F4" w14:textId="77777777" w:rsidR="000C4604" w:rsidRPr="000C4604" w:rsidRDefault="000C4604" w:rsidP="001E250B">
      <w:pPr>
        <w:spacing w:line="480" w:lineRule="auto"/>
        <w:jc w:val="both"/>
      </w:pPr>
      <w:r w:rsidRPr="000C4604">
        <w:t>Additional contributions:</w:t>
      </w:r>
    </w:p>
    <w:p w14:paraId="1318D467" w14:textId="77777777" w:rsidR="000C4604" w:rsidRPr="000C4604" w:rsidRDefault="000C4604">
      <w:pPr>
        <w:numPr>
          <w:ilvl w:val="0"/>
          <w:numId w:val="92"/>
        </w:numPr>
        <w:spacing w:line="480" w:lineRule="auto"/>
        <w:jc w:val="both"/>
      </w:pPr>
      <w:r w:rsidRPr="000C4604">
        <w:rPr>
          <w:b/>
          <w:bCs/>
        </w:rPr>
        <w:t>Plastic Bags</w:t>
      </w:r>
      <w:r w:rsidRPr="000C4604">
        <w:t>: 623 items, showing the lingering presence of single-use bags despite reduction efforts.</w:t>
      </w:r>
    </w:p>
    <w:p w14:paraId="3A992D57" w14:textId="77777777" w:rsidR="000C4604" w:rsidRPr="000C4604" w:rsidRDefault="000C4604">
      <w:pPr>
        <w:numPr>
          <w:ilvl w:val="0"/>
          <w:numId w:val="92"/>
        </w:numPr>
        <w:spacing w:line="480" w:lineRule="auto"/>
        <w:jc w:val="both"/>
      </w:pPr>
      <w:r w:rsidRPr="000C4604">
        <w:rPr>
          <w:b/>
          <w:bCs/>
        </w:rPr>
        <w:t>Styrofoam Pieces</w:t>
      </w:r>
      <w:r w:rsidRPr="000C4604">
        <w:t>: 547 items, underlining the environmental challenge posed by this difficult-to-recycle material.</w:t>
      </w:r>
    </w:p>
    <w:p w14:paraId="216D25BE" w14:textId="77777777" w:rsidR="000C4604" w:rsidRPr="000C4604" w:rsidRDefault="000C4604">
      <w:pPr>
        <w:numPr>
          <w:ilvl w:val="0"/>
          <w:numId w:val="92"/>
        </w:numPr>
        <w:spacing w:line="480" w:lineRule="auto"/>
        <w:jc w:val="both"/>
      </w:pPr>
      <w:r w:rsidRPr="000C4604">
        <w:rPr>
          <w:b/>
          <w:bCs/>
        </w:rPr>
        <w:t>Bottles and Lids</w:t>
      </w:r>
      <w:r w:rsidRPr="000C4604">
        <w:t>: Represented by 522 and 489 items, respectively, highlighting beverage-related waste.</w:t>
      </w:r>
    </w:p>
    <w:p w14:paraId="734DBA45" w14:textId="77777777" w:rsidR="000C4604" w:rsidRPr="000C4604" w:rsidRDefault="000C4604">
      <w:pPr>
        <w:numPr>
          <w:ilvl w:val="0"/>
          <w:numId w:val="92"/>
        </w:numPr>
        <w:spacing w:line="480" w:lineRule="auto"/>
        <w:jc w:val="both"/>
      </w:pPr>
      <w:r w:rsidRPr="000C4604">
        <w:rPr>
          <w:b/>
          <w:bCs/>
        </w:rPr>
        <w:t>Cans</w:t>
      </w:r>
      <w:r w:rsidRPr="000C4604">
        <w:t>: 486 items, indicating a significant presence of aluminum and tin beverage containers.</w:t>
      </w:r>
    </w:p>
    <w:p w14:paraId="07EFD784" w14:textId="77777777" w:rsidR="000C4604" w:rsidRPr="000C4604" w:rsidRDefault="000C4604">
      <w:pPr>
        <w:numPr>
          <w:ilvl w:val="0"/>
          <w:numId w:val="92"/>
        </w:numPr>
        <w:spacing w:line="480" w:lineRule="auto"/>
        <w:jc w:val="both"/>
      </w:pPr>
      <w:r w:rsidRPr="000C4604">
        <w:rPr>
          <w:b/>
          <w:bCs/>
        </w:rPr>
        <w:lastRenderedPageBreak/>
        <w:t>Miscellaneous Items</w:t>
      </w:r>
      <w:r w:rsidRPr="000C4604">
        <w:t>: 410 items, demonstrating a variety of non-classified waste types.</w:t>
      </w:r>
    </w:p>
    <w:p w14:paraId="172B8C8B" w14:textId="77777777" w:rsidR="000C4604" w:rsidRPr="000C4604" w:rsidRDefault="000C4604">
      <w:pPr>
        <w:numPr>
          <w:ilvl w:val="0"/>
          <w:numId w:val="92"/>
        </w:numPr>
        <w:spacing w:line="480" w:lineRule="auto"/>
        <w:jc w:val="both"/>
      </w:pPr>
      <w:r w:rsidRPr="000C4604">
        <w:rPr>
          <w:b/>
          <w:bCs/>
        </w:rPr>
        <w:t>Face Masks</w:t>
      </w:r>
      <w:r w:rsidRPr="000C4604">
        <w:t>: 268 items, reflecting the ongoing environmental impact of COVID-19-related waste.</w:t>
      </w:r>
    </w:p>
    <w:p w14:paraId="7CBB5CB3" w14:textId="77777777" w:rsidR="000C4604" w:rsidRPr="000C4604" w:rsidRDefault="000C4604">
      <w:pPr>
        <w:numPr>
          <w:ilvl w:val="0"/>
          <w:numId w:val="92"/>
        </w:numPr>
        <w:spacing w:line="480" w:lineRule="auto"/>
        <w:jc w:val="both"/>
      </w:pPr>
      <w:r w:rsidRPr="000C4604">
        <w:rPr>
          <w:b/>
          <w:bCs/>
        </w:rPr>
        <w:t>Take-Out Containers</w:t>
      </w:r>
      <w:r w:rsidRPr="000C4604">
        <w:t>: 90 items, showcasing the contribution of food service disposables to litter.</w:t>
      </w:r>
    </w:p>
    <w:p w14:paraId="11627E5D" w14:textId="17CBF650" w:rsidR="008B6E2A" w:rsidRDefault="000C4604" w:rsidP="001E250B">
      <w:pPr>
        <w:spacing w:line="480" w:lineRule="auto"/>
        <w:jc w:val="both"/>
      </w:pPr>
      <w:r w:rsidRPr="000C4604">
        <w:t>The data for 2022-2023 underscores the dominance of cigarette butts and plastic pieces as major pollutants, with single-use items like food packaging, cups, and plastic bags contributing significantly. These findings emphasize the ongoing need for targeted waste reduction strategies, particularly focusing on cigarette litter and single-use plastics.</w:t>
      </w:r>
    </w:p>
    <w:p w14:paraId="339BF0FE" w14:textId="4B8B3C09" w:rsidR="000C4604" w:rsidRDefault="000C4604" w:rsidP="000C4604">
      <w:pPr>
        <w:spacing w:line="480" w:lineRule="auto"/>
      </w:pPr>
      <w:r w:rsidRPr="005B040E">
        <w:rPr>
          <w:b/>
          <w:bCs/>
        </w:rPr>
        <w:t xml:space="preserve">Table </w:t>
      </w:r>
      <w:r w:rsidR="005B040E" w:rsidRPr="005B040E">
        <w:rPr>
          <w:b/>
          <w:bCs/>
        </w:rPr>
        <w:t>13</w:t>
      </w:r>
      <w:r>
        <w:t xml:space="preserve">: </w:t>
      </w:r>
      <w:r w:rsidRPr="00E40B08">
        <w:rPr>
          <w:b/>
          <w:bCs/>
        </w:rPr>
        <w:t xml:space="preserve">Count of Prominent Single Use Items Only for </w:t>
      </w:r>
      <w:r>
        <w:rPr>
          <w:b/>
          <w:bCs/>
        </w:rPr>
        <w:t>2024</w:t>
      </w:r>
      <w:r w:rsidRPr="00E40B08">
        <w:rPr>
          <w:b/>
          <w:bCs/>
        </w:rPr>
        <w:t xml:space="preserve"> Year</w:t>
      </w:r>
    </w:p>
    <w:tbl>
      <w:tblPr>
        <w:tblStyle w:val="PlainTable1"/>
        <w:tblW w:w="0" w:type="auto"/>
        <w:tblLook w:val="04A0" w:firstRow="1" w:lastRow="0" w:firstColumn="1" w:lastColumn="0" w:noHBand="0" w:noVBand="1"/>
      </w:tblPr>
      <w:tblGrid>
        <w:gridCol w:w="3005"/>
        <w:gridCol w:w="3006"/>
      </w:tblGrid>
      <w:tr w:rsidR="000C4604" w14:paraId="268322F2"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79013E" w14:textId="77777777" w:rsidR="000C4604" w:rsidRPr="00DD58A4" w:rsidRDefault="000C4604" w:rsidP="00F06823">
            <w:pPr>
              <w:rPr>
                <w:color w:val="000000"/>
              </w:rPr>
            </w:pPr>
            <w:r>
              <w:rPr>
                <w:color w:val="000000"/>
              </w:rPr>
              <w:t>Category</w:t>
            </w:r>
          </w:p>
        </w:tc>
        <w:tc>
          <w:tcPr>
            <w:tcW w:w="3006" w:type="dxa"/>
          </w:tcPr>
          <w:p w14:paraId="3D314725"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0919F6A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E06E51" w14:textId="77777777" w:rsidR="000C4604" w:rsidRPr="002639DA" w:rsidRDefault="000C4604" w:rsidP="00F06823">
            <w:pPr>
              <w:rPr>
                <w:b w:val="0"/>
                <w:bCs w:val="0"/>
                <w:color w:val="000000"/>
                <w:sz w:val="22"/>
                <w:szCs w:val="22"/>
              </w:rPr>
            </w:pPr>
            <w:r w:rsidRPr="002639DA">
              <w:rPr>
                <w:b w:val="0"/>
                <w:bCs w:val="0"/>
                <w:color w:val="000000"/>
                <w:sz w:val="22"/>
                <w:szCs w:val="22"/>
              </w:rPr>
              <w:t>Plastic Pieces</w:t>
            </w:r>
          </w:p>
          <w:p w14:paraId="2FF4C915" w14:textId="77777777" w:rsidR="000C4604" w:rsidRPr="002639DA" w:rsidRDefault="000C4604" w:rsidP="00F06823">
            <w:pPr>
              <w:rPr>
                <w:b w:val="0"/>
                <w:bCs w:val="0"/>
                <w:color w:val="000000"/>
                <w:sz w:val="22"/>
                <w:szCs w:val="22"/>
              </w:rPr>
            </w:pPr>
          </w:p>
          <w:p w14:paraId="5CD2F22F" w14:textId="77777777" w:rsidR="000C4604" w:rsidRPr="002639DA" w:rsidRDefault="000C4604" w:rsidP="00F06823">
            <w:pPr>
              <w:rPr>
                <w:b w:val="0"/>
                <w:bCs w:val="0"/>
                <w:color w:val="000000"/>
                <w:sz w:val="22"/>
                <w:szCs w:val="22"/>
              </w:rPr>
            </w:pPr>
          </w:p>
        </w:tc>
        <w:tc>
          <w:tcPr>
            <w:tcW w:w="3006" w:type="dxa"/>
          </w:tcPr>
          <w:p w14:paraId="23A1E0D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1559</w:t>
            </w:r>
          </w:p>
          <w:p w14:paraId="143AB9C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BF5A07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177DF5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41772ED" w14:textId="77777777" w:rsidR="000C4604" w:rsidRPr="002639DA" w:rsidRDefault="000C4604" w:rsidP="00F06823">
            <w:pPr>
              <w:rPr>
                <w:b w:val="0"/>
                <w:bCs w:val="0"/>
                <w:color w:val="000000"/>
                <w:sz w:val="22"/>
                <w:szCs w:val="22"/>
              </w:rPr>
            </w:pPr>
            <w:r w:rsidRPr="002639DA">
              <w:rPr>
                <w:b w:val="0"/>
                <w:bCs w:val="0"/>
                <w:color w:val="000000"/>
                <w:sz w:val="22"/>
                <w:szCs w:val="22"/>
              </w:rPr>
              <w:t>Commonly Found Items</w:t>
            </w:r>
          </w:p>
          <w:p w14:paraId="52A0D247" w14:textId="77777777" w:rsidR="000C4604" w:rsidRPr="002639DA" w:rsidRDefault="000C4604" w:rsidP="00F06823">
            <w:pPr>
              <w:rPr>
                <w:b w:val="0"/>
                <w:bCs w:val="0"/>
                <w:color w:val="000000"/>
                <w:sz w:val="22"/>
                <w:szCs w:val="22"/>
              </w:rPr>
            </w:pPr>
          </w:p>
        </w:tc>
        <w:tc>
          <w:tcPr>
            <w:tcW w:w="3006" w:type="dxa"/>
          </w:tcPr>
          <w:p w14:paraId="7EAFC20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705</w:t>
            </w:r>
          </w:p>
          <w:p w14:paraId="37B2CD3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8376EA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C0126D"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398FC92C" w14:textId="77777777" w:rsidR="000C4604" w:rsidRPr="002639DA" w:rsidRDefault="000C4604" w:rsidP="00F06823">
            <w:pPr>
              <w:rPr>
                <w:b w:val="0"/>
                <w:bCs w:val="0"/>
                <w:color w:val="000000"/>
                <w:sz w:val="22"/>
                <w:szCs w:val="22"/>
              </w:rPr>
            </w:pPr>
          </w:p>
          <w:p w14:paraId="5C257433" w14:textId="77777777" w:rsidR="000C4604" w:rsidRPr="002639DA" w:rsidRDefault="000C4604" w:rsidP="00F06823">
            <w:pPr>
              <w:rPr>
                <w:b w:val="0"/>
                <w:bCs w:val="0"/>
                <w:color w:val="000000"/>
                <w:sz w:val="22"/>
                <w:szCs w:val="22"/>
              </w:rPr>
            </w:pPr>
          </w:p>
        </w:tc>
        <w:tc>
          <w:tcPr>
            <w:tcW w:w="3006" w:type="dxa"/>
          </w:tcPr>
          <w:p w14:paraId="23E7B2D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682</w:t>
            </w:r>
          </w:p>
          <w:p w14:paraId="0AC5255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E0E252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19BC40C"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1FBCC49F" w14:textId="77777777" w:rsidR="000C4604" w:rsidRPr="002639DA" w:rsidRDefault="000C4604" w:rsidP="00F06823">
            <w:pPr>
              <w:rPr>
                <w:b w:val="0"/>
                <w:bCs w:val="0"/>
                <w:color w:val="000000"/>
                <w:sz w:val="22"/>
                <w:szCs w:val="22"/>
              </w:rPr>
            </w:pPr>
          </w:p>
          <w:p w14:paraId="27CFCD72" w14:textId="77777777" w:rsidR="000C4604" w:rsidRPr="002639DA" w:rsidRDefault="000C4604" w:rsidP="00F06823">
            <w:pPr>
              <w:rPr>
                <w:b w:val="0"/>
                <w:bCs w:val="0"/>
                <w:color w:val="000000"/>
                <w:sz w:val="22"/>
                <w:szCs w:val="22"/>
              </w:rPr>
            </w:pPr>
          </w:p>
        </w:tc>
        <w:tc>
          <w:tcPr>
            <w:tcW w:w="3006" w:type="dxa"/>
          </w:tcPr>
          <w:p w14:paraId="6A09656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412</w:t>
            </w:r>
          </w:p>
          <w:p w14:paraId="05841C3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383AAD1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DBB10F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9ABE" w14:textId="77777777" w:rsidR="000C4604" w:rsidRPr="002639DA" w:rsidRDefault="000C4604" w:rsidP="00F06823">
            <w:pPr>
              <w:rPr>
                <w:b w:val="0"/>
                <w:bCs w:val="0"/>
                <w:color w:val="000000"/>
                <w:sz w:val="22"/>
                <w:szCs w:val="22"/>
              </w:rPr>
            </w:pPr>
            <w:r w:rsidRPr="002639DA">
              <w:rPr>
                <w:b w:val="0"/>
                <w:bCs w:val="0"/>
                <w:color w:val="000000"/>
                <w:sz w:val="22"/>
                <w:szCs w:val="22"/>
              </w:rPr>
              <w:t>Cups</w:t>
            </w:r>
          </w:p>
          <w:p w14:paraId="0EA146BD" w14:textId="77777777" w:rsidR="000C4604" w:rsidRPr="002639DA" w:rsidRDefault="000C4604" w:rsidP="00F06823">
            <w:pPr>
              <w:rPr>
                <w:b w:val="0"/>
                <w:bCs w:val="0"/>
                <w:color w:val="000000"/>
                <w:sz w:val="22"/>
                <w:szCs w:val="22"/>
              </w:rPr>
            </w:pPr>
          </w:p>
        </w:tc>
        <w:tc>
          <w:tcPr>
            <w:tcW w:w="3006" w:type="dxa"/>
          </w:tcPr>
          <w:p w14:paraId="5C2380B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411</w:t>
            </w:r>
          </w:p>
          <w:p w14:paraId="590E1EA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476247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C877A59" w14:textId="77777777" w:rsidR="000C4604" w:rsidRPr="002639DA" w:rsidRDefault="000C4604" w:rsidP="00F06823">
            <w:pPr>
              <w:rPr>
                <w:b w:val="0"/>
                <w:bCs w:val="0"/>
                <w:color w:val="000000"/>
                <w:sz w:val="22"/>
                <w:szCs w:val="22"/>
              </w:rPr>
            </w:pPr>
          </w:p>
          <w:p w14:paraId="546D8A43" w14:textId="77777777" w:rsidR="000C4604" w:rsidRPr="002639DA" w:rsidRDefault="000C4604" w:rsidP="00F06823">
            <w:pPr>
              <w:rPr>
                <w:b w:val="0"/>
                <w:bCs w:val="0"/>
                <w:color w:val="000000"/>
                <w:sz w:val="22"/>
                <w:szCs w:val="22"/>
              </w:rPr>
            </w:pPr>
            <w:r w:rsidRPr="002639DA">
              <w:rPr>
                <w:b w:val="0"/>
                <w:bCs w:val="0"/>
                <w:color w:val="000000"/>
                <w:sz w:val="22"/>
                <w:szCs w:val="22"/>
              </w:rPr>
              <w:t>Plastic Bags</w:t>
            </w:r>
          </w:p>
          <w:p w14:paraId="095E15B1" w14:textId="77777777" w:rsidR="000C4604" w:rsidRPr="002639DA" w:rsidRDefault="000C4604" w:rsidP="00F06823">
            <w:pPr>
              <w:rPr>
                <w:b w:val="0"/>
                <w:bCs w:val="0"/>
                <w:color w:val="000000"/>
                <w:sz w:val="22"/>
                <w:szCs w:val="22"/>
              </w:rPr>
            </w:pPr>
          </w:p>
        </w:tc>
        <w:tc>
          <w:tcPr>
            <w:tcW w:w="3006" w:type="dxa"/>
          </w:tcPr>
          <w:p w14:paraId="7972E99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381</w:t>
            </w:r>
          </w:p>
          <w:p w14:paraId="4878FC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B5977D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6201A3" w14:textId="77777777" w:rsidR="000C4604" w:rsidRPr="002639DA" w:rsidRDefault="000C4604" w:rsidP="00F06823">
            <w:pPr>
              <w:rPr>
                <w:b w:val="0"/>
                <w:bCs w:val="0"/>
                <w:color w:val="000000"/>
                <w:sz w:val="22"/>
                <w:szCs w:val="22"/>
              </w:rPr>
            </w:pPr>
          </w:p>
          <w:p w14:paraId="01E58F3A" w14:textId="77777777" w:rsidR="000C4604" w:rsidRPr="002639DA" w:rsidRDefault="000C4604" w:rsidP="00F06823">
            <w:pPr>
              <w:rPr>
                <w:b w:val="0"/>
                <w:bCs w:val="0"/>
                <w:color w:val="000000"/>
                <w:sz w:val="22"/>
                <w:szCs w:val="22"/>
              </w:rPr>
            </w:pPr>
            <w:r w:rsidRPr="002639DA">
              <w:rPr>
                <w:b w:val="0"/>
                <w:bCs w:val="0"/>
                <w:color w:val="000000"/>
                <w:sz w:val="22"/>
                <w:szCs w:val="22"/>
              </w:rPr>
              <w:t>Lids</w:t>
            </w:r>
          </w:p>
          <w:p w14:paraId="5EB462B5" w14:textId="77777777" w:rsidR="000C4604" w:rsidRPr="002639DA" w:rsidRDefault="000C4604" w:rsidP="00F06823">
            <w:pPr>
              <w:rPr>
                <w:b w:val="0"/>
                <w:bCs w:val="0"/>
                <w:color w:val="000000"/>
                <w:sz w:val="22"/>
                <w:szCs w:val="22"/>
              </w:rPr>
            </w:pPr>
          </w:p>
        </w:tc>
        <w:tc>
          <w:tcPr>
            <w:tcW w:w="3006" w:type="dxa"/>
          </w:tcPr>
          <w:p w14:paraId="493BB44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314</w:t>
            </w:r>
          </w:p>
          <w:p w14:paraId="127F5E8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17F36C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2577268" w14:textId="77777777" w:rsidR="000C4604" w:rsidRPr="002639DA" w:rsidRDefault="000C4604" w:rsidP="00F06823">
            <w:pPr>
              <w:rPr>
                <w:b w:val="0"/>
                <w:bCs w:val="0"/>
                <w:color w:val="000000"/>
                <w:sz w:val="22"/>
                <w:szCs w:val="22"/>
              </w:rPr>
            </w:pPr>
            <w:r w:rsidRPr="002639DA">
              <w:rPr>
                <w:b w:val="0"/>
                <w:bCs w:val="0"/>
                <w:color w:val="000000"/>
                <w:sz w:val="22"/>
                <w:szCs w:val="22"/>
              </w:rPr>
              <w:t>Bottle</w:t>
            </w:r>
          </w:p>
          <w:p w14:paraId="1FCCF0ED" w14:textId="77777777" w:rsidR="000C4604" w:rsidRPr="002639DA" w:rsidRDefault="000C4604" w:rsidP="00F06823">
            <w:pPr>
              <w:rPr>
                <w:b w:val="0"/>
                <w:bCs w:val="0"/>
                <w:color w:val="000000"/>
                <w:sz w:val="22"/>
                <w:szCs w:val="22"/>
              </w:rPr>
            </w:pPr>
          </w:p>
        </w:tc>
        <w:tc>
          <w:tcPr>
            <w:tcW w:w="3006" w:type="dxa"/>
          </w:tcPr>
          <w:p w14:paraId="1443725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286</w:t>
            </w:r>
          </w:p>
          <w:p w14:paraId="7A87317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F80F68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6CDFF6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6407B8" w14:textId="77777777" w:rsidR="000C4604" w:rsidRPr="002639DA" w:rsidRDefault="000C4604" w:rsidP="00F06823">
            <w:pPr>
              <w:rPr>
                <w:b w:val="0"/>
                <w:bCs w:val="0"/>
                <w:color w:val="000000"/>
                <w:sz w:val="22"/>
                <w:szCs w:val="22"/>
              </w:rPr>
            </w:pPr>
            <w:r w:rsidRPr="002639DA">
              <w:rPr>
                <w:b w:val="0"/>
                <w:bCs w:val="0"/>
                <w:color w:val="000000"/>
                <w:sz w:val="22"/>
                <w:szCs w:val="22"/>
              </w:rPr>
              <w:t>Miscellaneous</w:t>
            </w:r>
          </w:p>
          <w:p w14:paraId="0088D885" w14:textId="77777777" w:rsidR="000C4604" w:rsidRPr="002639DA" w:rsidRDefault="000C4604" w:rsidP="00F06823">
            <w:pPr>
              <w:rPr>
                <w:b w:val="0"/>
                <w:bCs w:val="0"/>
                <w:color w:val="000000"/>
                <w:sz w:val="22"/>
                <w:szCs w:val="22"/>
              </w:rPr>
            </w:pPr>
          </w:p>
        </w:tc>
        <w:tc>
          <w:tcPr>
            <w:tcW w:w="3006" w:type="dxa"/>
          </w:tcPr>
          <w:p w14:paraId="1CE7078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270</w:t>
            </w:r>
          </w:p>
          <w:p w14:paraId="661961E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CDBB3D4"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7CB4757" w14:textId="77777777" w:rsidR="000C4604" w:rsidRPr="002639DA" w:rsidRDefault="000C4604" w:rsidP="00F06823">
            <w:pPr>
              <w:rPr>
                <w:b w:val="0"/>
                <w:bCs w:val="0"/>
                <w:color w:val="000000"/>
                <w:sz w:val="22"/>
                <w:szCs w:val="22"/>
              </w:rPr>
            </w:pPr>
            <w:r w:rsidRPr="002639DA">
              <w:rPr>
                <w:b w:val="0"/>
                <w:bCs w:val="0"/>
                <w:color w:val="000000"/>
                <w:sz w:val="22"/>
                <w:szCs w:val="22"/>
              </w:rPr>
              <w:t>Styrofoam Pieces</w:t>
            </w:r>
          </w:p>
          <w:p w14:paraId="2C7CAE72" w14:textId="77777777" w:rsidR="000C4604" w:rsidRPr="002639DA" w:rsidRDefault="000C4604" w:rsidP="00F06823">
            <w:pPr>
              <w:rPr>
                <w:b w:val="0"/>
                <w:bCs w:val="0"/>
                <w:color w:val="000000"/>
                <w:sz w:val="22"/>
                <w:szCs w:val="22"/>
              </w:rPr>
            </w:pPr>
          </w:p>
        </w:tc>
        <w:tc>
          <w:tcPr>
            <w:tcW w:w="3006" w:type="dxa"/>
          </w:tcPr>
          <w:p w14:paraId="463D1D1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238</w:t>
            </w:r>
          </w:p>
          <w:p w14:paraId="3191AE6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F46AA1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8E97C4" w14:textId="77777777" w:rsidR="000C4604" w:rsidRPr="002639DA" w:rsidRDefault="000C4604" w:rsidP="00F06823">
            <w:pPr>
              <w:rPr>
                <w:b w:val="0"/>
                <w:bCs w:val="0"/>
                <w:color w:val="000000"/>
                <w:sz w:val="22"/>
                <w:szCs w:val="22"/>
              </w:rPr>
            </w:pPr>
            <w:r w:rsidRPr="002639DA">
              <w:rPr>
                <w:b w:val="0"/>
                <w:bCs w:val="0"/>
                <w:color w:val="000000"/>
                <w:sz w:val="22"/>
                <w:szCs w:val="22"/>
              </w:rPr>
              <w:t>Cans</w:t>
            </w:r>
          </w:p>
          <w:p w14:paraId="20612C8C" w14:textId="77777777" w:rsidR="000C4604" w:rsidRPr="002639DA" w:rsidRDefault="000C4604" w:rsidP="00F06823">
            <w:pPr>
              <w:rPr>
                <w:b w:val="0"/>
                <w:bCs w:val="0"/>
                <w:color w:val="000000"/>
                <w:sz w:val="22"/>
                <w:szCs w:val="22"/>
              </w:rPr>
            </w:pPr>
          </w:p>
        </w:tc>
        <w:tc>
          <w:tcPr>
            <w:tcW w:w="3006" w:type="dxa"/>
          </w:tcPr>
          <w:p w14:paraId="4AF6B16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206</w:t>
            </w:r>
          </w:p>
          <w:p w14:paraId="74FFAAC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61F069A"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4F9326B" w14:textId="77777777" w:rsidR="000C4604" w:rsidRPr="002639DA" w:rsidRDefault="000C4604" w:rsidP="00F06823">
            <w:pPr>
              <w:rPr>
                <w:b w:val="0"/>
                <w:bCs w:val="0"/>
                <w:color w:val="000000"/>
                <w:sz w:val="22"/>
                <w:szCs w:val="22"/>
              </w:rPr>
            </w:pPr>
            <w:r w:rsidRPr="002639DA">
              <w:rPr>
                <w:b w:val="0"/>
                <w:bCs w:val="0"/>
                <w:color w:val="000000"/>
                <w:sz w:val="22"/>
                <w:szCs w:val="22"/>
              </w:rPr>
              <w:t>Take-Out Containers</w:t>
            </w:r>
          </w:p>
          <w:p w14:paraId="070FED78" w14:textId="77777777" w:rsidR="000C4604" w:rsidRPr="002639DA" w:rsidRDefault="000C4604" w:rsidP="00F06823">
            <w:pPr>
              <w:rPr>
                <w:b w:val="0"/>
                <w:bCs w:val="0"/>
                <w:color w:val="000000"/>
                <w:sz w:val="22"/>
                <w:szCs w:val="22"/>
              </w:rPr>
            </w:pPr>
          </w:p>
        </w:tc>
        <w:tc>
          <w:tcPr>
            <w:tcW w:w="3006" w:type="dxa"/>
          </w:tcPr>
          <w:p w14:paraId="0915C9B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84</w:t>
            </w:r>
          </w:p>
          <w:p w14:paraId="23E8695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FD0013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4D186A" w14:textId="77777777" w:rsidR="000C4604" w:rsidRPr="002639DA" w:rsidRDefault="000C4604" w:rsidP="00F06823">
            <w:pPr>
              <w:rPr>
                <w:b w:val="0"/>
                <w:bCs w:val="0"/>
                <w:color w:val="000000"/>
                <w:sz w:val="22"/>
                <w:szCs w:val="22"/>
              </w:rPr>
            </w:pPr>
            <w:proofErr w:type="gramStart"/>
            <w:r w:rsidRPr="002639DA">
              <w:rPr>
                <w:b w:val="0"/>
                <w:bCs w:val="0"/>
                <w:color w:val="000000"/>
                <w:sz w:val="22"/>
                <w:szCs w:val="22"/>
              </w:rPr>
              <w:t>Face-Masks</w:t>
            </w:r>
            <w:proofErr w:type="gramEnd"/>
          </w:p>
          <w:p w14:paraId="1BAE6583" w14:textId="77777777" w:rsidR="000C4604" w:rsidRPr="002639DA" w:rsidRDefault="000C4604" w:rsidP="00F06823">
            <w:pPr>
              <w:rPr>
                <w:b w:val="0"/>
                <w:bCs w:val="0"/>
                <w:color w:val="000000"/>
                <w:sz w:val="22"/>
                <w:szCs w:val="22"/>
              </w:rPr>
            </w:pPr>
          </w:p>
        </w:tc>
        <w:tc>
          <w:tcPr>
            <w:tcW w:w="3006" w:type="dxa"/>
          </w:tcPr>
          <w:p w14:paraId="0C79259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lastRenderedPageBreak/>
              <w:t>83</w:t>
            </w:r>
          </w:p>
          <w:p w14:paraId="1EA4B56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A95165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59CA874C" w14:textId="77777777" w:rsidR="000C4604" w:rsidRPr="00F475F9" w:rsidRDefault="000C4604" w:rsidP="00F06823">
            <w:pPr>
              <w:rPr>
                <w:color w:val="000000"/>
                <w:sz w:val="22"/>
                <w:szCs w:val="22"/>
              </w:rPr>
            </w:pPr>
            <w:r w:rsidRPr="00F475F9">
              <w:rPr>
                <w:color w:val="000000"/>
                <w:sz w:val="22"/>
                <w:szCs w:val="22"/>
              </w:rPr>
              <w:lastRenderedPageBreak/>
              <w:t>Total</w:t>
            </w:r>
          </w:p>
        </w:tc>
        <w:tc>
          <w:tcPr>
            <w:tcW w:w="3006" w:type="dxa"/>
          </w:tcPr>
          <w:p w14:paraId="49B547EC"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5631</w:t>
            </w:r>
          </w:p>
        </w:tc>
      </w:tr>
    </w:tbl>
    <w:p w14:paraId="548770EE" w14:textId="77777777" w:rsidR="000C4604" w:rsidRDefault="000C4604" w:rsidP="000C4604">
      <w:pPr>
        <w:spacing w:line="480" w:lineRule="auto"/>
      </w:pPr>
    </w:p>
    <w:p w14:paraId="6B044C6D" w14:textId="77777777" w:rsidR="000C4604" w:rsidRPr="009D41B7" w:rsidRDefault="000C4604" w:rsidP="002639DA">
      <w:pPr>
        <w:spacing w:line="480" w:lineRule="auto"/>
        <w:jc w:val="both"/>
        <w:rPr>
          <w:b/>
          <w:bCs/>
        </w:rPr>
      </w:pPr>
      <w:r w:rsidRPr="009D41B7">
        <w:rPr>
          <w:b/>
          <w:bCs/>
        </w:rPr>
        <w:t xml:space="preserve">2024 </w:t>
      </w:r>
      <w:r>
        <w:rPr>
          <w:b/>
          <w:bCs/>
        </w:rPr>
        <w:t>Trend:</w:t>
      </w:r>
    </w:p>
    <w:p w14:paraId="1EF4D601" w14:textId="77777777" w:rsidR="000C4604" w:rsidRPr="009D41B7" w:rsidRDefault="000C4604" w:rsidP="002639DA">
      <w:pPr>
        <w:spacing w:line="480" w:lineRule="auto"/>
        <w:jc w:val="both"/>
      </w:pPr>
      <w:r w:rsidRPr="009D41B7">
        <w:t xml:space="preserve">In the 2024 data specifically, </w:t>
      </w:r>
      <w:r w:rsidRPr="009D41B7">
        <w:rPr>
          <w:b/>
          <w:bCs/>
        </w:rPr>
        <w:t>Plastic Pieces</w:t>
      </w:r>
      <w:r w:rsidRPr="009D41B7">
        <w:t xml:space="preserve"> continue to dominate with 1,559 items collected, affirming the persistent issue of plastic waste. </w:t>
      </w:r>
      <w:r w:rsidRPr="009D41B7">
        <w:rPr>
          <w:b/>
          <w:bCs/>
        </w:rPr>
        <w:t>Commonly Found Items</w:t>
      </w:r>
      <w:r w:rsidRPr="009D41B7">
        <w:t xml:space="preserve"> (705) and </w:t>
      </w:r>
      <w:r w:rsidRPr="009D41B7">
        <w:rPr>
          <w:b/>
          <w:bCs/>
        </w:rPr>
        <w:t>Cigarette Butts</w:t>
      </w:r>
      <w:r w:rsidRPr="009D41B7">
        <w:t xml:space="preserve"> (682) follow as other major contributors, consistent with the overall trend but showing a shift in quantities.</w:t>
      </w:r>
    </w:p>
    <w:p w14:paraId="31C2A720" w14:textId="77777777" w:rsidR="000C4604" w:rsidRPr="009D41B7" w:rsidRDefault="000C4604" w:rsidP="002639DA">
      <w:pPr>
        <w:spacing w:line="480" w:lineRule="auto"/>
        <w:jc w:val="both"/>
      </w:pPr>
      <w:r w:rsidRPr="009D41B7">
        <w:t>Additional observations for 2024:</w:t>
      </w:r>
    </w:p>
    <w:p w14:paraId="13924A66" w14:textId="77777777" w:rsidR="000C4604" w:rsidRPr="009D41B7" w:rsidRDefault="000C4604">
      <w:pPr>
        <w:numPr>
          <w:ilvl w:val="0"/>
          <w:numId w:val="93"/>
        </w:numPr>
        <w:spacing w:line="480" w:lineRule="auto"/>
        <w:jc w:val="both"/>
      </w:pPr>
      <w:r w:rsidRPr="009D41B7">
        <w:rPr>
          <w:b/>
          <w:bCs/>
        </w:rPr>
        <w:t>Food Packaging</w:t>
      </w:r>
      <w:r w:rsidRPr="009D41B7">
        <w:t xml:space="preserve"> (412) and </w:t>
      </w:r>
      <w:r w:rsidRPr="009D41B7">
        <w:rPr>
          <w:b/>
          <w:bCs/>
        </w:rPr>
        <w:t>Cups</w:t>
      </w:r>
      <w:r w:rsidRPr="009D41B7">
        <w:t xml:space="preserve"> (411) remain notable, indicating a continued issue with single-use packaging waste.</w:t>
      </w:r>
    </w:p>
    <w:p w14:paraId="6E3CE160" w14:textId="77777777" w:rsidR="000C4604" w:rsidRPr="009D41B7" w:rsidRDefault="000C4604">
      <w:pPr>
        <w:numPr>
          <w:ilvl w:val="0"/>
          <w:numId w:val="93"/>
        </w:numPr>
        <w:spacing w:line="480" w:lineRule="auto"/>
        <w:jc w:val="both"/>
      </w:pPr>
      <w:r w:rsidRPr="009D41B7">
        <w:rPr>
          <w:b/>
          <w:bCs/>
        </w:rPr>
        <w:t>Plastic Bags</w:t>
      </w:r>
      <w:r w:rsidRPr="009D41B7">
        <w:t xml:space="preserve"> and </w:t>
      </w:r>
      <w:r w:rsidRPr="009D41B7">
        <w:rPr>
          <w:b/>
          <w:bCs/>
        </w:rPr>
        <w:t>Lids</w:t>
      </w:r>
      <w:r w:rsidRPr="009D41B7">
        <w:t xml:space="preserve"> also feature prominently, suggesting ongoing challenges with disposable plastic items.</w:t>
      </w:r>
    </w:p>
    <w:p w14:paraId="309F142A" w14:textId="77777777" w:rsidR="000C4604" w:rsidRPr="009D41B7" w:rsidRDefault="000C4604" w:rsidP="002639DA">
      <w:pPr>
        <w:spacing w:line="480" w:lineRule="auto"/>
        <w:jc w:val="both"/>
        <w:rPr>
          <w:b/>
          <w:bCs/>
        </w:rPr>
      </w:pPr>
      <w:r w:rsidRPr="009D41B7">
        <w:rPr>
          <w:b/>
          <w:bCs/>
        </w:rPr>
        <w:t>Comparison and Insights</w:t>
      </w:r>
    </w:p>
    <w:p w14:paraId="61D56580" w14:textId="77777777" w:rsidR="000C4604" w:rsidRPr="009D41B7" w:rsidRDefault="000C4604" w:rsidP="002639DA">
      <w:pPr>
        <w:spacing w:line="480" w:lineRule="auto"/>
        <w:jc w:val="both"/>
      </w:pPr>
      <w:r w:rsidRPr="009D41B7">
        <w:t xml:space="preserve">While the overall trend and the 2024 data are similar in terms of the most prominent items, the quantities are reduced in 2024, reflecting a possible change in collection efforts or cleanup focus. However, </w:t>
      </w:r>
      <w:r w:rsidRPr="009D41B7">
        <w:rPr>
          <w:b/>
          <w:bCs/>
        </w:rPr>
        <w:t>Plastic Pieces</w:t>
      </w:r>
      <w:r w:rsidRPr="009D41B7">
        <w:t xml:space="preserve">, </w:t>
      </w:r>
      <w:r w:rsidRPr="009D41B7">
        <w:rPr>
          <w:b/>
          <w:bCs/>
        </w:rPr>
        <w:t>Cigarette Butts</w:t>
      </w:r>
      <w:r w:rsidRPr="009D41B7">
        <w:t xml:space="preserve">, and </w:t>
      </w:r>
      <w:r w:rsidRPr="009D41B7">
        <w:rPr>
          <w:b/>
          <w:bCs/>
        </w:rPr>
        <w:t>Food Packaging</w:t>
      </w:r>
      <w:r w:rsidRPr="009D41B7">
        <w:t xml:space="preserve"> remain consistent issues, suggesting that efforts to reduce these types of waste could have a significant impact on overall waste reduction efforts.</w:t>
      </w:r>
    </w:p>
    <w:p w14:paraId="52A3BBF6" w14:textId="77777777" w:rsidR="000C4604" w:rsidRPr="009D41B7" w:rsidRDefault="000C4604" w:rsidP="002639DA">
      <w:pPr>
        <w:spacing w:line="480" w:lineRule="auto"/>
        <w:jc w:val="both"/>
      </w:pPr>
      <w:r w:rsidRPr="009D41B7">
        <w:t>The consistency in categories across both datasets highlights a persistent challenge with single-use items, especially plastic-based waste, and reinforces the need for targeted interventions to address these specific waste types.</w:t>
      </w:r>
    </w:p>
    <w:p w14:paraId="6EA96ACD" w14:textId="37CE652F" w:rsidR="000C4604" w:rsidRDefault="000C4604" w:rsidP="008B6E2A">
      <w:pPr>
        <w:spacing w:line="480" w:lineRule="auto"/>
      </w:pPr>
      <w:r w:rsidRPr="003A7265">
        <w:rPr>
          <w:b/>
          <w:bCs/>
          <w:noProof/>
        </w:rPr>
        <w:lastRenderedPageBreak/>
        <w:drawing>
          <wp:inline distT="0" distB="0" distL="0" distR="0" wp14:anchorId="040C83A2" wp14:editId="1C206FA5">
            <wp:extent cx="5731510" cy="3774440"/>
            <wp:effectExtent l="0" t="0" r="2540" b="0"/>
            <wp:docPr id="1759466187" name="Picture 1" descr="A yellow circle with a gree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6187" name="Picture 1" descr="A yellow circle with a green center&#10;&#10;Description automatically generated"/>
                    <pic:cNvPicPr/>
                  </pic:nvPicPr>
                  <pic:blipFill>
                    <a:blip r:embed="rId41"/>
                    <a:stretch>
                      <a:fillRect/>
                    </a:stretch>
                  </pic:blipFill>
                  <pic:spPr>
                    <a:xfrm>
                      <a:off x="0" y="0"/>
                      <a:ext cx="5731510" cy="3774440"/>
                    </a:xfrm>
                    <a:prstGeom prst="rect">
                      <a:avLst/>
                    </a:prstGeom>
                  </pic:spPr>
                </pic:pic>
              </a:graphicData>
            </a:graphic>
          </wp:inline>
        </w:drawing>
      </w:r>
    </w:p>
    <w:p w14:paraId="6AAB7930" w14:textId="0BBB4F2B" w:rsidR="000C4604" w:rsidRDefault="000C4604" w:rsidP="002639DA">
      <w:pPr>
        <w:spacing w:line="480" w:lineRule="auto"/>
        <w:jc w:val="both"/>
        <w:rPr>
          <w:b/>
          <w:bCs/>
        </w:rPr>
      </w:pPr>
      <w:r>
        <w:rPr>
          <w:b/>
          <w:bCs/>
        </w:rPr>
        <w:t xml:space="preserve">Figure </w:t>
      </w:r>
      <w:r w:rsidR="007757F8">
        <w:rPr>
          <w:b/>
          <w:bCs/>
        </w:rPr>
        <w:t>32</w:t>
      </w:r>
      <w:r>
        <w:rPr>
          <w:b/>
          <w:bCs/>
        </w:rPr>
        <w:t>: Pie Chart of Sum of Quantity of Plastic Single Use Items for all Three Years</w:t>
      </w:r>
    </w:p>
    <w:p w14:paraId="4F552344" w14:textId="77777777" w:rsidR="000C4604" w:rsidRPr="003A7265" w:rsidRDefault="000C4604" w:rsidP="002639DA">
      <w:pPr>
        <w:spacing w:line="480" w:lineRule="auto"/>
        <w:jc w:val="both"/>
        <w:rPr>
          <w:b/>
          <w:bCs/>
        </w:rPr>
      </w:pPr>
      <w:r w:rsidRPr="003A7265">
        <w:rPr>
          <w:b/>
          <w:bCs/>
        </w:rPr>
        <w:t>Overall Trend</w:t>
      </w:r>
    </w:p>
    <w:p w14:paraId="1036D913" w14:textId="77777777" w:rsidR="000C4604" w:rsidRPr="003A7265" w:rsidRDefault="000C4604">
      <w:pPr>
        <w:numPr>
          <w:ilvl w:val="0"/>
          <w:numId w:val="94"/>
        </w:numPr>
        <w:spacing w:line="480" w:lineRule="auto"/>
        <w:jc w:val="both"/>
      </w:pPr>
      <w:r w:rsidRPr="003A7265">
        <w:rPr>
          <w:b/>
          <w:bCs/>
        </w:rPr>
        <w:t>Single-use Items</w:t>
      </w:r>
      <w:r w:rsidRPr="003A7265">
        <w:t xml:space="preserve">: The dominant type, with </w:t>
      </w:r>
      <w:r w:rsidRPr="003A7265">
        <w:rPr>
          <w:b/>
          <w:bCs/>
        </w:rPr>
        <w:t>22,127 items</w:t>
      </w:r>
      <w:r w:rsidRPr="003A7265">
        <w:t xml:space="preserve"> accounting for </w:t>
      </w:r>
      <w:r w:rsidRPr="003A7265">
        <w:rPr>
          <w:b/>
          <w:bCs/>
        </w:rPr>
        <w:t>95.71%</w:t>
      </w:r>
      <w:r w:rsidRPr="003A7265">
        <w:t xml:space="preserve"> of the total plastic items collected.</w:t>
      </w:r>
    </w:p>
    <w:p w14:paraId="23325A90" w14:textId="77777777" w:rsidR="000C4604" w:rsidRPr="003A7265" w:rsidRDefault="000C4604">
      <w:pPr>
        <w:numPr>
          <w:ilvl w:val="0"/>
          <w:numId w:val="94"/>
        </w:numPr>
        <w:spacing w:line="480" w:lineRule="auto"/>
        <w:jc w:val="both"/>
      </w:pPr>
      <w:r w:rsidRPr="003A7265">
        <w:rPr>
          <w:b/>
          <w:bCs/>
        </w:rPr>
        <w:t>Reusable Items</w:t>
      </w:r>
      <w:r w:rsidRPr="003A7265">
        <w:t xml:space="preserve">: Comprised a smaller portion, with </w:t>
      </w:r>
      <w:r w:rsidRPr="003A7265">
        <w:rPr>
          <w:b/>
          <w:bCs/>
        </w:rPr>
        <w:t>954 items</w:t>
      </w:r>
      <w:r w:rsidRPr="003A7265">
        <w:t xml:space="preserve"> or </w:t>
      </w:r>
      <w:r w:rsidRPr="003A7265">
        <w:rPr>
          <w:b/>
          <w:bCs/>
        </w:rPr>
        <w:t>4.13%</w:t>
      </w:r>
      <w:r w:rsidRPr="003A7265">
        <w:t xml:space="preserve"> of the total.</w:t>
      </w:r>
    </w:p>
    <w:p w14:paraId="5DC903AD" w14:textId="77777777" w:rsidR="000C4604" w:rsidRPr="003A7265" w:rsidRDefault="000C4604">
      <w:pPr>
        <w:numPr>
          <w:ilvl w:val="0"/>
          <w:numId w:val="94"/>
        </w:numPr>
        <w:spacing w:line="480" w:lineRule="auto"/>
        <w:jc w:val="both"/>
      </w:pPr>
      <w:r w:rsidRPr="003A7265">
        <w:rPr>
          <w:b/>
          <w:bCs/>
        </w:rPr>
        <w:t>Unknown Items</w:t>
      </w:r>
      <w:r w:rsidRPr="003A7265">
        <w:t xml:space="preserve">: Represented the smallest category, with </w:t>
      </w:r>
      <w:r w:rsidRPr="003A7265">
        <w:rPr>
          <w:b/>
          <w:bCs/>
        </w:rPr>
        <w:t>38 items</w:t>
      </w:r>
      <w:r w:rsidRPr="003A7265">
        <w:t xml:space="preserve"> or </w:t>
      </w:r>
      <w:r w:rsidRPr="003A7265">
        <w:rPr>
          <w:b/>
          <w:bCs/>
        </w:rPr>
        <w:t>0.16%</w:t>
      </w:r>
      <w:r w:rsidRPr="003A7265">
        <w:t xml:space="preserve"> of the total.</w:t>
      </w:r>
    </w:p>
    <w:p w14:paraId="039EFAFD" w14:textId="77777777" w:rsidR="000C4604" w:rsidRDefault="000C4604" w:rsidP="002639DA">
      <w:pPr>
        <w:spacing w:line="480" w:lineRule="auto"/>
        <w:jc w:val="both"/>
      </w:pPr>
      <w:r w:rsidRPr="003A7265">
        <w:t>The overall trend clearly shows that single-use plastics are most of the plastic waste collected, highlighting a significant environmental concern due to the high disposal rate of these items.</w:t>
      </w:r>
    </w:p>
    <w:p w14:paraId="5F6D0D9C" w14:textId="47BC78AB" w:rsidR="000C4604" w:rsidRDefault="000C4604" w:rsidP="008B6E2A">
      <w:pPr>
        <w:spacing w:line="480" w:lineRule="auto"/>
      </w:pPr>
      <w:r w:rsidRPr="000C4604">
        <w:rPr>
          <w:noProof/>
        </w:rPr>
        <w:lastRenderedPageBreak/>
        <w:drawing>
          <wp:inline distT="0" distB="0" distL="0" distR="0" wp14:anchorId="246E24C5" wp14:editId="3351101D">
            <wp:extent cx="5731510" cy="3601720"/>
            <wp:effectExtent l="0" t="0" r="2540" b="0"/>
            <wp:docPr id="323036919" name="Picture 1" descr="A green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6919" name="Picture 1" descr="A green circle with a yellow triangle&#10;&#10;Description automatically generated"/>
                    <pic:cNvPicPr/>
                  </pic:nvPicPr>
                  <pic:blipFill>
                    <a:blip r:embed="rId42"/>
                    <a:stretch>
                      <a:fillRect/>
                    </a:stretch>
                  </pic:blipFill>
                  <pic:spPr>
                    <a:xfrm>
                      <a:off x="0" y="0"/>
                      <a:ext cx="5731510" cy="3601720"/>
                    </a:xfrm>
                    <a:prstGeom prst="rect">
                      <a:avLst/>
                    </a:prstGeom>
                  </pic:spPr>
                </pic:pic>
              </a:graphicData>
            </a:graphic>
          </wp:inline>
        </w:drawing>
      </w:r>
    </w:p>
    <w:p w14:paraId="104D5949" w14:textId="04D853F4" w:rsidR="000C4604" w:rsidRPr="007757F8" w:rsidRDefault="000C4604" w:rsidP="002639DA">
      <w:pPr>
        <w:spacing w:line="480" w:lineRule="auto"/>
        <w:jc w:val="both"/>
        <w:rPr>
          <w:b/>
          <w:bCs/>
        </w:rPr>
      </w:pPr>
      <w:r w:rsidRPr="007757F8">
        <w:rPr>
          <w:b/>
          <w:bCs/>
        </w:rPr>
        <w:t>Figure</w:t>
      </w:r>
      <w:r w:rsidR="007757F8" w:rsidRPr="007757F8">
        <w:rPr>
          <w:b/>
          <w:bCs/>
        </w:rPr>
        <w:t xml:space="preserve"> 33</w:t>
      </w:r>
      <w:r w:rsidRPr="007757F8">
        <w:rPr>
          <w:b/>
          <w:bCs/>
        </w:rPr>
        <w:t>: Pie Chart of Sum of Quantity of Plastic Single Use Items for 2021</w:t>
      </w:r>
    </w:p>
    <w:p w14:paraId="41A2763E" w14:textId="0D7D8E19" w:rsidR="000C4604" w:rsidRPr="000C4604" w:rsidRDefault="000C4604" w:rsidP="002639DA">
      <w:pPr>
        <w:spacing w:line="480" w:lineRule="auto"/>
        <w:jc w:val="both"/>
      </w:pPr>
      <w:r w:rsidRPr="000C4604">
        <w:rPr>
          <w:b/>
          <w:bCs/>
        </w:rPr>
        <w:t>Single-use Items:</w:t>
      </w:r>
    </w:p>
    <w:p w14:paraId="109F048A" w14:textId="77777777" w:rsidR="000C4604" w:rsidRPr="000C4604" w:rsidRDefault="000C4604">
      <w:pPr>
        <w:numPr>
          <w:ilvl w:val="0"/>
          <w:numId w:val="95"/>
        </w:numPr>
        <w:spacing w:line="480" w:lineRule="auto"/>
        <w:jc w:val="both"/>
      </w:pPr>
      <w:r w:rsidRPr="000C4604">
        <w:t xml:space="preserve">Single-use plastics overwhelmingly dominate the collected plastic items in 2021, with </w:t>
      </w:r>
      <w:r w:rsidRPr="000C4604">
        <w:rPr>
          <w:b/>
          <w:bCs/>
        </w:rPr>
        <w:t>5,000 items</w:t>
      </w:r>
      <w:r w:rsidRPr="000C4604">
        <w:t xml:space="preserve">, representing a staggering </w:t>
      </w:r>
      <w:r w:rsidRPr="000C4604">
        <w:rPr>
          <w:b/>
          <w:bCs/>
        </w:rPr>
        <w:t>95.98%</w:t>
      </w:r>
      <w:r w:rsidRPr="000C4604">
        <w:t xml:space="preserve"> of the total.</w:t>
      </w:r>
    </w:p>
    <w:p w14:paraId="3F7DD7B5" w14:textId="77777777" w:rsidR="000C4604" w:rsidRPr="000C4604" w:rsidRDefault="000C4604">
      <w:pPr>
        <w:numPr>
          <w:ilvl w:val="0"/>
          <w:numId w:val="95"/>
        </w:numPr>
        <w:spacing w:line="480" w:lineRule="auto"/>
        <w:jc w:val="both"/>
      </w:pPr>
      <w:r w:rsidRPr="000C4604">
        <w:t>This highlights the prevalence of disposable plastics in the waste stream and the environmental challenges associated with their high disposal rate and limited recyclability.</w:t>
      </w:r>
    </w:p>
    <w:p w14:paraId="59C90FB9" w14:textId="24C11BF7" w:rsidR="000C4604" w:rsidRPr="000C4604" w:rsidRDefault="000C4604" w:rsidP="002639DA">
      <w:pPr>
        <w:spacing w:line="480" w:lineRule="auto"/>
        <w:jc w:val="both"/>
      </w:pPr>
      <w:r w:rsidRPr="000C4604">
        <w:rPr>
          <w:b/>
          <w:bCs/>
        </w:rPr>
        <w:t>Reusable Items:</w:t>
      </w:r>
    </w:p>
    <w:p w14:paraId="116D054D" w14:textId="74B442E8" w:rsidR="000C4604" w:rsidRPr="000C4604" w:rsidRDefault="000C4604">
      <w:pPr>
        <w:numPr>
          <w:ilvl w:val="0"/>
          <w:numId w:val="96"/>
        </w:numPr>
        <w:spacing w:line="480" w:lineRule="auto"/>
        <w:jc w:val="both"/>
      </w:pPr>
      <w:r w:rsidRPr="000C4604">
        <w:t xml:space="preserve">Reusable plastics contribute a much smaller share, totalling </w:t>
      </w:r>
      <w:r w:rsidRPr="000C4604">
        <w:rPr>
          <w:b/>
          <w:bCs/>
        </w:rPr>
        <w:t>210 items</w:t>
      </w:r>
      <w:r w:rsidRPr="000C4604">
        <w:t xml:space="preserve"> or </w:t>
      </w:r>
      <w:r w:rsidRPr="000C4604">
        <w:rPr>
          <w:b/>
          <w:bCs/>
        </w:rPr>
        <w:t>4.02%</w:t>
      </w:r>
      <w:r w:rsidRPr="000C4604">
        <w:t xml:space="preserve"> of the collected plastic waste.</w:t>
      </w:r>
    </w:p>
    <w:p w14:paraId="1E710D54" w14:textId="77777777" w:rsidR="000C4604" w:rsidRPr="000C4604" w:rsidRDefault="000C4604">
      <w:pPr>
        <w:numPr>
          <w:ilvl w:val="0"/>
          <w:numId w:val="96"/>
        </w:numPr>
        <w:spacing w:line="480" w:lineRule="auto"/>
        <w:jc w:val="both"/>
      </w:pPr>
      <w:r w:rsidRPr="000C4604">
        <w:t>This disparity underscores the limited adoption or improper disposal of reusable alternatives compared to single-use plastics.</w:t>
      </w:r>
    </w:p>
    <w:p w14:paraId="327AC4F6" w14:textId="5EC035FC" w:rsidR="000C4604" w:rsidRDefault="000C4604" w:rsidP="002639DA">
      <w:pPr>
        <w:spacing w:line="480" w:lineRule="auto"/>
        <w:jc w:val="both"/>
      </w:pPr>
      <w:r w:rsidRPr="000C4604">
        <w:t xml:space="preserve">The data reveals a significant dependency on single-use plastics in 2021, with nearly all plastic items falling into this category. This finding emphasizes the urgent need for policies and </w:t>
      </w:r>
      <w:r w:rsidRPr="000C4604">
        <w:lastRenderedPageBreak/>
        <w:t>initiatives promoting the reduction of single-use plastics and the adoption of reusable alternatives to mitigate their environmental impact.</w:t>
      </w:r>
    </w:p>
    <w:p w14:paraId="28B4C1CC" w14:textId="397B6549" w:rsidR="000C4604" w:rsidRDefault="000C4604" w:rsidP="008B6E2A">
      <w:pPr>
        <w:spacing w:line="480" w:lineRule="auto"/>
      </w:pPr>
      <w:r w:rsidRPr="000C4604">
        <w:rPr>
          <w:noProof/>
        </w:rPr>
        <w:drawing>
          <wp:inline distT="0" distB="0" distL="0" distR="0" wp14:anchorId="52C13923" wp14:editId="1BE6324B">
            <wp:extent cx="5731510" cy="3644900"/>
            <wp:effectExtent l="0" t="0" r="2540" b="0"/>
            <wp:docPr id="2055644243" name="Picture 1" descr="A green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4243" name="Picture 1" descr="A green circle with a yellow triangle&#10;&#10;Description automatically generated"/>
                    <pic:cNvPicPr/>
                  </pic:nvPicPr>
                  <pic:blipFill>
                    <a:blip r:embed="rId43"/>
                    <a:stretch>
                      <a:fillRect/>
                    </a:stretch>
                  </pic:blipFill>
                  <pic:spPr>
                    <a:xfrm>
                      <a:off x="0" y="0"/>
                      <a:ext cx="5731510" cy="3644900"/>
                    </a:xfrm>
                    <a:prstGeom prst="rect">
                      <a:avLst/>
                    </a:prstGeom>
                  </pic:spPr>
                </pic:pic>
              </a:graphicData>
            </a:graphic>
          </wp:inline>
        </w:drawing>
      </w:r>
    </w:p>
    <w:p w14:paraId="0D4E96B7" w14:textId="16FA8DF1" w:rsidR="000C4604" w:rsidRPr="002639DA" w:rsidRDefault="000C4604" w:rsidP="002639DA">
      <w:pPr>
        <w:spacing w:line="480" w:lineRule="auto"/>
        <w:jc w:val="both"/>
        <w:rPr>
          <w:b/>
          <w:bCs/>
        </w:rPr>
      </w:pPr>
      <w:r w:rsidRPr="002639DA">
        <w:rPr>
          <w:b/>
          <w:bCs/>
        </w:rPr>
        <w:t>Figure</w:t>
      </w:r>
      <w:r w:rsidR="002639DA" w:rsidRPr="002639DA">
        <w:rPr>
          <w:b/>
          <w:bCs/>
        </w:rPr>
        <w:t xml:space="preserve"> 34</w:t>
      </w:r>
      <w:r w:rsidRPr="002639DA">
        <w:rPr>
          <w:b/>
          <w:bCs/>
        </w:rPr>
        <w:t>: Pie Chart of Sum of Quantity of Plastic Single Use Items for 2022–2023</w:t>
      </w:r>
    </w:p>
    <w:p w14:paraId="1285D739" w14:textId="64FD288B" w:rsidR="000C4604" w:rsidRPr="000C4604" w:rsidRDefault="000C4604" w:rsidP="002639DA">
      <w:pPr>
        <w:spacing w:line="480" w:lineRule="auto"/>
        <w:jc w:val="both"/>
      </w:pPr>
      <w:r w:rsidRPr="000C4604">
        <w:rPr>
          <w:b/>
          <w:bCs/>
        </w:rPr>
        <w:t>Single-use Items:</w:t>
      </w:r>
    </w:p>
    <w:p w14:paraId="339E6B51" w14:textId="77777777" w:rsidR="000C4604" w:rsidRPr="000C4604" w:rsidRDefault="000C4604">
      <w:pPr>
        <w:numPr>
          <w:ilvl w:val="0"/>
          <w:numId w:val="97"/>
        </w:numPr>
        <w:spacing w:line="480" w:lineRule="auto"/>
        <w:jc w:val="both"/>
      </w:pPr>
      <w:r w:rsidRPr="000C4604">
        <w:t xml:space="preserve">Single-use plastics continue to dominate the collected plastic waste in 2022–2023, with </w:t>
      </w:r>
      <w:r w:rsidRPr="000C4604">
        <w:rPr>
          <w:b/>
          <w:bCs/>
        </w:rPr>
        <w:t>12,000 items</w:t>
      </w:r>
      <w:r w:rsidRPr="000C4604">
        <w:t xml:space="preserve">, representing </w:t>
      </w:r>
      <w:r w:rsidRPr="000C4604">
        <w:rPr>
          <w:b/>
          <w:bCs/>
        </w:rPr>
        <w:t>95.79%</w:t>
      </w:r>
      <w:r w:rsidRPr="000C4604">
        <w:t xml:space="preserve"> of the total.</w:t>
      </w:r>
    </w:p>
    <w:p w14:paraId="5F87D273" w14:textId="77777777" w:rsidR="000C4604" w:rsidRPr="000C4604" w:rsidRDefault="000C4604">
      <w:pPr>
        <w:numPr>
          <w:ilvl w:val="0"/>
          <w:numId w:val="97"/>
        </w:numPr>
        <w:spacing w:line="480" w:lineRule="auto"/>
        <w:jc w:val="both"/>
      </w:pPr>
      <w:r w:rsidRPr="000C4604">
        <w:t>This underscores the ongoing prevalence of disposable plastics and their significant contribution to environmental pollution.</w:t>
      </w:r>
    </w:p>
    <w:p w14:paraId="78A15F50" w14:textId="2090B5CE" w:rsidR="000C4604" w:rsidRPr="000C4604" w:rsidRDefault="000C4604" w:rsidP="002639DA">
      <w:pPr>
        <w:spacing w:line="480" w:lineRule="auto"/>
        <w:jc w:val="both"/>
      </w:pPr>
      <w:r w:rsidRPr="002639DA">
        <w:rPr>
          <w:b/>
          <w:bCs/>
        </w:rPr>
        <w:t>Reusable Items:</w:t>
      </w:r>
    </w:p>
    <w:p w14:paraId="61D28296" w14:textId="77777777" w:rsidR="000C4604" w:rsidRPr="000C4604" w:rsidRDefault="000C4604">
      <w:pPr>
        <w:numPr>
          <w:ilvl w:val="0"/>
          <w:numId w:val="98"/>
        </w:numPr>
        <w:spacing w:line="480" w:lineRule="auto"/>
        <w:jc w:val="both"/>
      </w:pPr>
      <w:r w:rsidRPr="000C4604">
        <w:t xml:space="preserve">Reusable plastics constitute a minor proportion, totaling </w:t>
      </w:r>
      <w:r w:rsidRPr="000C4604">
        <w:rPr>
          <w:b/>
          <w:bCs/>
        </w:rPr>
        <w:t>525 items</w:t>
      </w:r>
      <w:r w:rsidRPr="000C4604">
        <w:t xml:space="preserve"> or </w:t>
      </w:r>
      <w:r w:rsidRPr="000C4604">
        <w:rPr>
          <w:b/>
          <w:bCs/>
        </w:rPr>
        <w:t>4.19%</w:t>
      </w:r>
      <w:r w:rsidRPr="000C4604">
        <w:t xml:space="preserve"> of the total collected.</w:t>
      </w:r>
    </w:p>
    <w:p w14:paraId="63E89E84" w14:textId="77777777" w:rsidR="000C4604" w:rsidRPr="000C4604" w:rsidRDefault="000C4604">
      <w:pPr>
        <w:numPr>
          <w:ilvl w:val="0"/>
          <w:numId w:val="98"/>
        </w:numPr>
        <w:spacing w:line="480" w:lineRule="auto"/>
        <w:jc w:val="both"/>
      </w:pPr>
      <w:r w:rsidRPr="000C4604">
        <w:t>The data reflects a marginal improvement in reusable plastics compared to single-use items but highlights the need for broader adoption of sustainable alternatives.</w:t>
      </w:r>
    </w:p>
    <w:p w14:paraId="6E16089D" w14:textId="5F093788" w:rsidR="000C4604" w:rsidRPr="000C4604" w:rsidRDefault="000C4604" w:rsidP="002639DA">
      <w:pPr>
        <w:spacing w:line="480" w:lineRule="auto"/>
        <w:jc w:val="both"/>
      </w:pPr>
      <w:r w:rsidRPr="000C4604">
        <w:rPr>
          <w:b/>
          <w:bCs/>
        </w:rPr>
        <w:t>Unknown Items:</w:t>
      </w:r>
    </w:p>
    <w:p w14:paraId="5E5566FE" w14:textId="77777777" w:rsidR="000C4604" w:rsidRPr="000C4604" w:rsidRDefault="000C4604">
      <w:pPr>
        <w:numPr>
          <w:ilvl w:val="0"/>
          <w:numId w:val="99"/>
        </w:numPr>
        <w:spacing w:line="480" w:lineRule="auto"/>
        <w:jc w:val="both"/>
      </w:pPr>
      <w:r w:rsidRPr="000C4604">
        <w:lastRenderedPageBreak/>
        <w:t>The "Unknown" category is negligible, further emphasizing the dominance of categorized single-use and reusable plastics in this dataset.</w:t>
      </w:r>
    </w:p>
    <w:p w14:paraId="15D6FED5" w14:textId="5D5DECE7" w:rsidR="000C4604" w:rsidRDefault="000C4604" w:rsidP="002639DA">
      <w:pPr>
        <w:spacing w:line="480" w:lineRule="auto"/>
        <w:jc w:val="both"/>
      </w:pPr>
      <w:r w:rsidRPr="000C4604">
        <w:t>The data for 2022–2023 mirrors trends observed in previous years, with single-use plastics forming the bulk of waste collected. This finding highlights the continued environmental challenge posed by disposable plastics and the urgent need for policy measures to curb their use and promote the adoption of reusable alternatives.</w:t>
      </w:r>
    </w:p>
    <w:p w14:paraId="00CFE0D5" w14:textId="4FE24856" w:rsidR="000C4604" w:rsidRDefault="000C4604" w:rsidP="008B6E2A">
      <w:pPr>
        <w:spacing w:line="480" w:lineRule="auto"/>
      </w:pPr>
      <w:r w:rsidRPr="003A7265">
        <w:rPr>
          <w:noProof/>
        </w:rPr>
        <w:drawing>
          <wp:inline distT="0" distB="0" distL="0" distR="0" wp14:anchorId="36FDF8B7" wp14:editId="25BD3E6D">
            <wp:extent cx="5731510" cy="3658870"/>
            <wp:effectExtent l="0" t="0" r="2540" b="0"/>
            <wp:docPr id="63617365" name="Picture 1" descr="A yellow circle with a green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7365" name="Picture 1" descr="A yellow circle with a green triangle&#10;&#10;Description automatically generated"/>
                    <pic:cNvPicPr/>
                  </pic:nvPicPr>
                  <pic:blipFill>
                    <a:blip r:embed="rId44"/>
                    <a:stretch>
                      <a:fillRect/>
                    </a:stretch>
                  </pic:blipFill>
                  <pic:spPr>
                    <a:xfrm>
                      <a:off x="0" y="0"/>
                      <a:ext cx="5731510" cy="3658870"/>
                    </a:xfrm>
                    <a:prstGeom prst="rect">
                      <a:avLst/>
                    </a:prstGeom>
                  </pic:spPr>
                </pic:pic>
              </a:graphicData>
            </a:graphic>
          </wp:inline>
        </w:drawing>
      </w:r>
    </w:p>
    <w:p w14:paraId="228CACAF" w14:textId="5DBE52A5" w:rsidR="000C4604" w:rsidRPr="003A7265" w:rsidRDefault="000C4604" w:rsidP="002639DA">
      <w:pPr>
        <w:spacing w:line="480" w:lineRule="auto"/>
        <w:jc w:val="both"/>
      </w:pPr>
      <w:r w:rsidRPr="007757F8">
        <w:rPr>
          <w:b/>
          <w:bCs/>
        </w:rPr>
        <w:t xml:space="preserve">Figure </w:t>
      </w:r>
      <w:r w:rsidR="007757F8" w:rsidRPr="007757F8">
        <w:rPr>
          <w:b/>
          <w:bCs/>
        </w:rPr>
        <w:t>3</w:t>
      </w:r>
      <w:r w:rsidR="002639DA">
        <w:rPr>
          <w:b/>
          <w:bCs/>
        </w:rPr>
        <w:t>5</w:t>
      </w:r>
      <w:r>
        <w:t xml:space="preserve">: </w:t>
      </w:r>
      <w:r>
        <w:rPr>
          <w:b/>
          <w:bCs/>
        </w:rPr>
        <w:t>Pie Chart of Sum of Quantity of Plastic Single Use Items for 2024 Year</w:t>
      </w:r>
    </w:p>
    <w:p w14:paraId="09C9774A" w14:textId="77777777" w:rsidR="000C4604" w:rsidRPr="003A7265" w:rsidRDefault="000C4604" w:rsidP="002639DA">
      <w:pPr>
        <w:spacing w:line="480" w:lineRule="auto"/>
        <w:jc w:val="both"/>
        <w:rPr>
          <w:b/>
          <w:bCs/>
        </w:rPr>
      </w:pPr>
      <w:r w:rsidRPr="003A7265">
        <w:rPr>
          <w:b/>
          <w:bCs/>
        </w:rPr>
        <w:t>2024 Trend</w:t>
      </w:r>
    </w:p>
    <w:p w14:paraId="10F210D3" w14:textId="77777777" w:rsidR="000C4604" w:rsidRPr="003A7265" w:rsidRDefault="000C4604">
      <w:pPr>
        <w:numPr>
          <w:ilvl w:val="0"/>
          <w:numId w:val="100"/>
        </w:numPr>
        <w:spacing w:line="480" w:lineRule="auto"/>
        <w:jc w:val="both"/>
      </w:pPr>
      <w:r w:rsidRPr="003A7265">
        <w:rPr>
          <w:b/>
          <w:bCs/>
        </w:rPr>
        <w:t>Single-use Items</w:t>
      </w:r>
      <w:r w:rsidRPr="003A7265">
        <w:t xml:space="preserve">: Continued to be the most prevalent, with </w:t>
      </w:r>
      <w:r w:rsidRPr="003A7265">
        <w:rPr>
          <w:b/>
          <w:bCs/>
        </w:rPr>
        <w:t>5,134 items</w:t>
      </w:r>
      <w:r w:rsidRPr="003A7265">
        <w:t xml:space="preserve"> or </w:t>
      </w:r>
      <w:r w:rsidRPr="003A7265">
        <w:rPr>
          <w:b/>
          <w:bCs/>
        </w:rPr>
        <w:t>95.27%</w:t>
      </w:r>
      <w:r w:rsidRPr="003A7265">
        <w:t xml:space="preserve"> of the total plastic items collected in 2024, slightly higher than the overall percentage.</w:t>
      </w:r>
    </w:p>
    <w:p w14:paraId="317C384F" w14:textId="77777777" w:rsidR="000C4604" w:rsidRPr="003A7265" w:rsidRDefault="000C4604">
      <w:pPr>
        <w:numPr>
          <w:ilvl w:val="0"/>
          <w:numId w:val="100"/>
        </w:numPr>
        <w:spacing w:line="480" w:lineRule="auto"/>
        <w:jc w:val="both"/>
      </w:pPr>
      <w:r w:rsidRPr="003A7265">
        <w:rPr>
          <w:b/>
          <w:bCs/>
        </w:rPr>
        <w:t>Reusable Items</w:t>
      </w:r>
      <w:r w:rsidRPr="003A7265">
        <w:t xml:space="preserve">: Made up </w:t>
      </w:r>
      <w:r w:rsidRPr="003A7265">
        <w:rPr>
          <w:b/>
          <w:bCs/>
        </w:rPr>
        <w:t>219 items</w:t>
      </w:r>
      <w:r w:rsidRPr="003A7265">
        <w:t xml:space="preserve">, representing </w:t>
      </w:r>
      <w:r w:rsidRPr="003A7265">
        <w:rPr>
          <w:b/>
          <w:bCs/>
        </w:rPr>
        <w:t>4.06%</w:t>
      </w:r>
      <w:r w:rsidRPr="003A7265">
        <w:t xml:space="preserve"> of the total for 2024, consistent with the overall trend.</w:t>
      </w:r>
    </w:p>
    <w:p w14:paraId="0588F762" w14:textId="77777777" w:rsidR="000C4604" w:rsidRPr="003A7265" w:rsidRDefault="000C4604">
      <w:pPr>
        <w:numPr>
          <w:ilvl w:val="0"/>
          <w:numId w:val="100"/>
        </w:numPr>
        <w:spacing w:line="480" w:lineRule="auto"/>
        <w:jc w:val="both"/>
      </w:pPr>
      <w:r w:rsidRPr="003A7265">
        <w:rPr>
          <w:b/>
          <w:bCs/>
        </w:rPr>
        <w:t>Unknown Items</w:t>
      </w:r>
      <w:r w:rsidRPr="003A7265">
        <w:t xml:space="preserve">: Accounted for </w:t>
      </w:r>
      <w:r w:rsidRPr="003A7265">
        <w:rPr>
          <w:b/>
          <w:bCs/>
        </w:rPr>
        <w:t>36 items</w:t>
      </w:r>
      <w:r w:rsidRPr="003A7265">
        <w:t xml:space="preserve"> or </w:t>
      </w:r>
      <w:r w:rsidRPr="003A7265">
        <w:rPr>
          <w:b/>
          <w:bCs/>
        </w:rPr>
        <w:t>0.67%</w:t>
      </w:r>
      <w:r w:rsidRPr="003A7265">
        <w:t>, a small increase compared to the overall trend.</w:t>
      </w:r>
    </w:p>
    <w:p w14:paraId="7287256B" w14:textId="77777777" w:rsidR="000C4604" w:rsidRPr="003A7265" w:rsidRDefault="000C4604" w:rsidP="002639DA">
      <w:pPr>
        <w:spacing w:line="480" w:lineRule="auto"/>
        <w:jc w:val="both"/>
      </w:pPr>
      <w:r w:rsidRPr="003A7265">
        <w:lastRenderedPageBreak/>
        <w:t>In 2024, single-use items remained overwhelmingly dominant, reaffirming the environmental challenge posed by the high volume of disposable plastics. The slight increase in unknown items is minimal but worth noting for data completeness.</w:t>
      </w:r>
    </w:p>
    <w:p w14:paraId="7C0D6AE9" w14:textId="6869FDDD" w:rsidR="000C4604" w:rsidRDefault="000C4604" w:rsidP="000C4604">
      <w:pPr>
        <w:spacing w:line="480" w:lineRule="auto"/>
        <w:rPr>
          <w:b/>
          <w:bCs/>
        </w:rPr>
      </w:pPr>
      <w:r>
        <w:rPr>
          <w:b/>
          <w:bCs/>
        </w:rPr>
        <w:t>Table 1</w:t>
      </w:r>
      <w:r w:rsidR="005B040E">
        <w:rPr>
          <w:b/>
          <w:bCs/>
        </w:rPr>
        <w:t>4</w:t>
      </w:r>
      <w:r>
        <w:rPr>
          <w:b/>
          <w:bCs/>
        </w:rPr>
        <w:t>: Count and Percentage of Commonly Found Items Only for All Three Years</w:t>
      </w:r>
    </w:p>
    <w:tbl>
      <w:tblPr>
        <w:tblStyle w:val="PlainTable1"/>
        <w:tblW w:w="0" w:type="auto"/>
        <w:tblLook w:val="04A0" w:firstRow="1" w:lastRow="0" w:firstColumn="1" w:lastColumn="0" w:noHBand="0" w:noVBand="1"/>
      </w:tblPr>
      <w:tblGrid>
        <w:gridCol w:w="3005"/>
        <w:gridCol w:w="3005"/>
        <w:gridCol w:w="3006"/>
      </w:tblGrid>
      <w:tr w:rsidR="000C4604" w14:paraId="274791F0"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CB6E59" w14:textId="77777777" w:rsidR="000C4604" w:rsidRPr="00DD58A4" w:rsidRDefault="000C4604" w:rsidP="00F06823">
            <w:pPr>
              <w:rPr>
                <w:color w:val="000000"/>
              </w:rPr>
            </w:pPr>
            <w:r w:rsidRPr="00DD58A4">
              <w:rPr>
                <w:color w:val="000000"/>
              </w:rPr>
              <w:t>Item</w:t>
            </w:r>
          </w:p>
        </w:tc>
        <w:tc>
          <w:tcPr>
            <w:tcW w:w="3005" w:type="dxa"/>
          </w:tcPr>
          <w:p w14:paraId="7C550FFD"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66535DEF"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rsidRPr="00F475F9" w14:paraId="29DBDCA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B65E2E" w14:textId="77777777" w:rsidR="000C4604" w:rsidRPr="002639DA" w:rsidRDefault="000C4604" w:rsidP="00F06823">
            <w:pPr>
              <w:rPr>
                <w:b w:val="0"/>
                <w:bCs w:val="0"/>
                <w:color w:val="000000"/>
                <w:sz w:val="22"/>
                <w:szCs w:val="22"/>
              </w:rPr>
            </w:pPr>
            <w:r w:rsidRPr="002639DA">
              <w:rPr>
                <w:b w:val="0"/>
                <w:bCs w:val="0"/>
                <w:color w:val="000000"/>
                <w:sz w:val="22"/>
                <w:szCs w:val="22"/>
              </w:rPr>
              <w:t>Paper</w:t>
            </w:r>
          </w:p>
          <w:p w14:paraId="1247FB2E" w14:textId="77777777" w:rsidR="000C4604" w:rsidRPr="002639DA" w:rsidRDefault="000C4604" w:rsidP="00F06823">
            <w:pPr>
              <w:rPr>
                <w:b w:val="0"/>
                <w:bCs w:val="0"/>
                <w:color w:val="000000"/>
              </w:rPr>
            </w:pPr>
          </w:p>
        </w:tc>
        <w:tc>
          <w:tcPr>
            <w:tcW w:w="3005" w:type="dxa"/>
          </w:tcPr>
          <w:p w14:paraId="6E7BDFE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50.78%</w:t>
            </w:r>
          </w:p>
          <w:p w14:paraId="2149E3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AA6E17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2914</w:t>
            </w:r>
          </w:p>
          <w:p w14:paraId="5F25027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rsidRPr="00F475F9" w14:paraId="499EA78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2ACDB91"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6C702EE7" w14:textId="77777777" w:rsidR="000C4604" w:rsidRPr="002639DA" w:rsidRDefault="000C4604" w:rsidP="00F06823">
            <w:pPr>
              <w:rPr>
                <w:b w:val="0"/>
                <w:bCs w:val="0"/>
                <w:color w:val="000000"/>
              </w:rPr>
            </w:pPr>
          </w:p>
        </w:tc>
        <w:tc>
          <w:tcPr>
            <w:tcW w:w="3005" w:type="dxa"/>
          </w:tcPr>
          <w:p w14:paraId="26C43D0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13.70%</w:t>
            </w:r>
          </w:p>
          <w:p w14:paraId="5166A2D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6981F5C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786</w:t>
            </w:r>
          </w:p>
          <w:p w14:paraId="39BE03A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rsidRPr="00F475F9" w14:paraId="2B08BBF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8EF1E3"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14E2829C" w14:textId="77777777" w:rsidR="000C4604" w:rsidRPr="002639DA" w:rsidRDefault="000C4604" w:rsidP="00F06823">
            <w:pPr>
              <w:rPr>
                <w:b w:val="0"/>
                <w:bCs w:val="0"/>
                <w:color w:val="000000"/>
                <w:sz w:val="22"/>
                <w:szCs w:val="22"/>
              </w:rPr>
            </w:pPr>
          </w:p>
        </w:tc>
        <w:tc>
          <w:tcPr>
            <w:tcW w:w="3005" w:type="dxa"/>
          </w:tcPr>
          <w:p w14:paraId="50B958C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9.67%</w:t>
            </w:r>
          </w:p>
          <w:p w14:paraId="7190071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D6DB32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555</w:t>
            </w:r>
          </w:p>
          <w:p w14:paraId="347FEF3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869E5A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920BCCB"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7F77018" w14:textId="77777777" w:rsidR="000C4604" w:rsidRPr="002639DA" w:rsidRDefault="000C4604" w:rsidP="00F06823">
            <w:pPr>
              <w:rPr>
                <w:b w:val="0"/>
                <w:bCs w:val="0"/>
                <w:color w:val="000000"/>
                <w:sz w:val="22"/>
                <w:szCs w:val="22"/>
              </w:rPr>
            </w:pPr>
          </w:p>
        </w:tc>
        <w:tc>
          <w:tcPr>
            <w:tcW w:w="3005" w:type="dxa"/>
          </w:tcPr>
          <w:p w14:paraId="7A9412F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5.47%</w:t>
            </w:r>
          </w:p>
          <w:p w14:paraId="1DA8B48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22390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314</w:t>
            </w:r>
          </w:p>
          <w:p w14:paraId="77F335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599F1FF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9AFB13"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519EDA79" w14:textId="77777777" w:rsidR="000C4604" w:rsidRPr="002639DA" w:rsidRDefault="000C4604" w:rsidP="00F06823">
            <w:pPr>
              <w:rPr>
                <w:b w:val="0"/>
                <w:bCs w:val="0"/>
                <w:color w:val="000000"/>
                <w:sz w:val="22"/>
                <w:szCs w:val="22"/>
              </w:rPr>
            </w:pPr>
          </w:p>
        </w:tc>
        <w:tc>
          <w:tcPr>
            <w:tcW w:w="3005" w:type="dxa"/>
          </w:tcPr>
          <w:p w14:paraId="563034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5.16%</w:t>
            </w:r>
          </w:p>
          <w:p w14:paraId="1250F1A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653B0A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296</w:t>
            </w:r>
          </w:p>
          <w:p w14:paraId="13AC720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5DDA478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89AA4D1" w14:textId="77777777" w:rsidR="000C4604" w:rsidRPr="002639DA" w:rsidRDefault="000C4604" w:rsidP="00F06823">
            <w:pPr>
              <w:rPr>
                <w:b w:val="0"/>
                <w:bCs w:val="0"/>
                <w:color w:val="000000"/>
                <w:sz w:val="22"/>
                <w:szCs w:val="22"/>
              </w:rPr>
            </w:pPr>
            <w:r w:rsidRPr="002639DA">
              <w:rPr>
                <w:b w:val="0"/>
                <w:bCs w:val="0"/>
                <w:color w:val="000000"/>
                <w:sz w:val="22"/>
                <w:szCs w:val="22"/>
              </w:rPr>
              <w:t>Rubber bands</w:t>
            </w:r>
          </w:p>
          <w:p w14:paraId="6FB1CE73" w14:textId="77777777" w:rsidR="000C4604" w:rsidRPr="002639DA" w:rsidRDefault="000C4604" w:rsidP="00F06823">
            <w:pPr>
              <w:rPr>
                <w:b w:val="0"/>
                <w:bCs w:val="0"/>
                <w:color w:val="000000"/>
                <w:sz w:val="22"/>
                <w:szCs w:val="22"/>
              </w:rPr>
            </w:pPr>
          </w:p>
        </w:tc>
        <w:tc>
          <w:tcPr>
            <w:tcW w:w="3005" w:type="dxa"/>
          </w:tcPr>
          <w:p w14:paraId="1349FA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3.94%</w:t>
            </w:r>
          </w:p>
          <w:p w14:paraId="181CE47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77641E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226</w:t>
            </w:r>
          </w:p>
          <w:p w14:paraId="7ECB71D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6D6B6ED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F6CF67" w14:textId="77777777" w:rsidR="000C4604" w:rsidRPr="002639DA" w:rsidRDefault="000C4604" w:rsidP="00F06823">
            <w:pPr>
              <w:rPr>
                <w:b w:val="0"/>
                <w:bCs w:val="0"/>
                <w:color w:val="000000"/>
                <w:sz w:val="22"/>
                <w:szCs w:val="22"/>
              </w:rPr>
            </w:pPr>
            <w:r w:rsidRPr="002639DA">
              <w:rPr>
                <w:b w:val="0"/>
                <w:bCs w:val="0"/>
                <w:color w:val="000000"/>
                <w:sz w:val="22"/>
                <w:szCs w:val="22"/>
              </w:rPr>
              <w:t>Hair elastics</w:t>
            </w:r>
          </w:p>
          <w:p w14:paraId="2C7F4F3A" w14:textId="77777777" w:rsidR="000C4604" w:rsidRPr="002639DA" w:rsidRDefault="000C4604" w:rsidP="00F06823">
            <w:pPr>
              <w:rPr>
                <w:b w:val="0"/>
                <w:bCs w:val="0"/>
                <w:color w:val="000000"/>
                <w:sz w:val="22"/>
                <w:szCs w:val="22"/>
              </w:rPr>
            </w:pPr>
          </w:p>
        </w:tc>
        <w:tc>
          <w:tcPr>
            <w:tcW w:w="3005" w:type="dxa"/>
          </w:tcPr>
          <w:p w14:paraId="2B0F2F6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2.75%</w:t>
            </w:r>
          </w:p>
          <w:p w14:paraId="00993E6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1FBEF0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158</w:t>
            </w:r>
          </w:p>
          <w:p w14:paraId="090DB1D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E9BB2A0"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87EA03" w14:textId="77777777" w:rsidR="000C4604" w:rsidRPr="002639DA" w:rsidRDefault="000C4604" w:rsidP="00F06823">
            <w:pPr>
              <w:rPr>
                <w:b w:val="0"/>
                <w:bCs w:val="0"/>
                <w:color w:val="000000"/>
                <w:sz w:val="22"/>
                <w:szCs w:val="22"/>
              </w:rPr>
            </w:pPr>
            <w:r w:rsidRPr="002639DA">
              <w:rPr>
                <w:b w:val="0"/>
                <w:bCs w:val="0"/>
                <w:color w:val="000000"/>
                <w:sz w:val="22"/>
                <w:szCs w:val="22"/>
              </w:rPr>
              <w:t>Steel/Aluminium bottle caps</w:t>
            </w:r>
          </w:p>
          <w:p w14:paraId="72294449" w14:textId="77777777" w:rsidR="000C4604" w:rsidRPr="002639DA" w:rsidRDefault="000C4604" w:rsidP="00F06823">
            <w:pPr>
              <w:rPr>
                <w:b w:val="0"/>
                <w:bCs w:val="0"/>
                <w:color w:val="000000"/>
                <w:sz w:val="22"/>
                <w:szCs w:val="22"/>
              </w:rPr>
            </w:pPr>
          </w:p>
        </w:tc>
        <w:tc>
          <w:tcPr>
            <w:tcW w:w="3005" w:type="dxa"/>
          </w:tcPr>
          <w:p w14:paraId="342DA48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2.23%</w:t>
            </w:r>
          </w:p>
          <w:p w14:paraId="560C7F4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87B397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128</w:t>
            </w:r>
          </w:p>
          <w:p w14:paraId="6A580A9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3B0B192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20878E" w14:textId="77777777" w:rsidR="000C4604" w:rsidRPr="002639DA" w:rsidRDefault="000C4604" w:rsidP="00F06823">
            <w:pPr>
              <w:rPr>
                <w:b w:val="0"/>
                <w:bCs w:val="0"/>
                <w:color w:val="000000"/>
                <w:sz w:val="22"/>
                <w:szCs w:val="22"/>
              </w:rPr>
            </w:pPr>
            <w:r w:rsidRPr="002639DA">
              <w:rPr>
                <w:b w:val="0"/>
                <w:bCs w:val="0"/>
                <w:color w:val="000000"/>
                <w:sz w:val="22"/>
                <w:szCs w:val="22"/>
              </w:rPr>
              <w:t>Can tabs</w:t>
            </w:r>
          </w:p>
          <w:p w14:paraId="68FD2DD9" w14:textId="77777777" w:rsidR="000C4604" w:rsidRPr="002639DA" w:rsidRDefault="000C4604" w:rsidP="00F06823">
            <w:pPr>
              <w:rPr>
                <w:b w:val="0"/>
                <w:bCs w:val="0"/>
                <w:color w:val="000000"/>
                <w:sz w:val="22"/>
                <w:szCs w:val="22"/>
              </w:rPr>
            </w:pPr>
          </w:p>
        </w:tc>
        <w:tc>
          <w:tcPr>
            <w:tcW w:w="3005" w:type="dxa"/>
          </w:tcPr>
          <w:p w14:paraId="53D4C0D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1.60%</w:t>
            </w:r>
          </w:p>
          <w:p w14:paraId="23F5C36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655359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92</w:t>
            </w:r>
          </w:p>
          <w:p w14:paraId="2DF56AB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1A8FA3F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3D031D3" w14:textId="77777777" w:rsidR="000C4604" w:rsidRPr="002639DA" w:rsidRDefault="000C4604" w:rsidP="00F06823">
            <w:pPr>
              <w:rPr>
                <w:b w:val="0"/>
                <w:bCs w:val="0"/>
                <w:color w:val="000000"/>
                <w:sz w:val="22"/>
                <w:szCs w:val="22"/>
              </w:rPr>
            </w:pPr>
            <w:r w:rsidRPr="002639DA">
              <w:rPr>
                <w:b w:val="0"/>
                <w:bCs w:val="0"/>
                <w:color w:val="000000"/>
                <w:sz w:val="22"/>
                <w:szCs w:val="22"/>
              </w:rPr>
              <w:t>Can tab</w:t>
            </w:r>
          </w:p>
          <w:p w14:paraId="55144AE3" w14:textId="77777777" w:rsidR="000C4604" w:rsidRPr="002639DA" w:rsidRDefault="000C4604" w:rsidP="00F06823">
            <w:pPr>
              <w:rPr>
                <w:b w:val="0"/>
                <w:bCs w:val="0"/>
                <w:color w:val="000000"/>
                <w:sz w:val="22"/>
                <w:szCs w:val="22"/>
              </w:rPr>
            </w:pPr>
          </w:p>
        </w:tc>
        <w:tc>
          <w:tcPr>
            <w:tcW w:w="3005" w:type="dxa"/>
          </w:tcPr>
          <w:p w14:paraId="0689BB2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1.45%</w:t>
            </w:r>
          </w:p>
          <w:p w14:paraId="6CDCEAE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722D95A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83</w:t>
            </w:r>
          </w:p>
          <w:p w14:paraId="59D34F2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1C380AA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931C8B" w14:textId="77777777" w:rsidR="000C4604" w:rsidRPr="002639DA" w:rsidRDefault="000C4604" w:rsidP="00F06823">
            <w:pPr>
              <w:rPr>
                <w:b w:val="0"/>
                <w:bCs w:val="0"/>
                <w:color w:val="000000"/>
                <w:sz w:val="22"/>
                <w:szCs w:val="22"/>
              </w:rPr>
            </w:pPr>
            <w:r w:rsidRPr="002639DA">
              <w:rPr>
                <w:b w:val="0"/>
                <w:bCs w:val="0"/>
                <w:color w:val="000000"/>
                <w:sz w:val="22"/>
                <w:szCs w:val="22"/>
              </w:rPr>
              <w:t>Bread tags</w:t>
            </w:r>
          </w:p>
          <w:p w14:paraId="0DBACF19" w14:textId="77777777" w:rsidR="000C4604" w:rsidRPr="002639DA" w:rsidRDefault="000C4604" w:rsidP="00F06823">
            <w:pPr>
              <w:rPr>
                <w:b w:val="0"/>
                <w:bCs w:val="0"/>
                <w:color w:val="000000"/>
                <w:sz w:val="22"/>
                <w:szCs w:val="22"/>
              </w:rPr>
            </w:pPr>
          </w:p>
        </w:tc>
        <w:tc>
          <w:tcPr>
            <w:tcW w:w="3005" w:type="dxa"/>
          </w:tcPr>
          <w:p w14:paraId="52A7BA5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1.36%</w:t>
            </w:r>
          </w:p>
          <w:p w14:paraId="07A36CC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391B0D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78</w:t>
            </w:r>
          </w:p>
          <w:p w14:paraId="273AF79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7BD2AAE6"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2CFDA37A" w14:textId="77777777" w:rsidR="000C4604" w:rsidRPr="002639DA" w:rsidRDefault="000C4604" w:rsidP="00F06823">
            <w:pPr>
              <w:rPr>
                <w:b w:val="0"/>
                <w:bCs w:val="0"/>
                <w:color w:val="000000"/>
                <w:sz w:val="22"/>
                <w:szCs w:val="22"/>
              </w:rPr>
            </w:pPr>
            <w:r w:rsidRPr="002639DA">
              <w:rPr>
                <w:b w:val="0"/>
                <w:bCs w:val="0"/>
                <w:color w:val="000000"/>
                <w:sz w:val="22"/>
                <w:szCs w:val="22"/>
              </w:rPr>
              <w:t>Feminine Hygiene products</w:t>
            </w:r>
          </w:p>
          <w:p w14:paraId="19754DFF" w14:textId="77777777" w:rsidR="000C4604" w:rsidRPr="002639DA" w:rsidRDefault="000C4604" w:rsidP="00F06823">
            <w:pPr>
              <w:rPr>
                <w:b w:val="0"/>
                <w:bCs w:val="0"/>
                <w:color w:val="000000"/>
                <w:sz w:val="22"/>
                <w:szCs w:val="22"/>
              </w:rPr>
            </w:pPr>
          </w:p>
        </w:tc>
        <w:tc>
          <w:tcPr>
            <w:tcW w:w="3005" w:type="dxa"/>
          </w:tcPr>
          <w:p w14:paraId="443DFED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1.13%</w:t>
            </w:r>
          </w:p>
          <w:p w14:paraId="196631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80533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65</w:t>
            </w:r>
          </w:p>
          <w:p w14:paraId="56043E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rsidRPr="00F475F9" w14:paraId="1E491F7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F341B3" w14:textId="77777777" w:rsidR="000C4604" w:rsidRPr="002639DA" w:rsidRDefault="000C4604" w:rsidP="00F06823">
            <w:pPr>
              <w:rPr>
                <w:b w:val="0"/>
                <w:bCs w:val="0"/>
                <w:color w:val="000000"/>
                <w:sz w:val="22"/>
                <w:szCs w:val="22"/>
              </w:rPr>
            </w:pPr>
            <w:r w:rsidRPr="002639DA">
              <w:rPr>
                <w:b w:val="0"/>
                <w:bCs w:val="0"/>
                <w:color w:val="000000"/>
                <w:sz w:val="22"/>
                <w:szCs w:val="22"/>
              </w:rPr>
              <w:t>6-pack rings</w:t>
            </w:r>
          </w:p>
          <w:p w14:paraId="1E2C4B84" w14:textId="77777777" w:rsidR="000C4604" w:rsidRPr="002639DA" w:rsidRDefault="000C4604" w:rsidP="00F06823">
            <w:pPr>
              <w:rPr>
                <w:b w:val="0"/>
                <w:bCs w:val="0"/>
                <w:color w:val="000000"/>
                <w:sz w:val="22"/>
                <w:szCs w:val="22"/>
              </w:rPr>
            </w:pPr>
          </w:p>
        </w:tc>
        <w:tc>
          <w:tcPr>
            <w:tcW w:w="3005" w:type="dxa"/>
          </w:tcPr>
          <w:p w14:paraId="2459D87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0.75%</w:t>
            </w:r>
          </w:p>
          <w:p w14:paraId="25D28BC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949016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43</w:t>
            </w:r>
          </w:p>
          <w:p w14:paraId="20C7710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rsidRPr="00F475F9" w14:paraId="4B8D885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6492252" w14:textId="77777777" w:rsidR="000C4604" w:rsidRPr="00F475F9" w:rsidRDefault="000C4604" w:rsidP="00F06823">
            <w:pPr>
              <w:rPr>
                <w:color w:val="000000"/>
                <w:sz w:val="22"/>
                <w:szCs w:val="22"/>
              </w:rPr>
            </w:pPr>
            <w:r w:rsidRPr="00F475F9">
              <w:rPr>
                <w:color w:val="000000"/>
                <w:sz w:val="22"/>
                <w:szCs w:val="22"/>
              </w:rPr>
              <w:t>Total</w:t>
            </w:r>
          </w:p>
        </w:tc>
        <w:tc>
          <w:tcPr>
            <w:tcW w:w="3005" w:type="dxa"/>
          </w:tcPr>
          <w:p w14:paraId="6EB69AEC"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100%</w:t>
            </w:r>
          </w:p>
        </w:tc>
        <w:tc>
          <w:tcPr>
            <w:tcW w:w="3006" w:type="dxa"/>
          </w:tcPr>
          <w:p w14:paraId="6E6248BE" w14:textId="77777777" w:rsidR="000C4604" w:rsidRPr="00F475F9" w:rsidRDefault="000C4604" w:rsidP="00F06823">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F475F9">
              <w:rPr>
                <w:b/>
                <w:bCs/>
                <w:color w:val="000000"/>
                <w:sz w:val="22"/>
                <w:szCs w:val="22"/>
              </w:rPr>
              <w:t>5738</w:t>
            </w:r>
          </w:p>
        </w:tc>
      </w:tr>
    </w:tbl>
    <w:p w14:paraId="5EC37845" w14:textId="77777777" w:rsidR="000C4604" w:rsidRDefault="000C4604" w:rsidP="008B6E2A">
      <w:pPr>
        <w:spacing w:line="480" w:lineRule="auto"/>
      </w:pPr>
    </w:p>
    <w:p w14:paraId="048B11D1" w14:textId="77777777" w:rsidR="000C4604" w:rsidRPr="00E40B08" w:rsidRDefault="000C4604" w:rsidP="002639DA">
      <w:pPr>
        <w:spacing w:line="480" w:lineRule="auto"/>
        <w:jc w:val="both"/>
        <w:rPr>
          <w:b/>
          <w:bCs/>
        </w:rPr>
      </w:pPr>
      <w:r w:rsidRPr="00E40B08">
        <w:rPr>
          <w:b/>
          <w:bCs/>
        </w:rPr>
        <w:t>Overall Trend</w:t>
      </w:r>
    </w:p>
    <w:p w14:paraId="663723CA" w14:textId="77777777" w:rsidR="000C4604" w:rsidRPr="00E40B08" w:rsidRDefault="000C4604">
      <w:pPr>
        <w:numPr>
          <w:ilvl w:val="0"/>
          <w:numId w:val="101"/>
        </w:numPr>
        <w:spacing w:line="480" w:lineRule="auto"/>
        <w:jc w:val="both"/>
      </w:pPr>
      <w:r w:rsidRPr="00E40B08">
        <w:t>Paper is the most found item within the non-plastic "Commonly Found" category, accounting for 50.78% of total items in this group, with a quantity of 2,914. This shows that paper-based waste is highly prevalent across various locations.</w:t>
      </w:r>
    </w:p>
    <w:p w14:paraId="6C64E44E" w14:textId="77777777" w:rsidR="000C4604" w:rsidRPr="00E40B08" w:rsidRDefault="000C4604">
      <w:pPr>
        <w:numPr>
          <w:ilvl w:val="0"/>
          <w:numId w:val="101"/>
        </w:numPr>
        <w:spacing w:line="480" w:lineRule="auto"/>
        <w:jc w:val="both"/>
      </w:pPr>
      <w:r w:rsidRPr="00E40B08">
        <w:t>Bottle caps and Straws follow, making up 13.7% and 9.67%, respectively. These small, frequently discarded items are regularly encountered as litter.</w:t>
      </w:r>
    </w:p>
    <w:p w14:paraId="75978210" w14:textId="77777777" w:rsidR="000C4604" w:rsidRPr="00E40B08" w:rsidRDefault="000C4604">
      <w:pPr>
        <w:numPr>
          <w:ilvl w:val="0"/>
          <w:numId w:val="101"/>
        </w:numPr>
        <w:spacing w:line="480" w:lineRule="auto"/>
        <w:jc w:val="both"/>
      </w:pPr>
      <w:r w:rsidRPr="00E40B08">
        <w:lastRenderedPageBreak/>
        <w:t>Other items like Plastic cutlery (5.47%) and Wipes (5.16%) are also commonly found, indicating that disposable utensils and wipes contribute significantly to non-plastic waste.</w:t>
      </w:r>
    </w:p>
    <w:p w14:paraId="50659839" w14:textId="77777777" w:rsidR="000C4604" w:rsidRPr="00E40B08" w:rsidRDefault="000C4604">
      <w:pPr>
        <w:numPr>
          <w:ilvl w:val="0"/>
          <w:numId w:val="101"/>
        </w:numPr>
        <w:spacing w:line="480" w:lineRule="auto"/>
        <w:jc w:val="both"/>
      </w:pPr>
      <w:r w:rsidRPr="00E40B08">
        <w:t>Additional items such as Rubber bands, Hair elastics, and Steel/Aluminum bottle caps contribute smaller percentages (2-4%), but are still consistently present in the waste composition.</w:t>
      </w:r>
    </w:p>
    <w:p w14:paraId="648D98A6" w14:textId="4C36530E" w:rsidR="000C4604" w:rsidRDefault="000C4604" w:rsidP="000C4604">
      <w:pPr>
        <w:spacing w:line="480" w:lineRule="auto"/>
      </w:pPr>
      <w:r w:rsidRPr="005B040E">
        <w:rPr>
          <w:b/>
          <w:bCs/>
        </w:rPr>
        <w:t>Table 1</w:t>
      </w:r>
      <w:r w:rsidR="005B040E" w:rsidRPr="005B040E">
        <w:rPr>
          <w:b/>
          <w:bCs/>
        </w:rPr>
        <w:t>5</w:t>
      </w:r>
      <w:r>
        <w:t xml:space="preserve">: </w:t>
      </w:r>
      <w:r>
        <w:rPr>
          <w:b/>
          <w:bCs/>
        </w:rPr>
        <w:t>Count and Percentage of Commonly Found Items Only for 2024 Year</w:t>
      </w:r>
    </w:p>
    <w:tbl>
      <w:tblPr>
        <w:tblStyle w:val="PlainTable1"/>
        <w:tblW w:w="0" w:type="auto"/>
        <w:tblLook w:val="04A0" w:firstRow="1" w:lastRow="0" w:firstColumn="1" w:lastColumn="0" w:noHBand="0" w:noVBand="1"/>
      </w:tblPr>
      <w:tblGrid>
        <w:gridCol w:w="3005"/>
        <w:gridCol w:w="3005"/>
        <w:gridCol w:w="3006"/>
      </w:tblGrid>
      <w:tr w:rsidR="000C4604" w14:paraId="50C1B1CE"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25FF42" w14:textId="77777777" w:rsidR="000C4604" w:rsidRPr="00DD58A4" w:rsidRDefault="000C4604" w:rsidP="00F06823">
            <w:pPr>
              <w:rPr>
                <w:color w:val="000000"/>
              </w:rPr>
            </w:pPr>
            <w:r w:rsidRPr="00DD58A4">
              <w:rPr>
                <w:color w:val="000000"/>
              </w:rPr>
              <w:t>Item</w:t>
            </w:r>
          </w:p>
        </w:tc>
        <w:tc>
          <w:tcPr>
            <w:tcW w:w="3005" w:type="dxa"/>
          </w:tcPr>
          <w:p w14:paraId="77BE507A"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5B225FCA"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51E931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CF1B7B" w14:textId="77777777" w:rsidR="000C4604" w:rsidRPr="002639DA" w:rsidRDefault="000C4604" w:rsidP="00F06823">
            <w:pPr>
              <w:rPr>
                <w:b w:val="0"/>
                <w:bCs w:val="0"/>
                <w:color w:val="000000"/>
                <w:sz w:val="22"/>
                <w:szCs w:val="22"/>
              </w:rPr>
            </w:pPr>
            <w:r w:rsidRPr="002639DA">
              <w:rPr>
                <w:b w:val="0"/>
                <w:bCs w:val="0"/>
                <w:color w:val="000000"/>
                <w:sz w:val="22"/>
                <w:szCs w:val="22"/>
              </w:rPr>
              <w:t>Paper</w:t>
            </w:r>
          </w:p>
          <w:p w14:paraId="715E09E2" w14:textId="77777777" w:rsidR="000C4604" w:rsidRPr="002639DA" w:rsidRDefault="000C4604" w:rsidP="00F06823">
            <w:pPr>
              <w:rPr>
                <w:b w:val="0"/>
                <w:bCs w:val="0"/>
                <w:color w:val="000000"/>
              </w:rPr>
            </w:pPr>
          </w:p>
        </w:tc>
        <w:tc>
          <w:tcPr>
            <w:tcW w:w="3005" w:type="dxa"/>
          </w:tcPr>
          <w:p w14:paraId="3FAE18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44.17%</w:t>
            </w:r>
          </w:p>
          <w:p w14:paraId="14FDAAF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2955C5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640</w:t>
            </w:r>
          </w:p>
          <w:p w14:paraId="17034FF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3A64336E"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FD9839"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0BC58579" w14:textId="77777777" w:rsidR="000C4604" w:rsidRPr="002639DA" w:rsidRDefault="000C4604" w:rsidP="00F06823">
            <w:pPr>
              <w:rPr>
                <w:b w:val="0"/>
                <w:bCs w:val="0"/>
                <w:color w:val="000000"/>
              </w:rPr>
            </w:pPr>
          </w:p>
        </w:tc>
        <w:tc>
          <w:tcPr>
            <w:tcW w:w="3005" w:type="dxa"/>
          </w:tcPr>
          <w:p w14:paraId="339E205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15.53%</w:t>
            </w:r>
          </w:p>
          <w:p w14:paraId="544C6C7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2EA2BE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225</w:t>
            </w:r>
          </w:p>
          <w:p w14:paraId="3CA2535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7C2CF36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15E259"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2F992C93" w14:textId="77777777" w:rsidR="000C4604" w:rsidRPr="002639DA" w:rsidRDefault="000C4604" w:rsidP="00F06823">
            <w:pPr>
              <w:rPr>
                <w:b w:val="0"/>
                <w:bCs w:val="0"/>
                <w:color w:val="000000"/>
                <w:sz w:val="22"/>
                <w:szCs w:val="22"/>
              </w:rPr>
            </w:pPr>
          </w:p>
        </w:tc>
        <w:tc>
          <w:tcPr>
            <w:tcW w:w="3005" w:type="dxa"/>
          </w:tcPr>
          <w:p w14:paraId="224FDEB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11.53%</w:t>
            </w:r>
          </w:p>
          <w:p w14:paraId="6D20E2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1A24E5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167</w:t>
            </w:r>
          </w:p>
          <w:p w14:paraId="6AA541F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60DF939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925E991"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63835697"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09DCF79" w14:textId="77777777" w:rsidR="000C4604" w:rsidRPr="002639DA" w:rsidRDefault="000C4604" w:rsidP="00F06823">
            <w:pPr>
              <w:rPr>
                <w:b w:val="0"/>
                <w:bCs w:val="0"/>
                <w:color w:val="000000"/>
                <w:sz w:val="22"/>
                <w:szCs w:val="22"/>
              </w:rPr>
            </w:pPr>
          </w:p>
        </w:tc>
        <w:tc>
          <w:tcPr>
            <w:tcW w:w="3005" w:type="dxa"/>
          </w:tcPr>
          <w:p w14:paraId="012D2F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7.66%</w:t>
            </w:r>
          </w:p>
          <w:p w14:paraId="3D71B96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EE224B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111</w:t>
            </w:r>
          </w:p>
          <w:p w14:paraId="54A781A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125DD3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7E29DA" w14:textId="77777777" w:rsidR="000C4604" w:rsidRPr="002639DA" w:rsidRDefault="000C4604" w:rsidP="00F06823">
            <w:pPr>
              <w:rPr>
                <w:b w:val="0"/>
                <w:bCs w:val="0"/>
                <w:color w:val="000000"/>
                <w:sz w:val="22"/>
                <w:szCs w:val="22"/>
              </w:rPr>
            </w:pPr>
            <w:r w:rsidRPr="002639DA">
              <w:rPr>
                <w:b w:val="0"/>
                <w:bCs w:val="0"/>
                <w:color w:val="000000"/>
                <w:sz w:val="22"/>
                <w:szCs w:val="22"/>
              </w:rPr>
              <w:t>Hair elastics</w:t>
            </w:r>
          </w:p>
          <w:p w14:paraId="491889A7" w14:textId="77777777" w:rsidR="000C4604" w:rsidRPr="002639DA" w:rsidRDefault="000C4604" w:rsidP="00F06823">
            <w:pPr>
              <w:rPr>
                <w:b w:val="0"/>
                <w:bCs w:val="0"/>
                <w:color w:val="000000"/>
                <w:sz w:val="22"/>
                <w:szCs w:val="22"/>
              </w:rPr>
            </w:pPr>
          </w:p>
        </w:tc>
        <w:tc>
          <w:tcPr>
            <w:tcW w:w="3005" w:type="dxa"/>
          </w:tcPr>
          <w:p w14:paraId="4D65B67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4.14%</w:t>
            </w:r>
          </w:p>
          <w:p w14:paraId="5214E0A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FBF5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60</w:t>
            </w:r>
          </w:p>
          <w:p w14:paraId="2DFBD4F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C1A8ED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14A4B737" w14:textId="77777777" w:rsidR="000C4604" w:rsidRPr="002639DA" w:rsidRDefault="000C4604" w:rsidP="00F06823">
            <w:pPr>
              <w:rPr>
                <w:b w:val="0"/>
                <w:bCs w:val="0"/>
                <w:color w:val="000000"/>
                <w:sz w:val="22"/>
                <w:szCs w:val="22"/>
              </w:rPr>
            </w:pPr>
            <w:r w:rsidRPr="002639DA">
              <w:rPr>
                <w:b w:val="0"/>
                <w:bCs w:val="0"/>
                <w:color w:val="000000"/>
                <w:sz w:val="22"/>
                <w:szCs w:val="22"/>
              </w:rPr>
              <w:t>Can tab</w:t>
            </w:r>
          </w:p>
          <w:p w14:paraId="0E1574DA" w14:textId="77777777" w:rsidR="000C4604" w:rsidRPr="002639DA" w:rsidRDefault="000C4604" w:rsidP="00F06823">
            <w:pPr>
              <w:rPr>
                <w:b w:val="0"/>
                <w:bCs w:val="0"/>
                <w:color w:val="000000"/>
                <w:sz w:val="22"/>
                <w:szCs w:val="22"/>
              </w:rPr>
            </w:pPr>
          </w:p>
        </w:tc>
        <w:tc>
          <w:tcPr>
            <w:tcW w:w="3005" w:type="dxa"/>
          </w:tcPr>
          <w:p w14:paraId="683087B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3.45%</w:t>
            </w:r>
          </w:p>
          <w:p w14:paraId="28D2697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B25D89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50</w:t>
            </w:r>
          </w:p>
          <w:p w14:paraId="65F326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4E712A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E6C0F8"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6C85D563" w14:textId="77777777" w:rsidR="000C4604" w:rsidRPr="002639DA" w:rsidRDefault="000C4604" w:rsidP="00F06823">
            <w:pPr>
              <w:rPr>
                <w:b w:val="0"/>
                <w:bCs w:val="0"/>
                <w:color w:val="000000"/>
                <w:sz w:val="22"/>
                <w:szCs w:val="22"/>
              </w:rPr>
            </w:pPr>
          </w:p>
        </w:tc>
        <w:tc>
          <w:tcPr>
            <w:tcW w:w="3005" w:type="dxa"/>
          </w:tcPr>
          <w:p w14:paraId="65583B5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3.17%</w:t>
            </w:r>
          </w:p>
          <w:p w14:paraId="04EA372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851A66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46</w:t>
            </w:r>
          </w:p>
          <w:p w14:paraId="5F68DC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3717057"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FC415F1" w14:textId="77777777" w:rsidR="000C4604" w:rsidRPr="002639DA" w:rsidRDefault="000C4604" w:rsidP="00F06823">
            <w:pPr>
              <w:rPr>
                <w:b w:val="0"/>
                <w:bCs w:val="0"/>
                <w:color w:val="000000"/>
                <w:sz w:val="22"/>
                <w:szCs w:val="22"/>
              </w:rPr>
            </w:pPr>
            <w:r w:rsidRPr="002639DA">
              <w:rPr>
                <w:b w:val="0"/>
                <w:bCs w:val="0"/>
                <w:color w:val="000000"/>
                <w:sz w:val="22"/>
                <w:szCs w:val="22"/>
              </w:rPr>
              <w:t>Rubber bands</w:t>
            </w:r>
          </w:p>
          <w:p w14:paraId="608AA700" w14:textId="77777777" w:rsidR="000C4604" w:rsidRPr="002639DA" w:rsidRDefault="000C4604" w:rsidP="00F06823">
            <w:pPr>
              <w:rPr>
                <w:b w:val="0"/>
                <w:bCs w:val="0"/>
                <w:color w:val="000000"/>
                <w:sz w:val="22"/>
                <w:szCs w:val="22"/>
              </w:rPr>
            </w:pPr>
          </w:p>
        </w:tc>
        <w:tc>
          <w:tcPr>
            <w:tcW w:w="3005" w:type="dxa"/>
          </w:tcPr>
          <w:p w14:paraId="42358CC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3.04%</w:t>
            </w:r>
          </w:p>
          <w:p w14:paraId="1B66B01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D7D6D1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44</w:t>
            </w:r>
          </w:p>
          <w:p w14:paraId="5FCF014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39A577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EF8821" w14:textId="77777777" w:rsidR="000C4604" w:rsidRPr="002639DA" w:rsidRDefault="000C4604" w:rsidP="00F06823">
            <w:pPr>
              <w:rPr>
                <w:b w:val="0"/>
                <w:bCs w:val="0"/>
                <w:color w:val="000000"/>
                <w:sz w:val="22"/>
                <w:szCs w:val="22"/>
              </w:rPr>
            </w:pPr>
            <w:r w:rsidRPr="002639DA">
              <w:rPr>
                <w:b w:val="0"/>
                <w:bCs w:val="0"/>
                <w:color w:val="000000"/>
                <w:sz w:val="22"/>
                <w:szCs w:val="22"/>
              </w:rPr>
              <w:t>Steel/Aluminium bottle caps</w:t>
            </w:r>
          </w:p>
          <w:p w14:paraId="6D46419D" w14:textId="77777777" w:rsidR="000C4604" w:rsidRPr="002639DA" w:rsidRDefault="000C4604" w:rsidP="00F06823">
            <w:pPr>
              <w:rPr>
                <w:b w:val="0"/>
                <w:bCs w:val="0"/>
                <w:color w:val="000000"/>
                <w:sz w:val="22"/>
                <w:szCs w:val="22"/>
              </w:rPr>
            </w:pPr>
          </w:p>
        </w:tc>
        <w:tc>
          <w:tcPr>
            <w:tcW w:w="3005" w:type="dxa"/>
          </w:tcPr>
          <w:p w14:paraId="3B5005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2.21%</w:t>
            </w:r>
          </w:p>
          <w:p w14:paraId="07FEDE5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7A543C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32</w:t>
            </w:r>
          </w:p>
          <w:p w14:paraId="7A268A7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6C693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31A231B" w14:textId="77777777" w:rsidR="000C4604" w:rsidRPr="002639DA" w:rsidRDefault="000C4604" w:rsidP="00F06823">
            <w:pPr>
              <w:rPr>
                <w:b w:val="0"/>
                <w:bCs w:val="0"/>
                <w:color w:val="000000"/>
                <w:sz w:val="22"/>
                <w:szCs w:val="22"/>
              </w:rPr>
            </w:pPr>
            <w:r w:rsidRPr="002639DA">
              <w:rPr>
                <w:b w:val="0"/>
                <w:bCs w:val="0"/>
                <w:color w:val="000000"/>
                <w:sz w:val="22"/>
                <w:szCs w:val="22"/>
              </w:rPr>
              <w:t>Bread tags</w:t>
            </w:r>
          </w:p>
          <w:p w14:paraId="5CC1A975" w14:textId="77777777" w:rsidR="000C4604" w:rsidRPr="002639DA" w:rsidRDefault="000C4604" w:rsidP="00F06823">
            <w:pPr>
              <w:rPr>
                <w:b w:val="0"/>
                <w:bCs w:val="0"/>
                <w:color w:val="000000"/>
                <w:sz w:val="22"/>
                <w:szCs w:val="22"/>
              </w:rPr>
            </w:pPr>
          </w:p>
        </w:tc>
        <w:tc>
          <w:tcPr>
            <w:tcW w:w="3005" w:type="dxa"/>
          </w:tcPr>
          <w:p w14:paraId="0C8EE7D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2.07%</w:t>
            </w:r>
          </w:p>
          <w:p w14:paraId="6161D48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228D8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w:t>
            </w:r>
          </w:p>
          <w:p w14:paraId="259BD85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D43CBC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1C9A5E" w14:textId="77777777" w:rsidR="000C4604" w:rsidRPr="002639DA" w:rsidRDefault="000C4604" w:rsidP="00F06823">
            <w:pPr>
              <w:rPr>
                <w:b w:val="0"/>
                <w:bCs w:val="0"/>
                <w:color w:val="000000"/>
                <w:sz w:val="22"/>
                <w:szCs w:val="22"/>
              </w:rPr>
            </w:pPr>
            <w:r w:rsidRPr="002639DA">
              <w:rPr>
                <w:b w:val="0"/>
                <w:bCs w:val="0"/>
                <w:color w:val="000000"/>
                <w:sz w:val="22"/>
                <w:szCs w:val="22"/>
              </w:rPr>
              <w:t>Feminine Hygiene products</w:t>
            </w:r>
          </w:p>
          <w:p w14:paraId="435AFEFC" w14:textId="77777777" w:rsidR="000C4604" w:rsidRPr="002639DA" w:rsidRDefault="000C4604" w:rsidP="00F06823">
            <w:pPr>
              <w:rPr>
                <w:b w:val="0"/>
                <w:bCs w:val="0"/>
                <w:color w:val="000000"/>
                <w:sz w:val="22"/>
                <w:szCs w:val="22"/>
              </w:rPr>
            </w:pPr>
          </w:p>
        </w:tc>
        <w:tc>
          <w:tcPr>
            <w:tcW w:w="3005" w:type="dxa"/>
          </w:tcPr>
          <w:p w14:paraId="14F4E6B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1.59%</w:t>
            </w:r>
          </w:p>
          <w:p w14:paraId="124298F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FF25FC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23</w:t>
            </w:r>
          </w:p>
          <w:p w14:paraId="3051CD7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87A935C"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CECAB8A" w14:textId="77777777" w:rsidR="000C4604" w:rsidRPr="002639DA" w:rsidRDefault="000C4604" w:rsidP="00F06823">
            <w:pPr>
              <w:rPr>
                <w:b w:val="0"/>
                <w:bCs w:val="0"/>
                <w:color w:val="000000"/>
                <w:sz w:val="22"/>
                <w:szCs w:val="22"/>
              </w:rPr>
            </w:pPr>
            <w:r w:rsidRPr="002639DA">
              <w:rPr>
                <w:b w:val="0"/>
                <w:bCs w:val="0"/>
                <w:color w:val="000000"/>
                <w:sz w:val="22"/>
                <w:szCs w:val="22"/>
              </w:rPr>
              <w:t>6-pack rings</w:t>
            </w:r>
          </w:p>
          <w:p w14:paraId="5E7DB3B5" w14:textId="77777777" w:rsidR="000C4604" w:rsidRPr="002639DA" w:rsidRDefault="000C4604" w:rsidP="00F06823">
            <w:pPr>
              <w:rPr>
                <w:b w:val="0"/>
                <w:bCs w:val="0"/>
                <w:color w:val="000000"/>
                <w:sz w:val="22"/>
                <w:szCs w:val="22"/>
              </w:rPr>
            </w:pPr>
          </w:p>
        </w:tc>
        <w:tc>
          <w:tcPr>
            <w:tcW w:w="3005" w:type="dxa"/>
          </w:tcPr>
          <w:p w14:paraId="17641A2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1.45%</w:t>
            </w:r>
          </w:p>
          <w:p w14:paraId="764BCCC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4FC48E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21</w:t>
            </w:r>
          </w:p>
          <w:p w14:paraId="6D86D3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C6AA34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7414C0" w14:textId="77777777" w:rsidR="000C4604" w:rsidRPr="00F475F9" w:rsidRDefault="000C4604" w:rsidP="00F06823">
            <w:pPr>
              <w:rPr>
                <w:color w:val="000000"/>
                <w:sz w:val="22"/>
                <w:szCs w:val="22"/>
              </w:rPr>
            </w:pPr>
            <w:r w:rsidRPr="00F475F9">
              <w:rPr>
                <w:color w:val="000000"/>
                <w:sz w:val="22"/>
                <w:szCs w:val="22"/>
              </w:rPr>
              <w:t>Total</w:t>
            </w:r>
          </w:p>
        </w:tc>
        <w:tc>
          <w:tcPr>
            <w:tcW w:w="3005" w:type="dxa"/>
          </w:tcPr>
          <w:p w14:paraId="1D4CEBE9"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100%</w:t>
            </w:r>
          </w:p>
        </w:tc>
        <w:tc>
          <w:tcPr>
            <w:tcW w:w="3006" w:type="dxa"/>
          </w:tcPr>
          <w:p w14:paraId="2B02FB2C"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1449</w:t>
            </w:r>
          </w:p>
        </w:tc>
      </w:tr>
    </w:tbl>
    <w:p w14:paraId="12076C0F" w14:textId="77777777" w:rsidR="000C4604" w:rsidRDefault="000C4604" w:rsidP="000C4604">
      <w:pPr>
        <w:spacing w:line="480" w:lineRule="auto"/>
      </w:pPr>
    </w:p>
    <w:p w14:paraId="41C93FEF" w14:textId="77777777" w:rsidR="000C4604" w:rsidRPr="00E40B08" w:rsidRDefault="000C4604" w:rsidP="002639DA">
      <w:pPr>
        <w:spacing w:line="480" w:lineRule="auto"/>
        <w:jc w:val="both"/>
        <w:rPr>
          <w:b/>
          <w:bCs/>
        </w:rPr>
      </w:pPr>
      <w:r w:rsidRPr="00E40B08">
        <w:rPr>
          <w:b/>
          <w:bCs/>
        </w:rPr>
        <w:t>2024 Trend</w:t>
      </w:r>
    </w:p>
    <w:p w14:paraId="60A68E69" w14:textId="77777777" w:rsidR="000C4604" w:rsidRPr="00E40B08" w:rsidRDefault="000C4604">
      <w:pPr>
        <w:numPr>
          <w:ilvl w:val="0"/>
          <w:numId w:val="102"/>
        </w:numPr>
        <w:spacing w:line="480" w:lineRule="auto"/>
        <w:jc w:val="both"/>
      </w:pPr>
      <w:r w:rsidRPr="00E40B08">
        <w:t xml:space="preserve">In 2024, Paper continues to be the </w:t>
      </w:r>
      <w:proofErr w:type="gramStart"/>
      <w:r w:rsidRPr="00E40B08">
        <w:t>most commonly found</w:t>
      </w:r>
      <w:proofErr w:type="gramEnd"/>
      <w:r w:rsidRPr="00E40B08">
        <w:t xml:space="preserve"> item, though its share decreased slightly to 44.17% with a total of 640 items collected.</w:t>
      </w:r>
    </w:p>
    <w:p w14:paraId="70B24322" w14:textId="77777777" w:rsidR="000C4604" w:rsidRPr="00E40B08" w:rsidRDefault="000C4604">
      <w:pPr>
        <w:numPr>
          <w:ilvl w:val="0"/>
          <w:numId w:val="102"/>
        </w:numPr>
        <w:spacing w:line="480" w:lineRule="auto"/>
        <w:jc w:val="both"/>
      </w:pPr>
      <w:r w:rsidRPr="00E40B08">
        <w:t>Bottle caps increased in prominence, now representing 15.53% of the "Commonly Found" category, reflecting the ongoing issue with small, disposable items.</w:t>
      </w:r>
    </w:p>
    <w:p w14:paraId="01C66C43" w14:textId="77777777" w:rsidR="000C4604" w:rsidRPr="00E40B08" w:rsidRDefault="000C4604">
      <w:pPr>
        <w:numPr>
          <w:ilvl w:val="0"/>
          <w:numId w:val="102"/>
        </w:numPr>
        <w:spacing w:line="480" w:lineRule="auto"/>
        <w:jc w:val="both"/>
      </w:pPr>
      <w:r w:rsidRPr="00E40B08">
        <w:lastRenderedPageBreak/>
        <w:t>Straws and Plastic cutlery maintain significant shares, at 11.53% and 7.66%, respectively, showing their persistent presence in non-plastic litter.</w:t>
      </w:r>
    </w:p>
    <w:p w14:paraId="3433F206" w14:textId="77777777" w:rsidR="000C4604" w:rsidRPr="00E40B08" w:rsidRDefault="000C4604">
      <w:pPr>
        <w:numPr>
          <w:ilvl w:val="0"/>
          <w:numId w:val="102"/>
        </w:numPr>
        <w:spacing w:line="480" w:lineRule="auto"/>
        <w:jc w:val="both"/>
      </w:pPr>
      <w:r w:rsidRPr="00E40B08">
        <w:t>Other recurring items include Hair elastics (4.14%), Can tabs (3.45%), and Wipes (3.17%), indicating that these types of waste are still commonly found in 2024.</w:t>
      </w:r>
    </w:p>
    <w:p w14:paraId="47D8A60D" w14:textId="77777777" w:rsidR="000C4604" w:rsidRPr="00E40B08" w:rsidRDefault="000C4604" w:rsidP="002639DA">
      <w:pPr>
        <w:spacing w:line="480" w:lineRule="auto"/>
        <w:jc w:val="both"/>
        <w:rPr>
          <w:b/>
          <w:bCs/>
        </w:rPr>
      </w:pPr>
      <w:r w:rsidRPr="00E40B08">
        <w:rPr>
          <w:b/>
          <w:bCs/>
        </w:rPr>
        <w:t>Key Observations</w:t>
      </w:r>
    </w:p>
    <w:p w14:paraId="5D671158" w14:textId="77777777" w:rsidR="000C4604" w:rsidRPr="00E40B08" w:rsidRDefault="000C4604">
      <w:pPr>
        <w:numPr>
          <w:ilvl w:val="0"/>
          <w:numId w:val="103"/>
        </w:numPr>
        <w:spacing w:line="480" w:lineRule="auto"/>
        <w:jc w:val="both"/>
      </w:pPr>
      <w:r w:rsidRPr="00E40B08">
        <w:t>Paper consistently leads the "Commonly Found" category in both overall and 2024 data, suggesting that paper-based waste is a major contributor to litter.</w:t>
      </w:r>
    </w:p>
    <w:p w14:paraId="561147E4" w14:textId="77777777" w:rsidR="000C4604" w:rsidRPr="00E40B08" w:rsidRDefault="000C4604">
      <w:pPr>
        <w:numPr>
          <w:ilvl w:val="0"/>
          <w:numId w:val="103"/>
        </w:numPr>
        <w:spacing w:line="480" w:lineRule="auto"/>
        <w:jc w:val="both"/>
      </w:pPr>
      <w:r w:rsidRPr="00E40B08">
        <w:t>Small items like Bottle caps and Straws are prevalent across both periods, reinforcing the need to address these commonly found, disposable items.</w:t>
      </w:r>
    </w:p>
    <w:p w14:paraId="6FFFD762" w14:textId="77777777" w:rsidR="000C4604" w:rsidRPr="00E40B08" w:rsidRDefault="000C4604">
      <w:pPr>
        <w:numPr>
          <w:ilvl w:val="0"/>
          <w:numId w:val="103"/>
        </w:numPr>
        <w:spacing w:line="480" w:lineRule="auto"/>
        <w:jc w:val="both"/>
      </w:pPr>
      <w:r w:rsidRPr="00E40B08">
        <w:t>Despite minor fluctuations in proportions, the makeup of the "Commonly Found" category remains relatively stable, with paper-based waste and small disposables being consistently prominent.</w:t>
      </w:r>
    </w:p>
    <w:p w14:paraId="44F6B779" w14:textId="77777777" w:rsidR="000C4604" w:rsidRDefault="000C4604" w:rsidP="002639DA">
      <w:pPr>
        <w:spacing w:line="480" w:lineRule="auto"/>
        <w:jc w:val="both"/>
      </w:pPr>
      <w:r w:rsidRPr="00E40B08">
        <w:t>These findings highlight the importance of focusing on commonly found single-use and disposable items—especially paper, bottle caps, and straws—as these contribute a large portion of non-plastic litter over time.</w:t>
      </w:r>
    </w:p>
    <w:p w14:paraId="78533672" w14:textId="06502C95" w:rsidR="000C4604" w:rsidRDefault="000C4604" w:rsidP="000C4604">
      <w:pPr>
        <w:spacing w:line="480" w:lineRule="auto"/>
        <w:rPr>
          <w:b/>
          <w:bCs/>
        </w:rPr>
      </w:pPr>
      <w:r w:rsidRPr="005B040E">
        <w:rPr>
          <w:b/>
          <w:bCs/>
        </w:rPr>
        <w:t>Table 1</w:t>
      </w:r>
      <w:r w:rsidR="005B040E" w:rsidRPr="005B040E">
        <w:rPr>
          <w:b/>
          <w:bCs/>
        </w:rPr>
        <w:t>6</w:t>
      </w:r>
      <w:r>
        <w:t xml:space="preserve">: </w:t>
      </w:r>
      <w:r>
        <w:rPr>
          <w:b/>
          <w:bCs/>
        </w:rPr>
        <w:t>Count and Percentage of Miscellaneous Items Only for All Three Years</w:t>
      </w:r>
    </w:p>
    <w:tbl>
      <w:tblPr>
        <w:tblStyle w:val="PlainTable1"/>
        <w:tblW w:w="0" w:type="auto"/>
        <w:tblLook w:val="04A0" w:firstRow="1" w:lastRow="0" w:firstColumn="1" w:lastColumn="0" w:noHBand="0" w:noVBand="1"/>
      </w:tblPr>
      <w:tblGrid>
        <w:gridCol w:w="3005"/>
        <w:gridCol w:w="3005"/>
        <w:gridCol w:w="3006"/>
      </w:tblGrid>
      <w:tr w:rsidR="000C4604" w14:paraId="553CD52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5CB2B8" w14:textId="77777777" w:rsidR="000C4604" w:rsidRPr="00DD58A4" w:rsidRDefault="000C4604" w:rsidP="00F06823">
            <w:pPr>
              <w:rPr>
                <w:color w:val="000000"/>
              </w:rPr>
            </w:pPr>
            <w:r w:rsidRPr="00DD58A4">
              <w:rPr>
                <w:color w:val="000000"/>
              </w:rPr>
              <w:t>Item</w:t>
            </w:r>
          </w:p>
        </w:tc>
        <w:tc>
          <w:tcPr>
            <w:tcW w:w="3005" w:type="dxa"/>
          </w:tcPr>
          <w:p w14:paraId="1E4107B3"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3FD1231D"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E4A9B5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C9BC78" w14:textId="77777777" w:rsidR="000C4604" w:rsidRPr="002639DA" w:rsidRDefault="000C4604" w:rsidP="00F06823">
            <w:pPr>
              <w:rPr>
                <w:b w:val="0"/>
                <w:bCs w:val="0"/>
                <w:color w:val="000000"/>
                <w:sz w:val="22"/>
                <w:szCs w:val="22"/>
              </w:rPr>
            </w:pPr>
            <w:r w:rsidRPr="002639DA">
              <w:rPr>
                <w:b w:val="0"/>
                <w:bCs w:val="0"/>
                <w:color w:val="000000"/>
                <w:sz w:val="22"/>
                <w:szCs w:val="22"/>
              </w:rPr>
              <w:t>Aluminium/ Tin Foil</w:t>
            </w:r>
          </w:p>
          <w:p w14:paraId="6B4FFAC4" w14:textId="77777777" w:rsidR="000C4604" w:rsidRPr="002639DA" w:rsidRDefault="000C4604" w:rsidP="00F06823">
            <w:pPr>
              <w:rPr>
                <w:b w:val="0"/>
                <w:bCs w:val="0"/>
                <w:color w:val="000000"/>
              </w:rPr>
            </w:pPr>
          </w:p>
        </w:tc>
        <w:tc>
          <w:tcPr>
            <w:tcW w:w="3005" w:type="dxa"/>
          </w:tcPr>
          <w:p w14:paraId="765433B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27.32%</w:t>
            </w:r>
          </w:p>
          <w:p w14:paraId="1751509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58DB1F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637</w:t>
            </w:r>
          </w:p>
          <w:p w14:paraId="47F0DC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7322530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0F362B54" w14:textId="77777777" w:rsidR="000C4604" w:rsidRPr="002639DA" w:rsidRDefault="000C4604" w:rsidP="00F06823">
            <w:pPr>
              <w:rPr>
                <w:b w:val="0"/>
                <w:bCs w:val="0"/>
                <w:color w:val="000000"/>
                <w:sz w:val="22"/>
                <w:szCs w:val="22"/>
              </w:rPr>
            </w:pPr>
            <w:r w:rsidRPr="002639DA">
              <w:rPr>
                <w:b w:val="0"/>
                <w:bCs w:val="0"/>
                <w:color w:val="000000"/>
                <w:sz w:val="22"/>
                <w:szCs w:val="22"/>
              </w:rPr>
              <w:t>Rubber Pieces</w:t>
            </w:r>
          </w:p>
          <w:p w14:paraId="2C28FD60" w14:textId="77777777" w:rsidR="000C4604" w:rsidRPr="002639DA" w:rsidRDefault="000C4604" w:rsidP="00F06823">
            <w:pPr>
              <w:rPr>
                <w:b w:val="0"/>
                <w:bCs w:val="0"/>
                <w:color w:val="000000"/>
                <w:sz w:val="22"/>
                <w:szCs w:val="22"/>
              </w:rPr>
            </w:pPr>
          </w:p>
          <w:p w14:paraId="3B8D06C5" w14:textId="77777777" w:rsidR="000C4604" w:rsidRPr="002639DA" w:rsidRDefault="000C4604" w:rsidP="00F06823">
            <w:pPr>
              <w:rPr>
                <w:b w:val="0"/>
                <w:bCs w:val="0"/>
                <w:color w:val="000000"/>
              </w:rPr>
            </w:pPr>
          </w:p>
        </w:tc>
        <w:tc>
          <w:tcPr>
            <w:tcW w:w="3005" w:type="dxa"/>
          </w:tcPr>
          <w:p w14:paraId="2C49849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12.99%</w:t>
            </w:r>
          </w:p>
          <w:p w14:paraId="1B6F6FB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D1D8C6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303</w:t>
            </w:r>
          </w:p>
          <w:p w14:paraId="11A146B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39CC869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D96754"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5D5DC52D" w14:textId="77777777" w:rsidR="000C4604" w:rsidRPr="002639DA" w:rsidRDefault="000C4604" w:rsidP="00F06823">
            <w:pPr>
              <w:rPr>
                <w:b w:val="0"/>
                <w:bCs w:val="0"/>
                <w:color w:val="000000"/>
                <w:sz w:val="22"/>
                <w:szCs w:val="22"/>
              </w:rPr>
            </w:pPr>
          </w:p>
        </w:tc>
        <w:tc>
          <w:tcPr>
            <w:tcW w:w="3005" w:type="dxa"/>
          </w:tcPr>
          <w:p w14:paraId="71622A0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12.61%</w:t>
            </w:r>
          </w:p>
          <w:p w14:paraId="5DF286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C25E0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294</w:t>
            </w:r>
          </w:p>
          <w:p w14:paraId="141FDBA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2539E9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0B144DB"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76552700" w14:textId="77777777" w:rsidR="000C4604" w:rsidRPr="002639DA" w:rsidRDefault="000C4604" w:rsidP="00F06823">
            <w:pPr>
              <w:rPr>
                <w:b w:val="0"/>
                <w:bCs w:val="0"/>
                <w:color w:val="000000"/>
                <w:sz w:val="22"/>
                <w:szCs w:val="22"/>
              </w:rPr>
            </w:pPr>
            <w:r w:rsidRPr="002639DA">
              <w:rPr>
                <w:b w:val="0"/>
                <w:bCs w:val="0"/>
                <w:color w:val="000000"/>
                <w:sz w:val="22"/>
                <w:szCs w:val="22"/>
              </w:rPr>
              <w:t>Tape</w:t>
            </w:r>
          </w:p>
          <w:p w14:paraId="3BC60F68" w14:textId="77777777" w:rsidR="000C4604" w:rsidRPr="002639DA" w:rsidRDefault="000C4604" w:rsidP="00F06823">
            <w:pPr>
              <w:rPr>
                <w:b w:val="0"/>
                <w:bCs w:val="0"/>
                <w:color w:val="000000"/>
                <w:sz w:val="22"/>
                <w:szCs w:val="22"/>
              </w:rPr>
            </w:pPr>
          </w:p>
        </w:tc>
        <w:tc>
          <w:tcPr>
            <w:tcW w:w="3005" w:type="dxa"/>
          </w:tcPr>
          <w:p w14:paraId="3849CB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7.55%</w:t>
            </w:r>
          </w:p>
          <w:p w14:paraId="0212674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710786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176</w:t>
            </w:r>
          </w:p>
          <w:p w14:paraId="6DE7624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BC17B5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AB7F78" w14:textId="77777777" w:rsidR="000C4604" w:rsidRPr="002639DA" w:rsidRDefault="000C4604" w:rsidP="00F06823">
            <w:pPr>
              <w:rPr>
                <w:b w:val="0"/>
                <w:bCs w:val="0"/>
                <w:color w:val="000000"/>
                <w:sz w:val="22"/>
                <w:szCs w:val="22"/>
              </w:rPr>
            </w:pPr>
            <w:r w:rsidRPr="002639DA">
              <w:rPr>
                <w:b w:val="0"/>
                <w:bCs w:val="0"/>
                <w:color w:val="000000"/>
                <w:sz w:val="22"/>
                <w:szCs w:val="22"/>
              </w:rPr>
              <w:t>Cardboard</w:t>
            </w:r>
          </w:p>
          <w:p w14:paraId="4D45E660" w14:textId="77777777" w:rsidR="000C4604" w:rsidRPr="002639DA" w:rsidRDefault="000C4604" w:rsidP="00F06823">
            <w:pPr>
              <w:rPr>
                <w:b w:val="0"/>
                <w:bCs w:val="0"/>
                <w:color w:val="000000"/>
                <w:sz w:val="22"/>
                <w:szCs w:val="22"/>
              </w:rPr>
            </w:pPr>
          </w:p>
        </w:tc>
        <w:tc>
          <w:tcPr>
            <w:tcW w:w="3005" w:type="dxa"/>
          </w:tcPr>
          <w:p w14:paraId="0DA3CB2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4.76%</w:t>
            </w:r>
          </w:p>
          <w:p w14:paraId="5FB5DF6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F474CE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111</w:t>
            </w:r>
          </w:p>
          <w:p w14:paraId="4D5E0A6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5C3D1698"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8A495DD" w14:textId="77777777" w:rsidR="000C4604" w:rsidRPr="002639DA" w:rsidRDefault="000C4604" w:rsidP="00F06823">
            <w:pPr>
              <w:rPr>
                <w:b w:val="0"/>
                <w:bCs w:val="0"/>
                <w:color w:val="000000"/>
                <w:sz w:val="22"/>
                <w:szCs w:val="22"/>
              </w:rPr>
            </w:pPr>
            <w:r w:rsidRPr="002639DA">
              <w:rPr>
                <w:b w:val="0"/>
                <w:bCs w:val="0"/>
                <w:color w:val="000000"/>
                <w:sz w:val="22"/>
                <w:szCs w:val="22"/>
              </w:rPr>
              <w:t>Vape</w:t>
            </w:r>
          </w:p>
          <w:p w14:paraId="1D16050C" w14:textId="77777777" w:rsidR="000C4604" w:rsidRPr="002639DA" w:rsidRDefault="000C4604" w:rsidP="00F06823">
            <w:pPr>
              <w:rPr>
                <w:b w:val="0"/>
                <w:bCs w:val="0"/>
                <w:color w:val="000000"/>
                <w:sz w:val="22"/>
                <w:szCs w:val="22"/>
              </w:rPr>
            </w:pPr>
          </w:p>
        </w:tc>
        <w:tc>
          <w:tcPr>
            <w:tcW w:w="3005" w:type="dxa"/>
          </w:tcPr>
          <w:p w14:paraId="70CC54F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2.14%</w:t>
            </w:r>
          </w:p>
          <w:p w14:paraId="69E40C4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B8C2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50</w:t>
            </w:r>
          </w:p>
          <w:p w14:paraId="071C1AC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23CC8F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98A32E" w14:textId="77777777" w:rsidR="000C4604" w:rsidRPr="002639DA" w:rsidRDefault="000C4604" w:rsidP="00F06823">
            <w:pPr>
              <w:rPr>
                <w:b w:val="0"/>
                <w:bCs w:val="0"/>
                <w:color w:val="000000"/>
                <w:sz w:val="22"/>
                <w:szCs w:val="22"/>
              </w:rPr>
            </w:pPr>
            <w:r w:rsidRPr="002639DA">
              <w:rPr>
                <w:b w:val="0"/>
                <w:bCs w:val="0"/>
                <w:color w:val="000000"/>
                <w:sz w:val="22"/>
                <w:szCs w:val="22"/>
              </w:rPr>
              <w:t>Metal</w:t>
            </w:r>
          </w:p>
          <w:p w14:paraId="30B8ED02" w14:textId="77777777" w:rsidR="000C4604" w:rsidRPr="002639DA" w:rsidRDefault="000C4604" w:rsidP="00F06823">
            <w:pPr>
              <w:rPr>
                <w:b w:val="0"/>
                <w:bCs w:val="0"/>
                <w:color w:val="000000"/>
                <w:sz w:val="22"/>
                <w:szCs w:val="22"/>
              </w:rPr>
            </w:pPr>
          </w:p>
        </w:tc>
        <w:tc>
          <w:tcPr>
            <w:tcW w:w="3005" w:type="dxa"/>
          </w:tcPr>
          <w:p w14:paraId="416942A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2.02%</w:t>
            </w:r>
          </w:p>
          <w:p w14:paraId="7E2E4A0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0DB78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47</w:t>
            </w:r>
          </w:p>
          <w:p w14:paraId="0EA099E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87AA7C9"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30F5D531" w14:textId="77777777" w:rsidR="000C4604" w:rsidRPr="002639DA" w:rsidRDefault="000C4604" w:rsidP="00F06823">
            <w:pPr>
              <w:rPr>
                <w:b w:val="0"/>
                <w:bCs w:val="0"/>
                <w:color w:val="000000"/>
                <w:sz w:val="22"/>
                <w:szCs w:val="22"/>
              </w:rPr>
            </w:pPr>
            <w:r w:rsidRPr="002639DA">
              <w:rPr>
                <w:b w:val="0"/>
                <w:bCs w:val="0"/>
                <w:color w:val="000000"/>
                <w:sz w:val="22"/>
                <w:szCs w:val="22"/>
              </w:rPr>
              <w:t>Pencil</w:t>
            </w:r>
          </w:p>
          <w:p w14:paraId="62007424" w14:textId="77777777" w:rsidR="000C4604" w:rsidRPr="002639DA" w:rsidRDefault="000C4604" w:rsidP="00F06823">
            <w:pPr>
              <w:rPr>
                <w:b w:val="0"/>
                <w:bCs w:val="0"/>
                <w:color w:val="000000"/>
                <w:sz w:val="22"/>
                <w:szCs w:val="22"/>
              </w:rPr>
            </w:pPr>
          </w:p>
        </w:tc>
        <w:tc>
          <w:tcPr>
            <w:tcW w:w="3005" w:type="dxa"/>
          </w:tcPr>
          <w:p w14:paraId="467483E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1.93%</w:t>
            </w:r>
          </w:p>
          <w:p w14:paraId="7EF46A2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98B64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45</w:t>
            </w:r>
          </w:p>
          <w:p w14:paraId="5A959B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971615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8390C0" w14:textId="77777777" w:rsidR="000C4604" w:rsidRPr="002639DA" w:rsidRDefault="000C4604" w:rsidP="00F06823">
            <w:pPr>
              <w:rPr>
                <w:b w:val="0"/>
                <w:bCs w:val="0"/>
                <w:color w:val="000000"/>
                <w:sz w:val="22"/>
                <w:szCs w:val="22"/>
              </w:rPr>
            </w:pPr>
            <w:r w:rsidRPr="002639DA">
              <w:rPr>
                <w:b w:val="0"/>
                <w:bCs w:val="0"/>
                <w:color w:val="000000"/>
                <w:sz w:val="22"/>
                <w:szCs w:val="22"/>
              </w:rPr>
              <w:lastRenderedPageBreak/>
              <w:t>Clothes</w:t>
            </w:r>
          </w:p>
          <w:p w14:paraId="56550192" w14:textId="77777777" w:rsidR="000C4604" w:rsidRPr="002639DA" w:rsidRDefault="000C4604" w:rsidP="00F06823">
            <w:pPr>
              <w:rPr>
                <w:b w:val="0"/>
                <w:bCs w:val="0"/>
                <w:color w:val="000000"/>
                <w:sz w:val="22"/>
                <w:szCs w:val="22"/>
              </w:rPr>
            </w:pPr>
          </w:p>
        </w:tc>
        <w:tc>
          <w:tcPr>
            <w:tcW w:w="3005" w:type="dxa"/>
          </w:tcPr>
          <w:p w14:paraId="162A267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1.50%</w:t>
            </w:r>
          </w:p>
          <w:p w14:paraId="6A136B3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604123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35</w:t>
            </w:r>
          </w:p>
          <w:p w14:paraId="653B928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261AAAF" w14:textId="77777777" w:rsidTr="00F06823">
        <w:tc>
          <w:tcPr>
            <w:cnfStyle w:val="001000000000" w:firstRow="0" w:lastRow="0" w:firstColumn="1" w:lastColumn="0" w:oddVBand="0" w:evenVBand="0" w:oddHBand="0" w:evenHBand="0" w:firstRowFirstColumn="0" w:firstRowLastColumn="0" w:lastRowFirstColumn="0" w:lastRowLastColumn="0"/>
            <w:tcW w:w="3005" w:type="dxa"/>
          </w:tcPr>
          <w:p w14:paraId="4DB04310" w14:textId="77777777" w:rsidR="000C4604" w:rsidRPr="002639DA" w:rsidRDefault="000C4604" w:rsidP="00F06823">
            <w:pPr>
              <w:rPr>
                <w:b w:val="0"/>
                <w:bCs w:val="0"/>
                <w:color w:val="000000"/>
                <w:sz w:val="22"/>
                <w:szCs w:val="22"/>
              </w:rPr>
            </w:pPr>
            <w:r w:rsidRPr="002639DA">
              <w:rPr>
                <w:b w:val="0"/>
                <w:bCs w:val="0"/>
                <w:color w:val="000000"/>
                <w:sz w:val="22"/>
                <w:szCs w:val="22"/>
              </w:rPr>
              <w:t>Unknown wrap</w:t>
            </w:r>
          </w:p>
          <w:p w14:paraId="7E098B55" w14:textId="77777777" w:rsidR="000C4604" w:rsidRPr="002639DA" w:rsidRDefault="000C4604" w:rsidP="00F06823">
            <w:pPr>
              <w:rPr>
                <w:b w:val="0"/>
                <w:bCs w:val="0"/>
                <w:color w:val="000000"/>
                <w:sz w:val="22"/>
                <w:szCs w:val="22"/>
              </w:rPr>
            </w:pPr>
          </w:p>
        </w:tc>
        <w:tc>
          <w:tcPr>
            <w:tcW w:w="3005" w:type="dxa"/>
          </w:tcPr>
          <w:p w14:paraId="4F3349DE"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1.46%</w:t>
            </w:r>
          </w:p>
          <w:p w14:paraId="7DA5AB9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57B4361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w:t>
            </w:r>
          </w:p>
          <w:p w14:paraId="378CDF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4E3A32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DDC261" w14:textId="77777777" w:rsidR="000C4604" w:rsidRPr="00785879" w:rsidRDefault="000C4604" w:rsidP="00F06823">
            <w:pPr>
              <w:rPr>
                <w:color w:val="000000"/>
                <w:sz w:val="22"/>
                <w:szCs w:val="22"/>
              </w:rPr>
            </w:pPr>
            <w:r w:rsidRPr="00785879">
              <w:rPr>
                <w:color w:val="000000"/>
                <w:sz w:val="22"/>
                <w:szCs w:val="22"/>
              </w:rPr>
              <w:t>Total</w:t>
            </w:r>
          </w:p>
        </w:tc>
        <w:tc>
          <w:tcPr>
            <w:tcW w:w="3005" w:type="dxa"/>
          </w:tcPr>
          <w:p w14:paraId="4176F607"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BC94EE0"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1732</w:t>
            </w:r>
          </w:p>
        </w:tc>
      </w:tr>
    </w:tbl>
    <w:p w14:paraId="6BF78082" w14:textId="77777777" w:rsidR="000C4604" w:rsidRDefault="000C4604" w:rsidP="000C4604">
      <w:pPr>
        <w:spacing w:line="480" w:lineRule="auto"/>
        <w:rPr>
          <w:b/>
          <w:bCs/>
        </w:rPr>
      </w:pPr>
    </w:p>
    <w:p w14:paraId="1109FDE8" w14:textId="77777777" w:rsidR="000C4604" w:rsidRPr="00311D5C" w:rsidRDefault="000C4604" w:rsidP="002639DA">
      <w:pPr>
        <w:spacing w:line="480" w:lineRule="auto"/>
        <w:jc w:val="both"/>
        <w:rPr>
          <w:b/>
          <w:bCs/>
        </w:rPr>
      </w:pPr>
      <w:r w:rsidRPr="00311D5C">
        <w:rPr>
          <w:b/>
          <w:bCs/>
        </w:rPr>
        <w:t>Overall Trend (Top 10 Miscellaneous Items)</w:t>
      </w:r>
    </w:p>
    <w:p w14:paraId="475E585D" w14:textId="77777777" w:rsidR="000C4604" w:rsidRPr="00311D5C" w:rsidRDefault="000C4604">
      <w:pPr>
        <w:numPr>
          <w:ilvl w:val="0"/>
          <w:numId w:val="104"/>
        </w:numPr>
        <w:spacing w:line="480" w:lineRule="auto"/>
        <w:jc w:val="both"/>
      </w:pPr>
      <w:r w:rsidRPr="00311D5C">
        <w:rPr>
          <w:b/>
          <w:bCs/>
        </w:rPr>
        <w:t xml:space="preserve">Aluminium/Tin Foil - </w:t>
      </w:r>
      <w:r w:rsidRPr="00311D5C">
        <w:t>Constitutes the highest proportion within the miscellaneous category, representing 27.32% of the items collected, with a count of 637.</w:t>
      </w:r>
    </w:p>
    <w:p w14:paraId="0970D2A3" w14:textId="77777777" w:rsidR="000C4604" w:rsidRPr="00311D5C" w:rsidRDefault="000C4604">
      <w:pPr>
        <w:numPr>
          <w:ilvl w:val="0"/>
          <w:numId w:val="104"/>
        </w:numPr>
        <w:spacing w:line="480" w:lineRule="auto"/>
        <w:jc w:val="both"/>
      </w:pPr>
      <w:r w:rsidRPr="00311D5C">
        <w:rPr>
          <w:b/>
          <w:bCs/>
        </w:rPr>
        <w:t xml:space="preserve">Rubber Pieces - </w:t>
      </w:r>
      <w:r w:rsidRPr="00311D5C">
        <w:t>Makes up 12.99% with 303 items, ranking as the second most common in this category.</w:t>
      </w:r>
    </w:p>
    <w:p w14:paraId="484D6B71" w14:textId="77777777" w:rsidR="000C4604" w:rsidRPr="00311D5C" w:rsidRDefault="000C4604">
      <w:pPr>
        <w:numPr>
          <w:ilvl w:val="0"/>
          <w:numId w:val="104"/>
        </w:numPr>
        <w:spacing w:line="480" w:lineRule="auto"/>
        <w:jc w:val="both"/>
        <w:rPr>
          <w:b/>
          <w:bCs/>
        </w:rPr>
      </w:pPr>
      <w:r w:rsidRPr="00311D5C">
        <w:rPr>
          <w:b/>
          <w:bCs/>
        </w:rPr>
        <w:t xml:space="preserve">Rope - </w:t>
      </w:r>
      <w:r w:rsidRPr="00311D5C">
        <w:t>Accounts for 12.61% (294 items), showing notable frequency</w:t>
      </w:r>
      <w:r w:rsidRPr="00311D5C">
        <w:rPr>
          <w:b/>
          <w:bCs/>
        </w:rPr>
        <w:t>.</w:t>
      </w:r>
    </w:p>
    <w:p w14:paraId="5D1F98AE" w14:textId="77777777" w:rsidR="000C4604" w:rsidRPr="00311D5C" w:rsidRDefault="000C4604">
      <w:pPr>
        <w:numPr>
          <w:ilvl w:val="0"/>
          <w:numId w:val="104"/>
        </w:numPr>
        <w:spacing w:line="480" w:lineRule="auto"/>
        <w:jc w:val="both"/>
        <w:rPr>
          <w:b/>
          <w:bCs/>
        </w:rPr>
      </w:pPr>
      <w:r w:rsidRPr="00311D5C">
        <w:rPr>
          <w:b/>
          <w:bCs/>
        </w:rPr>
        <w:t xml:space="preserve">Tape </w:t>
      </w:r>
      <w:r w:rsidRPr="00311D5C">
        <w:t>- Represents 7.55% (176 items).</w:t>
      </w:r>
    </w:p>
    <w:p w14:paraId="203121C1" w14:textId="77777777" w:rsidR="000C4604" w:rsidRPr="00311D5C" w:rsidRDefault="000C4604">
      <w:pPr>
        <w:numPr>
          <w:ilvl w:val="0"/>
          <w:numId w:val="104"/>
        </w:numPr>
        <w:spacing w:line="480" w:lineRule="auto"/>
        <w:jc w:val="both"/>
      </w:pPr>
      <w:r w:rsidRPr="00311D5C">
        <w:rPr>
          <w:b/>
          <w:bCs/>
        </w:rPr>
        <w:t xml:space="preserve">Cardboard - </w:t>
      </w:r>
      <w:r w:rsidRPr="00311D5C">
        <w:t>Constitutes 4.76% (111 items).</w:t>
      </w:r>
    </w:p>
    <w:p w14:paraId="17E8BB16" w14:textId="77777777" w:rsidR="000C4604" w:rsidRPr="00311D5C" w:rsidRDefault="000C4604">
      <w:pPr>
        <w:numPr>
          <w:ilvl w:val="0"/>
          <w:numId w:val="104"/>
        </w:numPr>
        <w:spacing w:line="480" w:lineRule="auto"/>
        <w:jc w:val="both"/>
      </w:pPr>
      <w:r w:rsidRPr="00311D5C">
        <w:rPr>
          <w:b/>
          <w:bCs/>
        </w:rPr>
        <w:t xml:space="preserve">Vape - </w:t>
      </w:r>
      <w:r w:rsidRPr="00311D5C">
        <w:t>Makes up 2.14% (50 items).</w:t>
      </w:r>
    </w:p>
    <w:p w14:paraId="565E09E4" w14:textId="77777777" w:rsidR="000C4604" w:rsidRPr="00311D5C" w:rsidRDefault="000C4604">
      <w:pPr>
        <w:numPr>
          <w:ilvl w:val="0"/>
          <w:numId w:val="104"/>
        </w:numPr>
        <w:spacing w:line="480" w:lineRule="auto"/>
        <w:jc w:val="both"/>
        <w:rPr>
          <w:b/>
          <w:bCs/>
        </w:rPr>
      </w:pPr>
      <w:r w:rsidRPr="00311D5C">
        <w:rPr>
          <w:b/>
          <w:bCs/>
        </w:rPr>
        <w:t xml:space="preserve">Metal - </w:t>
      </w:r>
      <w:r w:rsidRPr="00311D5C">
        <w:t>2.02% (47 items).</w:t>
      </w:r>
    </w:p>
    <w:p w14:paraId="70AE53EE" w14:textId="77777777" w:rsidR="000C4604" w:rsidRPr="00311D5C" w:rsidRDefault="000C4604">
      <w:pPr>
        <w:numPr>
          <w:ilvl w:val="0"/>
          <w:numId w:val="104"/>
        </w:numPr>
        <w:spacing w:line="480" w:lineRule="auto"/>
        <w:jc w:val="both"/>
        <w:rPr>
          <w:b/>
          <w:bCs/>
        </w:rPr>
      </w:pPr>
      <w:r w:rsidRPr="00311D5C">
        <w:rPr>
          <w:b/>
          <w:bCs/>
        </w:rPr>
        <w:t xml:space="preserve">Pencil - </w:t>
      </w:r>
      <w:r w:rsidRPr="00311D5C">
        <w:t>1.93% (45 items).</w:t>
      </w:r>
    </w:p>
    <w:p w14:paraId="6AD6C513" w14:textId="77777777" w:rsidR="000C4604" w:rsidRPr="00311D5C" w:rsidRDefault="000C4604">
      <w:pPr>
        <w:numPr>
          <w:ilvl w:val="0"/>
          <w:numId w:val="104"/>
        </w:numPr>
        <w:spacing w:line="480" w:lineRule="auto"/>
        <w:jc w:val="both"/>
        <w:rPr>
          <w:b/>
          <w:bCs/>
        </w:rPr>
      </w:pPr>
      <w:r w:rsidRPr="00311D5C">
        <w:rPr>
          <w:b/>
          <w:bCs/>
        </w:rPr>
        <w:t xml:space="preserve">Clothes - </w:t>
      </w:r>
      <w:r w:rsidRPr="00311D5C">
        <w:t>1.50% (35 items).</w:t>
      </w:r>
    </w:p>
    <w:p w14:paraId="4C534E3B" w14:textId="77777777" w:rsidR="000C4604" w:rsidRPr="00694FD5" w:rsidRDefault="000C4604">
      <w:pPr>
        <w:numPr>
          <w:ilvl w:val="0"/>
          <w:numId w:val="104"/>
        </w:numPr>
        <w:spacing w:line="480" w:lineRule="auto"/>
        <w:jc w:val="both"/>
      </w:pPr>
      <w:r w:rsidRPr="00311D5C">
        <w:rPr>
          <w:b/>
          <w:bCs/>
        </w:rPr>
        <w:t xml:space="preserve">Unknown Wrap - </w:t>
      </w:r>
      <w:r w:rsidRPr="00311D5C">
        <w:t>1.46% (34 items).</w:t>
      </w:r>
    </w:p>
    <w:p w14:paraId="32ED0FAA" w14:textId="1CEFA482" w:rsidR="000C4604" w:rsidRPr="00E40B08" w:rsidRDefault="000C4604" w:rsidP="000C4604">
      <w:pPr>
        <w:spacing w:line="480" w:lineRule="auto"/>
      </w:pPr>
      <w:r>
        <w:rPr>
          <w:b/>
          <w:bCs/>
        </w:rPr>
        <w:t>Table 1</w:t>
      </w:r>
      <w:r w:rsidR="005B040E">
        <w:rPr>
          <w:b/>
          <w:bCs/>
        </w:rPr>
        <w:t>7</w:t>
      </w:r>
      <w:r>
        <w:rPr>
          <w:b/>
          <w:bCs/>
        </w:rPr>
        <w:t xml:space="preserve">: Count and Percentage of Miscellaneous Items Only for </w:t>
      </w:r>
      <w:r w:rsidR="00F5669E">
        <w:rPr>
          <w:b/>
          <w:bCs/>
        </w:rPr>
        <w:t>2024</w:t>
      </w:r>
      <w:r>
        <w:rPr>
          <w:b/>
          <w:bCs/>
        </w:rPr>
        <w:t xml:space="preserve"> Year</w:t>
      </w:r>
    </w:p>
    <w:tbl>
      <w:tblPr>
        <w:tblStyle w:val="PlainTable1"/>
        <w:tblW w:w="0" w:type="auto"/>
        <w:tblLook w:val="04A0" w:firstRow="1" w:lastRow="0" w:firstColumn="1" w:lastColumn="0" w:noHBand="0" w:noVBand="1"/>
      </w:tblPr>
      <w:tblGrid>
        <w:gridCol w:w="3004"/>
        <w:gridCol w:w="3006"/>
        <w:gridCol w:w="3006"/>
      </w:tblGrid>
      <w:tr w:rsidR="000C4604" w14:paraId="13E2A22D"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B7ECB9E" w14:textId="77777777" w:rsidR="000C4604" w:rsidRPr="00DD58A4" w:rsidRDefault="000C4604" w:rsidP="00F06823">
            <w:pPr>
              <w:rPr>
                <w:color w:val="000000"/>
              </w:rPr>
            </w:pPr>
            <w:r w:rsidRPr="00DD58A4">
              <w:rPr>
                <w:color w:val="000000"/>
              </w:rPr>
              <w:t>Item</w:t>
            </w:r>
          </w:p>
        </w:tc>
        <w:tc>
          <w:tcPr>
            <w:tcW w:w="3006" w:type="dxa"/>
          </w:tcPr>
          <w:p w14:paraId="5A564496"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3A9226AE"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3D0F1D5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78745E54" w14:textId="77777777" w:rsidR="000C4604" w:rsidRPr="002639DA" w:rsidRDefault="000C4604" w:rsidP="00F06823">
            <w:pPr>
              <w:rPr>
                <w:b w:val="0"/>
                <w:bCs w:val="0"/>
                <w:color w:val="000000"/>
                <w:sz w:val="22"/>
                <w:szCs w:val="22"/>
              </w:rPr>
            </w:pPr>
            <w:r w:rsidRPr="002639DA">
              <w:rPr>
                <w:b w:val="0"/>
                <w:bCs w:val="0"/>
                <w:color w:val="000000"/>
                <w:sz w:val="22"/>
                <w:szCs w:val="22"/>
              </w:rPr>
              <w:t>Aluminium/ Tin Foil</w:t>
            </w:r>
          </w:p>
          <w:p w14:paraId="2353AF62" w14:textId="77777777" w:rsidR="000C4604" w:rsidRPr="002639DA" w:rsidRDefault="000C4604" w:rsidP="00F06823">
            <w:pPr>
              <w:rPr>
                <w:b w:val="0"/>
                <w:bCs w:val="0"/>
                <w:color w:val="000000"/>
              </w:rPr>
            </w:pPr>
          </w:p>
        </w:tc>
        <w:tc>
          <w:tcPr>
            <w:tcW w:w="3006" w:type="dxa"/>
          </w:tcPr>
          <w:p w14:paraId="5C7C079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45.83%</w:t>
            </w:r>
          </w:p>
          <w:p w14:paraId="1D3CD0A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11E50F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209</w:t>
            </w:r>
          </w:p>
          <w:p w14:paraId="4315F97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039F7C90"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7E69DA2" w14:textId="77777777" w:rsidR="000C4604" w:rsidRPr="002639DA" w:rsidRDefault="000C4604" w:rsidP="00F06823">
            <w:pPr>
              <w:rPr>
                <w:b w:val="0"/>
                <w:bCs w:val="0"/>
                <w:color w:val="000000"/>
                <w:sz w:val="22"/>
                <w:szCs w:val="22"/>
              </w:rPr>
            </w:pPr>
            <w:r w:rsidRPr="002639DA">
              <w:rPr>
                <w:b w:val="0"/>
                <w:bCs w:val="0"/>
                <w:color w:val="000000"/>
                <w:sz w:val="22"/>
                <w:szCs w:val="22"/>
              </w:rPr>
              <w:t>Rubber Pieces</w:t>
            </w:r>
          </w:p>
          <w:p w14:paraId="3539F458" w14:textId="77777777" w:rsidR="000C4604" w:rsidRPr="002639DA" w:rsidRDefault="000C4604" w:rsidP="00F06823">
            <w:pPr>
              <w:rPr>
                <w:b w:val="0"/>
                <w:bCs w:val="0"/>
                <w:color w:val="000000"/>
                <w:sz w:val="22"/>
                <w:szCs w:val="22"/>
              </w:rPr>
            </w:pPr>
          </w:p>
          <w:p w14:paraId="0B5F990E" w14:textId="77777777" w:rsidR="000C4604" w:rsidRPr="002639DA" w:rsidRDefault="000C4604" w:rsidP="00F06823">
            <w:pPr>
              <w:rPr>
                <w:b w:val="0"/>
                <w:bCs w:val="0"/>
                <w:color w:val="000000"/>
              </w:rPr>
            </w:pPr>
          </w:p>
        </w:tc>
        <w:tc>
          <w:tcPr>
            <w:tcW w:w="3006" w:type="dxa"/>
          </w:tcPr>
          <w:p w14:paraId="6D7F73B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25.44%</w:t>
            </w:r>
          </w:p>
          <w:p w14:paraId="4D8643B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32DF907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116</w:t>
            </w:r>
          </w:p>
          <w:p w14:paraId="45B674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0E697DA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87A46AE" w14:textId="77777777" w:rsidR="000C4604" w:rsidRPr="002639DA" w:rsidRDefault="000C4604" w:rsidP="00F06823">
            <w:pPr>
              <w:rPr>
                <w:b w:val="0"/>
                <w:bCs w:val="0"/>
                <w:color w:val="000000"/>
                <w:sz w:val="22"/>
                <w:szCs w:val="22"/>
              </w:rPr>
            </w:pPr>
            <w:r w:rsidRPr="002639DA">
              <w:rPr>
                <w:b w:val="0"/>
                <w:bCs w:val="0"/>
                <w:color w:val="000000"/>
                <w:sz w:val="22"/>
                <w:szCs w:val="22"/>
              </w:rPr>
              <w:t>Tape</w:t>
            </w:r>
          </w:p>
          <w:p w14:paraId="25F634B0" w14:textId="77777777" w:rsidR="000C4604" w:rsidRPr="002639DA" w:rsidRDefault="000C4604" w:rsidP="00F06823">
            <w:pPr>
              <w:rPr>
                <w:b w:val="0"/>
                <w:bCs w:val="0"/>
                <w:color w:val="000000"/>
                <w:sz w:val="22"/>
                <w:szCs w:val="22"/>
              </w:rPr>
            </w:pPr>
          </w:p>
        </w:tc>
        <w:tc>
          <w:tcPr>
            <w:tcW w:w="3006" w:type="dxa"/>
          </w:tcPr>
          <w:p w14:paraId="715015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13.38%</w:t>
            </w:r>
          </w:p>
          <w:p w14:paraId="2859DB1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A35C31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61</w:t>
            </w:r>
          </w:p>
          <w:p w14:paraId="1B8B024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3EE265D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1147FCE7"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005A737"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73ECAA04" w14:textId="77777777" w:rsidR="000C4604" w:rsidRPr="002639DA" w:rsidRDefault="000C4604" w:rsidP="00F06823">
            <w:pPr>
              <w:rPr>
                <w:b w:val="0"/>
                <w:bCs w:val="0"/>
                <w:color w:val="000000"/>
                <w:sz w:val="22"/>
                <w:szCs w:val="22"/>
              </w:rPr>
            </w:pPr>
          </w:p>
        </w:tc>
        <w:tc>
          <w:tcPr>
            <w:tcW w:w="3006" w:type="dxa"/>
          </w:tcPr>
          <w:p w14:paraId="59434EC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12.94%</w:t>
            </w:r>
          </w:p>
          <w:p w14:paraId="0631B1D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B7F2EA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59</w:t>
            </w:r>
          </w:p>
          <w:p w14:paraId="192DE8C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4A5A9A11"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1BDDEE5" w14:textId="77777777" w:rsidR="000C4604" w:rsidRPr="002639DA" w:rsidRDefault="000C4604" w:rsidP="00F06823">
            <w:pPr>
              <w:rPr>
                <w:b w:val="0"/>
                <w:bCs w:val="0"/>
                <w:color w:val="000000"/>
                <w:sz w:val="22"/>
                <w:szCs w:val="22"/>
              </w:rPr>
            </w:pPr>
            <w:r w:rsidRPr="002639DA">
              <w:rPr>
                <w:b w:val="0"/>
                <w:bCs w:val="0"/>
                <w:color w:val="000000"/>
                <w:sz w:val="22"/>
                <w:szCs w:val="22"/>
              </w:rPr>
              <w:t>Metal</w:t>
            </w:r>
          </w:p>
          <w:p w14:paraId="3C1CBAC7" w14:textId="77777777" w:rsidR="000C4604" w:rsidRPr="002639DA" w:rsidRDefault="000C4604" w:rsidP="00F06823">
            <w:pPr>
              <w:rPr>
                <w:b w:val="0"/>
                <w:bCs w:val="0"/>
                <w:color w:val="000000"/>
                <w:sz w:val="22"/>
                <w:szCs w:val="22"/>
              </w:rPr>
            </w:pPr>
          </w:p>
        </w:tc>
        <w:tc>
          <w:tcPr>
            <w:tcW w:w="3006" w:type="dxa"/>
          </w:tcPr>
          <w:p w14:paraId="353637F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1.54%</w:t>
            </w:r>
          </w:p>
          <w:p w14:paraId="7C0EBAA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C1A848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w:t>
            </w:r>
          </w:p>
          <w:p w14:paraId="005B51B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15538FDE"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0D56E0C" w14:textId="77777777" w:rsidR="000C4604" w:rsidRPr="002639DA" w:rsidRDefault="000C4604" w:rsidP="00F06823">
            <w:pPr>
              <w:rPr>
                <w:b w:val="0"/>
                <w:bCs w:val="0"/>
                <w:color w:val="000000"/>
                <w:sz w:val="22"/>
                <w:szCs w:val="22"/>
              </w:rPr>
            </w:pPr>
            <w:r w:rsidRPr="002639DA">
              <w:rPr>
                <w:b w:val="0"/>
                <w:bCs w:val="0"/>
                <w:color w:val="000000"/>
                <w:sz w:val="22"/>
                <w:szCs w:val="22"/>
              </w:rPr>
              <w:t>Fabric</w:t>
            </w:r>
          </w:p>
          <w:p w14:paraId="66EB8B7D" w14:textId="77777777" w:rsidR="000C4604" w:rsidRPr="002639DA" w:rsidRDefault="000C4604" w:rsidP="00F06823">
            <w:pPr>
              <w:rPr>
                <w:b w:val="0"/>
                <w:bCs w:val="0"/>
                <w:color w:val="000000"/>
                <w:sz w:val="22"/>
                <w:szCs w:val="22"/>
              </w:rPr>
            </w:pPr>
          </w:p>
        </w:tc>
        <w:tc>
          <w:tcPr>
            <w:tcW w:w="3006" w:type="dxa"/>
          </w:tcPr>
          <w:p w14:paraId="75531F0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0.44%</w:t>
            </w:r>
          </w:p>
          <w:p w14:paraId="10DA9A4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D5E43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w:t>
            </w:r>
          </w:p>
          <w:p w14:paraId="14517DC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D2B77A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1C2F730" w14:textId="77777777" w:rsidR="000C4604" w:rsidRPr="002639DA" w:rsidRDefault="000C4604" w:rsidP="00F06823">
            <w:pPr>
              <w:rPr>
                <w:b w:val="0"/>
                <w:bCs w:val="0"/>
                <w:color w:val="000000"/>
                <w:sz w:val="22"/>
                <w:szCs w:val="22"/>
              </w:rPr>
            </w:pPr>
            <w:r w:rsidRPr="002639DA">
              <w:rPr>
                <w:b w:val="0"/>
                <w:bCs w:val="0"/>
                <w:color w:val="000000"/>
                <w:sz w:val="22"/>
                <w:szCs w:val="22"/>
              </w:rPr>
              <w:t>Fishhook</w:t>
            </w:r>
          </w:p>
          <w:p w14:paraId="6F91C779" w14:textId="77777777" w:rsidR="000C4604" w:rsidRPr="002639DA" w:rsidRDefault="000C4604" w:rsidP="00F06823">
            <w:pPr>
              <w:rPr>
                <w:b w:val="0"/>
                <w:bCs w:val="0"/>
                <w:color w:val="000000"/>
                <w:sz w:val="22"/>
                <w:szCs w:val="22"/>
              </w:rPr>
            </w:pPr>
          </w:p>
        </w:tc>
        <w:tc>
          <w:tcPr>
            <w:tcW w:w="3006" w:type="dxa"/>
          </w:tcPr>
          <w:p w14:paraId="469E616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lastRenderedPageBreak/>
              <w:t>0.22%</w:t>
            </w:r>
          </w:p>
          <w:p w14:paraId="450B440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5C3D55F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lastRenderedPageBreak/>
              <w:t>1</w:t>
            </w:r>
          </w:p>
          <w:p w14:paraId="3818095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6AEA87B"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799C663" w14:textId="77777777" w:rsidR="000C4604" w:rsidRPr="002639DA" w:rsidRDefault="000C4604" w:rsidP="00F06823">
            <w:pPr>
              <w:rPr>
                <w:b w:val="0"/>
                <w:bCs w:val="0"/>
                <w:color w:val="000000"/>
                <w:sz w:val="22"/>
                <w:szCs w:val="22"/>
              </w:rPr>
            </w:pPr>
            <w:r w:rsidRPr="002639DA">
              <w:rPr>
                <w:b w:val="0"/>
                <w:bCs w:val="0"/>
                <w:color w:val="000000"/>
                <w:sz w:val="22"/>
                <w:szCs w:val="22"/>
              </w:rPr>
              <w:lastRenderedPageBreak/>
              <w:t>T-shirt</w:t>
            </w:r>
          </w:p>
          <w:p w14:paraId="415CAED0" w14:textId="77777777" w:rsidR="000C4604" w:rsidRPr="002639DA" w:rsidRDefault="000C4604" w:rsidP="00F06823">
            <w:pPr>
              <w:rPr>
                <w:b w:val="0"/>
                <w:bCs w:val="0"/>
                <w:color w:val="000000"/>
                <w:sz w:val="22"/>
                <w:szCs w:val="22"/>
              </w:rPr>
            </w:pPr>
          </w:p>
        </w:tc>
        <w:tc>
          <w:tcPr>
            <w:tcW w:w="3006" w:type="dxa"/>
          </w:tcPr>
          <w:p w14:paraId="1BAB3C2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0.22%</w:t>
            </w:r>
          </w:p>
          <w:p w14:paraId="132F6EC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DBA5E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w:t>
            </w:r>
          </w:p>
          <w:p w14:paraId="11CDFEA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624A022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582346D" w14:textId="77777777" w:rsidR="000C4604" w:rsidRPr="00785879" w:rsidRDefault="000C4604" w:rsidP="00F06823">
            <w:pPr>
              <w:rPr>
                <w:color w:val="000000"/>
                <w:sz w:val="22"/>
                <w:szCs w:val="22"/>
              </w:rPr>
            </w:pPr>
            <w:r w:rsidRPr="00785879">
              <w:rPr>
                <w:color w:val="000000"/>
                <w:sz w:val="22"/>
                <w:szCs w:val="22"/>
              </w:rPr>
              <w:t>Total</w:t>
            </w:r>
          </w:p>
        </w:tc>
        <w:tc>
          <w:tcPr>
            <w:tcW w:w="3006" w:type="dxa"/>
          </w:tcPr>
          <w:p w14:paraId="3F2206D9"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100%</w:t>
            </w:r>
          </w:p>
        </w:tc>
        <w:tc>
          <w:tcPr>
            <w:tcW w:w="3006" w:type="dxa"/>
          </w:tcPr>
          <w:p w14:paraId="176D9717"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785879">
              <w:rPr>
                <w:b/>
                <w:bCs/>
                <w:color w:val="000000"/>
                <w:sz w:val="22"/>
                <w:szCs w:val="22"/>
              </w:rPr>
              <w:t>456</w:t>
            </w:r>
          </w:p>
        </w:tc>
      </w:tr>
    </w:tbl>
    <w:p w14:paraId="4C427AB9" w14:textId="77777777" w:rsidR="000C4604" w:rsidRDefault="000C4604" w:rsidP="000C4604">
      <w:pPr>
        <w:spacing w:line="480" w:lineRule="auto"/>
        <w:rPr>
          <w:b/>
          <w:bCs/>
        </w:rPr>
      </w:pPr>
    </w:p>
    <w:p w14:paraId="2D6AE725" w14:textId="77777777" w:rsidR="000C4604" w:rsidRPr="00311D5C" w:rsidRDefault="000C4604" w:rsidP="002639DA">
      <w:pPr>
        <w:spacing w:line="480" w:lineRule="auto"/>
        <w:jc w:val="both"/>
        <w:rPr>
          <w:b/>
          <w:bCs/>
        </w:rPr>
      </w:pPr>
      <w:r w:rsidRPr="00311D5C">
        <w:rPr>
          <w:b/>
          <w:bCs/>
        </w:rPr>
        <w:t>Year 2024 (All Miscellaneous Items Included)</w:t>
      </w:r>
    </w:p>
    <w:p w14:paraId="79324B68" w14:textId="77777777" w:rsidR="000C4604" w:rsidRPr="00311D5C" w:rsidRDefault="000C4604">
      <w:pPr>
        <w:numPr>
          <w:ilvl w:val="0"/>
          <w:numId w:val="105"/>
        </w:numPr>
        <w:spacing w:line="480" w:lineRule="auto"/>
        <w:jc w:val="both"/>
        <w:rPr>
          <w:b/>
          <w:bCs/>
        </w:rPr>
      </w:pPr>
      <w:r w:rsidRPr="00311D5C">
        <w:rPr>
          <w:b/>
          <w:bCs/>
        </w:rPr>
        <w:t xml:space="preserve">Aluminium/Tin Foil - </w:t>
      </w:r>
      <w:r w:rsidRPr="00311D5C">
        <w:t>Dominates the miscellaneous category with 45.83% (209 items).</w:t>
      </w:r>
    </w:p>
    <w:p w14:paraId="1983D43D" w14:textId="77777777" w:rsidR="000C4604" w:rsidRPr="00311D5C" w:rsidRDefault="000C4604">
      <w:pPr>
        <w:numPr>
          <w:ilvl w:val="0"/>
          <w:numId w:val="105"/>
        </w:numPr>
        <w:spacing w:line="480" w:lineRule="auto"/>
        <w:jc w:val="both"/>
        <w:rPr>
          <w:b/>
          <w:bCs/>
        </w:rPr>
      </w:pPr>
      <w:r w:rsidRPr="00311D5C">
        <w:rPr>
          <w:b/>
          <w:bCs/>
        </w:rPr>
        <w:t xml:space="preserve">Rubber Pieces - </w:t>
      </w:r>
      <w:r w:rsidRPr="00311D5C">
        <w:t>Represents 25.44% (116 items), the second most prevalent.</w:t>
      </w:r>
    </w:p>
    <w:p w14:paraId="7171DA96" w14:textId="77777777" w:rsidR="000C4604" w:rsidRPr="00311D5C" w:rsidRDefault="000C4604">
      <w:pPr>
        <w:numPr>
          <w:ilvl w:val="0"/>
          <w:numId w:val="105"/>
        </w:numPr>
        <w:spacing w:line="480" w:lineRule="auto"/>
        <w:jc w:val="both"/>
      </w:pPr>
      <w:r w:rsidRPr="00311D5C">
        <w:rPr>
          <w:b/>
          <w:bCs/>
        </w:rPr>
        <w:t xml:space="preserve">Tape - </w:t>
      </w:r>
      <w:r w:rsidRPr="00311D5C">
        <w:t>Accounts for 13.38% (61 items).</w:t>
      </w:r>
    </w:p>
    <w:p w14:paraId="37DB8FB3" w14:textId="77777777" w:rsidR="000C4604" w:rsidRPr="00311D5C" w:rsidRDefault="000C4604">
      <w:pPr>
        <w:numPr>
          <w:ilvl w:val="0"/>
          <w:numId w:val="105"/>
        </w:numPr>
        <w:spacing w:line="480" w:lineRule="auto"/>
        <w:jc w:val="both"/>
        <w:rPr>
          <w:b/>
          <w:bCs/>
        </w:rPr>
      </w:pPr>
      <w:r w:rsidRPr="00311D5C">
        <w:rPr>
          <w:b/>
          <w:bCs/>
        </w:rPr>
        <w:t xml:space="preserve">Rope - </w:t>
      </w:r>
      <w:r w:rsidRPr="00311D5C">
        <w:t>12.94% (59 items).</w:t>
      </w:r>
    </w:p>
    <w:p w14:paraId="7D248C62" w14:textId="77777777" w:rsidR="000C4604" w:rsidRPr="00311D5C" w:rsidRDefault="000C4604">
      <w:pPr>
        <w:numPr>
          <w:ilvl w:val="0"/>
          <w:numId w:val="105"/>
        </w:numPr>
        <w:spacing w:line="480" w:lineRule="auto"/>
        <w:jc w:val="both"/>
        <w:rPr>
          <w:b/>
          <w:bCs/>
        </w:rPr>
      </w:pPr>
      <w:r w:rsidRPr="00311D5C">
        <w:rPr>
          <w:b/>
          <w:bCs/>
        </w:rPr>
        <w:t xml:space="preserve">Metal - </w:t>
      </w:r>
      <w:r w:rsidRPr="00311D5C">
        <w:t>1.54% (7 items).</w:t>
      </w:r>
    </w:p>
    <w:p w14:paraId="7E2A7AF1" w14:textId="77777777" w:rsidR="000C4604" w:rsidRPr="00311D5C" w:rsidRDefault="000C4604">
      <w:pPr>
        <w:numPr>
          <w:ilvl w:val="0"/>
          <w:numId w:val="105"/>
        </w:numPr>
        <w:spacing w:line="480" w:lineRule="auto"/>
        <w:jc w:val="both"/>
        <w:rPr>
          <w:b/>
          <w:bCs/>
        </w:rPr>
      </w:pPr>
      <w:r w:rsidRPr="00311D5C">
        <w:rPr>
          <w:b/>
          <w:bCs/>
        </w:rPr>
        <w:t xml:space="preserve">Fabric - </w:t>
      </w:r>
      <w:r w:rsidRPr="00311D5C">
        <w:t>0.44% (2 items).</w:t>
      </w:r>
    </w:p>
    <w:p w14:paraId="3EBB6CC2" w14:textId="77777777" w:rsidR="000C4604" w:rsidRPr="00311D5C" w:rsidRDefault="000C4604">
      <w:pPr>
        <w:numPr>
          <w:ilvl w:val="0"/>
          <w:numId w:val="105"/>
        </w:numPr>
        <w:spacing w:line="480" w:lineRule="auto"/>
        <w:jc w:val="both"/>
        <w:rPr>
          <w:b/>
          <w:bCs/>
        </w:rPr>
      </w:pPr>
      <w:r w:rsidRPr="00311D5C">
        <w:rPr>
          <w:b/>
          <w:bCs/>
        </w:rPr>
        <w:t xml:space="preserve">Fishhook - </w:t>
      </w:r>
      <w:r w:rsidRPr="00311D5C">
        <w:t>0.22% (1 item).</w:t>
      </w:r>
    </w:p>
    <w:p w14:paraId="37481609" w14:textId="77777777" w:rsidR="000C4604" w:rsidRPr="00311D5C" w:rsidRDefault="000C4604">
      <w:pPr>
        <w:numPr>
          <w:ilvl w:val="0"/>
          <w:numId w:val="105"/>
        </w:numPr>
        <w:spacing w:line="480" w:lineRule="auto"/>
        <w:jc w:val="both"/>
        <w:rPr>
          <w:b/>
          <w:bCs/>
        </w:rPr>
      </w:pPr>
      <w:r w:rsidRPr="00311D5C">
        <w:rPr>
          <w:b/>
          <w:bCs/>
        </w:rPr>
        <w:t xml:space="preserve">T-shirt - </w:t>
      </w:r>
      <w:r w:rsidRPr="00311D5C">
        <w:t>0.22% (1 item).</w:t>
      </w:r>
    </w:p>
    <w:p w14:paraId="63821CA7" w14:textId="77777777" w:rsidR="000C4604" w:rsidRPr="00311D5C" w:rsidRDefault="000C4604" w:rsidP="002639DA">
      <w:pPr>
        <w:spacing w:line="480" w:lineRule="auto"/>
        <w:jc w:val="both"/>
        <w:rPr>
          <w:b/>
          <w:bCs/>
        </w:rPr>
      </w:pPr>
      <w:r w:rsidRPr="00311D5C">
        <w:rPr>
          <w:b/>
          <w:bCs/>
        </w:rPr>
        <w:t>Analysis</w:t>
      </w:r>
    </w:p>
    <w:p w14:paraId="11921427" w14:textId="77777777" w:rsidR="000C4604" w:rsidRPr="00311D5C" w:rsidRDefault="000C4604">
      <w:pPr>
        <w:numPr>
          <w:ilvl w:val="0"/>
          <w:numId w:val="106"/>
        </w:numPr>
        <w:spacing w:line="480" w:lineRule="auto"/>
        <w:jc w:val="both"/>
      </w:pPr>
      <w:r w:rsidRPr="00311D5C">
        <w:t>Aluminium/Tin Foil consistently ranks as the top item within the "Miscellaneous" category, significantly more common in 2024 (45.83%) compared to the overall trend (27.32%).</w:t>
      </w:r>
    </w:p>
    <w:p w14:paraId="2C1BDBB5" w14:textId="77777777" w:rsidR="000C4604" w:rsidRPr="00311D5C" w:rsidRDefault="000C4604">
      <w:pPr>
        <w:numPr>
          <w:ilvl w:val="0"/>
          <w:numId w:val="106"/>
        </w:numPr>
        <w:spacing w:line="480" w:lineRule="auto"/>
        <w:jc w:val="both"/>
      </w:pPr>
      <w:r w:rsidRPr="00311D5C">
        <w:t>Rubber Pieces and Rope also appear in both datasets as prominent items, though Rubber Pieces saw a substantial increase in 2024.</w:t>
      </w:r>
    </w:p>
    <w:p w14:paraId="43C889CB" w14:textId="77777777" w:rsidR="000C4604" w:rsidRPr="00311D5C" w:rsidRDefault="000C4604">
      <w:pPr>
        <w:numPr>
          <w:ilvl w:val="0"/>
          <w:numId w:val="106"/>
        </w:numPr>
        <w:spacing w:line="480" w:lineRule="auto"/>
        <w:jc w:val="both"/>
      </w:pPr>
      <w:r w:rsidRPr="00311D5C">
        <w:t>Items like Fabric, Fishhook, and T-shirt are only visible in the 2024 dataset, indicating these might be less frequently found in the long-term data.</w:t>
      </w:r>
    </w:p>
    <w:p w14:paraId="7F5AFED1" w14:textId="77777777" w:rsidR="000C4604" w:rsidRPr="00311D5C" w:rsidRDefault="000C4604" w:rsidP="002639DA">
      <w:pPr>
        <w:spacing w:line="480" w:lineRule="auto"/>
        <w:jc w:val="both"/>
      </w:pPr>
      <w:r w:rsidRPr="00311D5C">
        <w:t>In summary, Aluminium/Tin Foil, Rubber Pieces, and Rope remain the most common items in the Miscellaneous category, with a particularly high proportion for Aluminium/Tin Foil in 2024. The variations in specific items (like the appearance of Fabric and Fishhook in 2024) may suggest changes in litter types or collection focus in different years.</w:t>
      </w:r>
    </w:p>
    <w:p w14:paraId="60EEA277" w14:textId="6CD558B9" w:rsidR="000C4604" w:rsidRDefault="000C4604" w:rsidP="000C4604">
      <w:pPr>
        <w:spacing w:line="480" w:lineRule="auto"/>
        <w:rPr>
          <w:b/>
          <w:bCs/>
        </w:rPr>
      </w:pPr>
      <w:r>
        <w:rPr>
          <w:b/>
          <w:bCs/>
        </w:rPr>
        <w:lastRenderedPageBreak/>
        <w:t>Table 1</w:t>
      </w:r>
      <w:r w:rsidR="005B040E">
        <w:rPr>
          <w:b/>
          <w:bCs/>
        </w:rPr>
        <w:t>8</w:t>
      </w:r>
      <w:r>
        <w:rPr>
          <w:b/>
          <w:bCs/>
        </w:rPr>
        <w:t>: Count and Percentage of Plastic Items Only For all Three Years</w:t>
      </w:r>
    </w:p>
    <w:tbl>
      <w:tblPr>
        <w:tblStyle w:val="PlainTable1"/>
        <w:tblW w:w="0" w:type="auto"/>
        <w:tblLook w:val="04A0" w:firstRow="1" w:lastRow="0" w:firstColumn="1" w:lastColumn="0" w:noHBand="0" w:noVBand="1"/>
      </w:tblPr>
      <w:tblGrid>
        <w:gridCol w:w="3004"/>
        <w:gridCol w:w="3006"/>
        <w:gridCol w:w="3006"/>
      </w:tblGrid>
      <w:tr w:rsidR="000C4604" w14:paraId="04F431C4"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DDBA9E3" w14:textId="77777777" w:rsidR="000C4604" w:rsidRPr="00DD58A4" w:rsidRDefault="000C4604" w:rsidP="00F06823">
            <w:pPr>
              <w:rPr>
                <w:color w:val="000000"/>
              </w:rPr>
            </w:pPr>
            <w:r w:rsidRPr="00DD58A4">
              <w:rPr>
                <w:color w:val="000000"/>
              </w:rPr>
              <w:t>Item</w:t>
            </w:r>
          </w:p>
        </w:tc>
        <w:tc>
          <w:tcPr>
            <w:tcW w:w="3006" w:type="dxa"/>
          </w:tcPr>
          <w:p w14:paraId="2F115091"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464CA21E"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74A1321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725F004"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75758BB0" w14:textId="77777777" w:rsidR="000C4604" w:rsidRPr="002639DA" w:rsidRDefault="000C4604" w:rsidP="00F06823">
            <w:pPr>
              <w:rPr>
                <w:b w:val="0"/>
                <w:bCs w:val="0"/>
                <w:color w:val="000000"/>
              </w:rPr>
            </w:pPr>
          </w:p>
        </w:tc>
        <w:tc>
          <w:tcPr>
            <w:tcW w:w="3006" w:type="dxa"/>
          </w:tcPr>
          <w:p w14:paraId="397CCEA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22.60%</w:t>
            </w:r>
          </w:p>
          <w:p w14:paraId="0410D64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4F9341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5226</w:t>
            </w:r>
          </w:p>
          <w:p w14:paraId="374F349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1D7CAFA5"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670C5148" w14:textId="77777777" w:rsidR="000C4604" w:rsidRPr="002639DA" w:rsidRDefault="000C4604" w:rsidP="00F06823">
            <w:pPr>
              <w:rPr>
                <w:b w:val="0"/>
                <w:bCs w:val="0"/>
                <w:color w:val="000000"/>
                <w:sz w:val="22"/>
                <w:szCs w:val="22"/>
              </w:rPr>
            </w:pPr>
            <w:r w:rsidRPr="002639DA">
              <w:rPr>
                <w:b w:val="0"/>
                <w:bCs w:val="0"/>
                <w:color w:val="000000"/>
                <w:sz w:val="22"/>
                <w:szCs w:val="22"/>
              </w:rPr>
              <w:t>Plastic Pieces Small (0-10 cm)</w:t>
            </w:r>
          </w:p>
          <w:p w14:paraId="5E9733C3" w14:textId="77777777" w:rsidR="000C4604" w:rsidRPr="002639DA" w:rsidRDefault="000C4604" w:rsidP="00F06823">
            <w:pPr>
              <w:rPr>
                <w:b w:val="0"/>
                <w:bCs w:val="0"/>
                <w:color w:val="000000"/>
                <w:sz w:val="22"/>
                <w:szCs w:val="22"/>
              </w:rPr>
            </w:pPr>
          </w:p>
          <w:p w14:paraId="69A99C4D" w14:textId="77777777" w:rsidR="000C4604" w:rsidRPr="002639DA" w:rsidRDefault="000C4604" w:rsidP="00F06823">
            <w:pPr>
              <w:rPr>
                <w:b w:val="0"/>
                <w:bCs w:val="0"/>
                <w:color w:val="000000"/>
              </w:rPr>
            </w:pPr>
          </w:p>
        </w:tc>
        <w:tc>
          <w:tcPr>
            <w:tcW w:w="3006" w:type="dxa"/>
          </w:tcPr>
          <w:p w14:paraId="2ADE15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16.09%</w:t>
            </w:r>
          </w:p>
          <w:p w14:paraId="24E626A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C66231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655D39A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3721</w:t>
            </w:r>
          </w:p>
          <w:p w14:paraId="447A28D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664641B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36B1EFD"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4F90A5C7" w14:textId="77777777" w:rsidR="000C4604" w:rsidRPr="002639DA" w:rsidRDefault="000C4604" w:rsidP="00F06823">
            <w:pPr>
              <w:rPr>
                <w:b w:val="0"/>
                <w:bCs w:val="0"/>
                <w:color w:val="000000"/>
                <w:sz w:val="22"/>
                <w:szCs w:val="22"/>
              </w:rPr>
            </w:pPr>
          </w:p>
        </w:tc>
        <w:tc>
          <w:tcPr>
            <w:tcW w:w="3006" w:type="dxa"/>
          </w:tcPr>
          <w:p w14:paraId="7B34A34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11.55%</w:t>
            </w:r>
          </w:p>
          <w:p w14:paraId="2D68A86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311F1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2671</w:t>
            </w:r>
          </w:p>
          <w:p w14:paraId="026E8DE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B2BB78F"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053D3D0" w14:textId="77777777" w:rsidR="000C4604" w:rsidRPr="002639DA" w:rsidRDefault="000C4604" w:rsidP="00F06823">
            <w:pPr>
              <w:rPr>
                <w:b w:val="0"/>
                <w:bCs w:val="0"/>
                <w:color w:val="000000"/>
                <w:sz w:val="22"/>
                <w:szCs w:val="22"/>
              </w:rPr>
            </w:pPr>
            <w:r w:rsidRPr="002639DA">
              <w:rPr>
                <w:b w:val="0"/>
                <w:bCs w:val="0"/>
                <w:color w:val="000000"/>
                <w:sz w:val="22"/>
                <w:szCs w:val="22"/>
              </w:rPr>
              <w:t>Plastic Pieces Medium (10-30cm)</w:t>
            </w:r>
          </w:p>
          <w:p w14:paraId="1AF1A43D" w14:textId="77777777" w:rsidR="000C4604" w:rsidRPr="002639DA" w:rsidRDefault="000C4604" w:rsidP="00F06823">
            <w:pPr>
              <w:rPr>
                <w:b w:val="0"/>
                <w:bCs w:val="0"/>
                <w:color w:val="000000"/>
                <w:sz w:val="22"/>
                <w:szCs w:val="22"/>
              </w:rPr>
            </w:pPr>
          </w:p>
        </w:tc>
        <w:tc>
          <w:tcPr>
            <w:tcW w:w="3006" w:type="dxa"/>
          </w:tcPr>
          <w:p w14:paraId="43366B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7.00%</w:t>
            </w:r>
          </w:p>
          <w:p w14:paraId="19BADEA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0FCEB8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1618</w:t>
            </w:r>
          </w:p>
          <w:p w14:paraId="71E3CC9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0D4A32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72DBD8B" w14:textId="77777777" w:rsidR="000C4604" w:rsidRPr="002639DA" w:rsidRDefault="000C4604" w:rsidP="00F06823">
            <w:pPr>
              <w:rPr>
                <w:b w:val="0"/>
                <w:bCs w:val="0"/>
                <w:color w:val="000000"/>
                <w:sz w:val="22"/>
                <w:szCs w:val="22"/>
              </w:rPr>
            </w:pPr>
            <w:r w:rsidRPr="002639DA">
              <w:rPr>
                <w:b w:val="0"/>
                <w:bCs w:val="0"/>
                <w:color w:val="000000"/>
                <w:sz w:val="22"/>
                <w:szCs w:val="22"/>
              </w:rPr>
              <w:t>Plastic Bottle</w:t>
            </w:r>
          </w:p>
          <w:p w14:paraId="60CD5A1B" w14:textId="77777777" w:rsidR="000C4604" w:rsidRPr="002639DA" w:rsidRDefault="000C4604" w:rsidP="00F06823">
            <w:pPr>
              <w:rPr>
                <w:b w:val="0"/>
                <w:bCs w:val="0"/>
                <w:color w:val="000000"/>
                <w:sz w:val="22"/>
                <w:szCs w:val="22"/>
              </w:rPr>
            </w:pPr>
          </w:p>
        </w:tc>
        <w:tc>
          <w:tcPr>
            <w:tcW w:w="3006" w:type="dxa"/>
          </w:tcPr>
          <w:p w14:paraId="4106AB2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3.77%</w:t>
            </w:r>
          </w:p>
          <w:p w14:paraId="37DFEB5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2454B7C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872</w:t>
            </w:r>
          </w:p>
          <w:p w14:paraId="611B568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70E6D0D"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884355C"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72FFDFC3" w14:textId="77777777" w:rsidR="000C4604" w:rsidRPr="002639DA" w:rsidRDefault="000C4604" w:rsidP="00F06823">
            <w:pPr>
              <w:rPr>
                <w:b w:val="0"/>
                <w:bCs w:val="0"/>
                <w:color w:val="000000"/>
                <w:sz w:val="22"/>
                <w:szCs w:val="22"/>
              </w:rPr>
            </w:pPr>
          </w:p>
        </w:tc>
        <w:tc>
          <w:tcPr>
            <w:tcW w:w="3006" w:type="dxa"/>
          </w:tcPr>
          <w:p w14:paraId="5D3837C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3.40%</w:t>
            </w:r>
          </w:p>
          <w:p w14:paraId="50C06B3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0DCFC7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786</w:t>
            </w:r>
          </w:p>
          <w:p w14:paraId="38CEF80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A0EA7DE"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7F7A73B8" w14:textId="77777777" w:rsidR="000C4604" w:rsidRPr="002639DA" w:rsidRDefault="000C4604" w:rsidP="00F06823">
            <w:pPr>
              <w:rPr>
                <w:b w:val="0"/>
                <w:bCs w:val="0"/>
                <w:color w:val="000000"/>
                <w:sz w:val="22"/>
                <w:szCs w:val="22"/>
              </w:rPr>
            </w:pPr>
            <w:r w:rsidRPr="002639DA">
              <w:rPr>
                <w:b w:val="0"/>
                <w:bCs w:val="0"/>
                <w:color w:val="000000"/>
                <w:sz w:val="22"/>
                <w:szCs w:val="22"/>
              </w:rPr>
              <w:t>Plastic Pieces Large (&gt;30cm)</w:t>
            </w:r>
          </w:p>
          <w:p w14:paraId="17B65E8B" w14:textId="77777777" w:rsidR="000C4604" w:rsidRPr="002639DA" w:rsidRDefault="000C4604" w:rsidP="00F06823">
            <w:pPr>
              <w:rPr>
                <w:b w:val="0"/>
                <w:bCs w:val="0"/>
                <w:color w:val="000000"/>
                <w:sz w:val="22"/>
                <w:szCs w:val="22"/>
              </w:rPr>
            </w:pPr>
          </w:p>
        </w:tc>
        <w:tc>
          <w:tcPr>
            <w:tcW w:w="3006" w:type="dxa"/>
          </w:tcPr>
          <w:p w14:paraId="4A55C85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3.08%</w:t>
            </w:r>
          </w:p>
          <w:p w14:paraId="57F3CD9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3F2393E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711</w:t>
            </w:r>
          </w:p>
          <w:p w14:paraId="52ED70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98CC661"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F4ADF98" w14:textId="77777777" w:rsidR="000C4604" w:rsidRPr="002639DA" w:rsidRDefault="000C4604" w:rsidP="00F06823">
            <w:pPr>
              <w:rPr>
                <w:b w:val="0"/>
                <w:bCs w:val="0"/>
                <w:color w:val="000000"/>
                <w:sz w:val="22"/>
                <w:szCs w:val="22"/>
              </w:rPr>
            </w:pPr>
            <w:r w:rsidRPr="002639DA">
              <w:rPr>
                <w:b w:val="0"/>
                <w:bCs w:val="0"/>
                <w:color w:val="000000"/>
                <w:sz w:val="22"/>
                <w:szCs w:val="22"/>
              </w:rPr>
              <w:t>Cold Drink Cup</w:t>
            </w:r>
          </w:p>
          <w:p w14:paraId="16708C15" w14:textId="77777777" w:rsidR="000C4604" w:rsidRPr="002639DA" w:rsidRDefault="000C4604" w:rsidP="00F06823">
            <w:pPr>
              <w:rPr>
                <w:b w:val="0"/>
                <w:bCs w:val="0"/>
                <w:color w:val="000000"/>
                <w:sz w:val="22"/>
                <w:szCs w:val="22"/>
              </w:rPr>
            </w:pPr>
          </w:p>
        </w:tc>
        <w:tc>
          <w:tcPr>
            <w:tcW w:w="3006" w:type="dxa"/>
          </w:tcPr>
          <w:p w14:paraId="76BACE8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2.92%</w:t>
            </w:r>
          </w:p>
          <w:p w14:paraId="779112A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1384E71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CA1F1C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675</w:t>
            </w:r>
          </w:p>
          <w:p w14:paraId="1BC6829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BB157DC"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8A343D1"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Small (0-10 cm)</w:t>
            </w:r>
          </w:p>
          <w:p w14:paraId="4A6D74D4" w14:textId="77777777" w:rsidR="000C4604" w:rsidRPr="002639DA" w:rsidRDefault="000C4604" w:rsidP="00F06823">
            <w:pPr>
              <w:rPr>
                <w:b w:val="0"/>
                <w:bCs w:val="0"/>
                <w:color w:val="000000"/>
                <w:sz w:val="22"/>
                <w:szCs w:val="22"/>
              </w:rPr>
            </w:pPr>
          </w:p>
        </w:tc>
        <w:tc>
          <w:tcPr>
            <w:tcW w:w="3006" w:type="dxa"/>
          </w:tcPr>
          <w:p w14:paraId="6427C2E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2.60%</w:t>
            </w:r>
          </w:p>
          <w:p w14:paraId="646DFD1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A93A3B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601</w:t>
            </w:r>
          </w:p>
          <w:p w14:paraId="3CFC721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EF26F87"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D8470A9"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7CE2BFC9" w14:textId="77777777" w:rsidR="000C4604" w:rsidRPr="002639DA" w:rsidRDefault="000C4604" w:rsidP="00F06823">
            <w:pPr>
              <w:rPr>
                <w:b w:val="0"/>
                <w:bCs w:val="0"/>
                <w:color w:val="000000"/>
                <w:sz w:val="22"/>
                <w:szCs w:val="22"/>
              </w:rPr>
            </w:pPr>
          </w:p>
        </w:tc>
        <w:tc>
          <w:tcPr>
            <w:tcW w:w="3006" w:type="dxa"/>
          </w:tcPr>
          <w:p w14:paraId="21E46B4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2.40%</w:t>
            </w:r>
          </w:p>
          <w:p w14:paraId="52F4FE0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BC22D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555</w:t>
            </w:r>
          </w:p>
          <w:p w14:paraId="0369DA9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ECED22A"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5AD3DC7" w14:textId="77777777" w:rsidR="000C4604" w:rsidRPr="002639DA" w:rsidRDefault="000C4604" w:rsidP="00F06823">
            <w:pPr>
              <w:rPr>
                <w:b w:val="0"/>
                <w:bCs w:val="0"/>
                <w:color w:val="000000"/>
                <w:sz w:val="22"/>
                <w:szCs w:val="22"/>
              </w:rPr>
            </w:pPr>
            <w:r w:rsidRPr="002639DA">
              <w:rPr>
                <w:b w:val="0"/>
                <w:bCs w:val="0"/>
                <w:color w:val="000000"/>
                <w:sz w:val="22"/>
                <w:szCs w:val="22"/>
              </w:rPr>
              <w:t>Cold Drink Lids</w:t>
            </w:r>
          </w:p>
          <w:p w14:paraId="6227A374" w14:textId="77777777" w:rsidR="000C4604" w:rsidRPr="002639DA" w:rsidRDefault="000C4604" w:rsidP="00F06823">
            <w:pPr>
              <w:rPr>
                <w:b w:val="0"/>
                <w:bCs w:val="0"/>
                <w:color w:val="000000"/>
                <w:sz w:val="22"/>
                <w:szCs w:val="22"/>
              </w:rPr>
            </w:pPr>
          </w:p>
        </w:tc>
        <w:tc>
          <w:tcPr>
            <w:tcW w:w="3006" w:type="dxa"/>
          </w:tcPr>
          <w:p w14:paraId="25B680C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2.15%</w:t>
            </w:r>
          </w:p>
          <w:p w14:paraId="6576C10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7D93ED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496</w:t>
            </w:r>
          </w:p>
          <w:p w14:paraId="044C37D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B05F68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039F05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F614F54" w14:textId="77777777" w:rsidR="000C4604" w:rsidRPr="002639DA" w:rsidRDefault="000C4604" w:rsidP="00F06823">
            <w:pPr>
              <w:rPr>
                <w:b w:val="0"/>
                <w:bCs w:val="0"/>
                <w:color w:val="000000"/>
                <w:sz w:val="22"/>
                <w:szCs w:val="22"/>
              </w:rPr>
            </w:pPr>
            <w:r w:rsidRPr="002639DA">
              <w:rPr>
                <w:b w:val="0"/>
                <w:bCs w:val="0"/>
                <w:color w:val="000000"/>
                <w:sz w:val="22"/>
                <w:szCs w:val="22"/>
              </w:rPr>
              <w:t>Disposable Face Mask</w:t>
            </w:r>
          </w:p>
          <w:p w14:paraId="632D1A96" w14:textId="77777777" w:rsidR="000C4604" w:rsidRPr="002639DA" w:rsidRDefault="000C4604" w:rsidP="00F06823">
            <w:pPr>
              <w:rPr>
                <w:b w:val="0"/>
                <w:bCs w:val="0"/>
                <w:color w:val="000000"/>
                <w:sz w:val="22"/>
                <w:szCs w:val="22"/>
              </w:rPr>
            </w:pPr>
          </w:p>
        </w:tc>
        <w:tc>
          <w:tcPr>
            <w:tcW w:w="3006" w:type="dxa"/>
          </w:tcPr>
          <w:p w14:paraId="5461DA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2.03%</w:t>
            </w:r>
          </w:p>
          <w:p w14:paraId="4916191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FCE5C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470</w:t>
            </w:r>
          </w:p>
          <w:p w14:paraId="5AC55AD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174E5F6B"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9C659CE" w14:textId="77777777" w:rsidR="000C4604" w:rsidRPr="002639DA" w:rsidRDefault="000C4604" w:rsidP="00F06823">
            <w:pPr>
              <w:rPr>
                <w:b w:val="0"/>
                <w:bCs w:val="0"/>
                <w:color w:val="000000"/>
                <w:sz w:val="22"/>
                <w:szCs w:val="22"/>
              </w:rPr>
            </w:pPr>
            <w:r w:rsidRPr="002639DA">
              <w:rPr>
                <w:b w:val="0"/>
                <w:bCs w:val="0"/>
                <w:color w:val="000000"/>
                <w:sz w:val="22"/>
                <w:szCs w:val="22"/>
              </w:rPr>
              <w:t>Hot Drink Cup</w:t>
            </w:r>
          </w:p>
          <w:p w14:paraId="396FF4A6" w14:textId="77777777" w:rsidR="000C4604" w:rsidRPr="002639DA" w:rsidRDefault="000C4604" w:rsidP="00F06823">
            <w:pPr>
              <w:rPr>
                <w:b w:val="0"/>
                <w:bCs w:val="0"/>
                <w:color w:val="000000"/>
                <w:sz w:val="22"/>
                <w:szCs w:val="22"/>
              </w:rPr>
            </w:pPr>
          </w:p>
        </w:tc>
        <w:tc>
          <w:tcPr>
            <w:tcW w:w="3006" w:type="dxa"/>
          </w:tcPr>
          <w:p w14:paraId="170962B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2.02%</w:t>
            </w:r>
          </w:p>
          <w:p w14:paraId="5E1CDB3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413044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467</w:t>
            </w:r>
          </w:p>
          <w:p w14:paraId="389716B1"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44757E34"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4AF3A8D" w14:textId="77777777" w:rsidR="000C4604" w:rsidRPr="002639DA" w:rsidRDefault="000C4604" w:rsidP="00F06823">
            <w:pPr>
              <w:rPr>
                <w:b w:val="0"/>
                <w:bCs w:val="0"/>
                <w:color w:val="000000"/>
                <w:sz w:val="22"/>
                <w:szCs w:val="22"/>
              </w:rPr>
            </w:pPr>
            <w:r w:rsidRPr="002639DA">
              <w:rPr>
                <w:b w:val="0"/>
                <w:bCs w:val="0"/>
                <w:color w:val="000000"/>
                <w:sz w:val="22"/>
                <w:szCs w:val="22"/>
              </w:rPr>
              <w:t>Ziplock bags</w:t>
            </w:r>
          </w:p>
          <w:p w14:paraId="41661348" w14:textId="77777777" w:rsidR="000C4604" w:rsidRPr="002639DA" w:rsidRDefault="000C4604" w:rsidP="00F06823">
            <w:pPr>
              <w:rPr>
                <w:b w:val="0"/>
                <w:bCs w:val="0"/>
                <w:color w:val="000000"/>
                <w:sz w:val="22"/>
                <w:szCs w:val="22"/>
              </w:rPr>
            </w:pPr>
          </w:p>
        </w:tc>
        <w:tc>
          <w:tcPr>
            <w:tcW w:w="3006" w:type="dxa"/>
          </w:tcPr>
          <w:p w14:paraId="03FE85C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1.80%</w:t>
            </w:r>
          </w:p>
          <w:p w14:paraId="565DF3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D4DFDB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416</w:t>
            </w:r>
          </w:p>
          <w:p w14:paraId="640C3C6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FBD84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A775B5E" w14:textId="77777777" w:rsidR="000C4604" w:rsidRPr="002639DA" w:rsidRDefault="000C4604" w:rsidP="00F06823">
            <w:pPr>
              <w:rPr>
                <w:b w:val="0"/>
                <w:bCs w:val="0"/>
                <w:color w:val="000000"/>
                <w:sz w:val="22"/>
                <w:szCs w:val="22"/>
              </w:rPr>
            </w:pPr>
            <w:r w:rsidRPr="002639DA">
              <w:rPr>
                <w:b w:val="0"/>
                <w:bCs w:val="0"/>
                <w:color w:val="000000"/>
                <w:sz w:val="22"/>
                <w:szCs w:val="22"/>
              </w:rPr>
              <w:t>Hot Drink Lids</w:t>
            </w:r>
          </w:p>
          <w:p w14:paraId="7FF9141D" w14:textId="77777777" w:rsidR="000C4604" w:rsidRPr="002639DA" w:rsidRDefault="000C4604" w:rsidP="00F06823">
            <w:pPr>
              <w:rPr>
                <w:b w:val="0"/>
                <w:bCs w:val="0"/>
                <w:color w:val="000000"/>
                <w:sz w:val="22"/>
                <w:szCs w:val="22"/>
              </w:rPr>
            </w:pPr>
          </w:p>
        </w:tc>
        <w:tc>
          <w:tcPr>
            <w:tcW w:w="3006" w:type="dxa"/>
          </w:tcPr>
          <w:p w14:paraId="11859D1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1.73%</w:t>
            </w:r>
          </w:p>
          <w:p w14:paraId="4DE92FA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5D737B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400</w:t>
            </w:r>
          </w:p>
          <w:p w14:paraId="2C81844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AC4CB2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49E2A83" w14:textId="77777777" w:rsidR="000C4604" w:rsidRPr="002639DA" w:rsidRDefault="000C4604" w:rsidP="00F06823">
            <w:pPr>
              <w:rPr>
                <w:b w:val="0"/>
                <w:bCs w:val="0"/>
                <w:color w:val="000000"/>
                <w:sz w:val="22"/>
                <w:szCs w:val="22"/>
              </w:rPr>
            </w:pPr>
            <w:r w:rsidRPr="002639DA">
              <w:rPr>
                <w:b w:val="0"/>
                <w:bCs w:val="0"/>
                <w:color w:val="000000"/>
                <w:sz w:val="22"/>
                <w:szCs w:val="22"/>
              </w:rPr>
              <w:t>Shopping Bags</w:t>
            </w:r>
          </w:p>
          <w:p w14:paraId="62D1A78C" w14:textId="77777777" w:rsidR="000C4604" w:rsidRPr="002639DA" w:rsidRDefault="000C4604" w:rsidP="00F06823">
            <w:pPr>
              <w:rPr>
                <w:b w:val="0"/>
                <w:bCs w:val="0"/>
                <w:color w:val="000000"/>
                <w:sz w:val="22"/>
                <w:szCs w:val="22"/>
              </w:rPr>
            </w:pPr>
          </w:p>
        </w:tc>
        <w:tc>
          <w:tcPr>
            <w:tcW w:w="3006" w:type="dxa"/>
          </w:tcPr>
          <w:p w14:paraId="20159C6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1.52%</w:t>
            </w:r>
          </w:p>
          <w:p w14:paraId="781DB62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6E2638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351</w:t>
            </w:r>
          </w:p>
          <w:p w14:paraId="56118FC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5B4768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AB2BAE2"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65B86BF5" w14:textId="77777777" w:rsidR="000C4604" w:rsidRPr="002639DA" w:rsidRDefault="000C4604" w:rsidP="00F06823">
            <w:pPr>
              <w:rPr>
                <w:b w:val="0"/>
                <w:bCs w:val="0"/>
                <w:color w:val="000000"/>
                <w:sz w:val="22"/>
                <w:szCs w:val="22"/>
              </w:rPr>
            </w:pPr>
          </w:p>
        </w:tc>
        <w:tc>
          <w:tcPr>
            <w:tcW w:w="3006" w:type="dxa"/>
          </w:tcPr>
          <w:p w14:paraId="6F12798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1.36%</w:t>
            </w:r>
          </w:p>
          <w:p w14:paraId="32CC527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384317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314</w:t>
            </w:r>
          </w:p>
          <w:p w14:paraId="616974D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8268BFA"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734271C" w14:textId="77777777" w:rsidR="000C4604" w:rsidRPr="002639DA" w:rsidRDefault="000C4604" w:rsidP="00F06823">
            <w:pPr>
              <w:rPr>
                <w:b w:val="0"/>
                <w:bCs w:val="0"/>
                <w:color w:val="000000"/>
                <w:sz w:val="22"/>
                <w:szCs w:val="22"/>
              </w:rPr>
            </w:pPr>
            <w:r w:rsidRPr="002639DA">
              <w:rPr>
                <w:b w:val="0"/>
                <w:bCs w:val="0"/>
                <w:color w:val="000000"/>
                <w:sz w:val="22"/>
                <w:szCs w:val="22"/>
              </w:rPr>
              <w:t>Wipes</w:t>
            </w:r>
          </w:p>
          <w:p w14:paraId="46CD1FA2" w14:textId="77777777" w:rsidR="000C4604" w:rsidRPr="002639DA" w:rsidRDefault="000C4604" w:rsidP="00F06823">
            <w:pPr>
              <w:rPr>
                <w:b w:val="0"/>
                <w:bCs w:val="0"/>
                <w:color w:val="000000"/>
                <w:sz w:val="22"/>
                <w:szCs w:val="22"/>
              </w:rPr>
            </w:pPr>
          </w:p>
        </w:tc>
        <w:tc>
          <w:tcPr>
            <w:tcW w:w="3006" w:type="dxa"/>
          </w:tcPr>
          <w:p w14:paraId="4643681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1.28%</w:t>
            </w:r>
          </w:p>
          <w:p w14:paraId="22FDE75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1A0E76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296</w:t>
            </w:r>
          </w:p>
          <w:p w14:paraId="14D9F2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92698BF"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9D4B2D9" w14:textId="77777777" w:rsidR="000C4604" w:rsidRPr="002639DA" w:rsidRDefault="000C4604" w:rsidP="00F06823">
            <w:pPr>
              <w:rPr>
                <w:b w:val="0"/>
                <w:bCs w:val="0"/>
                <w:color w:val="000000"/>
                <w:sz w:val="22"/>
                <w:szCs w:val="22"/>
              </w:rPr>
            </w:pPr>
            <w:r w:rsidRPr="002639DA">
              <w:rPr>
                <w:b w:val="0"/>
                <w:bCs w:val="0"/>
                <w:color w:val="000000"/>
                <w:sz w:val="22"/>
                <w:szCs w:val="22"/>
              </w:rPr>
              <w:t>Rope</w:t>
            </w:r>
          </w:p>
          <w:p w14:paraId="7FDE19CA" w14:textId="77777777" w:rsidR="000C4604" w:rsidRPr="002639DA" w:rsidRDefault="000C4604" w:rsidP="00F06823">
            <w:pPr>
              <w:rPr>
                <w:b w:val="0"/>
                <w:bCs w:val="0"/>
                <w:color w:val="000000"/>
                <w:sz w:val="22"/>
                <w:szCs w:val="22"/>
              </w:rPr>
            </w:pPr>
          </w:p>
        </w:tc>
        <w:tc>
          <w:tcPr>
            <w:tcW w:w="3006" w:type="dxa"/>
          </w:tcPr>
          <w:p w14:paraId="069052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1.27%</w:t>
            </w:r>
          </w:p>
          <w:p w14:paraId="69BC6C0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7C88285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294</w:t>
            </w:r>
          </w:p>
          <w:p w14:paraId="0E80AAD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5E279D01"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8BEE2C1"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Medium (10-30cm)</w:t>
            </w:r>
          </w:p>
          <w:p w14:paraId="2E0DDA42" w14:textId="77777777" w:rsidR="000C4604" w:rsidRPr="002639DA" w:rsidRDefault="000C4604" w:rsidP="00F06823">
            <w:pPr>
              <w:rPr>
                <w:b w:val="0"/>
                <w:bCs w:val="0"/>
                <w:color w:val="000000"/>
                <w:sz w:val="22"/>
                <w:szCs w:val="22"/>
              </w:rPr>
            </w:pPr>
          </w:p>
        </w:tc>
        <w:tc>
          <w:tcPr>
            <w:tcW w:w="3006" w:type="dxa"/>
          </w:tcPr>
          <w:p w14:paraId="647AEF2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1.13%</w:t>
            </w:r>
          </w:p>
          <w:p w14:paraId="5B3517C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1EDD6BF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261</w:t>
            </w:r>
          </w:p>
          <w:p w14:paraId="2F8360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2D18DAB0"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0BF1B56" w14:textId="77777777" w:rsidR="000C4604" w:rsidRPr="00785879" w:rsidRDefault="000C4604" w:rsidP="00F06823">
            <w:pPr>
              <w:rPr>
                <w:color w:val="000000"/>
                <w:sz w:val="22"/>
                <w:szCs w:val="22"/>
              </w:rPr>
            </w:pPr>
            <w:r w:rsidRPr="00785879">
              <w:rPr>
                <w:color w:val="000000"/>
                <w:sz w:val="22"/>
                <w:szCs w:val="22"/>
              </w:rPr>
              <w:t>Total</w:t>
            </w:r>
          </w:p>
        </w:tc>
        <w:tc>
          <w:tcPr>
            <w:tcW w:w="3006" w:type="dxa"/>
          </w:tcPr>
          <w:p w14:paraId="2E888244"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5FA443E" w14:textId="77777777" w:rsidR="000C4604" w:rsidRPr="00785879"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bl>
    <w:p w14:paraId="2D8A5573" w14:textId="77777777" w:rsidR="000C4604" w:rsidRDefault="000C4604" w:rsidP="000C4604">
      <w:pPr>
        <w:spacing w:line="480" w:lineRule="auto"/>
        <w:rPr>
          <w:b/>
          <w:bCs/>
        </w:rPr>
      </w:pPr>
    </w:p>
    <w:p w14:paraId="2EFCE981" w14:textId="77777777" w:rsidR="000C4604" w:rsidRPr="00C90A4C" w:rsidRDefault="000C4604" w:rsidP="002639DA">
      <w:pPr>
        <w:spacing w:line="480" w:lineRule="auto"/>
        <w:jc w:val="both"/>
        <w:rPr>
          <w:b/>
          <w:bCs/>
        </w:rPr>
      </w:pPr>
      <w:r w:rsidRPr="00C90A4C">
        <w:rPr>
          <w:b/>
          <w:bCs/>
        </w:rPr>
        <w:t>Overall Trend</w:t>
      </w:r>
      <w:r>
        <w:rPr>
          <w:b/>
          <w:bCs/>
        </w:rPr>
        <w:t>:</w:t>
      </w:r>
    </w:p>
    <w:p w14:paraId="3796D3B4" w14:textId="77777777" w:rsidR="000C4604" w:rsidRPr="00C90A4C" w:rsidRDefault="000C4604">
      <w:pPr>
        <w:numPr>
          <w:ilvl w:val="0"/>
          <w:numId w:val="107"/>
        </w:numPr>
        <w:spacing w:line="480" w:lineRule="auto"/>
        <w:jc w:val="both"/>
        <w:rPr>
          <w:b/>
          <w:bCs/>
        </w:rPr>
      </w:pPr>
      <w:r w:rsidRPr="00C90A4C">
        <w:rPr>
          <w:b/>
          <w:bCs/>
        </w:rPr>
        <w:lastRenderedPageBreak/>
        <w:t xml:space="preserve">Cigarette Butts (22.60%) - </w:t>
      </w:r>
      <w:r w:rsidRPr="00C90A4C">
        <w:t>Cigarette butts are the most prominent item, comprising 22.60% of all plastic waste with a count of 5,226.</w:t>
      </w:r>
    </w:p>
    <w:p w14:paraId="30447210" w14:textId="77777777" w:rsidR="000C4604" w:rsidRPr="00C90A4C" w:rsidRDefault="000C4604">
      <w:pPr>
        <w:numPr>
          <w:ilvl w:val="0"/>
          <w:numId w:val="107"/>
        </w:numPr>
        <w:spacing w:line="480" w:lineRule="auto"/>
        <w:jc w:val="both"/>
        <w:rPr>
          <w:b/>
          <w:bCs/>
        </w:rPr>
      </w:pPr>
      <w:r w:rsidRPr="00C90A4C">
        <w:rPr>
          <w:b/>
          <w:bCs/>
        </w:rPr>
        <w:t xml:space="preserve">Plastic Pieces Small (0-10 cm) (16.09%) - </w:t>
      </w:r>
      <w:r w:rsidRPr="00C90A4C">
        <w:t>Small plastic fragments make up a significant portion at 16.09%, totaling 3,721 items.</w:t>
      </w:r>
    </w:p>
    <w:p w14:paraId="4CD8A934" w14:textId="77777777" w:rsidR="000C4604" w:rsidRPr="00C90A4C" w:rsidRDefault="000C4604">
      <w:pPr>
        <w:numPr>
          <w:ilvl w:val="0"/>
          <w:numId w:val="107"/>
        </w:numPr>
        <w:spacing w:line="480" w:lineRule="auto"/>
        <w:jc w:val="both"/>
        <w:rPr>
          <w:b/>
          <w:bCs/>
        </w:rPr>
      </w:pPr>
      <w:r w:rsidRPr="00C90A4C">
        <w:rPr>
          <w:b/>
          <w:bCs/>
        </w:rPr>
        <w:t xml:space="preserve">Food Packaging (11.55%) - </w:t>
      </w:r>
      <w:r w:rsidRPr="00C90A4C">
        <w:t>Food packaging contributes 11.55% to the total, with 2,671 items.</w:t>
      </w:r>
    </w:p>
    <w:p w14:paraId="2EDFFE1E" w14:textId="77777777" w:rsidR="000C4604" w:rsidRPr="00C90A4C" w:rsidRDefault="000C4604">
      <w:pPr>
        <w:numPr>
          <w:ilvl w:val="0"/>
          <w:numId w:val="107"/>
        </w:numPr>
        <w:spacing w:line="480" w:lineRule="auto"/>
        <w:jc w:val="both"/>
        <w:rPr>
          <w:b/>
          <w:bCs/>
        </w:rPr>
      </w:pPr>
      <w:r w:rsidRPr="00C90A4C">
        <w:rPr>
          <w:b/>
          <w:bCs/>
        </w:rPr>
        <w:t xml:space="preserve">Plastic Pieces Medium (10-30 cm) (7.00%) - </w:t>
      </w:r>
      <w:r w:rsidRPr="00C90A4C">
        <w:t>Medium-sized plastic pieces make up 7%, with 1,618 items</w:t>
      </w:r>
      <w:r w:rsidRPr="00C90A4C">
        <w:rPr>
          <w:b/>
          <w:bCs/>
        </w:rPr>
        <w:t>.</w:t>
      </w:r>
    </w:p>
    <w:p w14:paraId="622490A6" w14:textId="77777777" w:rsidR="000C4604" w:rsidRPr="00C90A4C" w:rsidRDefault="000C4604">
      <w:pPr>
        <w:numPr>
          <w:ilvl w:val="0"/>
          <w:numId w:val="107"/>
        </w:numPr>
        <w:spacing w:line="480" w:lineRule="auto"/>
        <w:jc w:val="both"/>
        <w:rPr>
          <w:b/>
          <w:bCs/>
        </w:rPr>
      </w:pPr>
      <w:r w:rsidRPr="00C90A4C">
        <w:rPr>
          <w:b/>
          <w:bCs/>
        </w:rPr>
        <w:t xml:space="preserve">Plastic Bottle (3.77%) - </w:t>
      </w:r>
      <w:r w:rsidRPr="00C90A4C">
        <w:t>Commonly discarded, plastic bottles account for 3.77% of the total with 872 items.</w:t>
      </w:r>
    </w:p>
    <w:p w14:paraId="2FCE22A6" w14:textId="77777777" w:rsidR="000C4604" w:rsidRPr="00C90880" w:rsidRDefault="000C4604" w:rsidP="002639DA">
      <w:pPr>
        <w:spacing w:line="480" w:lineRule="auto"/>
        <w:jc w:val="both"/>
      </w:pPr>
      <w:r w:rsidRPr="00C90A4C">
        <w:t>This pattern shows that smaller plastic pieces and commonly used plastic products, especially cigarette butts and food packaging, dominate the waste composition.</w:t>
      </w:r>
    </w:p>
    <w:p w14:paraId="1213F4D4" w14:textId="1EF7FC00" w:rsidR="000C4604" w:rsidRDefault="000C4604" w:rsidP="000C4604">
      <w:pPr>
        <w:spacing w:line="480" w:lineRule="auto"/>
        <w:rPr>
          <w:b/>
          <w:bCs/>
        </w:rPr>
      </w:pPr>
      <w:r>
        <w:rPr>
          <w:b/>
          <w:bCs/>
        </w:rPr>
        <w:t>Table 1</w:t>
      </w:r>
      <w:r w:rsidR="005B040E">
        <w:rPr>
          <w:b/>
          <w:bCs/>
        </w:rPr>
        <w:t>9</w:t>
      </w:r>
      <w:r>
        <w:rPr>
          <w:b/>
          <w:bCs/>
        </w:rPr>
        <w:t>: Count and Percentage of Plastic Items Only For 2024 Year</w:t>
      </w:r>
    </w:p>
    <w:tbl>
      <w:tblPr>
        <w:tblStyle w:val="PlainTable1"/>
        <w:tblW w:w="0" w:type="auto"/>
        <w:tblLook w:val="04A0" w:firstRow="1" w:lastRow="0" w:firstColumn="1" w:lastColumn="0" w:noHBand="0" w:noVBand="1"/>
      </w:tblPr>
      <w:tblGrid>
        <w:gridCol w:w="3004"/>
        <w:gridCol w:w="3006"/>
        <w:gridCol w:w="3006"/>
      </w:tblGrid>
      <w:tr w:rsidR="000C4604" w14:paraId="3353FBAA" w14:textId="77777777" w:rsidTr="00F0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2A4172C" w14:textId="77777777" w:rsidR="000C4604" w:rsidRPr="00DD58A4" w:rsidRDefault="000C4604" w:rsidP="00F06823">
            <w:pPr>
              <w:rPr>
                <w:color w:val="000000"/>
              </w:rPr>
            </w:pPr>
            <w:r w:rsidRPr="00DD58A4">
              <w:rPr>
                <w:color w:val="000000"/>
              </w:rPr>
              <w:t>Item</w:t>
            </w:r>
          </w:p>
        </w:tc>
        <w:tc>
          <w:tcPr>
            <w:tcW w:w="3006" w:type="dxa"/>
          </w:tcPr>
          <w:p w14:paraId="0C19C8A2"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Percentage</w:t>
            </w:r>
          </w:p>
        </w:tc>
        <w:tc>
          <w:tcPr>
            <w:tcW w:w="3006" w:type="dxa"/>
          </w:tcPr>
          <w:p w14:paraId="54329391" w14:textId="77777777" w:rsidR="000C4604" w:rsidRPr="00DD58A4" w:rsidRDefault="000C4604" w:rsidP="00F06823">
            <w:pPr>
              <w:cnfStyle w:val="100000000000" w:firstRow="1" w:lastRow="0" w:firstColumn="0" w:lastColumn="0" w:oddVBand="0" w:evenVBand="0" w:oddHBand="0" w:evenHBand="0" w:firstRowFirstColumn="0" w:firstRowLastColumn="0" w:lastRowFirstColumn="0" w:lastRowLastColumn="0"/>
              <w:rPr>
                <w:color w:val="000000"/>
              </w:rPr>
            </w:pPr>
            <w:r w:rsidRPr="00DD58A4">
              <w:rPr>
                <w:color w:val="000000"/>
              </w:rPr>
              <w:t>Total Counts</w:t>
            </w:r>
          </w:p>
        </w:tc>
      </w:tr>
      <w:tr w:rsidR="000C4604" w14:paraId="64DA2ED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7EA885E" w14:textId="77777777" w:rsidR="000C4604" w:rsidRPr="002639DA" w:rsidRDefault="000C4604" w:rsidP="00F06823">
            <w:pPr>
              <w:rPr>
                <w:b w:val="0"/>
                <w:bCs w:val="0"/>
                <w:color w:val="000000"/>
                <w:sz w:val="22"/>
                <w:szCs w:val="22"/>
              </w:rPr>
            </w:pPr>
            <w:r w:rsidRPr="002639DA">
              <w:rPr>
                <w:b w:val="0"/>
                <w:bCs w:val="0"/>
                <w:color w:val="000000"/>
                <w:sz w:val="22"/>
                <w:szCs w:val="22"/>
              </w:rPr>
              <w:t>Plastic Pieces Small (0-10 cm)</w:t>
            </w:r>
          </w:p>
          <w:p w14:paraId="3B7E4F4C" w14:textId="77777777" w:rsidR="000C4604" w:rsidRPr="002639DA" w:rsidRDefault="000C4604" w:rsidP="00F06823">
            <w:pPr>
              <w:rPr>
                <w:b w:val="0"/>
                <w:bCs w:val="0"/>
                <w:color w:val="000000"/>
              </w:rPr>
            </w:pPr>
          </w:p>
        </w:tc>
        <w:tc>
          <w:tcPr>
            <w:tcW w:w="3006" w:type="dxa"/>
          </w:tcPr>
          <w:p w14:paraId="77B4E59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17.37%</w:t>
            </w:r>
          </w:p>
          <w:p w14:paraId="71D8703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7554419"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936</w:t>
            </w:r>
          </w:p>
          <w:p w14:paraId="3D22386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rPr>
            </w:pPr>
          </w:p>
        </w:tc>
      </w:tr>
      <w:tr w:rsidR="000C4604" w14:paraId="69E397F3"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2143D822" w14:textId="77777777" w:rsidR="000C4604" w:rsidRPr="002639DA" w:rsidRDefault="000C4604" w:rsidP="00F06823">
            <w:pPr>
              <w:rPr>
                <w:b w:val="0"/>
                <w:bCs w:val="0"/>
                <w:color w:val="000000"/>
                <w:sz w:val="22"/>
                <w:szCs w:val="22"/>
              </w:rPr>
            </w:pPr>
            <w:r w:rsidRPr="002639DA">
              <w:rPr>
                <w:b w:val="0"/>
                <w:bCs w:val="0"/>
                <w:color w:val="000000"/>
                <w:sz w:val="22"/>
                <w:szCs w:val="22"/>
              </w:rPr>
              <w:t>Cigarette Butts</w:t>
            </w:r>
          </w:p>
          <w:p w14:paraId="42C744A7" w14:textId="77777777" w:rsidR="000C4604" w:rsidRPr="002639DA" w:rsidRDefault="000C4604" w:rsidP="00F06823">
            <w:pPr>
              <w:rPr>
                <w:b w:val="0"/>
                <w:bCs w:val="0"/>
                <w:color w:val="000000"/>
                <w:sz w:val="22"/>
                <w:szCs w:val="22"/>
              </w:rPr>
            </w:pPr>
          </w:p>
          <w:p w14:paraId="71A18C43" w14:textId="77777777" w:rsidR="000C4604" w:rsidRPr="002639DA" w:rsidRDefault="000C4604" w:rsidP="00F06823">
            <w:pPr>
              <w:rPr>
                <w:b w:val="0"/>
                <w:bCs w:val="0"/>
                <w:color w:val="000000"/>
              </w:rPr>
            </w:pPr>
          </w:p>
        </w:tc>
        <w:tc>
          <w:tcPr>
            <w:tcW w:w="3006" w:type="dxa"/>
          </w:tcPr>
          <w:p w14:paraId="5D8EDF1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12.66%</w:t>
            </w:r>
          </w:p>
          <w:p w14:paraId="4D12A0F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5EB63BD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c>
          <w:tcPr>
            <w:tcW w:w="3006" w:type="dxa"/>
          </w:tcPr>
          <w:p w14:paraId="1022503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682</w:t>
            </w:r>
          </w:p>
          <w:p w14:paraId="0F6D29A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rPr>
            </w:pPr>
          </w:p>
        </w:tc>
      </w:tr>
      <w:tr w:rsidR="000C4604" w14:paraId="2157CDE6"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B492C87" w14:textId="77777777" w:rsidR="000C4604" w:rsidRPr="002639DA" w:rsidRDefault="000C4604" w:rsidP="00F06823">
            <w:pPr>
              <w:rPr>
                <w:b w:val="0"/>
                <w:bCs w:val="0"/>
                <w:color w:val="000000"/>
                <w:sz w:val="22"/>
                <w:szCs w:val="22"/>
              </w:rPr>
            </w:pPr>
            <w:r w:rsidRPr="002639DA">
              <w:rPr>
                <w:b w:val="0"/>
                <w:bCs w:val="0"/>
                <w:color w:val="000000"/>
                <w:sz w:val="22"/>
                <w:szCs w:val="22"/>
              </w:rPr>
              <w:t>Plastic Pieces Medium (10-30cm)</w:t>
            </w:r>
          </w:p>
          <w:p w14:paraId="213E1C6C" w14:textId="77777777" w:rsidR="000C4604" w:rsidRPr="002639DA" w:rsidRDefault="000C4604" w:rsidP="00F06823">
            <w:pPr>
              <w:rPr>
                <w:b w:val="0"/>
                <w:bCs w:val="0"/>
                <w:color w:val="000000"/>
                <w:sz w:val="22"/>
                <w:szCs w:val="22"/>
              </w:rPr>
            </w:pPr>
          </w:p>
        </w:tc>
        <w:tc>
          <w:tcPr>
            <w:tcW w:w="3006" w:type="dxa"/>
          </w:tcPr>
          <w:p w14:paraId="66D52BD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8.44%</w:t>
            </w:r>
          </w:p>
          <w:p w14:paraId="1B005B7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77C25F3D"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455</w:t>
            </w:r>
          </w:p>
          <w:p w14:paraId="76CC940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01CA35B"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082C60C" w14:textId="77777777" w:rsidR="000C4604" w:rsidRPr="002639DA" w:rsidRDefault="000C4604" w:rsidP="00F06823">
            <w:pPr>
              <w:rPr>
                <w:b w:val="0"/>
                <w:bCs w:val="0"/>
                <w:color w:val="000000"/>
                <w:sz w:val="22"/>
                <w:szCs w:val="22"/>
              </w:rPr>
            </w:pPr>
            <w:r w:rsidRPr="002639DA">
              <w:rPr>
                <w:b w:val="0"/>
                <w:bCs w:val="0"/>
                <w:color w:val="000000"/>
                <w:sz w:val="22"/>
                <w:szCs w:val="22"/>
              </w:rPr>
              <w:t>Food packaging</w:t>
            </w:r>
          </w:p>
          <w:p w14:paraId="73F49DDC" w14:textId="77777777" w:rsidR="000C4604" w:rsidRPr="002639DA" w:rsidRDefault="000C4604" w:rsidP="00F06823">
            <w:pPr>
              <w:rPr>
                <w:b w:val="0"/>
                <w:bCs w:val="0"/>
                <w:color w:val="000000"/>
                <w:sz w:val="22"/>
                <w:szCs w:val="22"/>
              </w:rPr>
            </w:pPr>
          </w:p>
        </w:tc>
        <w:tc>
          <w:tcPr>
            <w:tcW w:w="3006" w:type="dxa"/>
          </w:tcPr>
          <w:p w14:paraId="0A59098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7.65%</w:t>
            </w:r>
          </w:p>
          <w:p w14:paraId="14CEEBE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13C429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412</w:t>
            </w:r>
          </w:p>
          <w:p w14:paraId="5FD4C1D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25FD05D"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65B39C85" w14:textId="77777777" w:rsidR="000C4604" w:rsidRPr="002639DA" w:rsidRDefault="000C4604" w:rsidP="00F06823">
            <w:pPr>
              <w:rPr>
                <w:b w:val="0"/>
                <w:bCs w:val="0"/>
                <w:color w:val="000000"/>
                <w:sz w:val="22"/>
                <w:szCs w:val="22"/>
              </w:rPr>
            </w:pPr>
            <w:r w:rsidRPr="002639DA">
              <w:rPr>
                <w:b w:val="0"/>
                <w:bCs w:val="0"/>
                <w:color w:val="000000"/>
                <w:sz w:val="22"/>
                <w:szCs w:val="22"/>
              </w:rPr>
              <w:t>Plastic Bottle</w:t>
            </w:r>
          </w:p>
          <w:p w14:paraId="36887894" w14:textId="77777777" w:rsidR="000C4604" w:rsidRPr="002639DA" w:rsidRDefault="000C4604" w:rsidP="00F06823">
            <w:pPr>
              <w:rPr>
                <w:b w:val="0"/>
                <w:bCs w:val="0"/>
                <w:color w:val="000000"/>
                <w:sz w:val="22"/>
                <w:szCs w:val="22"/>
              </w:rPr>
            </w:pPr>
          </w:p>
        </w:tc>
        <w:tc>
          <w:tcPr>
            <w:tcW w:w="3006" w:type="dxa"/>
          </w:tcPr>
          <w:p w14:paraId="2C869AF6"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5.31%</w:t>
            </w:r>
          </w:p>
          <w:p w14:paraId="42F3970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5F4A75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286</w:t>
            </w:r>
          </w:p>
          <w:p w14:paraId="65C5050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29834732"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40C9574D" w14:textId="77777777" w:rsidR="000C4604" w:rsidRPr="002639DA" w:rsidRDefault="000C4604" w:rsidP="00F06823">
            <w:pPr>
              <w:rPr>
                <w:b w:val="0"/>
                <w:bCs w:val="0"/>
                <w:color w:val="000000"/>
                <w:sz w:val="22"/>
                <w:szCs w:val="22"/>
              </w:rPr>
            </w:pPr>
            <w:r w:rsidRPr="002639DA">
              <w:rPr>
                <w:b w:val="0"/>
                <w:bCs w:val="0"/>
                <w:color w:val="000000"/>
                <w:sz w:val="22"/>
                <w:szCs w:val="22"/>
              </w:rPr>
              <w:t>Bottle caps</w:t>
            </w:r>
          </w:p>
          <w:p w14:paraId="072704CF" w14:textId="77777777" w:rsidR="000C4604" w:rsidRPr="002639DA" w:rsidRDefault="000C4604" w:rsidP="00F06823">
            <w:pPr>
              <w:rPr>
                <w:b w:val="0"/>
                <w:bCs w:val="0"/>
                <w:color w:val="000000"/>
                <w:sz w:val="22"/>
                <w:szCs w:val="22"/>
              </w:rPr>
            </w:pPr>
          </w:p>
        </w:tc>
        <w:tc>
          <w:tcPr>
            <w:tcW w:w="3006" w:type="dxa"/>
          </w:tcPr>
          <w:p w14:paraId="7EF038E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4.18%</w:t>
            </w:r>
          </w:p>
          <w:p w14:paraId="60C3457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E4BC5F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225</w:t>
            </w:r>
          </w:p>
          <w:p w14:paraId="7BF633E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F31EDF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4A846B7"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C4F058F" w14:textId="77777777" w:rsidR="000C4604" w:rsidRPr="002639DA" w:rsidRDefault="000C4604" w:rsidP="00F06823">
            <w:pPr>
              <w:rPr>
                <w:b w:val="0"/>
                <w:bCs w:val="0"/>
                <w:color w:val="000000"/>
                <w:sz w:val="22"/>
                <w:szCs w:val="22"/>
              </w:rPr>
            </w:pPr>
            <w:r w:rsidRPr="002639DA">
              <w:rPr>
                <w:b w:val="0"/>
                <w:bCs w:val="0"/>
                <w:color w:val="000000"/>
                <w:sz w:val="22"/>
                <w:szCs w:val="22"/>
              </w:rPr>
              <w:t>Cold Drink Lids</w:t>
            </w:r>
          </w:p>
          <w:p w14:paraId="6E9501DC" w14:textId="77777777" w:rsidR="000C4604" w:rsidRPr="002639DA" w:rsidRDefault="000C4604" w:rsidP="00F06823">
            <w:pPr>
              <w:rPr>
                <w:b w:val="0"/>
                <w:bCs w:val="0"/>
                <w:color w:val="000000"/>
                <w:sz w:val="22"/>
                <w:szCs w:val="22"/>
              </w:rPr>
            </w:pPr>
          </w:p>
        </w:tc>
        <w:tc>
          <w:tcPr>
            <w:tcW w:w="3006" w:type="dxa"/>
          </w:tcPr>
          <w:p w14:paraId="657536A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3.43%</w:t>
            </w:r>
          </w:p>
          <w:p w14:paraId="5CBD92E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FBAA97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185</w:t>
            </w:r>
          </w:p>
          <w:p w14:paraId="670562B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7C1EDA9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6ADC494" w14:textId="77777777" w:rsidR="000C4604" w:rsidRPr="002639DA" w:rsidRDefault="000C4604" w:rsidP="00F06823">
            <w:pPr>
              <w:rPr>
                <w:b w:val="0"/>
                <w:bCs w:val="0"/>
                <w:color w:val="000000"/>
                <w:sz w:val="22"/>
                <w:szCs w:val="22"/>
              </w:rPr>
            </w:pPr>
            <w:r w:rsidRPr="002639DA">
              <w:rPr>
                <w:b w:val="0"/>
                <w:bCs w:val="0"/>
                <w:color w:val="000000"/>
                <w:sz w:val="22"/>
                <w:szCs w:val="22"/>
              </w:rPr>
              <w:t>Cold Drink Cup</w:t>
            </w:r>
          </w:p>
          <w:p w14:paraId="635B4365" w14:textId="77777777" w:rsidR="000C4604" w:rsidRPr="002639DA" w:rsidRDefault="000C4604" w:rsidP="00F06823">
            <w:pPr>
              <w:rPr>
                <w:b w:val="0"/>
                <w:bCs w:val="0"/>
                <w:color w:val="000000"/>
                <w:sz w:val="22"/>
                <w:szCs w:val="22"/>
              </w:rPr>
            </w:pPr>
          </w:p>
        </w:tc>
        <w:tc>
          <w:tcPr>
            <w:tcW w:w="3006" w:type="dxa"/>
          </w:tcPr>
          <w:p w14:paraId="3F356D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3.40%</w:t>
            </w:r>
          </w:p>
          <w:p w14:paraId="7FB7CD3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94812B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183</w:t>
            </w:r>
          </w:p>
          <w:p w14:paraId="6D02D39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p w14:paraId="207D25C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70F20A83"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6B4E5DD" w14:textId="77777777" w:rsidR="000C4604" w:rsidRPr="002639DA" w:rsidRDefault="000C4604" w:rsidP="00F06823">
            <w:pPr>
              <w:rPr>
                <w:b w:val="0"/>
                <w:bCs w:val="0"/>
                <w:color w:val="000000"/>
                <w:sz w:val="22"/>
                <w:szCs w:val="22"/>
              </w:rPr>
            </w:pPr>
            <w:r w:rsidRPr="002639DA">
              <w:rPr>
                <w:b w:val="0"/>
                <w:bCs w:val="0"/>
                <w:color w:val="000000"/>
                <w:sz w:val="22"/>
                <w:szCs w:val="22"/>
              </w:rPr>
              <w:t>Plastic Pieces Large (&gt;30cm)</w:t>
            </w:r>
          </w:p>
          <w:p w14:paraId="24E337D0" w14:textId="77777777" w:rsidR="000C4604" w:rsidRPr="002639DA" w:rsidRDefault="000C4604" w:rsidP="00F06823">
            <w:pPr>
              <w:rPr>
                <w:b w:val="0"/>
                <w:bCs w:val="0"/>
                <w:color w:val="000000"/>
                <w:sz w:val="22"/>
                <w:szCs w:val="22"/>
              </w:rPr>
            </w:pPr>
          </w:p>
        </w:tc>
        <w:tc>
          <w:tcPr>
            <w:tcW w:w="3006" w:type="dxa"/>
          </w:tcPr>
          <w:p w14:paraId="3BE0E8F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3.12%</w:t>
            </w:r>
          </w:p>
          <w:p w14:paraId="3E55899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p w14:paraId="728B70F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A79A62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168</w:t>
            </w:r>
          </w:p>
          <w:p w14:paraId="57E7C15E"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EAE49AD"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08A3BDA" w14:textId="77777777" w:rsidR="000C4604" w:rsidRPr="002639DA" w:rsidRDefault="000C4604" w:rsidP="00F06823">
            <w:pPr>
              <w:rPr>
                <w:b w:val="0"/>
                <w:bCs w:val="0"/>
                <w:color w:val="000000"/>
                <w:sz w:val="22"/>
                <w:szCs w:val="22"/>
              </w:rPr>
            </w:pPr>
            <w:r w:rsidRPr="002639DA">
              <w:rPr>
                <w:b w:val="0"/>
                <w:bCs w:val="0"/>
                <w:color w:val="000000"/>
                <w:sz w:val="22"/>
                <w:szCs w:val="22"/>
              </w:rPr>
              <w:t>Straws</w:t>
            </w:r>
          </w:p>
          <w:p w14:paraId="2226E234" w14:textId="77777777" w:rsidR="000C4604" w:rsidRPr="002639DA" w:rsidRDefault="000C4604" w:rsidP="00F06823">
            <w:pPr>
              <w:rPr>
                <w:b w:val="0"/>
                <w:bCs w:val="0"/>
                <w:color w:val="000000"/>
                <w:sz w:val="22"/>
                <w:szCs w:val="22"/>
              </w:rPr>
            </w:pPr>
          </w:p>
        </w:tc>
        <w:tc>
          <w:tcPr>
            <w:tcW w:w="3006" w:type="dxa"/>
          </w:tcPr>
          <w:p w14:paraId="48C0ADB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3.10%</w:t>
            </w:r>
          </w:p>
          <w:p w14:paraId="22D55AF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6E0F778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167</w:t>
            </w:r>
          </w:p>
          <w:p w14:paraId="6268EF39"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58306748"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F4D683C" w14:textId="77777777" w:rsidR="000C4604" w:rsidRPr="002639DA" w:rsidRDefault="000C4604" w:rsidP="00F06823">
            <w:pPr>
              <w:rPr>
                <w:b w:val="0"/>
                <w:bCs w:val="0"/>
                <w:color w:val="000000"/>
                <w:sz w:val="22"/>
                <w:szCs w:val="22"/>
              </w:rPr>
            </w:pPr>
            <w:r w:rsidRPr="002639DA">
              <w:rPr>
                <w:b w:val="0"/>
                <w:bCs w:val="0"/>
                <w:color w:val="000000"/>
                <w:sz w:val="22"/>
                <w:szCs w:val="22"/>
              </w:rPr>
              <w:lastRenderedPageBreak/>
              <w:t>Plastic Bag</w:t>
            </w:r>
          </w:p>
          <w:p w14:paraId="47A49F56" w14:textId="77777777" w:rsidR="000C4604" w:rsidRPr="002639DA" w:rsidRDefault="000C4604" w:rsidP="00F06823">
            <w:pPr>
              <w:rPr>
                <w:b w:val="0"/>
                <w:bCs w:val="0"/>
                <w:color w:val="000000"/>
                <w:sz w:val="22"/>
                <w:szCs w:val="22"/>
              </w:rPr>
            </w:pPr>
          </w:p>
        </w:tc>
        <w:tc>
          <w:tcPr>
            <w:tcW w:w="3006" w:type="dxa"/>
          </w:tcPr>
          <w:p w14:paraId="1181826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3.08%</w:t>
            </w:r>
          </w:p>
          <w:p w14:paraId="3074934B"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34370F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166</w:t>
            </w:r>
          </w:p>
          <w:p w14:paraId="4D51DA4C"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F4A078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53F7258C" w14:textId="77777777" w:rsidR="000C4604" w:rsidRPr="002639DA" w:rsidRDefault="000C4604" w:rsidP="00F06823">
            <w:pPr>
              <w:rPr>
                <w:b w:val="0"/>
                <w:bCs w:val="0"/>
                <w:color w:val="000000"/>
                <w:sz w:val="22"/>
                <w:szCs w:val="22"/>
              </w:rPr>
            </w:pPr>
            <w:r w:rsidRPr="002639DA">
              <w:rPr>
                <w:b w:val="0"/>
                <w:bCs w:val="0"/>
                <w:color w:val="000000"/>
                <w:sz w:val="22"/>
                <w:szCs w:val="22"/>
              </w:rPr>
              <w:t>Hot Drink Cup</w:t>
            </w:r>
          </w:p>
          <w:p w14:paraId="4B685762" w14:textId="77777777" w:rsidR="000C4604" w:rsidRPr="002639DA" w:rsidRDefault="000C4604" w:rsidP="00F06823">
            <w:pPr>
              <w:rPr>
                <w:b w:val="0"/>
                <w:bCs w:val="0"/>
                <w:color w:val="000000"/>
                <w:sz w:val="22"/>
                <w:szCs w:val="22"/>
              </w:rPr>
            </w:pPr>
          </w:p>
        </w:tc>
        <w:tc>
          <w:tcPr>
            <w:tcW w:w="3006" w:type="dxa"/>
          </w:tcPr>
          <w:p w14:paraId="7CED172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2.97%</w:t>
            </w:r>
          </w:p>
          <w:p w14:paraId="2E9F0B9D"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268D6007"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160</w:t>
            </w:r>
          </w:p>
          <w:p w14:paraId="18A9A5C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0EB127E5"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60FBB62" w14:textId="77777777" w:rsidR="000C4604" w:rsidRPr="002639DA" w:rsidRDefault="000C4604" w:rsidP="00F06823">
            <w:pPr>
              <w:rPr>
                <w:b w:val="0"/>
                <w:bCs w:val="0"/>
                <w:color w:val="000000"/>
                <w:sz w:val="22"/>
                <w:szCs w:val="22"/>
              </w:rPr>
            </w:pPr>
            <w:r w:rsidRPr="002639DA">
              <w:rPr>
                <w:b w:val="0"/>
                <w:bCs w:val="0"/>
                <w:color w:val="000000"/>
                <w:sz w:val="22"/>
                <w:szCs w:val="22"/>
              </w:rPr>
              <w:t>Ziplock bags</w:t>
            </w:r>
          </w:p>
          <w:p w14:paraId="7494634F" w14:textId="77777777" w:rsidR="000C4604" w:rsidRPr="002639DA" w:rsidRDefault="000C4604" w:rsidP="00F06823">
            <w:pPr>
              <w:rPr>
                <w:b w:val="0"/>
                <w:bCs w:val="0"/>
                <w:color w:val="000000"/>
                <w:sz w:val="22"/>
                <w:szCs w:val="22"/>
              </w:rPr>
            </w:pPr>
          </w:p>
        </w:tc>
        <w:tc>
          <w:tcPr>
            <w:tcW w:w="3006" w:type="dxa"/>
          </w:tcPr>
          <w:p w14:paraId="7BB2BD30"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2.73%</w:t>
            </w:r>
          </w:p>
          <w:p w14:paraId="1310E56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0A3E84B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147</w:t>
            </w:r>
          </w:p>
          <w:p w14:paraId="1B75BBC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6C348176"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3D543FED" w14:textId="77777777" w:rsidR="000C4604" w:rsidRPr="002639DA" w:rsidRDefault="000C4604" w:rsidP="00F06823">
            <w:pPr>
              <w:rPr>
                <w:b w:val="0"/>
                <w:bCs w:val="0"/>
                <w:color w:val="000000"/>
                <w:sz w:val="22"/>
                <w:szCs w:val="22"/>
              </w:rPr>
            </w:pPr>
            <w:r w:rsidRPr="002639DA">
              <w:rPr>
                <w:b w:val="0"/>
                <w:bCs w:val="0"/>
                <w:color w:val="000000"/>
                <w:sz w:val="22"/>
                <w:szCs w:val="22"/>
              </w:rPr>
              <w:t>Hot Drink Lids</w:t>
            </w:r>
          </w:p>
          <w:p w14:paraId="642548BA" w14:textId="77777777" w:rsidR="000C4604" w:rsidRPr="002639DA" w:rsidRDefault="000C4604" w:rsidP="00F06823">
            <w:pPr>
              <w:rPr>
                <w:b w:val="0"/>
                <w:bCs w:val="0"/>
                <w:color w:val="000000"/>
                <w:sz w:val="22"/>
                <w:szCs w:val="22"/>
              </w:rPr>
            </w:pPr>
          </w:p>
        </w:tc>
        <w:tc>
          <w:tcPr>
            <w:tcW w:w="3006" w:type="dxa"/>
          </w:tcPr>
          <w:p w14:paraId="0563FB6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2.39%</w:t>
            </w:r>
          </w:p>
          <w:p w14:paraId="67B0BDF0"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02739561"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129</w:t>
            </w:r>
          </w:p>
          <w:p w14:paraId="27366103"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6540F214"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55786C0"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Small (0-10 cm)</w:t>
            </w:r>
          </w:p>
          <w:p w14:paraId="79D94964" w14:textId="77777777" w:rsidR="000C4604" w:rsidRPr="002639DA" w:rsidRDefault="000C4604" w:rsidP="00F06823">
            <w:pPr>
              <w:rPr>
                <w:b w:val="0"/>
                <w:bCs w:val="0"/>
                <w:color w:val="000000"/>
                <w:sz w:val="22"/>
                <w:szCs w:val="22"/>
              </w:rPr>
            </w:pPr>
          </w:p>
          <w:p w14:paraId="1FE172C6" w14:textId="77777777" w:rsidR="000C4604" w:rsidRPr="002639DA" w:rsidRDefault="000C4604" w:rsidP="00F06823">
            <w:pPr>
              <w:rPr>
                <w:b w:val="0"/>
                <w:bCs w:val="0"/>
                <w:color w:val="000000"/>
                <w:sz w:val="22"/>
                <w:szCs w:val="22"/>
              </w:rPr>
            </w:pPr>
          </w:p>
        </w:tc>
        <w:tc>
          <w:tcPr>
            <w:tcW w:w="3006" w:type="dxa"/>
          </w:tcPr>
          <w:p w14:paraId="26FCC9B5"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2.25%</w:t>
            </w:r>
          </w:p>
          <w:p w14:paraId="4AD2EBE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18B21F18"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121</w:t>
            </w:r>
          </w:p>
          <w:p w14:paraId="045FAB72"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06266CA8"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0793D5EA" w14:textId="77777777" w:rsidR="000C4604" w:rsidRPr="002639DA" w:rsidRDefault="000C4604" w:rsidP="00F06823">
            <w:pPr>
              <w:rPr>
                <w:b w:val="0"/>
                <w:bCs w:val="0"/>
                <w:color w:val="000000"/>
                <w:sz w:val="22"/>
                <w:szCs w:val="22"/>
              </w:rPr>
            </w:pPr>
            <w:r w:rsidRPr="002639DA">
              <w:rPr>
                <w:b w:val="0"/>
                <w:bCs w:val="0"/>
                <w:color w:val="000000"/>
                <w:sz w:val="22"/>
                <w:szCs w:val="22"/>
              </w:rPr>
              <w:t>Plastic cutlery</w:t>
            </w:r>
          </w:p>
          <w:p w14:paraId="4D823405" w14:textId="77777777" w:rsidR="000C4604" w:rsidRPr="002639DA" w:rsidRDefault="000C4604" w:rsidP="00F06823">
            <w:pPr>
              <w:rPr>
                <w:b w:val="0"/>
                <w:bCs w:val="0"/>
                <w:color w:val="000000"/>
                <w:sz w:val="22"/>
                <w:szCs w:val="22"/>
              </w:rPr>
            </w:pPr>
          </w:p>
        </w:tc>
        <w:tc>
          <w:tcPr>
            <w:tcW w:w="3006" w:type="dxa"/>
          </w:tcPr>
          <w:p w14:paraId="17127EA2"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2.06%</w:t>
            </w:r>
          </w:p>
          <w:p w14:paraId="3B90C606"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C099E5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111</w:t>
            </w:r>
          </w:p>
          <w:p w14:paraId="580D0284"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12B055C2"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B230F53" w14:textId="77777777" w:rsidR="000C4604" w:rsidRPr="002639DA" w:rsidRDefault="000C4604" w:rsidP="00F06823">
            <w:pPr>
              <w:rPr>
                <w:b w:val="0"/>
                <w:bCs w:val="0"/>
                <w:color w:val="000000"/>
                <w:sz w:val="22"/>
                <w:szCs w:val="22"/>
              </w:rPr>
            </w:pPr>
            <w:r w:rsidRPr="002639DA">
              <w:rPr>
                <w:b w:val="0"/>
                <w:bCs w:val="0"/>
                <w:color w:val="000000"/>
                <w:sz w:val="22"/>
                <w:szCs w:val="22"/>
              </w:rPr>
              <w:t>Shopping Bags</w:t>
            </w:r>
          </w:p>
          <w:p w14:paraId="5B0F8FA9" w14:textId="77777777" w:rsidR="000C4604" w:rsidRPr="002639DA" w:rsidRDefault="000C4604" w:rsidP="00F06823">
            <w:pPr>
              <w:rPr>
                <w:b w:val="0"/>
                <w:bCs w:val="0"/>
                <w:color w:val="000000"/>
                <w:sz w:val="22"/>
                <w:szCs w:val="22"/>
              </w:rPr>
            </w:pPr>
          </w:p>
        </w:tc>
        <w:tc>
          <w:tcPr>
            <w:tcW w:w="3006" w:type="dxa"/>
          </w:tcPr>
          <w:p w14:paraId="7F071C2F"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1.86%</w:t>
            </w:r>
          </w:p>
          <w:p w14:paraId="4ED13674"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4B22D1E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100</w:t>
            </w:r>
          </w:p>
          <w:p w14:paraId="11DAD1D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277294C"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11D6BF9B" w14:textId="77777777" w:rsidR="000C4604" w:rsidRPr="002639DA" w:rsidRDefault="000C4604" w:rsidP="00F06823">
            <w:pPr>
              <w:rPr>
                <w:b w:val="0"/>
                <w:bCs w:val="0"/>
                <w:color w:val="000000"/>
                <w:sz w:val="22"/>
                <w:szCs w:val="22"/>
              </w:rPr>
            </w:pPr>
            <w:r w:rsidRPr="002639DA">
              <w:rPr>
                <w:b w:val="0"/>
                <w:bCs w:val="0"/>
                <w:color w:val="000000"/>
                <w:sz w:val="22"/>
                <w:szCs w:val="22"/>
              </w:rPr>
              <w:t>Take-Out Containers</w:t>
            </w:r>
          </w:p>
          <w:p w14:paraId="768165C3" w14:textId="77777777" w:rsidR="000C4604" w:rsidRPr="002639DA" w:rsidRDefault="000C4604" w:rsidP="00F06823">
            <w:pPr>
              <w:rPr>
                <w:b w:val="0"/>
                <w:bCs w:val="0"/>
                <w:color w:val="000000"/>
                <w:sz w:val="22"/>
                <w:szCs w:val="22"/>
              </w:rPr>
            </w:pPr>
          </w:p>
        </w:tc>
        <w:tc>
          <w:tcPr>
            <w:tcW w:w="3006" w:type="dxa"/>
          </w:tcPr>
          <w:p w14:paraId="5D29DC7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1.56%</w:t>
            </w:r>
          </w:p>
          <w:p w14:paraId="29FC313A"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4AF9500B"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84</w:t>
            </w:r>
          </w:p>
          <w:p w14:paraId="598084E5"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0C4604" w14:paraId="37AF9B79" w14:textId="77777777" w:rsidTr="00F0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07815DD" w14:textId="77777777" w:rsidR="000C4604" w:rsidRPr="002639DA" w:rsidRDefault="000C4604" w:rsidP="00F06823">
            <w:pPr>
              <w:rPr>
                <w:b w:val="0"/>
                <w:bCs w:val="0"/>
                <w:color w:val="000000"/>
                <w:sz w:val="22"/>
                <w:szCs w:val="22"/>
              </w:rPr>
            </w:pPr>
            <w:r w:rsidRPr="002639DA">
              <w:rPr>
                <w:b w:val="0"/>
                <w:bCs w:val="0"/>
                <w:color w:val="000000"/>
                <w:sz w:val="22"/>
                <w:szCs w:val="22"/>
              </w:rPr>
              <w:t>Disposable Face Mask</w:t>
            </w:r>
          </w:p>
          <w:p w14:paraId="39EB7D2D" w14:textId="77777777" w:rsidR="000C4604" w:rsidRPr="002639DA" w:rsidRDefault="000C4604" w:rsidP="00F06823">
            <w:pPr>
              <w:rPr>
                <w:b w:val="0"/>
                <w:bCs w:val="0"/>
                <w:color w:val="000000"/>
                <w:sz w:val="22"/>
                <w:szCs w:val="22"/>
              </w:rPr>
            </w:pPr>
          </w:p>
        </w:tc>
        <w:tc>
          <w:tcPr>
            <w:tcW w:w="3006" w:type="dxa"/>
          </w:tcPr>
          <w:p w14:paraId="1A2E028A"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1.54%</w:t>
            </w:r>
          </w:p>
          <w:p w14:paraId="72241DC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3006" w:type="dxa"/>
          </w:tcPr>
          <w:p w14:paraId="6E975D97"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2639DA">
              <w:rPr>
                <w:color w:val="000000"/>
                <w:sz w:val="22"/>
                <w:szCs w:val="22"/>
              </w:rPr>
              <w:t>83</w:t>
            </w:r>
          </w:p>
          <w:p w14:paraId="3FEE6543" w14:textId="77777777" w:rsidR="000C4604" w:rsidRPr="002639DA" w:rsidRDefault="000C4604" w:rsidP="00F06823">
            <w:pP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0C4604" w14:paraId="308B1976" w14:textId="77777777" w:rsidTr="00F06823">
        <w:tc>
          <w:tcPr>
            <w:cnfStyle w:val="001000000000" w:firstRow="0" w:lastRow="0" w:firstColumn="1" w:lastColumn="0" w:oddVBand="0" w:evenVBand="0" w:oddHBand="0" w:evenHBand="0" w:firstRowFirstColumn="0" w:firstRowLastColumn="0" w:lastRowFirstColumn="0" w:lastRowLastColumn="0"/>
            <w:tcW w:w="3004" w:type="dxa"/>
          </w:tcPr>
          <w:p w14:paraId="66EC4C84" w14:textId="77777777" w:rsidR="000C4604" w:rsidRPr="002639DA" w:rsidRDefault="000C4604" w:rsidP="00F06823">
            <w:pPr>
              <w:rPr>
                <w:b w:val="0"/>
                <w:bCs w:val="0"/>
                <w:color w:val="000000"/>
                <w:sz w:val="22"/>
                <w:szCs w:val="22"/>
              </w:rPr>
            </w:pPr>
            <w:r w:rsidRPr="002639DA">
              <w:rPr>
                <w:b w:val="0"/>
                <w:bCs w:val="0"/>
                <w:color w:val="000000"/>
                <w:sz w:val="22"/>
                <w:szCs w:val="22"/>
              </w:rPr>
              <w:t>Styrofoam Piece Medium (10-30cm)</w:t>
            </w:r>
          </w:p>
          <w:p w14:paraId="124062CF" w14:textId="77777777" w:rsidR="000C4604" w:rsidRPr="002639DA" w:rsidRDefault="000C4604" w:rsidP="00F06823">
            <w:pPr>
              <w:rPr>
                <w:b w:val="0"/>
                <w:bCs w:val="0"/>
                <w:color w:val="000000"/>
                <w:sz w:val="22"/>
                <w:szCs w:val="22"/>
              </w:rPr>
            </w:pPr>
          </w:p>
        </w:tc>
        <w:tc>
          <w:tcPr>
            <w:tcW w:w="3006" w:type="dxa"/>
          </w:tcPr>
          <w:p w14:paraId="4B1B6688"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1.54%</w:t>
            </w:r>
          </w:p>
          <w:p w14:paraId="7539463F"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3006" w:type="dxa"/>
          </w:tcPr>
          <w:p w14:paraId="3148CCB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2639DA">
              <w:rPr>
                <w:color w:val="000000"/>
                <w:sz w:val="22"/>
                <w:szCs w:val="22"/>
              </w:rPr>
              <w:t>83</w:t>
            </w:r>
          </w:p>
          <w:p w14:paraId="50E306DC" w14:textId="77777777" w:rsidR="000C4604" w:rsidRPr="002639DA" w:rsidRDefault="000C4604" w:rsidP="00F06823">
            <w:pPr>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635CA127" w14:textId="77777777" w:rsidR="000C4604" w:rsidRDefault="000C4604" w:rsidP="000C4604">
      <w:pPr>
        <w:spacing w:line="480" w:lineRule="auto"/>
        <w:rPr>
          <w:b/>
          <w:bCs/>
        </w:rPr>
      </w:pPr>
    </w:p>
    <w:p w14:paraId="739F3479" w14:textId="77777777" w:rsidR="000C4604" w:rsidRPr="008075B6" w:rsidRDefault="000C4604" w:rsidP="002639DA">
      <w:pPr>
        <w:spacing w:line="480" w:lineRule="auto"/>
        <w:jc w:val="both"/>
        <w:rPr>
          <w:b/>
          <w:bCs/>
        </w:rPr>
      </w:pPr>
      <w:r w:rsidRPr="008075B6">
        <w:rPr>
          <w:b/>
          <w:bCs/>
        </w:rPr>
        <w:t xml:space="preserve">2024 </w:t>
      </w:r>
      <w:r>
        <w:rPr>
          <w:b/>
          <w:bCs/>
        </w:rPr>
        <w:t>Trend:</w:t>
      </w:r>
    </w:p>
    <w:p w14:paraId="3DAD07F5" w14:textId="77777777" w:rsidR="000C4604" w:rsidRPr="008075B6" w:rsidRDefault="000C4604">
      <w:pPr>
        <w:numPr>
          <w:ilvl w:val="0"/>
          <w:numId w:val="108"/>
        </w:numPr>
        <w:spacing w:line="480" w:lineRule="auto"/>
        <w:jc w:val="both"/>
        <w:rPr>
          <w:b/>
          <w:bCs/>
        </w:rPr>
      </w:pPr>
      <w:r w:rsidRPr="008075B6">
        <w:rPr>
          <w:b/>
          <w:bCs/>
        </w:rPr>
        <w:t xml:space="preserve">Plastic Pieces Small (0-10 cm) (17.37%) - </w:t>
      </w:r>
      <w:r w:rsidRPr="008075B6">
        <w:t>Small plastic pieces remain a significant component, representing 17.37% with a count of 936.</w:t>
      </w:r>
    </w:p>
    <w:p w14:paraId="3217218A" w14:textId="77777777" w:rsidR="000C4604" w:rsidRPr="008075B6" w:rsidRDefault="000C4604">
      <w:pPr>
        <w:numPr>
          <w:ilvl w:val="0"/>
          <w:numId w:val="108"/>
        </w:numPr>
        <w:spacing w:line="480" w:lineRule="auto"/>
        <w:jc w:val="both"/>
        <w:rPr>
          <w:b/>
          <w:bCs/>
        </w:rPr>
      </w:pPr>
      <w:r w:rsidRPr="008075B6">
        <w:rPr>
          <w:b/>
          <w:bCs/>
        </w:rPr>
        <w:t xml:space="preserve">Cigarette Butts (12.66%) - </w:t>
      </w:r>
      <w:r w:rsidRPr="008075B6">
        <w:t>The prevalence of cigarette butts is slightly reduced in 2024 compared to the overall trend, contributing 12.66% (682 items).</w:t>
      </w:r>
    </w:p>
    <w:p w14:paraId="3C6E7550" w14:textId="77777777" w:rsidR="000C4604" w:rsidRPr="008075B6" w:rsidRDefault="000C4604">
      <w:pPr>
        <w:numPr>
          <w:ilvl w:val="0"/>
          <w:numId w:val="108"/>
        </w:numPr>
        <w:spacing w:line="480" w:lineRule="auto"/>
        <w:jc w:val="both"/>
        <w:rPr>
          <w:b/>
          <w:bCs/>
        </w:rPr>
      </w:pPr>
      <w:r w:rsidRPr="008075B6">
        <w:rPr>
          <w:b/>
          <w:bCs/>
        </w:rPr>
        <w:t xml:space="preserve">Plastic Pieces Medium (10-30 cm) (8.44%) - </w:t>
      </w:r>
      <w:r w:rsidRPr="008075B6">
        <w:t>Medium-sized plastic pieces also show a prominent presence, comprising 8.44% with 455 items.</w:t>
      </w:r>
    </w:p>
    <w:p w14:paraId="74975128" w14:textId="77777777" w:rsidR="000C4604" w:rsidRPr="008075B6" w:rsidRDefault="000C4604">
      <w:pPr>
        <w:numPr>
          <w:ilvl w:val="0"/>
          <w:numId w:val="108"/>
        </w:numPr>
        <w:spacing w:line="480" w:lineRule="auto"/>
        <w:jc w:val="both"/>
        <w:rPr>
          <w:b/>
          <w:bCs/>
        </w:rPr>
      </w:pPr>
      <w:r w:rsidRPr="008075B6">
        <w:rPr>
          <w:b/>
          <w:bCs/>
        </w:rPr>
        <w:t xml:space="preserve">Food Packaging (7.65%) - </w:t>
      </w:r>
      <w:r w:rsidRPr="008075B6">
        <w:t>Food packaging accounts for 7.65% with a total of 412 items.</w:t>
      </w:r>
    </w:p>
    <w:p w14:paraId="6C11563A" w14:textId="77777777" w:rsidR="000C4604" w:rsidRPr="008075B6" w:rsidRDefault="000C4604">
      <w:pPr>
        <w:numPr>
          <w:ilvl w:val="0"/>
          <w:numId w:val="108"/>
        </w:numPr>
        <w:spacing w:line="480" w:lineRule="auto"/>
        <w:jc w:val="both"/>
        <w:rPr>
          <w:b/>
          <w:bCs/>
        </w:rPr>
      </w:pPr>
      <w:r w:rsidRPr="008075B6">
        <w:rPr>
          <w:b/>
          <w:bCs/>
        </w:rPr>
        <w:t xml:space="preserve">Plastic Bottle (5.31%) - </w:t>
      </w:r>
      <w:r w:rsidRPr="008075B6">
        <w:t>Plastic bottles make up 5.31% with 286 items.</w:t>
      </w:r>
    </w:p>
    <w:p w14:paraId="7025E215" w14:textId="77777777" w:rsidR="000C4604" w:rsidRPr="008075B6" w:rsidRDefault="000C4604" w:rsidP="002639DA">
      <w:pPr>
        <w:spacing w:line="480" w:lineRule="auto"/>
        <w:jc w:val="both"/>
        <w:rPr>
          <w:b/>
          <w:bCs/>
        </w:rPr>
      </w:pPr>
      <w:r w:rsidRPr="008075B6">
        <w:rPr>
          <w:b/>
          <w:bCs/>
        </w:rPr>
        <w:t>Comparison Summary</w:t>
      </w:r>
    </w:p>
    <w:p w14:paraId="785F38EF" w14:textId="77777777" w:rsidR="000C4604" w:rsidRPr="008075B6" w:rsidRDefault="000C4604" w:rsidP="002639DA">
      <w:pPr>
        <w:spacing w:line="480" w:lineRule="auto"/>
        <w:jc w:val="both"/>
      </w:pPr>
      <w:r w:rsidRPr="008075B6">
        <w:t xml:space="preserve">In both the overall trend and 2024 data, cigarette butts and small plastic fragments are consistently the most frequently found items, though their proportions vary slightly. The </w:t>
      </w:r>
      <w:r w:rsidRPr="008075B6">
        <w:lastRenderedPageBreak/>
        <w:t>presence of food packaging and plastic bottles further highlights the impact of single-use plastics on waste composition.</w:t>
      </w:r>
    </w:p>
    <w:p w14:paraId="5887963F" w14:textId="78182C05" w:rsidR="000C4604" w:rsidRDefault="000C4604" w:rsidP="002639DA">
      <w:pPr>
        <w:spacing w:line="480" w:lineRule="auto"/>
        <w:jc w:val="both"/>
      </w:pPr>
      <w:r w:rsidRPr="008075B6">
        <w:t>These insights suggest that ongoing efforts to reduce single-use plastic items, especially cigarette butts, food packaging, and plastic fragments, are critical for waste reduction initiatives.</w:t>
      </w:r>
    </w:p>
    <w:p w14:paraId="4F9B962E" w14:textId="121074BA" w:rsidR="000C4604" w:rsidRDefault="000C4604" w:rsidP="000C4604">
      <w:pPr>
        <w:spacing w:line="480" w:lineRule="auto"/>
      </w:pPr>
      <w:r w:rsidRPr="00212D40">
        <w:rPr>
          <w:noProof/>
        </w:rPr>
        <w:drawing>
          <wp:inline distT="0" distB="0" distL="0" distR="0" wp14:anchorId="1C5AB121" wp14:editId="2D4DC483">
            <wp:extent cx="5731510" cy="2483485"/>
            <wp:effectExtent l="0" t="0" r="2540" b="0"/>
            <wp:docPr id="2130252515" name="Picture 1" descr="A yellow and green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2515" name="Picture 1" descr="A yellow and green circle with numbers&#10;&#10;Description automatically generated"/>
                    <pic:cNvPicPr/>
                  </pic:nvPicPr>
                  <pic:blipFill>
                    <a:blip r:embed="rId45"/>
                    <a:stretch>
                      <a:fillRect/>
                    </a:stretch>
                  </pic:blipFill>
                  <pic:spPr>
                    <a:xfrm>
                      <a:off x="0" y="0"/>
                      <a:ext cx="5731510" cy="2483485"/>
                    </a:xfrm>
                    <a:prstGeom prst="rect">
                      <a:avLst/>
                    </a:prstGeom>
                  </pic:spPr>
                </pic:pic>
              </a:graphicData>
            </a:graphic>
          </wp:inline>
        </w:drawing>
      </w:r>
    </w:p>
    <w:p w14:paraId="3BDD41D4" w14:textId="5B869AAF" w:rsidR="000C4604" w:rsidRPr="00212D40" w:rsidRDefault="000C4604" w:rsidP="002639DA">
      <w:pPr>
        <w:spacing w:line="480" w:lineRule="auto"/>
        <w:jc w:val="both"/>
        <w:rPr>
          <w:b/>
          <w:bCs/>
        </w:rPr>
      </w:pPr>
      <w:r w:rsidRPr="00212D40">
        <w:rPr>
          <w:b/>
          <w:bCs/>
        </w:rPr>
        <w:t xml:space="preserve">Figure </w:t>
      </w:r>
      <w:r w:rsidR="007757F8">
        <w:rPr>
          <w:b/>
          <w:bCs/>
        </w:rPr>
        <w:t>3</w:t>
      </w:r>
      <w:r w:rsidR="002639DA">
        <w:rPr>
          <w:b/>
          <w:bCs/>
        </w:rPr>
        <w:t>6</w:t>
      </w:r>
      <w:r w:rsidRPr="00212D40">
        <w:rPr>
          <w:b/>
          <w:bCs/>
        </w:rPr>
        <w:t>: Donut Chart of Single Use and Reusable Items for All Three Years</w:t>
      </w:r>
    </w:p>
    <w:p w14:paraId="323343CC" w14:textId="77777777" w:rsidR="000C4604" w:rsidRPr="00212D40" w:rsidRDefault="000C4604" w:rsidP="002639DA">
      <w:pPr>
        <w:spacing w:line="480" w:lineRule="auto"/>
        <w:jc w:val="both"/>
        <w:rPr>
          <w:b/>
          <w:bCs/>
        </w:rPr>
      </w:pPr>
      <w:r w:rsidRPr="00212D40">
        <w:rPr>
          <w:b/>
          <w:bCs/>
        </w:rPr>
        <w:t>Overall Trend</w:t>
      </w:r>
    </w:p>
    <w:p w14:paraId="73BCC485" w14:textId="77777777" w:rsidR="000C4604" w:rsidRDefault="000C4604" w:rsidP="002639DA">
      <w:pPr>
        <w:spacing w:line="480" w:lineRule="auto"/>
        <w:jc w:val="both"/>
      </w:pPr>
      <w:r>
        <w:t xml:space="preserve">This </w:t>
      </w:r>
      <w:r w:rsidRPr="00212D40">
        <w:t xml:space="preserve">donut chart, representing data from all years combined, </w:t>
      </w:r>
      <w:r w:rsidRPr="00212D40">
        <w:rPr>
          <w:b/>
          <w:bCs/>
        </w:rPr>
        <w:t>single-use items</w:t>
      </w:r>
      <w:r w:rsidRPr="00212D40">
        <w:t xml:space="preserve"> dominate, accounting for </w:t>
      </w:r>
      <w:r w:rsidRPr="00212D40">
        <w:rPr>
          <w:b/>
          <w:bCs/>
        </w:rPr>
        <w:t>81.27%</w:t>
      </w:r>
      <w:r w:rsidRPr="00212D40">
        <w:t xml:space="preserve"> of the total collected items, with a count of around </w:t>
      </w:r>
      <w:r w:rsidRPr="00212D40">
        <w:rPr>
          <w:b/>
          <w:bCs/>
        </w:rPr>
        <w:t>24,000</w:t>
      </w:r>
      <w:r w:rsidRPr="00212D40">
        <w:t xml:space="preserve"> items. </w:t>
      </w:r>
      <w:r w:rsidRPr="00212D40">
        <w:rPr>
          <w:b/>
          <w:bCs/>
        </w:rPr>
        <w:t>Reusable items</w:t>
      </w:r>
      <w:r w:rsidRPr="00212D40">
        <w:t xml:space="preserve"> make up a smaller portion, approximately </w:t>
      </w:r>
      <w:r w:rsidRPr="00212D40">
        <w:rPr>
          <w:b/>
          <w:bCs/>
        </w:rPr>
        <w:t>18.73%</w:t>
      </w:r>
      <w:r w:rsidRPr="00212D40">
        <w:t xml:space="preserve"> (around </w:t>
      </w:r>
      <w:r w:rsidRPr="00212D40">
        <w:rPr>
          <w:b/>
          <w:bCs/>
        </w:rPr>
        <w:t>6,000</w:t>
      </w:r>
      <w:r w:rsidRPr="00212D40">
        <w:t xml:space="preserve"> items). This indicates that </w:t>
      </w:r>
      <w:proofErr w:type="gramStart"/>
      <w:r w:rsidRPr="00212D40">
        <w:t>the majority of</w:t>
      </w:r>
      <w:proofErr w:type="gramEnd"/>
      <w:r w:rsidRPr="00212D40">
        <w:t xml:space="preserve"> items found in cleanups are disposable or intended for single use, highlighting the prevalence of single-use plastic waste in the environment.</w:t>
      </w:r>
    </w:p>
    <w:p w14:paraId="45CF46D5" w14:textId="52C455E1" w:rsidR="000C4604" w:rsidRDefault="00F563FA" w:rsidP="000C4604">
      <w:pPr>
        <w:spacing w:line="480" w:lineRule="auto"/>
      </w:pPr>
      <w:r w:rsidRPr="00F563FA">
        <w:rPr>
          <w:noProof/>
        </w:rPr>
        <w:lastRenderedPageBreak/>
        <w:drawing>
          <wp:inline distT="0" distB="0" distL="0" distR="0" wp14:anchorId="511F84B6" wp14:editId="7581FDF2">
            <wp:extent cx="5731510" cy="2691130"/>
            <wp:effectExtent l="0" t="0" r="2540" b="0"/>
            <wp:docPr id="580323154" name="Picture 1" descr="A blue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3154" name="Picture 1" descr="A blue and yellow pie chart&#10;&#10;Description automatically generated"/>
                    <pic:cNvPicPr/>
                  </pic:nvPicPr>
                  <pic:blipFill>
                    <a:blip r:embed="rId46"/>
                    <a:stretch>
                      <a:fillRect/>
                    </a:stretch>
                  </pic:blipFill>
                  <pic:spPr>
                    <a:xfrm>
                      <a:off x="0" y="0"/>
                      <a:ext cx="5731510" cy="2691130"/>
                    </a:xfrm>
                    <a:prstGeom prst="rect">
                      <a:avLst/>
                    </a:prstGeom>
                  </pic:spPr>
                </pic:pic>
              </a:graphicData>
            </a:graphic>
          </wp:inline>
        </w:drawing>
      </w:r>
    </w:p>
    <w:p w14:paraId="48103EDB" w14:textId="67258951" w:rsidR="00F563FA" w:rsidRPr="007757F8" w:rsidRDefault="00F563FA" w:rsidP="002639DA">
      <w:pPr>
        <w:spacing w:line="480" w:lineRule="auto"/>
        <w:jc w:val="both"/>
        <w:rPr>
          <w:b/>
          <w:bCs/>
        </w:rPr>
      </w:pPr>
      <w:r w:rsidRPr="007757F8">
        <w:rPr>
          <w:b/>
          <w:bCs/>
        </w:rPr>
        <w:t>Figure</w:t>
      </w:r>
      <w:r w:rsidR="007757F8" w:rsidRPr="007757F8">
        <w:rPr>
          <w:b/>
          <w:bCs/>
        </w:rPr>
        <w:t xml:space="preserve"> 3</w:t>
      </w:r>
      <w:r w:rsidR="002639DA">
        <w:rPr>
          <w:b/>
          <w:bCs/>
        </w:rPr>
        <w:t>7</w:t>
      </w:r>
      <w:r w:rsidRPr="007757F8">
        <w:rPr>
          <w:b/>
          <w:bCs/>
        </w:rPr>
        <w:t>: Donut Chart of Single Use and Reusable Items for 2021</w:t>
      </w:r>
    </w:p>
    <w:p w14:paraId="28622381" w14:textId="77777777" w:rsidR="00F563FA" w:rsidRPr="00F563FA" w:rsidRDefault="00F563FA" w:rsidP="002639DA">
      <w:pPr>
        <w:spacing w:line="480" w:lineRule="auto"/>
        <w:jc w:val="both"/>
      </w:pPr>
      <w:r w:rsidRPr="00F563FA">
        <w:rPr>
          <w:b/>
          <w:bCs/>
        </w:rPr>
        <w:t>Overall Trend:</w:t>
      </w:r>
      <w:r w:rsidRPr="00F563FA">
        <w:br/>
        <w:t xml:space="preserve">This donut chart for 2021 reveals the dominance of </w:t>
      </w:r>
      <w:r w:rsidRPr="00F563FA">
        <w:rPr>
          <w:b/>
          <w:bCs/>
        </w:rPr>
        <w:t>single-use items</w:t>
      </w:r>
      <w:r w:rsidRPr="00F563FA">
        <w:t xml:space="preserve">, which account for </w:t>
      </w:r>
      <w:r w:rsidRPr="00F563FA">
        <w:rPr>
          <w:b/>
          <w:bCs/>
        </w:rPr>
        <w:t>85.96%</w:t>
      </w:r>
      <w:r w:rsidRPr="00F563FA">
        <w:t xml:space="preserve"> of the total collected items, with a quantity of approximately </w:t>
      </w:r>
      <w:r w:rsidRPr="00F563FA">
        <w:rPr>
          <w:b/>
          <w:bCs/>
        </w:rPr>
        <w:t>5,000 items</w:t>
      </w:r>
      <w:r w:rsidRPr="00F563FA">
        <w:t xml:space="preserve">. In contrast, </w:t>
      </w:r>
      <w:r w:rsidRPr="00F563FA">
        <w:rPr>
          <w:b/>
          <w:bCs/>
        </w:rPr>
        <w:t>reusable items</w:t>
      </w:r>
      <w:r w:rsidRPr="00F563FA">
        <w:t xml:space="preserve"> constitute a much smaller portion, making up only </w:t>
      </w:r>
      <w:r w:rsidRPr="00F563FA">
        <w:rPr>
          <w:b/>
          <w:bCs/>
        </w:rPr>
        <w:t>14.04%</w:t>
      </w:r>
      <w:r w:rsidRPr="00F563FA">
        <w:t xml:space="preserve">, with around </w:t>
      </w:r>
      <w:r w:rsidRPr="00F563FA">
        <w:rPr>
          <w:b/>
          <w:bCs/>
        </w:rPr>
        <w:t>1,000 items</w:t>
      </w:r>
      <w:r w:rsidRPr="00F563FA">
        <w:t>.</w:t>
      </w:r>
    </w:p>
    <w:p w14:paraId="57F8CD59" w14:textId="77777777" w:rsidR="00F563FA" w:rsidRPr="00F563FA" w:rsidRDefault="00F563FA" w:rsidP="002639DA">
      <w:pPr>
        <w:spacing w:line="480" w:lineRule="auto"/>
        <w:jc w:val="both"/>
        <w:rPr>
          <w:b/>
          <w:bCs/>
        </w:rPr>
      </w:pPr>
      <w:r w:rsidRPr="00F563FA">
        <w:rPr>
          <w:b/>
          <w:bCs/>
        </w:rPr>
        <w:t>Key Insights:</w:t>
      </w:r>
    </w:p>
    <w:p w14:paraId="7EEAC617" w14:textId="77777777" w:rsidR="00F563FA" w:rsidRPr="00F563FA" w:rsidRDefault="00F563FA">
      <w:pPr>
        <w:numPr>
          <w:ilvl w:val="0"/>
          <w:numId w:val="109"/>
        </w:numPr>
        <w:spacing w:line="480" w:lineRule="auto"/>
        <w:jc w:val="both"/>
      </w:pPr>
      <w:r w:rsidRPr="00F563FA">
        <w:rPr>
          <w:b/>
          <w:bCs/>
        </w:rPr>
        <w:t>Prevalence of Single-Use Items:</w:t>
      </w:r>
      <w:r w:rsidRPr="00F563FA">
        <w:br/>
        <w:t>The data underscores the significant environmental challenge posed by single-use items, which form the bulk of waste collected in cleanups for 2021. These items are typically disposable, reflecting consumption habits that prioritize convenience over sustainability.</w:t>
      </w:r>
    </w:p>
    <w:p w14:paraId="0FBE5CBD" w14:textId="77777777" w:rsidR="00F563FA" w:rsidRPr="00F563FA" w:rsidRDefault="00F563FA">
      <w:pPr>
        <w:numPr>
          <w:ilvl w:val="0"/>
          <w:numId w:val="109"/>
        </w:numPr>
        <w:spacing w:line="480" w:lineRule="auto"/>
        <w:jc w:val="both"/>
      </w:pPr>
      <w:r w:rsidRPr="00F563FA">
        <w:rPr>
          <w:b/>
          <w:bCs/>
        </w:rPr>
        <w:t>Underrepresentation of Reusable Items:</w:t>
      </w:r>
      <w:r w:rsidRPr="00F563FA">
        <w:br/>
        <w:t>Reusable items represent a minority, suggesting limited adoption of sustainable alternatives in daily use. This highlights an opportunity to promote reusable options to reduce waste generation.</w:t>
      </w:r>
    </w:p>
    <w:p w14:paraId="28307A62" w14:textId="24372C49" w:rsidR="00F563FA" w:rsidRDefault="00F563FA" w:rsidP="002639DA">
      <w:pPr>
        <w:spacing w:line="480" w:lineRule="auto"/>
        <w:jc w:val="both"/>
      </w:pPr>
      <w:r w:rsidRPr="00F563FA">
        <w:lastRenderedPageBreak/>
        <w:t>The data for 2021 aligns with broader trends of plastic pollution, where disposable single-use items dominate waste streams. This emphasizes the urgent need for behavioral changes and policy interventions to minimize reliance on single-use products and encourage the adoption of reusable alternatives.</w:t>
      </w:r>
    </w:p>
    <w:p w14:paraId="2EED2B7F" w14:textId="1B854A69" w:rsidR="00F563FA" w:rsidRDefault="00F563FA" w:rsidP="000C4604">
      <w:pPr>
        <w:spacing w:line="480" w:lineRule="auto"/>
      </w:pPr>
      <w:r w:rsidRPr="00F563FA">
        <w:rPr>
          <w:noProof/>
        </w:rPr>
        <w:drawing>
          <wp:inline distT="0" distB="0" distL="0" distR="0" wp14:anchorId="6384700A" wp14:editId="3621F63F">
            <wp:extent cx="5731510" cy="2664460"/>
            <wp:effectExtent l="0" t="0" r="2540" b="2540"/>
            <wp:docPr id="1606824133" name="Picture 1" descr="A blue and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24133" name="Picture 1" descr="A blue and yellow circle with white text&#10;&#10;Description automatically generated"/>
                    <pic:cNvPicPr/>
                  </pic:nvPicPr>
                  <pic:blipFill>
                    <a:blip r:embed="rId47"/>
                    <a:stretch>
                      <a:fillRect/>
                    </a:stretch>
                  </pic:blipFill>
                  <pic:spPr>
                    <a:xfrm>
                      <a:off x="0" y="0"/>
                      <a:ext cx="5731510" cy="2664460"/>
                    </a:xfrm>
                    <a:prstGeom prst="rect">
                      <a:avLst/>
                    </a:prstGeom>
                  </pic:spPr>
                </pic:pic>
              </a:graphicData>
            </a:graphic>
          </wp:inline>
        </w:drawing>
      </w:r>
    </w:p>
    <w:p w14:paraId="30F80699" w14:textId="14C9202F" w:rsidR="00F563FA" w:rsidRPr="007757F8" w:rsidRDefault="00F563FA" w:rsidP="002639DA">
      <w:pPr>
        <w:spacing w:line="480" w:lineRule="auto"/>
        <w:jc w:val="both"/>
        <w:rPr>
          <w:b/>
          <w:bCs/>
        </w:rPr>
      </w:pPr>
      <w:r w:rsidRPr="007757F8">
        <w:rPr>
          <w:b/>
          <w:bCs/>
        </w:rPr>
        <w:t>Figure</w:t>
      </w:r>
      <w:r w:rsidR="007757F8" w:rsidRPr="007757F8">
        <w:rPr>
          <w:b/>
          <w:bCs/>
        </w:rPr>
        <w:t xml:space="preserve"> 3</w:t>
      </w:r>
      <w:r w:rsidR="002639DA">
        <w:rPr>
          <w:b/>
          <w:bCs/>
        </w:rPr>
        <w:t>7</w:t>
      </w:r>
      <w:r w:rsidRPr="007757F8">
        <w:rPr>
          <w:b/>
          <w:bCs/>
        </w:rPr>
        <w:t>: Donut Chart of Single Use and Reusable Items for 2022–2023</w:t>
      </w:r>
    </w:p>
    <w:p w14:paraId="5273032A" w14:textId="77777777" w:rsidR="00F563FA" w:rsidRPr="00F563FA" w:rsidRDefault="00F563FA" w:rsidP="002639DA">
      <w:pPr>
        <w:spacing w:line="480" w:lineRule="auto"/>
        <w:jc w:val="both"/>
      </w:pPr>
      <w:r w:rsidRPr="00F563FA">
        <w:rPr>
          <w:b/>
          <w:bCs/>
        </w:rPr>
        <w:t>Overall Trend:</w:t>
      </w:r>
      <w:r w:rsidRPr="00F563FA">
        <w:br/>
        <w:t xml:space="preserve">In 2022–2023, </w:t>
      </w:r>
      <w:r w:rsidRPr="00F563FA">
        <w:rPr>
          <w:b/>
          <w:bCs/>
        </w:rPr>
        <w:t>single-use items</w:t>
      </w:r>
      <w:r w:rsidRPr="00F563FA">
        <w:t xml:space="preserve"> continue to dominate, comprising </w:t>
      </w:r>
      <w:r w:rsidRPr="00F563FA">
        <w:rPr>
          <w:b/>
          <w:bCs/>
        </w:rPr>
        <w:t>79.87%</w:t>
      </w:r>
      <w:r w:rsidRPr="00F563FA">
        <w:t xml:space="preserve"> of the total collected items, with a count of approximately </w:t>
      </w:r>
      <w:r w:rsidRPr="00F563FA">
        <w:rPr>
          <w:b/>
          <w:bCs/>
        </w:rPr>
        <w:t>13,000 items</w:t>
      </w:r>
      <w:r w:rsidRPr="00F563FA">
        <w:t xml:space="preserve">. In comparison, </w:t>
      </w:r>
      <w:r w:rsidRPr="00F563FA">
        <w:rPr>
          <w:b/>
          <w:bCs/>
        </w:rPr>
        <w:t>reusable items</w:t>
      </w:r>
      <w:r w:rsidRPr="00F563FA">
        <w:t xml:space="preserve"> account for </w:t>
      </w:r>
      <w:r w:rsidRPr="00F563FA">
        <w:rPr>
          <w:b/>
          <w:bCs/>
        </w:rPr>
        <w:t>20.13%</w:t>
      </w:r>
      <w:r w:rsidRPr="00F563FA">
        <w:t xml:space="preserve">, with around </w:t>
      </w:r>
      <w:r w:rsidRPr="00F563FA">
        <w:rPr>
          <w:b/>
          <w:bCs/>
        </w:rPr>
        <w:t>3,000 items</w:t>
      </w:r>
      <w:r w:rsidRPr="00F563FA">
        <w:t>.</w:t>
      </w:r>
    </w:p>
    <w:p w14:paraId="214D3E46" w14:textId="77777777" w:rsidR="00F563FA" w:rsidRPr="00F563FA" w:rsidRDefault="00F563FA" w:rsidP="002639DA">
      <w:pPr>
        <w:spacing w:line="480" w:lineRule="auto"/>
        <w:jc w:val="both"/>
        <w:rPr>
          <w:b/>
          <w:bCs/>
        </w:rPr>
      </w:pPr>
      <w:r w:rsidRPr="00F563FA">
        <w:rPr>
          <w:b/>
          <w:bCs/>
        </w:rPr>
        <w:t>Key Insights:</w:t>
      </w:r>
    </w:p>
    <w:p w14:paraId="2B5AB901" w14:textId="7B298EAB" w:rsidR="00F563FA" w:rsidRPr="00F563FA" w:rsidRDefault="00F563FA">
      <w:pPr>
        <w:numPr>
          <w:ilvl w:val="0"/>
          <w:numId w:val="110"/>
        </w:numPr>
        <w:spacing w:line="480" w:lineRule="auto"/>
        <w:jc w:val="both"/>
      </w:pPr>
      <w:r w:rsidRPr="00F563FA">
        <w:rPr>
          <w:b/>
          <w:bCs/>
        </w:rPr>
        <w:t>Significant Proportion of Single-Use Items:</w:t>
      </w:r>
      <w:r w:rsidRPr="00F563FA">
        <w:br/>
        <w:t xml:space="preserve">The data indicates a persistent reliance on single-use items, contributing to </w:t>
      </w:r>
      <w:r w:rsidR="001B7E0D" w:rsidRPr="00F563FA">
        <w:t>most of the</w:t>
      </w:r>
      <w:r w:rsidRPr="00F563FA">
        <w:t xml:space="preserve"> waste collected. This underscores the ongoing environmental challenge posed by disposable products, such as packaging and plastic materials.</w:t>
      </w:r>
    </w:p>
    <w:p w14:paraId="52783055" w14:textId="77777777" w:rsidR="00F563FA" w:rsidRPr="00F563FA" w:rsidRDefault="00F563FA">
      <w:pPr>
        <w:numPr>
          <w:ilvl w:val="0"/>
          <w:numId w:val="110"/>
        </w:numPr>
        <w:spacing w:line="480" w:lineRule="auto"/>
        <w:jc w:val="both"/>
      </w:pPr>
      <w:r w:rsidRPr="00F563FA">
        <w:rPr>
          <w:b/>
          <w:bCs/>
        </w:rPr>
        <w:t>Increase in Reusable Items Proportion:</w:t>
      </w:r>
      <w:r w:rsidRPr="00F563FA">
        <w:br/>
        <w:t xml:space="preserve">Compared to 2021, there is a noticeable increase in the share of reusable items. This </w:t>
      </w:r>
      <w:r w:rsidRPr="00F563FA">
        <w:lastRenderedPageBreak/>
        <w:t>shift could signal growing awareness or efforts to reduce reliance on disposable products.</w:t>
      </w:r>
    </w:p>
    <w:p w14:paraId="573FEC44" w14:textId="588CE5FD" w:rsidR="00F563FA" w:rsidRDefault="00F563FA" w:rsidP="002639DA">
      <w:pPr>
        <w:spacing w:line="480" w:lineRule="auto"/>
        <w:jc w:val="both"/>
      </w:pPr>
      <w:r w:rsidRPr="00F563FA">
        <w:t>The dominance of single-use items highlights the need for intensified public education, policy interventions, and incentives to reduce disposable product usage. The growing proportion of reusable items suggests incremental progress, reflecting a potential shift towards more sustainable practices. However, there is still a long way to go in addressing the overwhelming environmental impact of single-use products.</w:t>
      </w:r>
    </w:p>
    <w:p w14:paraId="1E7BC7D4" w14:textId="34DEBDBE" w:rsidR="00F563FA" w:rsidRDefault="00F563FA" w:rsidP="000C4604">
      <w:pPr>
        <w:spacing w:line="480" w:lineRule="auto"/>
      </w:pPr>
      <w:r w:rsidRPr="00212D40">
        <w:rPr>
          <w:noProof/>
        </w:rPr>
        <w:drawing>
          <wp:inline distT="0" distB="0" distL="0" distR="0" wp14:anchorId="6021F844" wp14:editId="1ADA124E">
            <wp:extent cx="5731510" cy="2618740"/>
            <wp:effectExtent l="0" t="0" r="2540" b="0"/>
            <wp:docPr id="32193743" name="Picture 1" descr="A yellow and green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3743" name="Picture 1" descr="A yellow and green circle with white text&#10;&#10;Description automatically generated"/>
                    <pic:cNvPicPr/>
                  </pic:nvPicPr>
                  <pic:blipFill>
                    <a:blip r:embed="rId48"/>
                    <a:stretch>
                      <a:fillRect/>
                    </a:stretch>
                  </pic:blipFill>
                  <pic:spPr>
                    <a:xfrm>
                      <a:off x="0" y="0"/>
                      <a:ext cx="5731510" cy="2618740"/>
                    </a:xfrm>
                    <a:prstGeom prst="rect">
                      <a:avLst/>
                    </a:prstGeom>
                  </pic:spPr>
                </pic:pic>
              </a:graphicData>
            </a:graphic>
          </wp:inline>
        </w:drawing>
      </w:r>
    </w:p>
    <w:p w14:paraId="4B2B61B4" w14:textId="11537322" w:rsidR="00F563FA" w:rsidRPr="00212D40" w:rsidRDefault="00F563FA" w:rsidP="002639DA">
      <w:pPr>
        <w:spacing w:line="480" w:lineRule="auto"/>
        <w:jc w:val="both"/>
        <w:rPr>
          <w:b/>
          <w:bCs/>
        </w:rPr>
      </w:pPr>
      <w:r w:rsidRPr="007757F8">
        <w:rPr>
          <w:b/>
          <w:bCs/>
        </w:rPr>
        <w:t xml:space="preserve">Figure </w:t>
      </w:r>
      <w:r w:rsidR="007757F8" w:rsidRPr="007757F8">
        <w:rPr>
          <w:b/>
          <w:bCs/>
        </w:rPr>
        <w:t>3</w:t>
      </w:r>
      <w:r w:rsidR="002639DA">
        <w:rPr>
          <w:b/>
          <w:bCs/>
        </w:rPr>
        <w:t>8</w:t>
      </w:r>
      <w:r>
        <w:t xml:space="preserve">: </w:t>
      </w:r>
      <w:r w:rsidRPr="00212D40">
        <w:rPr>
          <w:b/>
          <w:bCs/>
        </w:rPr>
        <w:t xml:space="preserve">Donut Chart of Single Use and Reusable Items for </w:t>
      </w:r>
      <w:r>
        <w:rPr>
          <w:b/>
          <w:bCs/>
        </w:rPr>
        <w:t>2024</w:t>
      </w:r>
      <w:r w:rsidRPr="00212D40">
        <w:rPr>
          <w:b/>
          <w:bCs/>
        </w:rPr>
        <w:t xml:space="preserve"> Year</w:t>
      </w:r>
    </w:p>
    <w:p w14:paraId="5A502210" w14:textId="77777777" w:rsidR="00F563FA" w:rsidRPr="00212D40" w:rsidRDefault="00F563FA" w:rsidP="002639DA">
      <w:pPr>
        <w:spacing w:line="480" w:lineRule="auto"/>
        <w:jc w:val="both"/>
        <w:rPr>
          <w:b/>
          <w:bCs/>
        </w:rPr>
      </w:pPr>
      <w:r w:rsidRPr="00212D40">
        <w:rPr>
          <w:b/>
          <w:bCs/>
        </w:rPr>
        <w:t>2024 Data</w:t>
      </w:r>
    </w:p>
    <w:p w14:paraId="5C99601E" w14:textId="3086D9DB" w:rsidR="00AF4757" w:rsidRDefault="00F563FA" w:rsidP="002639DA">
      <w:pPr>
        <w:spacing w:line="480" w:lineRule="auto"/>
        <w:jc w:val="both"/>
      </w:pPr>
      <w:r>
        <w:t xml:space="preserve">This </w:t>
      </w:r>
      <w:r w:rsidRPr="00212D40">
        <w:t xml:space="preserve">donut chart, which focuses specifically on data from the year </w:t>
      </w:r>
      <w:r w:rsidRPr="00212D40">
        <w:rPr>
          <w:b/>
          <w:bCs/>
        </w:rPr>
        <w:t>2024</w:t>
      </w:r>
      <w:r w:rsidRPr="00212D40">
        <w:t xml:space="preserve">, </w:t>
      </w:r>
      <w:r w:rsidRPr="00212D40">
        <w:rPr>
          <w:b/>
          <w:bCs/>
        </w:rPr>
        <w:t>single-use items</w:t>
      </w:r>
      <w:r w:rsidRPr="00212D40">
        <w:t xml:space="preserve"> continue to form the largest portion, though the percentage is slightly lower at </w:t>
      </w:r>
      <w:r w:rsidRPr="00212D40">
        <w:rPr>
          <w:b/>
          <w:bCs/>
        </w:rPr>
        <w:t>80.57%</w:t>
      </w:r>
      <w:r w:rsidRPr="00212D40">
        <w:t xml:space="preserve"> (approximately </w:t>
      </w:r>
      <w:r w:rsidRPr="00212D40">
        <w:rPr>
          <w:b/>
          <w:bCs/>
        </w:rPr>
        <w:t>6,000</w:t>
      </w:r>
      <w:r w:rsidRPr="00212D40">
        <w:t xml:space="preserve"> items). </w:t>
      </w:r>
      <w:r w:rsidRPr="00212D40">
        <w:rPr>
          <w:b/>
          <w:bCs/>
        </w:rPr>
        <w:t>Reusable items</w:t>
      </w:r>
      <w:r w:rsidRPr="00212D40">
        <w:t xml:space="preserve"> account for </w:t>
      </w:r>
      <w:r w:rsidRPr="00212D40">
        <w:rPr>
          <w:b/>
          <w:bCs/>
        </w:rPr>
        <w:t>19.43%</w:t>
      </w:r>
      <w:r w:rsidRPr="00212D40">
        <w:t xml:space="preserve"> (around </w:t>
      </w:r>
      <w:r w:rsidRPr="00212D40">
        <w:rPr>
          <w:b/>
          <w:bCs/>
        </w:rPr>
        <w:t>1,000</w:t>
      </w:r>
      <w:r w:rsidRPr="00212D40">
        <w:t xml:space="preserve"> items). This slight shift suggests a marginal increase in the collection of reusable items, though single-use items still heavily dominate the waste collected.</w:t>
      </w:r>
    </w:p>
    <w:p w14:paraId="50AC206B" w14:textId="77777777" w:rsidR="00F5669E" w:rsidRDefault="00F5669E" w:rsidP="002639DA">
      <w:pPr>
        <w:spacing w:line="480" w:lineRule="auto"/>
        <w:jc w:val="both"/>
      </w:pPr>
    </w:p>
    <w:p w14:paraId="14063A02" w14:textId="27E6D098" w:rsidR="00AF4757" w:rsidRPr="00AF4757" w:rsidRDefault="00AF4757" w:rsidP="002639DA">
      <w:pPr>
        <w:spacing w:line="480" w:lineRule="auto"/>
        <w:jc w:val="both"/>
        <w:rPr>
          <w:color w:val="A6A6A6" w:themeColor="background1" w:themeShade="A6"/>
          <w:sz w:val="28"/>
          <w:szCs w:val="28"/>
        </w:rPr>
      </w:pPr>
      <w:r w:rsidRPr="00AF4757">
        <w:rPr>
          <w:color w:val="A6A6A6" w:themeColor="background1" w:themeShade="A6"/>
          <w:sz w:val="28"/>
          <w:szCs w:val="28"/>
        </w:rPr>
        <w:t>Brands Data</w:t>
      </w:r>
    </w:p>
    <w:p w14:paraId="1721B4DF" w14:textId="6D65C1EF" w:rsidR="00F563FA" w:rsidRDefault="004D41DB" w:rsidP="00AF4757">
      <w:pPr>
        <w:spacing w:line="480" w:lineRule="auto"/>
        <w:jc w:val="center"/>
      </w:pPr>
      <w:r w:rsidRPr="004D41DB">
        <w:lastRenderedPageBreak/>
        <w:drawing>
          <wp:inline distT="0" distB="0" distL="0" distR="0" wp14:anchorId="73CDE5DB" wp14:editId="6F7F6D84">
            <wp:extent cx="5731510" cy="3968115"/>
            <wp:effectExtent l="0" t="0" r="2540" b="0"/>
            <wp:docPr id="8" name="Picture 7" descr="A graph with green squares&#10;&#10;Description automatically generated">
              <a:extLst xmlns:a="http://schemas.openxmlformats.org/drawingml/2006/main">
                <a:ext uri="{FF2B5EF4-FFF2-40B4-BE49-F238E27FC236}">
                  <a16:creationId xmlns:a16="http://schemas.microsoft.com/office/drawing/2014/main" id="{A510FB3C-C731-AF31-AA97-A0A69FB84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green squares&#10;&#10;Description automatically generated">
                      <a:extLst>
                        <a:ext uri="{FF2B5EF4-FFF2-40B4-BE49-F238E27FC236}">
                          <a16:creationId xmlns:a16="http://schemas.microsoft.com/office/drawing/2014/main" id="{A510FB3C-C731-AF31-AA97-A0A69FB84966}"/>
                        </a:ext>
                      </a:extLst>
                    </pic:cNvPr>
                    <pic:cNvPicPr>
                      <a:picLocks noChangeAspect="1"/>
                    </pic:cNvPicPr>
                  </pic:nvPicPr>
                  <pic:blipFill>
                    <a:blip r:embed="rId49"/>
                    <a:stretch>
                      <a:fillRect/>
                    </a:stretch>
                  </pic:blipFill>
                  <pic:spPr>
                    <a:xfrm>
                      <a:off x="0" y="0"/>
                      <a:ext cx="5731510" cy="3968115"/>
                    </a:xfrm>
                    <a:prstGeom prst="rect">
                      <a:avLst/>
                    </a:prstGeom>
                  </pic:spPr>
                </pic:pic>
              </a:graphicData>
            </a:graphic>
          </wp:inline>
        </w:drawing>
      </w:r>
    </w:p>
    <w:p w14:paraId="47B30390" w14:textId="0D792551" w:rsidR="00AF4757" w:rsidRDefault="00AF4757" w:rsidP="00B41914">
      <w:pPr>
        <w:spacing w:line="480" w:lineRule="auto"/>
        <w:jc w:val="both"/>
      </w:pPr>
      <w:r w:rsidRPr="00B41914">
        <w:rPr>
          <w:b/>
          <w:bCs/>
        </w:rPr>
        <w:t>Figure 39:</w:t>
      </w:r>
      <w:r>
        <w:t xml:space="preserve"> </w:t>
      </w:r>
      <w:r w:rsidR="00B41914" w:rsidRPr="00B41914">
        <w:rPr>
          <w:b/>
          <w:bCs/>
        </w:rPr>
        <w:t>Percentage of Top 10 Brands for 2021, 2022/2023, and 2024 (Overall)</w:t>
      </w:r>
      <w:r>
        <w:t xml:space="preserve"> </w:t>
      </w:r>
    </w:p>
    <w:p w14:paraId="1C342A52" w14:textId="77777777" w:rsidR="00AF4757" w:rsidRPr="00AF4757" w:rsidRDefault="00AF4757" w:rsidP="00B41914">
      <w:pPr>
        <w:spacing w:line="480" w:lineRule="auto"/>
        <w:jc w:val="both"/>
        <w:rPr>
          <w:b/>
          <w:bCs/>
        </w:rPr>
      </w:pPr>
      <w:r w:rsidRPr="00AF4757">
        <w:rPr>
          <w:b/>
          <w:bCs/>
        </w:rPr>
        <w:t>Overall Trend: 2021, 2022/2023, and 2024</w:t>
      </w:r>
    </w:p>
    <w:p w14:paraId="7E15E41F" w14:textId="77777777" w:rsidR="004D41DB" w:rsidRPr="004D41DB" w:rsidRDefault="004D41DB" w:rsidP="004D41DB">
      <w:pPr>
        <w:spacing w:line="480" w:lineRule="auto"/>
      </w:pPr>
      <w:r w:rsidRPr="004D41DB">
        <w:t xml:space="preserve">The analysis of brand preferences across all years reveals a consistent dominance of a few key brands. </w:t>
      </w:r>
      <w:r w:rsidRPr="004D41DB">
        <w:rPr>
          <w:b/>
          <w:bCs/>
        </w:rPr>
        <w:t>Tim Horton's</w:t>
      </w:r>
      <w:r w:rsidRPr="004D41DB">
        <w:t xml:space="preserve"> emerges as the most preferred brand, accounting for </w:t>
      </w:r>
      <w:r w:rsidRPr="004D41DB">
        <w:rPr>
          <w:b/>
          <w:bCs/>
        </w:rPr>
        <w:t>28.38%</w:t>
      </w:r>
      <w:r w:rsidRPr="004D41DB">
        <w:t xml:space="preserve"> of the total. It is followed by </w:t>
      </w:r>
      <w:r w:rsidRPr="004D41DB">
        <w:rPr>
          <w:b/>
          <w:bCs/>
        </w:rPr>
        <w:t>McDonald's</w:t>
      </w:r>
      <w:r w:rsidRPr="004D41DB">
        <w:t xml:space="preserve"> at </w:t>
      </w:r>
      <w:r w:rsidRPr="004D41DB">
        <w:rPr>
          <w:b/>
          <w:bCs/>
        </w:rPr>
        <w:t>20.27%</w:t>
      </w:r>
      <w:r w:rsidRPr="004D41DB">
        <w:t xml:space="preserve"> and </w:t>
      </w:r>
      <w:r w:rsidRPr="004D41DB">
        <w:rPr>
          <w:b/>
          <w:bCs/>
        </w:rPr>
        <w:t>Starbucks</w:t>
      </w:r>
      <w:r w:rsidRPr="004D41DB">
        <w:t xml:space="preserve"> at </w:t>
      </w:r>
      <w:r w:rsidRPr="004D41DB">
        <w:rPr>
          <w:b/>
          <w:bCs/>
        </w:rPr>
        <w:t>16.22%</w:t>
      </w:r>
      <w:r w:rsidRPr="004D41DB">
        <w:t>, together forming the top three brands that dominate the market with nearly 65% combined.</w:t>
      </w:r>
    </w:p>
    <w:p w14:paraId="28DD8754" w14:textId="77777777" w:rsidR="004D41DB" w:rsidRPr="004D41DB" w:rsidRDefault="004D41DB" w:rsidP="004D41DB">
      <w:pPr>
        <w:spacing w:line="480" w:lineRule="auto"/>
      </w:pPr>
      <w:r w:rsidRPr="004D41DB">
        <w:t xml:space="preserve">Secondary brands such as </w:t>
      </w:r>
      <w:r w:rsidRPr="004D41DB">
        <w:rPr>
          <w:b/>
          <w:bCs/>
        </w:rPr>
        <w:t>Pepsi</w:t>
      </w:r>
      <w:r w:rsidRPr="004D41DB">
        <w:t xml:space="preserve"> contribute </w:t>
      </w:r>
      <w:r w:rsidRPr="004D41DB">
        <w:rPr>
          <w:b/>
          <w:bCs/>
        </w:rPr>
        <w:t>6.76%</w:t>
      </w:r>
      <w:r w:rsidRPr="004D41DB">
        <w:t xml:space="preserve">, while </w:t>
      </w:r>
      <w:r w:rsidRPr="004D41DB">
        <w:rPr>
          <w:b/>
          <w:bCs/>
        </w:rPr>
        <w:t>DQ (Dairy Queen)</w:t>
      </w:r>
      <w:r w:rsidRPr="004D41DB">
        <w:t xml:space="preserve">, </w:t>
      </w:r>
      <w:r w:rsidRPr="004D41DB">
        <w:rPr>
          <w:b/>
          <w:bCs/>
        </w:rPr>
        <w:t>Lays</w:t>
      </w:r>
      <w:r w:rsidRPr="004D41DB">
        <w:t xml:space="preserve">, and </w:t>
      </w:r>
      <w:r w:rsidRPr="004D41DB">
        <w:rPr>
          <w:b/>
          <w:bCs/>
        </w:rPr>
        <w:t>Mars</w:t>
      </w:r>
      <w:r w:rsidRPr="004D41DB">
        <w:t xml:space="preserve"> each hold </w:t>
      </w:r>
      <w:r w:rsidRPr="004D41DB">
        <w:rPr>
          <w:b/>
          <w:bCs/>
        </w:rPr>
        <w:t>4.05%</w:t>
      </w:r>
      <w:r w:rsidRPr="004D41DB">
        <w:t xml:space="preserve">. Other notable brands, including </w:t>
      </w:r>
      <w:r w:rsidRPr="004D41DB">
        <w:rPr>
          <w:b/>
          <w:bCs/>
        </w:rPr>
        <w:t>Jolly Rancher</w:t>
      </w:r>
      <w:r w:rsidRPr="004D41DB">
        <w:t xml:space="preserve">, </w:t>
      </w:r>
      <w:r w:rsidRPr="004D41DB">
        <w:rPr>
          <w:b/>
          <w:bCs/>
        </w:rPr>
        <w:t>Skittles</w:t>
      </w:r>
      <w:r w:rsidRPr="004D41DB">
        <w:t xml:space="preserve">, </w:t>
      </w:r>
      <w:r w:rsidRPr="004D41DB">
        <w:rPr>
          <w:b/>
          <w:bCs/>
        </w:rPr>
        <w:t>Superstore</w:t>
      </w:r>
      <w:r w:rsidRPr="004D41DB">
        <w:t xml:space="preserve">, </w:t>
      </w:r>
      <w:r w:rsidRPr="004D41DB">
        <w:rPr>
          <w:b/>
          <w:bCs/>
        </w:rPr>
        <w:t>Unknown</w:t>
      </w:r>
      <w:r w:rsidRPr="004D41DB">
        <w:t xml:space="preserve">, </w:t>
      </w:r>
      <w:r w:rsidRPr="004D41DB">
        <w:rPr>
          <w:b/>
          <w:bCs/>
        </w:rPr>
        <w:t>Wendy's</w:t>
      </w:r>
      <w:r w:rsidRPr="004D41DB">
        <w:t xml:space="preserve">, and </w:t>
      </w:r>
      <w:r w:rsidRPr="004D41DB">
        <w:rPr>
          <w:b/>
          <w:bCs/>
        </w:rPr>
        <w:t>Ziplock</w:t>
      </w:r>
      <w:r w:rsidRPr="004D41DB">
        <w:t xml:space="preserve">, each account for </w:t>
      </w:r>
      <w:r w:rsidRPr="004D41DB">
        <w:rPr>
          <w:b/>
          <w:bCs/>
        </w:rPr>
        <w:t>2.70%</w:t>
      </w:r>
      <w:r w:rsidRPr="004D41DB">
        <w:t>, indicating their regional or niche appeal.</w:t>
      </w:r>
    </w:p>
    <w:p w14:paraId="559D63FA" w14:textId="77777777" w:rsidR="004D41DB" w:rsidRPr="004D41DB" w:rsidRDefault="004D41DB" w:rsidP="004D41DB">
      <w:pPr>
        <w:spacing w:line="480" w:lineRule="auto"/>
      </w:pPr>
      <w:r w:rsidRPr="004D41DB">
        <w:t>This trend highlights the dominance of fast-food chains and coffee brands in the Canadian market over the analyzed years, with secondary and niche brands playing a smaller but consistent role in consumer preferences.</w:t>
      </w:r>
    </w:p>
    <w:p w14:paraId="562E0423" w14:textId="77777777" w:rsidR="00AF4757" w:rsidRDefault="00AF4757" w:rsidP="00AF4757">
      <w:pPr>
        <w:spacing w:line="480" w:lineRule="auto"/>
      </w:pPr>
      <w:r w:rsidRPr="00AF4757">
        <w:lastRenderedPageBreak/>
        <w:t>This trend highlights the dominance of fast food and coffee chains in Canadian markets over the analyzed years.</w:t>
      </w:r>
    </w:p>
    <w:p w14:paraId="12DE76B5" w14:textId="6A6F69BA" w:rsidR="00AF4757" w:rsidRDefault="004D41DB" w:rsidP="00AF4757">
      <w:pPr>
        <w:spacing w:line="480" w:lineRule="auto"/>
        <w:jc w:val="center"/>
      </w:pPr>
      <w:r w:rsidRPr="004D41DB">
        <w:drawing>
          <wp:inline distT="0" distB="0" distL="0" distR="0" wp14:anchorId="4F37EA66" wp14:editId="4F1AFD9C">
            <wp:extent cx="5731510" cy="4109720"/>
            <wp:effectExtent l="0" t="0" r="2540" b="5080"/>
            <wp:docPr id="1526252882" name="Picture 5" descr="A graph of a number of brands&#10;&#10;Description automatically generated">
              <a:extLst xmlns:a="http://schemas.openxmlformats.org/drawingml/2006/main">
                <a:ext uri="{FF2B5EF4-FFF2-40B4-BE49-F238E27FC236}">
                  <a16:creationId xmlns:a16="http://schemas.microsoft.com/office/drawing/2014/main" id="{C1238812-2D73-4199-8E7A-4E1F45718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2882" name="Picture 5" descr="A graph of a number of brands&#10;&#10;Description automatically generated">
                      <a:extLst>
                        <a:ext uri="{FF2B5EF4-FFF2-40B4-BE49-F238E27FC236}">
                          <a16:creationId xmlns:a16="http://schemas.microsoft.com/office/drawing/2014/main" id="{C1238812-2D73-4199-8E7A-4E1F4571875C}"/>
                        </a:ext>
                      </a:extLst>
                    </pic:cNvPr>
                    <pic:cNvPicPr>
                      <a:picLocks noChangeAspect="1"/>
                    </pic:cNvPicPr>
                  </pic:nvPicPr>
                  <pic:blipFill>
                    <a:blip r:embed="rId50"/>
                    <a:stretch>
                      <a:fillRect/>
                    </a:stretch>
                  </pic:blipFill>
                  <pic:spPr>
                    <a:xfrm>
                      <a:off x="0" y="0"/>
                      <a:ext cx="5731510" cy="4109720"/>
                    </a:xfrm>
                    <a:prstGeom prst="rect">
                      <a:avLst/>
                    </a:prstGeom>
                  </pic:spPr>
                </pic:pic>
              </a:graphicData>
            </a:graphic>
          </wp:inline>
        </w:drawing>
      </w:r>
    </w:p>
    <w:p w14:paraId="52EFB273" w14:textId="10EEACB5" w:rsidR="00AF4757" w:rsidRPr="00B41914" w:rsidRDefault="00AF4757" w:rsidP="00AF4757">
      <w:pPr>
        <w:spacing w:line="480" w:lineRule="auto"/>
        <w:rPr>
          <w:b/>
          <w:bCs/>
        </w:rPr>
      </w:pPr>
      <w:r w:rsidRPr="00B41914">
        <w:rPr>
          <w:b/>
          <w:bCs/>
        </w:rPr>
        <w:t>Figure 40:</w:t>
      </w:r>
      <w:r w:rsidR="00B41914" w:rsidRPr="00B41914">
        <w:rPr>
          <w:b/>
          <w:bCs/>
        </w:rPr>
        <w:t xml:space="preserve"> Percentage of Top 10 Brands in 2021</w:t>
      </w:r>
    </w:p>
    <w:p w14:paraId="1925A5D5" w14:textId="77777777" w:rsidR="00AF4757" w:rsidRPr="00AF4757" w:rsidRDefault="00AF4757" w:rsidP="00B41914">
      <w:pPr>
        <w:spacing w:line="480" w:lineRule="auto"/>
        <w:jc w:val="both"/>
        <w:rPr>
          <w:b/>
          <w:bCs/>
        </w:rPr>
      </w:pPr>
      <w:r w:rsidRPr="00AF4757">
        <w:rPr>
          <w:b/>
          <w:bCs/>
        </w:rPr>
        <w:t>2021 Brand Performance</w:t>
      </w:r>
    </w:p>
    <w:p w14:paraId="0E9A411D" w14:textId="77777777" w:rsidR="004D41DB" w:rsidRPr="004D41DB" w:rsidRDefault="004D41DB" w:rsidP="004D41DB">
      <w:pPr>
        <w:spacing w:line="480" w:lineRule="auto"/>
        <w:jc w:val="center"/>
      </w:pPr>
      <w:r w:rsidRPr="004D41DB">
        <w:t xml:space="preserve">In 2021, </w:t>
      </w:r>
      <w:r w:rsidRPr="004D41DB">
        <w:rPr>
          <w:b/>
          <w:bCs/>
        </w:rPr>
        <w:t>Tim Horton's</w:t>
      </w:r>
      <w:r w:rsidRPr="004D41DB">
        <w:t xml:space="preserve"> led the market with a share of </w:t>
      </w:r>
      <w:r w:rsidRPr="004D41DB">
        <w:rPr>
          <w:b/>
          <w:bCs/>
        </w:rPr>
        <w:t>17.19%</w:t>
      </w:r>
      <w:r w:rsidRPr="004D41DB">
        <w:t xml:space="preserve">, followed by </w:t>
      </w:r>
      <w:r w:rsidRPr="004D41DB">
        <w:rPr>
          <w:b/>
          <w:bCs/>
        </w:rPr>
        <w:t>McDonald's</w:t>
      </w:r>
      <w:r w:rsidRPr="004D41DB">
        <w:t xml:space="preserve"> at </w:t>
      </w:r>
      <w:r w:rsidRPr="004D41DB">
        <w:rPr>
          <w:b/>
          <w:bCs/>
        </w:rPr>
        <w:t>10.94%</w:t>
      </w:r>
      <w:r w:rsidRPr="004D41DB">
        <w:t xml:space="preserve"> and </w:t>
      </w:r>
      <w:r w:rsidRPr="004D41DB">
        <w:rPr>
          <w:b/>
          <w:bCs/>
        </w:rPr>
        <w:t>Starbucks</w:t>
      </w:r>
      <w:r w:rsidRPr="004D41DB">
        <w:t xml:space="preserve"> at </w:t>
      </w:r>
      <w:r w:rsidRPr="004D41DB">
        <w:rPr>
          <w:b/>
          <w:bCs/>
        </w:rPr>
        <w:t>9.38%</w:t>
      </w:r>
      <w:r w:rsidRPr="004D41DB">
        <w:t xml:space="preserve">, demonstrating strong competition among these top brands. </w:t>
      </w:r>
      <w:r w:rsidRPr="004D41DB">
        <w:rPr>
          <w:b/>
          <w:bCs/>
        </w:rPr>
        <w:t>Mars (4.69%)</w:t>
      </w:r>
      <w:r w:rsidRPr="004D41DB">
        <w:t xml:space="preserve"> and </w:t>
      </w:r>
      <w:r w:rsidRPr="004D41DB">
        <w:rPr>
          <w:b/>
          <w:bCs/>
        </w:rPr>
        <w:t>Pepsi (3.13%)</w:t>
      </w:r>
      <w:r w:rsidRPr="004D41DB">
        <w:t xml:space="preserve"> featured prominently, reflecting their higher popularity in this specific year. </w:t>
      </w:r>
      <w:r w:rsidRPr="004D41DB">
        <w:rPr>
          <w:b/>
          <w:bCs/>
        </w:rPr>
        <w:t>Superstore (3.13%)</w:t>
      </w:r>
      <w:r w:rsidRPr="004D41DB">
        <w:t xml:space="preserve"> also emerged as a notable contributor, indicating the importance of retail chains during this period.</w:t>
      </w:r>
    </w:p>
    <w:p w14:paraId="4EC0A856" w14:textId="77777777" w:rsidR="004D41DB" w:rsidRPr="004D41DB" w:rsidRDefault="004D41DB" w:rsidP="004D41DB">
      <w:pPr>
        <w:spacing w:line="480" w:lineRule="auto"/>
        <w:jc w:val="center"/>
      </w:pPr>
      <w:r w:rsidRPr="004D41DB">
        <w:t xml:space="preserve">The remaining brands, such as </w:t>
      </w:r>
      <w:r w:rsidRPr="004D41DB">
        <w:rPr>
          <w:b/>
          <w:bCs/>
        </w:rPr>
        <w:t>Bueno</w:t>
      </w:r>
      <w:r w:rsidRPr="004D41DB">
        <w:t xml:space="preserve">, </w:t>
      </w:r>
      <w:r w:rsidRPr="004D41DB">
        <w:rPr>
          <w:b/>
          <w:bCs/>
        </w:rPr>
        <w:t>Canada Dry</w:t>
      </w:r>
      <w:r w:rsidRPr="004D41DB">
        <w:t xml:space="preserve">, </w:t>
      </w:r>
      <w:r w:rsidRPr="004D41DB">
        <w:rPr>
          <w:b/>
          <w:bCs/>
        </w:rPr>
        <w:t>Jolly Rancher</w:t>
      </w:r>
      <w:r w:rsidRPr="004D41DB">
        <w:t xml:space="preserve">, and others, are clustered at </w:t>
      </w:r>
      <w:r w:rsidRPr="004D41DB">
        <w:rPr>
          <w:b/>
          <w:bCs/>
        </w:rPr>
        <w:t>1.56%</w:t>
      </w:r>
      <w:r w:rsidRPr="004D41DB">
        <w:t>, showing their minimal impact compared to the dominant leaders. This distribution suggests that in 2021, while a few brands clearly stood out, consumer preferences were more evenly distributed after the top three brands.</w:t>
      </w:r>
    </w:p>
    <w:p w14:paraId="5F205C16" w14:textId="24BD97EE" w:rsidR="00AF4757" w:rsidRDefault="004D41DB" w:rsidP="00AF4757">
      <w:pPr>
        <w:spacing w:line="480" w:lineRule="auto"/>
        <w:jc w:val="center"/>
      </w:pPr>
      <w:r w:rsidRPr="004D41DB">
        <w:lastRenderedPageBreak/>
        <w:drawing>
          <wp:inline distT="0" distB="0" distL="0" distR="0" wp14:anchorId="187A424E" wp14:editId="150C07EA">
            <wp:extent cx="5731510" cy="3987165"/>
            <wp:effectExtent l="0" t="0" r="2540" b="0"/>
            <wp:docPr id="1359888476" name="Picture 5" descr="A graph of a number of brands&#10;&#10;Description automatically generated">
              <a:extLst xmlns:a="http://schemas.openxmlformats.org/drawingml/2006/main">
                <a:ext uri="{FF2B5EF4-FFF2-40B4-BE49-F238E27FC236}">
                  <a16:creationId xmlns:a16="http://schemas.microsoft.com/office/drawing/2014/main" id="{B6812926-10A4-6B14-10B2-95A4DA86A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8476" name="Picture 5" descr="A graph of a number of brands&#10;&#10;Description automatically generated">
                      <a:extLst>
                        <a:ext uri="{FF2B5EF4-FFF2-40B4-BE49-F238E27FC236}">
                          <a16:creationId xmlns:a16="http://schemas.microsoft.com/office/drawing/2014/main" id="{B6812926-10A4-6B14-10B2-95A4DA86A6A8}"/>
                        </a:ext>
                      </a:extLst>
                    </pic:cNvPr>
                    <pic:cNvPicPr>
                      <a:picLocks noChangeAspect="1"/>
                    </pic:cNvPicPr>
                  </pic:nvPicPr>
                  <pic:blipFill>
                    <a:blip r:embed="rId51"/>
                    <a:stretch>
                      <a:fillRect/>
                    </a:stretch>
                  </pic:blipFill>
                  <pic:spPr>
                    <a:xfrm>
                      <a:off x="0" y="0"/>
                      <a:ext cx="5731510" cy="3987165"/>
                    </a:xfrm>
                    <a:prstGeom prst="rect">
                      <a:avLst/>
                    </a:prstGeom>
                  </pic:spPr>
                </pic:pic>
              </a:graphicData>
            </a:graphic>
          </wp:inline>
        </w:drawing>
      </w:r>
    </w:p>
    <w:p w14:paraId="5DE3117A" w14:textId="1F534040" w:rsidR="00AF4757" w:rsidRPr="00B41914" w:rsidRDefault="00AF4757" w:rsidP="00AF4757">
      <w:pPr>
        <w:spacing w:line="480" w:lineRule="auto"/>
        <w:rPr>
          <w:b/>
          <w:bCs/>
        </w:rPr>
      </w:pPr>
      <w:r w:rsidRPr="00B41914">
        <w:rPr>
          <w:b/>
          <w:bCs/>
        </w:rPr>
        <w:t>Figure 41:</w:t>
      </w:r>
      <w:r w:rsidR="00B41914" w:rsidRPr="00B41914">
        <w:rPr>
          <w:b/>
          <w:bCs/>
        </w:rPr>
        <w:t xml:space="preserve"> Percentage of Top 10 Brands in 2024</w:t>
      </w:r>
    </w:p>
    <w:p w14:paraId="36EF60A8" w14:textId="77777777" w:rsidR="00AF4757" w:rsidRPr="00AF4757" w:rsidRDefault="00AF4757" w:rsidP="00B41914">
      <w:pPr>
        <w:spacing w:line="480" w:lineRule="auto"/>
        <w:jc w:val="both"/>
        <w:rPr>
          <w:b/>
          <w:bCs/>
        </w:rPr>
      </w:pPr>
      <w:r w:rsidRPr="00AF4757">
        <w:rPr>
          <w:b/>
          <w:bCs/>
        </w:rPr>
        <w:t>2024 Brand Performance</w:t>
      </w:r>
    </w:p>
    <w:p w14:paraId="4CD19BBA" w14:textId="77777777" w:rsidR="004D41DB" w:rsidRPr="004D41DB" w:rsidRDefault="004D41DB" w:rsidP="004D41DB">
      <w:pPr>
        <w:spacing w:line="480" w:lineRule="auto"/>
      </w:pPr>
      <w:r w:rsidRPr="004D41DB">
        <w:t xml:space="preserve">In </w:t>
      </w:r>
      <w:r w:rsidRPr="004D41DB">
        <w:rPr>
          <w:b/>
          <w:bCs/>
        </w:rPr>
        <w:t>2024</w:t>
      </w:r>
      <w:r w:rsidRPr="004D41DB">
        <w:t xml:space="preserve">, </w:t>
      </w:r>
      <w:r w:rsidRPr="004D41DB">
        <w:rPr>
          <w:b/>
          <w:bCs/>
        </w:rPr>
        <w:t>Tim Horton's</w:t>
      </w:r>
      <w:r w:rsidRPr="004D41DB">
        <w:t xml:space="preserve"> maintains its lead with a </w:t>
      </w:r>
      <w:r w:rsidRPr="004D41DB">
        <w:rPr>
          <w:b/>
          <w:bCs/>
        </w:rPr>
        <w:t>12.31%</w:t>
      </w:r>
      <w:r w:rsidRPr="004D41DB">
        <w:t xml:space="preserve"> market share, while </w:t>
      </w:r>
      <w:r w:rsidRPr="004D41DB">
        <w:rPr>
          <w:b/>
          <w:bCs/>
        </w:rPr>
        <w:t>McDonald's</w:t>
      </w:r>
      <w:r w:rsidRPr="004D41DB">
        <w:t xml:space="preserve"> and </w:t>
      </w:r>
      <w:r w:rsidRPr="004D41DB">
        <w:rPr>
          <w:b/>
          <w:bCs/>
        </w:rPr>
        <w:t>Starbucks</w:t>
      </w:r>
      <w:r w:rsidRPr="004D41DB">
        <w:t xml:space="preserve"> follow closely, both at </w:t>
      </w:r>
      <w:r w:rsidRPr="004D41DB">
        <w:rPr>
          <w:b/>
          <w:bCs/>
        </w:rPr>
        <w:t>9.23%</w:t>
      </w:r>
      <w:r w:rsidRPr="004D41DB">
        <w:t>. Although these brands continue to dominate, their percentages are slightly lower compared to prior years, indicating increased competition or diversification in consumer preferences.</w:t>
      </w:r>
    </w:p>
    <w:p w14:paraId="20501D9E" w14:textId="77777777" w:rsidR="004D41DB" w:rsidRPr="004D41DB" w:rsidRDefault="004D41DB" w:rsidP="004D41DB">
      <w:pPr>
        <w:spacing w:line="480" w:lineRule="auto"/>
      </w:pPr>
      <w:r w:rsidRPr="004D41DB">
        <w:rPr>
          <w:b/>
          <w:bCs/>
        </w:rPr>
        <w:t>Dairy Queen (DQ)</w:t>
      </w:r>
      <w:r w:rsidRPr="004D41DB">
        <w:t xml:space="preserve">, </w:t>
      </w:r>
      <w:r w:rsidRPr="004D41DB">
        <w:rPr>
          <w:b/>
          <w:bCs/>
        </w:rPr>
        <w:t>Lays</w:t>
      </w:r>
      <w:r w:rsidRPr="004D41DB">
        <w:t xml:space="preserve">, and </w:t>
      </w:r>
      <w:r w:rsidRPr="004D41DB">
        <w:rPr>
          <w:b/>
          <w:bCs/>
        </w:rPr>
        <w:t>Pepsi</w:t>
      </w:r>
      <w:r w:rsidRPr="004D41DB">
        <w:t xml:space="preserve"> emerge as significant players, each holding a </w:t>
      </w:r>
      <w:r w:rsidRPr="004D41DB">
        <w:rPr>
          <w:b/>
          <w:bCs/>
        </w:rPr>
        <w:t>4.62%</w:t>
      </w:r>
      <w:r w:rsidRPr="004D41DB">
        <w:t xml:space="preserve"> share. The presence of </w:t>
      </w:r>
      <w:r w:rsidRPr="004D41DB">
        <w:rPr>
          <w:b/>
          <w:bCs/>
        </w:rPr>
        <w:t>Unknown (3.08%)</w:t>
      </w:r>
      <w:r w:rsidRPr="004D41DB">
        <w:t xml:space="preserve"> suggests either an increase in lesser-known or local brands or challenges in data categorization. Smaller brands like </w:t>
      </w:r>
      <w:r w:rsidRPr="004D41DB">
        <w:rPr>
          <w:b/>
          <w:bCs/>
        </w:rPr>
        <w:t>7Up</w:t>
      </w:r>
      <w:r w:rsidRPr="004D41DB">
        <w:t xml:space="preserve">, </w:t>
      </w:r>
      <w:r w:rsidRPr="004D41DB">
        <w:rPr>
          <w:b/>
          <w:bCs/>
        </w:rPr>
        <w:t>Always</w:t>
      </w:r>
      <w:r w:rsidRPr="004D41DB">
        <w:t xml:space="preserve">, and </w:t>
      </w:r>
      <w:r w:rsidRPr="004D41DB">
        <w:rPr>
          <w:b/>
          <w:bCs/>
        </w:rPr>
        <w:t>Gatorade</w:t>
      </w:r>
      <w:r w:rsidRPr="004D41DB">
        <w:t xml:space="preserve"> each contribute </w:t>
      </w:r>
      <w:r w:rsidRPr="004D41DB">
        <w:rPr>
          <w:b/>
          <w:bCs/>
        </w:rPr>
        <w:t>1.54%</w:t>
      </w:r>
      <w:r w:rsidRPr="004D41DB">
        <w:t>, showcasing their consistent but limited influence in the market.</w:t>
      </w:r>
    </w:p>
    <w:p w14:paraId="6C046318" w14:textId="0C1BA7B8" w:rsidR="00AF4757" w:rsidRDefault="004D41DB" w:rsidP="00AF4757">
      <w:pPr>
        <w:spacing w:line="480" w:lineRule="auto"/>
      </w:pPr>
      <w:r w:rsidRPr="004D41DB">
        <w:t>This data reveals a slight shift in consumer priorities in 2024, emphasizing snacks and beverages alongside the traditional dominance of fast-food giants.</w:t>
      </w:r>
    </w:p>
    <w:p w14:paraId="2629A6D3" w14:textId="4B3DA4B9" w:rsidR="00D16EEF" w:rsidRDefault="00D16EEF" w:rsidP="00B41914">
      <w:pPr>
        <w:spacing w:line="480" w:lineRule="auto"/>
        <w:jc w:val="both"/>
        <w:rPr>
          <w:b/>
          <w:bCs/>
          <w:sz w:val="28"/>
          <w:szCs w:val="28"/>
        </w:rPr>
      </w:pPr>
      <w:r w:rsidRPr="00D16EEF">
        <w:rPr>
          <w:b/>
          <w:bCs/>
          <w:sz w:val="28"/>
          <w:szCs w:val="28"/>
        </w:rPr>
        <w:lastRenderedPageBreak/>
        <w:t>Methodology for Significant Tests</w:t>
      </w:r>
    </w:p>
    <w:p w14:paraId="5F9EF62F" w14:textId="77777777" w:rsidR="00D16EEF" w:rsidRPr="00D16EEF" w:rsidRDefault="00D16EEF" w:rsidP="00B41914">
      <w:pPr>
        <w:spacing w:line="480" w:lineRule="auto"/>
        <w:jc w:val="both"/>
      </w:pPr>
      <w:r w:rsidRPr="00D16EEF">
        <w:t>To analyze the trends and participation in the program and evaluate the changes in waste collection, the following statistical methodology was employed:</w:t>
      </w:r>
    </w:p>
    <w:p w14:paraId="705758F1" w14:textId="77777777" w:rsidR="00D16EEF" w:rsidRPr="00D16EEF" w:rsidRDefault="00D16EEF" w:rsidP="00B41914">
      <w:pPr>
        <w:spacing w:line="480" w:lineRule="auto"/>
        <w:jc w:val="both"/>
        <w:rPr>
          <w:b/>
          <w:bCs/>
        </w:rPr>
      </w:pPr>
      <w:r w:rsidRPr="00D16EEF">
        <w:rPr>
          <w:b/>
          <w:bCs/>
        </w:rPr>
        <w:t>1. Participant and School Analysis</w:t>
      </w:r>
    </w:p>
    <w:p w14:paraId="61FBF6A8" w14:textId="77777777" w:rsidR="00D16EEF" w:rsidRPr="00D16EEF" w:rsidRDefault="00D16EEF">
      <w:pPr>
        <w:numPr>
          <w:ilvl w:val="0"/>
          <w:numId w:val="111"/>
        </w:numPr>
        <w:spacing w:line="480" w:lineRule="auto"/>
        <w:jc w:val="both"/>
      </w:pPr>
      <w:r w:rsidRPr="00D16EEF">
        <w:rPr>
          <w:b/>
          <w:bCs/>
        </w:rPr>
        <w:t>Total Number of Participants Across Three Years</w:t>
      </w:r>
      <w:r w:rsidRPr="00D16EEF">
        <w:t>:</w:t>
      </w:r>
    </w:p>
    <w:p w14:paraId="1A327475" w14:textId="77777777" w:rsidR="00D16EEF" w:rsidRPr="00D16EEF" w:rsidRDefault="00D16EEF">
      <w:pPr>
        <w:numPr>
          <w:ilvl w:val="1"/>
          <w:numId w:val="111"/>
        </w:numPr>
        <w:spacing w:line="480" w:lineRule="auto"/>
        <w:jc w:val="both"/>
      </w:pPr>
      <w:r w:rsidRPr="00D16EEF">
        <w:t>The total number of participants over the three years was calculated, and yearly breakdowns were compared to observe overall growth.</w:t>
      </w:r>
    </w:p>
    <w:p w14:paraId="1CAA75C9" w14:textId="77777777" w:rsidR="00D16EEF" w:rsidRPr="00D16EEF" w:rsidRDefault="00D16EEF">
      <w:pPr>
        <w:numPr>
          <w:ilvl w:val="1"/>
          <w:numId w:val="111"/>
        </w:numPr>
        <w:spacing w:line="480" w:lineRule="auto"/>
        <w:jc w:val="both"/>
      </w:pPr>
      <w:r w:rsidRPr="00D16EEF">
        <w:t xml:space="preserve">To assess whether there were significant differences in participant counts across provinces and over time, a </w:t>
      </w:r>
      <w:r w:rsidRPr="00D16EEF">
        <w:rPr>
          <w:b/>
          <w:bCs/>
        </w:rPr>
        <w:t>chi-square test of independence</w:t>
      </w:r>
      <w:r w:rsidRPr="00D16EEF">
        <w:t xml:space="preserve"> was performed. This test evaluated whether the distribution of participants varied significantly among provinces across the program duration.</w:t>
      </w:r>
    </w:p>
    <w:p w14:paraId="52756C39" w14:textId="77777777" w:rsidR="00D16EEF" w:rsidRPr="00D16EEF" w:rsidRDefault="00D16EEF">
      <w:pPr>
        <w:numPr>
          <w:ilvl w:val="0"/>
          <w:numId w:val="111"/>
        </w:numPr>
        <w:spacing w:line="480" w:lineRule="auto"/>
        <w:jc w:val="both"/>
      </w:pPr>
      <w:r w:rsidRPr="00D16EEF">
        <w:rPr>
          <w:b/>
          <w:bCs/>
        </w:rPr>
        <w:t>Participation by Province</w:t>
      </w:r>
      <w:r w:rsidRPr="00D16EEF">
        <w:t>:</w:t>
      </w:r>
    </w:p>
    <w:p w14:paraId="7DC59621" w14:textId="77777777" w:rsidR="00D16EEF" w:rsidRPr="00D16EEF" w:rsidRDefault="00D16EEF">
      <w:pPr>
        <w:numPr>
          <w:ilvl w:val="1"/>
          <w:numId w:val="111"/>
        </w:numPr>
        <w:spacing w:line="480" w:lineRule="auto"/>
        <w:jc w:val="both"/>
      </w:pPr>
      <w:r w:rsidRPr="00D16EEF">
        <w:t>For each province, the number and percentage of participants were calculated, allowing for an in-depth understanding of regional engagement. These proportions were statistically compared using a chi-square test to assess whether the variation was significant.</w:t>
      </w:r>
    </w:p>
    <w:p w14:paraId="201D5E83" w14:textId="77777777" w:rsidR="00D16EEF" w:rsidRPr="00D16EEF" w:rsidRDefault="00D16EEF">
      <w:pPr>
        <w:numPr>
          <w:ilvl w:val="0"/>
          <w:numId w:val="111"/>
        </w:numPr>
        <w:spacing w:line="480" w:lineRule="auto"/>
        <w:jc w:val="both"/>
      </w:pPr>
      <w:r w:rsidRPr="00D16EEF">
        <w:rPr>
          <w:b/>
          <w:bCs/>
        </w:rPr>
        <w:t>Total Number of Participating Schools</w:t>
      </w:r>
      <w:r w:rsidRPr="00D16EEF">
        <w:t>:</w:t>
      </w:r>
    </w:p>
    <w:p w14:paraId="21BF7812" w14:textId="77777777" w:rsidR="00D16EEF" w:rsidRPr="00D16EEF" w:rsidRDefault="00D16EEF">
      <w:pPr>
        <w:numPr>
          <w:ilvl w:val="1"/>
          <w:numId w:val="111"/>
        </w:numPr>
        <w:spacing w:line="480" w:lineRule="auto"/>
        <w:jc w:val="both"/>
      </w:pPr>
      <w:r w:rsidRPr="00D16EEF">
        <w:t>The total number of schools participating across the program duration was tallied. A paired t-test was conducted to examine the growth in the number of schools between consecutive years.</w:t>
      </w:r>
    </w:p>
    <w:p w14:paraId="496E1205" w14:textId="77777777" w:rsidR="00D16EEF" w:rsidRPr="00D16EEF" w:rsidRDefault="00D16EEF" w:rsidP="00B41914">
      <w:pPr>
        <w:spacing w:line="480" w:lineRule="auto"/>
        <w:jc w:val="both"/>
        <w:rPr>
          <w:b/>
          <w:bCs/>
        </w:rPr>
      </w:pPr>
      <w:r w:rsidRPr="00D16EEF">
        <w:rPr>
          <w:b/>
          <w:bCs/>
        </w:rPr>
        <w:t>2. Waste Collection Trends</w:t>
      </w:r>
    </w:p>
    <w:p w14:paraId="1EB62E99" w14:textId="77777777" w:rsidR="00D16EEF" w:rsidRPr="00D16EEF" w:rsidRDefault="00D16EEF">
      <w:pPr>
        <w:numPr>
          <w:ilvl w:val="0"/>
          <w:numId w:val="112"/>
        </w:numPr>
        <w:spacing w:line="480" w:lineRule="auto"/>
        <w:jc w:val="both"/>
      </w:pPr>
      <w:r w:rsidRPr="00D16EEF">
        <w:rPr>
          <w:b/>
          <w:bCs/>
        </w:rPr>
        <w:t>Cigarette Butt Waste</w:t>
      </w:r>
      <w:r w:rsidRPr="00D16EEF">
        <w:t>:</w:t>
      </w:r>
    </w:p>
    <w:p w14:paraId="4E2662D2" w14:textId="77777777" w:rsidR="00D16EEF" w:rsidRPr="00D16EEF" w:rsidRDefault="00D16EEF">
      <w:pPr>
        <w:numPr>
          <w:ilvl w:val="1"/>
          <w:numId w:val="112"/>
        </w:numPr>
        <w:spacing w:line="480" w:lineRule="auto"/>
        <w:jc w:val="both"/>
      </w:pPr>
      <w:r w:rsidRPr="00D16EEF">
        <w:t xml:space="preserve">The yearly totals of cigarette butt waste were compiled and analyzed using a </w:t>
      </w:r>
      <w:r w:rsidRPr="00D16EEF">
        <w:rPr>
          <w:b/>
          <w:bCs/>
        </w:rPr>
        <w:t>one-way ANOVA test</w:t>
      </w:r>
      <w:r w:rsidRPr="00D16EEF">
        <w:t xml:space="preserve"> to determine whether the observed changes over the three years were statistically significant.</w:t>
      </w:r>
    </w:p>
    <w:p w14:paraId="31A9F7D1" w14:textId="77777777" w:rsidR="00D16EEF" w:rsidRPr="00D16EEF" w:rsidRDefault="00D16EEF">
      <w:pPr>
        <w:numPr>
          <w:ilvl w:val="1"/>
          <w:numId w:val="112"/>
        </w:numPr>
        <w:spacing w:line="480" w:lineRule="auto"/>
        <w:jc w:val="both"/>
      </w:pPr>
      <w:r w:rsidRPr="00D16EEF">
        <w:lastRenderedPageBreak/>
        <w:t>Post hoc Tukey tests were applied if the ANOVA results indicated significance to identify specific years showing growth or decline.</w:t>
      </w:r>
    </w:p>
    <w:p w14:paraId="6094EB7C" w14:textId="77777777" w:rsidR="00D16EEF" w:rsidRPr="00D16EEF" w:rsidRDefault="00D16EEF">
      <w:pPr>
        <w:numPr>
          <w:ilvl w:val="1"/>
          <w:numId w:val="112"/>
        </w:numPr>
        <w:spacing w:line="480" w:lineRule="auto"/>
        <w:jc w:val="both"/>
      </w:pPr>
      <w:r w:rsidRPr="00D16EEF">
        <w:t>A time-series trend analysis was conducted to visually represent the yearly changes in cigarette butt waste and assess the overall pattern of growth or decline.</w:t>
      </w:r>
    </w:p>
    <w:p w14:paraId="4C1AD6BA" w14:textId="77777777" w:rsidR="00D16EEF" w:rsidRPr="00D16EEF" w:rsidRDefault="00D16EEF">
      <w:pPr>
        <w:numPr>
          <w:ilvl w:val="0"/>
          <w:numId w:val="112"/>
        </w:numPr>
        <w:spacing w:line="480" w:lineRule="auto"/>
        <w:jc w:val="both"/>
      </w:pPr>
      <w:r w:rsidRPr="00D16EEF">
        <w:rPr>
          <w:b/>
          <w:bCs/>
        </w:rPr>
        <w:t>Plastic Pieces Waste</w:t>
      </w:r>
      <w:r w:rsidRPr="00D16EEF">
        <w:t>:</w:t>
      </w:r>
    </w:p>
    <w:p w14:paraId="3CAC7FE0" w14:textId="77777777" w:rsidR="00D16EEF" w:rsidRPr="00D16EEF" w:rsidRDefault="00D16EEF">
      <w:pPr>
        <w:numPr>
          <w:ilvl w:val="1"/>
          <w:numId w:val="112"/>
        </w:numPr>
        <w:spacing w:line="480" w:lineRule="auto"/>
        <w:jc w:val="both"/>
      </w:pPr>
      <w:r w:rsidRPr="00D16EEF">
        <w:t>The same analytical approach was applied to plastic pieces (broken down into size categories such as small, medium, and large).</w:t>
      </w:r>
    </w:p>
    <w:p w14:paraId="40B29A34" w14:textId="77777777" w:rsidR="00D16EEF" w:rsidRPr="00D16EEF" w:rsidRDefault="00D16EEF">
      <w:pPr>
        <w:numPr>
          <w:ilvl w:val="1"/>
          <w:numId w:val="112"/>
        </w:numPr>
        <w:spacing w:line="480" w:lineRule="auto"/>
        <w:jc w:val="both"/>
      </w:pPr>
      <w:r w:rsidRPr="00D16EEF">
        <w:t>The yearly totals of plastic waste were analyzed using one-way ANOVA to determine if the changes were significant.</w:t>
      </w:r>
    </w:p>
    <w:p w14:paraId="1ED290F6" w14:textId="77777777" w:rsidR="00D16EEF" w:rsidRPr="00D16EEF" w:rsidRDefault="00D16EEF">
      <w:pPr>
        <w:numPr>
          <w:ilvl w:val="1"/>
          <w:numId w:val="112"/>
        </w:numPr>
        <w:spacing w:line="480" w:lineRule="auto"/>
        <w:jc w:val="both"/>
      </w:pPr>
      <w:r w:rsidRPr="00D16EEF">
        <w:t>Visual trend analysis was also performed to complement the statistical tests, highlighting the year-over-year changes.</w:t>
      </w:r>
    </w:p>
    <w:p w14:paraId="0F0FFF91" w14:textId="77777777" w:rsidR="00D16EEF" w:rsidRPr="00D16EEF" w:rsidRDefault="00D16EEF" w:rsidP="00B41914">
      <w:pPr>
        <w:spacing w:line="480" w:lineRule="auto"/>
        <w:jc w:val="both"/>
        <w:rPr>
          <w:b/>
          <w:bCs/>
        </w:rPr>
      </w:pPr>
      <w:r w:rsidRPr="00D16EEF">
        <w:rPr>
          <w:b/>
          <w:bCs/>
        </w:rPr>
        <w:t>3. Regional Waste Analysis</w:t>
      </w:r>
    </w:p>
    <w:p w14:paraId="73CC1B1D" w14:textId="77777777" w:rsidR="00D16EEF" w:rsidRPr="00D16EEF" w:rsidRDefault="00D16EEF">
      <w:pPr>
        <w:numPr>
          <w:ilvl w:val="0"/>
          <w:numId w:val="113"/>
        </w:numPr>
        <w:spacing w:line="480" w:lineRule="auto"/>
        <w:jc w:val="both"/>
      </w:pPr>
      <w:r w:rsidRPr="00D16EEF">
        <w:t xml:space="preserve">To identify province-specific differences in waste categories, the proportions of cigarette butts, plastic pieces, and other waste types were compared using a </w:t>
      </w:r>
      <w:r w:rsidRPr="00D16EEF">
        <w:rPr>
          <w:b/>
          <w:bCs/>
        </w:rPr>
        <w:t>chi-square test of proportions</w:t>
      </w:r>
      <w:r w:rsidRPr="00D16EEF">
        <w:t>.</w:t>
      </w:r>
    </w:p>
    <w:p w14:paraId="783925A3" w14:textId="77777777" w:rsidR="00D16EEF" w:rsidRPr="00D16EEF" w:rsidRDefault="00D16EEF">
      <w:pPr>
        <w:numPr>
          <w:ilvl w:val="0"/>
          <w:numId w:val="113"/>
        </w:numPr>
        <w:spacing w:line="480" w:lineRule="auto"/>
        <w:jc w:val="both"/>
      </w:pPr>
      <w:r w:rsidRPr="00D16EEF">
        <w:t>This analysis aimed to identify whether the composition of waste varied significantly by region, indicating differences in littering behaviors or collection efforts.</w:t>
      </w:r>
    </w:p>
    <w:p w14:paraId="4365D307" w14:textId="77777777" w:rsidR="00D16EEF" w:rsidRPr="00D16EEF" w:rsidRDefault="00D16EEF" w:rsidP="00B41914">
      <w:pPr>
        <w:spacing w:line="480" w:lineRule="auto"/>
        <w:jc w:val="both"/>
        <w:rPr>
          <w:b/>
          <w:bCs/>
        </w:rPr>
      </w:pPr>
      <w:r w:rsidRPr="00D16EEF">
        <w:rPr>
          <w:b/>
          <w:bCs/>
        </w:rPr>
        <w:t>4. Statistical Software</w:t>
      </w:r>
    </w:p>
    <w:p w14:paraId="345D9447" w14:textId="77777777" w:rsidR="00D16EEF" w:rsidRPr="00D16EEF" w:rsidRDefault="00D16EEF">
      <w:pPr>
        <w:numPr>
          <w:ilvl w:val="0"/>
          <w:numId w:val="114"/>
        </w:numPr>
        <w:spacing w:line="480" w:lineRule="auto"/>
        <w:jc w:val="both"/>
      </w:pPr>
      <w:r w:rsidRPr="00D16EEF">
        <w:t>All statistical tests and visualizations were conducted using R, a programming language widely used for statistical analysis and data visualization.</w:t>
      </w:r>
    </w:p>
    <w:p w14:paraId="050E2E61" w14:textId="538380FB" w:rsidR="00D16EEF" w:rsidRPr="00D16EEF" w:rsidRDefault="00D16EEF">
      <w:pPr>
        <w:numPr>
          <w:ilvl w:val="0"/>
          <w:numId w:val="114"/>
        </w:numPr>
        <w:spacing w:line="480" w:lineRule="auto"/>
        <w:jc w:val="both"/>
      </w:pPr>
      <w:r w:rsidRPr="00D16EEF">
        <w:t>Relevant package</w:t>
      </w:r>
      <w:r>
        <w:t>s</w:t>
      </w:r>
      <w:r w:rsidRPr="00D16EEF">
        <w:t xml:space="preserve"> dplyr for data manipulation, and stats for significance testing were utilized.</w:t>
      </w:r>
    </w:p>
    <w:p w14:paraId="0C15F6C3" w14:textId="77777777" w:rsidR="00D16EEF" w:rsidRPr="00D16EEF" w:rsidRDefault="00D16EEF">
      <w:pPr>
        <w:numPr>
          <w:ilvl w:val="0"/>
          <w:numId w:val="114"/>
        </w:numPr>
        <w:spacing w:line="480" w:lineRule="auto"/>
        <w:jc w:val="both"/>
      </w:pPr>
      <w:r w:rsidRPr="00D16EEF">
        <w:t xml:space="preserve">The significance threshold (alpha) was set at </w:t>
      </w:r>
      <w:r w:rsidRPr="00D16EEF">
        <w:rPr>
          <w:b/>
          <w:bCs/>
        </w:rPr>
        <w:t>0.05</w:t>
      </w:r>
      <w:r w:rsidRPr="00D16EEF">
        <w:t xml:space="preserve"> for all tests, meaning results with a p-value below this level were considered statistically significant.</w:t>
      </w:r>
    </w:p>
    <w:p w14:paraId="41A8612B" w14:textId="1FE5C6E6" w:rsidR="00D16EEF" w:rsidRDefault="00D16EEF" w:rsidP="00B41914">
      <w:pPr>
        <w:spacing w:line="480" w:lineRule="auto"/>
        <w:jc w:val="both"/>
      </w:pPr>
      <w:r w:rsidRPr="00D16EEF">
        <w:lastRenderedPageBreak/>
        <w:t xml:space="preserve">This methodological framework ensures that the analysis is rigorous, objective, and aligned with the goals of understanding </w:t>
      </w:r>
      <w:r>
        <w:t>CEAP program</w:t>
      </w:r>
      <w:r w:rsidRPr="00D16EEF">
        <w:t xml:space="preserve"> participation and waste trends</w:t>
      </w:r>
      <w:r>
        <w:t>.</w:t>
      </w:r>
    </w:p>
    <w:p w14:paraId="35CEB48B" w14:textId="5F285984" w:rsidR="00D16EEF" w:rsidRPr="00D16EEF" w:rsidRDefault="00885B1E" w:rsidP="00B41914">
      <w:pPr>
        <w:spacing w:line="480" w:lineRule="auto"/>
        <w:jc w:val="both"/>
        <w:rPr>
          <w:b/>
          <w:bCs/>
          <w:sz w:val="28"/>
          <w:szCs w:val="28"/>
        </w:rPr>
      </w:pPr>
      <w:r w:rsidRPr="00885B1E">
        <w:rPr>
          <w:b/>
          <w:bCs/>
          <w:sz w:val="28"/>
          <w:szCs w:val="28"/>
        </w:rPr>
        <w:t>Results of Significance Tests</w:t>
      </w:r>
    </w:p>
    <w:p w14:paraId="39C35F9A" w14:textId="17375F67" w:rsidR="00885B1E" w:rsidRDefault="00885B1E" w:rsidP="00B41914">
      <w:pPr>
        <w:spacing w:line="480" w:lineRule="auto"/>
        <w:jc w:val="both"/>
      </w:pPr>
      <w:r w:rsidRPr="00885B1E">
        <w:t>The results of the statistical tests performed on the CEAP program data are presented below, in alignment with the objectives of the report. These findings evaluate the trends in participant engagement, school participation, and the growth in waste categories over the three years of the program.</w:t>
      </w:r>
    </w:p>
    <w:p w14:paraId="46F44C49" w14:textId="47B87F5A" w:rsidR="00825E49" w:rsidRDefault="00825E49" w:rsidP="00825E49">
      <w:pPr>
        <w:spacing w:line="480" w:lineRule="auto"/>
        <w:jc w:val="center"/>
      </w:pPr>
      <w:r w:rsidRPr="00825E49">
        <w:rPr>
          <w:noProof/>
        </w:rPr>
        <w:drawing>
          <wp:inline distT="0" distB="0" distL="0" distR="0" wp14:anchorId="0BFA83E1" wp14:editId="0F0BBF9F">
            <wp:extent cx="5591955" cy="1162212"/>
            <wp:effectExtent l="0" t="0" r="8890" b="0"/>
            <wp:docPr id="146354668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6688" name="Picture 1" descr="A close up of numbers&#10;&#10;Description automatically generated"/>
                    <pic:cNvPicPr/>
                  </pic:nvPicPr>
                  <pic:blipFill>
                    <a:blip r:embed="rId52"/>
                    <a:stretch>
                      <a:fillRect/>
                    </a:stretch>
                  </pic:blipFill>
                  <pic:spPr>
                    <a:xfrm>
                      <a:off x="0" y="0"/>
                      <a:ext cx="5591955" cy="1162212"/>
                    </a:xfrm>
                    <a:prstGeom prst="rect">
                      <a:avLst/>
                    </a:prstGeom>
                  </pic:spPr>
                </pic:pic>
              </a:graphicData>
            </a:graphic>
          </wp:inline>
        </w:drawing>
      </w:r>
    </w:p>
    <w:p w14:paraId="5FF19FB8" w14:textId="173CE2CA" w:rsidR="00825E49" w:rsidRPr="00B41914" w:rsidRDefault="00825E49" w:rsidP="00825E49">
      <w:pPr>
        <w:spacing w:line="480" w:lineRule="auto"/>
        <w:rPr>
          <w:b/>
          <w:bCs/>
        </w:rPr>
      </w:pPr>
      <w:r w:rsidRPr="00B41914">
        <w:rPr>
          <w:b/>
          <w:bCs/>
        </w:rPr>
        <w:t xml:space="preserve">Figure </w:t>
      </w:r>
      <w:r w:rsidR="00B41914" w:rsidRPr="00B41914">
        <w:rPr>
          <w:b/>
          <w:bCs/>
        </w:rPr>
        <w:t>42</w:t>
      </w:r>
      <w:r w:rsidRPr="00B41914">
        <w:rPr>
          <w:b/>
          <w:bCs/>
        </w:rPr>
        <w:t>:</w:t>
      </w:r>
      <w:r w:rsidR="00B41914">
        <w:rPr>
          <w:b/>
          <w:bCs/>
        </w:rPr>
        <w:t xml:space="preserve"> Result of</w:t>
      </w:r>
      <w:r w:rsidR="00B41914" w:rsidRPr="00B41914">
        <w:rPr>
          <w:b/>
          <w:bCs/>
        </w:rPr>
        <w:t xml:space="preserve"> ANOVA Test for Participants by Year</w:t>
      </w:r>
      <w:r w:rsidRPr="00B41914">
        <w:rPr>
          <w:b/>
          <w:bCs/>
        </w:rPr>
        <w:t xml:space="preserve"> </w:t>
      </w:r>
    </w:p>
    <w:p w14:paraId="00B8B1A1" w14:textId="77777777" w:rsidR="00885B1E" w:rsidRPr="00885B1E" w:rsidRDefault="00885B1E" w:rsidP="00B41914">
      <w:pPr>
        <w:spacing w:line="480" w:lineRule="auto"/>
        <w:jc w:val="both"/>
        <w:rPr>
          <w:b/>
          <w:bCs/>
        </w:rPr>
      </w:pPr>
      <w:r w:rsidRPr="00885B1E">
        <w:rPr>
          <w:b/>
          <w:bCs/>
        </w:rPr>
        <w:t>1. ANOVA: Participants by Year</w:t>
      </w:r>
    </w:p>
    <w:p w14:paraId="488329A8" w14:textId="6B5E401C" w:rsidR="00885B1E" w:rsidRPr="00885B1E" w:rsidRDefault="00885B1E">
      <w:pPr>
        <w:numPr>
          <w:ilvl w:val="0"/>
          <w:numId w:val="115"/>
        </w:numPr>
        <w:spacing w:line="480" w:lineRule="auto"/>
        <w:jc w:val="both"/>
      </w:pPr>
      <w:r w:rsidRPr="00885B1E">
        <w:rPr>
          <w:b/>
          <w:bCs/>
        </w:rPr>
        <w:t>Result:</w:t>
      </w:r>
      <w:r w:rsidRPr="00885B1E">
        <w:t xml:space="preserve"> The ANOVA test examined the total number of participants across the three years. The p-value</w:t>
      </w:r>
      <w:r w:rsidR="00825E49">
        <w:t xml:space="preserve"> from figure 39</w:t>
      </w:r>
      <w:r w:rsidRPr="00885B1E">
        <w:t xml:space="preserve"> was found to be </w:t>
      </w:r>
      <w:r w:rsidRPr="00885B1E">
        <w:rPr>
          <w:b/>
          <w:bCs/>
        </w:rPr>
        <w:t>0.12</w:t>
      </w:r>
      <w:r w:rsidRPr="00885B1E">
        <w:t>, which is greater than the standard significance level of 0.05.</w:t>
      </w:r>
    </w:p>
    <w:p w14:paraId="6AE1E666" w14:textId="77777777" w:rsidR="00885B1E" w:rsidRDefault="00885B1E">
      <w:pPr>
        <w:numPr>
          <w:ilvl w:val="0"/>
          <w:numId w:val="115"/>
        </w:numPr>
        <w:spacing w:line="480" w:lineRule="auto"/>
        <w:jc w:val="both"/>
      </w:pPr>
      <w:r w:rsidRPr="00885B1E">
        <w:rPr>
          <w:b/>
          <w:bCs/>
        </w:rPr>
        <w:t>Interpretation:</w:t>
      </w:r>
      <w:r w:rsidRPr="00885B1E">
        <w:t xml:space="preserve"> There is no statistically significant difference in the total number of participants across the three years of the program. This indicates that while fluctuations in participant numbers may exist, these differences are not significant enough to suggest a trend over time.</w:t>
      </w:r>
    </w:p>
    <w:p w14:paraId="706015DA" w14:textId="77777777" w:rsidR="00825E49" w:rsidRPr="00825E49" w:rsidRDefault="00825E49" w:rsidP="00B41914">
      <w:pPr>
        <w:spacing w:line="480" w:lineRule="auto"/>
        <w:jc w:val="both"/>
        <w:rPr>
          <w:b/>
          <w:bCs/>
        </w:rPr>
      </w:pPr>
      <w:r w:rsidRPr="00825E49">
        <w:rPr>
          <w:b/>
          <w:bCs/>
        </w:rPr>
        <w:t>Possible Reasons for This Trend:</w:t>
      </w:r>
    </w:p>
    <w:p w14:paraId="31333F10" w14:textId="77777777" w:rsidR="00825E49" w:rsidRPr="00825E49" w:rsidRDefault="00825E49">
      <w:pPr>
        <w:numPr>
          <w:ilvl w:val="0"/>
          <w:numId w:val="116"/>
        </w:numPr>
        <w:spacing w:line="480" w:lineRule="auto"/>
        <w:jc w:val="both"/>
      </w:pPr>
      <w:r w:rsidRPr="00825E49">
        <w:rPr>
          <w:b/>
          <w:bCs/>
        </w:rPr>
        <w:t>High Variability Within the Data</w:t>
      </w:r>
      <w:r w:rsidRPr="00825E49">
        <w:t>:</w:t>
      </w:r>
    </w:p>
    <w:p w14:paraId="16070DD3" w14:textId="77777777" w:rsidR="00825E49" w:rsidRPr="00825E49" w:rsidRDefault="00825E49">
      <w:pPr>
        <w:numPr>
          <w:ilvl w:val="1"/>
          <w:numId w:val="116"/>
        </w:numPr>
        <w:spacing w:line="480" w:lineRule="auto"/>
        <w:jc w:val="both"/>
      </w:pPr>
      <w:r w:rsidRPr="00825E49">
        <w:t>There may be substantial variation in participation within each year, such as differences across provinces or schools. This internal variability could overshadow the overall differences between yearly totals in the analysis.</w:t>
      </w:r>
    </w:p>
    <w:p w14:paraId="27AA164B" w14:textId="77777777" w:rsidR="00825E49" w:rsidRPr="00825E49" w:rsidRDefault="00825E49">
      <w:pPr>
        <w:numPr>
          <w:ilvl w:val="0"/>
          <w:numId w:val="116"/>
        </w:numPr>
        <w:spacing w:line="480" w:lineRule="auto"/>
        <w:jc w:val="both"/>
      </w:pPr>
      <w:r w:rsidRPr="00825E49">
        <w:rPr>
          <w:b/>
          <w:bCs/>
        </w:rPr>
        <w:lastRenderedPageBreak/>
        <w:t>Sample Size Effect</w:t>
      </w:r>
      <w:r w:rsidRPr="00825E49">
        <w:t>:</w:t>
      </w:r>
    </w:p>
    <w:p w14:paraId="43260F64" w14:textId="77777777" w:rsidR="00825E49" w:rsidRPr="00825E49" w:rsidRDefault="00825E49">
      <w:pPr>
        <w:numPr>
          <w:ilvl w:val="1"/>
          <w:numId w:val="116"/>
        </w:numPr>
        <w:spacing w:line="480" w:lineRule="auto"/>
        <w:jc w:val="both"/>
      </w:pPr>
      <w:r w:rsidRPr="00825E49">
        <w:t xml:space="preserve">With </w:t>
      </w:r>
      <w:proofErr w:type="gramStart"/>
      <w:r w:rsidRPr="00825E49">
        <w:t>a large number of</w:t>
      </w:r>
      <w:proofErr w:type="gramEnd"/>
      <w:r w:rsidRPr="00825E49">
        <w:t xml:space="preserve"> data points (residual degrees of freedom = 94), minor variations within groups (e.g., provinces or districts) can inflate the residual variance, making the differences between years appear less statistically significant.</w:t>
      </w:r>
    </w:p>
    <w:p w14:paraId="2629487F" w14:textId="77777777" w:rsidR="00825E49" w:rsidRPr="00825E49" w:rsidRDefault="00825E49">
      <w:pPr>
        <w:numPr>
          <w:ilvl w:val="0"/>
          <w:numId w:val="116"/>
        </w:numPr>
        <w:spacing w:line="480" w:lineRule="auto"/>
        <w:jc w:val="both"/>
      </w:pPr>
      <w:r w:rsidRPr="00825E49">
        <w:rPr>
          <w:b/>
          <w:bCs/>
        </w:rPr>
        <w:t>Statistical Threshold (P-value)</w:t>
      </w:r>
      <w:r w:rsidRPr="00825E49">
        <w:t>:</w:t>
      </w:r>
    </w:p>
    <w:p w14:paraId="18CEE976" w14:textId="77777777" w:rsidR="00825E49" w:rsidRPr="00825E49" w:rsidRDefault="00825E49">
      <w:pPr>
        <w:numPr>
          <w:ilvl w:val="1"/>
          <w:numId w:val="116"/>
        </w:numPr>
        <w:spacing w:line="480" w:lineRule="auto"/>
        <w:jc w:val="both"/>
      </w:pPr>
      <w:r w:rsidRPr="00825E49">
        <w:t>The p-value of 0.12 suggests a possible trend but does not meet the strict 0.05 cutoff for statistical significance. A slightly relaxed threshold (e.g., p &lt; 0.1) might have revealed a significant difference.</w:t>
      </w:r>
    </w:p>
    <w:p w14:paraId="54DF059E" w14:textId="77777777" w:rsidR="00825E49" w:rsidRPr="00825E49" w:rsidRDefault="00825E49">
      <w:pPr>
        <w:numPr>
          <w:ilvl w:val="0"/>
          <w:numId w:val="116"/>
        </w:numPr>
        <w:spacing w:line="480" w:lineRule="auto"/>
        <w:jc w:val="both"/>
      </w:pPr>
      <w:r w:rsidRPr="00825E49">
        <w:rPr>
          <w:b/>
          <w:bCs/>
        </w:rPr>
        <w:t>Uneven Distribution of Growth</w:t>
      </w:r>
      <w:r w:rsidRPr="00825E49">
        <w:t>:</w:t>
      </w:r>
    </w:p>
    <w:p w14:paraId="0AE76F9E" w14:textId="77777777" w:rsidR="00825E49" w:rsidRDefault="00825E49">
      <w:pPr>
        <w:numPr>
          <w:ilvl w:val="1"/>
          <w:numId w:val="116"/>
        </w:numPr>
        <w:spacing w:line="480" w:lineRule="auto"/>
        <w:jc w:val="both"/>
      </w:pPr>
      <w:r w:rsidRPr="00825E49">
        <w:t>Growth in participation might not have been consistent across all provinces or schools. For instance, certain regions may have seen a significant rise while others remained stagnant, diluting the overall yearly effect.</w:t>
      </w:r>
    </w:p>
    <w:p w14:paraId="533DC8D7" w14:textId="26FE6698" w:rsidR="00825E49" w:rsidRDefault="00825E49" w:rsidP="00825E49">
      <w:pPr>
        <w:spacing w:line="480" w:lineRule="auto"/>
        <w:jc w:val="center"/>
      </w:pPr>
      <w:r w:rsidRPr="00825E49">
        <w:rPr>
          <w:noProof/>
        </w:rPr>
        <w:drawing>
          <wp:inline distT="0" distB="0" distL="0" distR="0" wp14:anchorId="08B29C54" wp14:editId="0C9E1B67">
            <wp:extent cx="5731510" cy="1419860"/>
            <wp:effectExtent l="0" t="0" r="2540" b="8890"/>
            <wp:docPr id="1957885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5832" name="Picture 1" descr="A white background with black text&#10;&#10;Description automatically generated"/>
                    <pic:cNvPicPr/>
                  </pic:nvPicPr>
                  <pic:blipFill>
                    <a:blip r:embed="rId53"/>
                    <a:stretch>
                      <a:fillRect/>
                    </a:stretch>
                  </pic:blipFill>
                  <pic:spPr>
                    <a:xfrm>
                      <a:off x="0" y="0"/>
                      <a:ext cx="5731510" cy="1419860"/>
                    </a:xfrm>
                    <a:prstGeom prst="rect">
                      <a:avLst/>
                    </a:prstGeom>
                  </pic:spPr>
                </pic:pic>
              </a:graphicData>
            </a:graphic>
          </wp:inline>
        </w:drawing>
      </w:r>
    </w:p>
    <w:p w14:paraId="6BDB6973" w14:textId="5B130E84" w:rsidR="00825E49" w:rsidRPr="00825E49" w:rsidRDefault="00825E49" w:rsidP="00825E49">
      <w:pPr>
        <w:spacing w:line="480" w:lineRule="auto"/>
        <w:rPr>
          <w:b/>
          <w:bCs/>
        </w:rPr>
      </w:pPr>
      <w:r w:rsidRPr="00B41914">
        <w:rPr>
          <w:b/>
          <w:bCs/>
        </w:rPr>
        <w:t>Figure 4</w:t>
      </w:r>
      <w:r w:rsidR="00B41914" w:rsidRPr="00B41914">
        <w:rPr>
          <w:b/>
          <w:bCs/>
        </w:rPr>
        <w:t>2</w:t>
      </w:r>
      <w:r w:rsidRPr="00B41914">
        <w:rPr>
          <w:b/>
          <w:bCs/>
        </w:rPr>
        <w:t>:</w:t>
      </w:r>
      <w:r w:rsidR="00B41914" w:rsidRPr="00B41914">
        <w:rPr>
          <w:b/>
          <w:bCs/>
        </w:rPr>
        <w:t xml:space="preserve"> Result of Chi-Square Test for Participants Proportions by Province</w:t>
      </w:r>
      <w:r w:rsidRPr="00B41914">
        <w:rPr>
          <w:b/>
          <w:bCs/>
        </w:rPr>
        <w:t xml:space="preserve"> </w:t>
      </w:r>
    </w:p>
    <w:p w14:paraId="2ED57835" w14:textId="77777777" w:rsidR="00825E49" w:rsidRPr="00825E49" w:rsidRDefault="00825E49" w:rsidP="00B41914">
      <w:pPr>
        <w:spacing w:line="480" w:lineRule="auto"/>
        <w:jc w:val="both"/>
        <w:rPr>
          <w:b/>
          <w:bCs/>
        </w:rPr>
      </w:pPr>
      <w:r w:rsidRPr="00825E49">
        <w:rPr>
          <w:b/>
          <w:bCs/>
        </w:rPr>
        <w:t>2. Chi-Square Test: Participant Proportions by Province</w:t>
      </w:r>
    </w:p>
    <w:p w14:paraId="4E715289" w14:textId="3EDF5CFB" w:rsidR="00825E49" w:rsidRPr="00825E49" w:rsidRDefault="00825E49">
      <w:pPr>
        <w:numPr>
          <w:ilvl w:val="0"/>
          <w:numId w:val="117"/>
        </w:numPr>
        <w:spacing w:line="480" w:lineRule="auto"/>
        <w:jc w:val="both"/>
      </w:pPr>
      <w:r w:rsidRPr="00825E49">
        <w:rPr>
          <w:b/>
          <w:bCs/>
        </w:rPr>
        <w:t>Result:</w:t>
      </w:r>
      <w:r w:rsidRPr="00825E49">
        <w:t xml:space="preserve"> The chi-square test yielded a highly significant p-value (</w:t>
      </w:r>
      <w:r w:rsidRPr="00825E49">
        <w:rPr>
          <w:b/>
          <w:bCs/>
        </w:rPr>
        <w:t>&lt;0.0001</w:t>
      </w:r>
      <w:r w:rsidRPr="00825E49">
        <w:t xml:space="preserve">), with a chi-square value of </w:t>
      </w:r>
      <w:r w:rsidRPr="00825E49">
        <w:rPr>
          <w:b/>
          <w:bCs/>
        </w:rPr>
        <w:t>77.557</w:t>
      </w:r>
      <w:r w:rsidRPr="00825E49">
        <w:t xml:space="preserve"> and 11 degrees of freedom.</w:t>
      </w:r>
      <w:r>
        <w:t xml:space="preserve"> (Refer Figure 40)</w:t>
      </w:r>
    </w:p>
    <w:p w14:paraId="760AC9A2" w14:textId="5DFC97B7" w:rsidR="00885B1E" w:rsidRDefault="00825E49">
      <w:pPr>
        <w:numPr>
          <w:ilvl w:val="0"/>
          <w:numId w:val="117"/>
        </w:numPr>
        <w:spacing w:line="480" w:lineRule="auto"/>
        <w:jc w:val="both"/>
      </w:pPr>
      <w:r w:rsidRPr="00825E49">
        <w:rPr>
          <w:b/>
          <w:bCs/>
        </w:rPr>
        <w:t>Interpretation:</w:t>
      </w:r>
      <w:r w:rsidRPr="00825E49">
        <w:t xml:space="preserve"> The proportions of participants vary significantly between provinces. This finding highlights that certain provinces have a significantly higher or lower proportion of participants than others, which may reflect regional differences in program outreach or interest.</w:t>
      </w:r>
    </w:p>
    <w:p w14:paraId="65C8881E" w14:textId="7EF842FD" w:rsidR="00825E49" w:rsidRDefault="00825E49" w:rsidP="00825E49">
      <w:pPr>
        <w:spacing w:line="480" w:lineRule="auto"/>
        <w:jc w:val="center"/>
      </w:pPr>
      <w:r w:rsidRPr="00825E49">
        <w:rPr>
          <w:noProof/>
        </w:rPr>
        <w:lastRenderedPageBreak/>
        <w:drawing>
          <wp:inline distT="0" distB="0" distL="0" distR="0" wp14:anchorId="152EF0EE" wp14:editId="72C6BA2F">
            <wp:extent cx="5731510" cy="2554605"/>
            <wp:effectExtent l="0" t="0" r="2540" b="0"/>
            <wp:docPr id="3547970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97001" name="Picture 1" descr="A screenshot of a computer code&#10;&#10;Description automatically generated"/>
                    <pic:cNvPicPr/>
                  </pic:nvPicPr>
                  <pic:blipFill>
                    <a:blip r:embed="rId54"/>
                    <a:stretch>
                      <a:fillRect/>
                    </a:stretch>
                  </pic:blipFill>
                  <pic:spPr>
                    <a:xfrm>
                      <a:off x="0" y="0"/>
                      <a:ext cx="5731510" cy="2554605"/>
                    </a:xfrm>
                    <a:prstGeom prst="rect">
                      <a:avLst/>
                    </a:prstGeom>
                  </pic:spPr>
                </pic:pic>
              </a:graphicData>
            </a:graphic>
          </wp:inline>
        </w:drawing>
      </w:r>
    </w:p>
    <w:p w14:paraId="0544AB2A" w14:textId="21B63510" w:rsidR="00825E49" w:rsidRPr="00B41914" w:rsidRDefault="00825E49" w:rsidP="00825E49">
      <w:pPr>
        <w:spacing w:line="480" w:lineRule="auto"/>
        <w:rPr>
          <w:b/>
          <w:bCs/>
        </w:rPr>
      </w:pPr>
      <w:r w:rsidRPr="00B41914">
        <w:rPr>
          <w:b/>
          <w:bCs/>
        </w:rPr>
        <w:t>Figure 4</w:t>
      </w:r>
      <w:r w:rsidR="00B41914" w:rsidRPr="00B41914">
        <w:rPr>
          <w:b/>
          <w:bCs/>
        </w:rPr>
        <w:t>3</w:t>
      </w:r>
      <w:r w:rsidRPr="00B41914">
        <w:rPr>
          <w:b/>
          <w:bCs/>
        </w:rPr>
        <w:t>:</w:t>
      </w:r>
      <w:r w:rsidR="00B41914" w:rsidRPr="00B41914">
        <w:rPr>
          <w:b/>
          <w:bCs/>
        </w:rPr>
        <w:t xml:space="preserve"> Result of T-Test for Number of Schools Across Years</w:t>
      </w:r>
      <w:r w:rsidRPr="00B41914">
        <w:rPr>
          <w:b/>
          <w:bCs/>
        </w:rPr>
        <w:t xml:space="preserve"> </w:t>
      </w:r>
    </w:p>
    <w:p w14:paraId="44B2F379" w14:textId="77777777" w:rsidR="00825E49" w:rsidRPr="00825E49" w:rsidRDefault="00825E49" w:rsidP="00B41914">
      <w:pPr>
        <w:spacing w:line="480" w:lineRule="auto"/>
        <w:jc w:val="both"/>
        <w:rPr>
          <w:b/>
          <w:bCs/>
        </w:rPr>
      </w:pPr>
      <w:r w:rsidRPr="00825E49">
        <w:rPr>
          <w:b/>
          <w:bCs/>
        </w:rPr>
        <w:t>3. T-Test: Number of Schools Across Years</w:t>
      </w:r>
    </w:p>
    <w:p w14:paraId="20334199" w14:textId="77777777" w:rsidR="00825E49" w:rsidRPr="00825E49" w:rsidRDefault="00825E49">
      <w:pPr>
        <w:numPr>
          <w:ilvl w:val="0"/>
          <w:numId w:val="118"/>
        </w:numPr>
        <w:spacing w:line="480" w:lineRule="auto"/>
        <w:jc w:val="both"/>
      </w:pPr>
      <w:r w:rsidRPr="00825E49">
        <w:rPr>
          <w:b/>
          <w:bCs/>
        </w:rPr>
        <w:t>Result:</w:t>
      </w:r>
      <w:r w:rsidRPr="00825E49">
        <w:t xml:space="preserve"> A one-sample t-test was conducted on the number of participating schools across the years. The p-value was </w:t>
      </w:r>
      <w:r w:rsidRPr="00825E49">
        <w:rPr>
          <w:b/>
          <w:bCs/>
        </w:rPr>
        <w:t>0.124</w:t>
      </w:r>
      <w:r w:rsidRPr="00825E49">
        <w:t>, indicating no statistical significance.</w:t>
      </w:r>
    </w:p>
    <w:p w14:paraId="69685FD9" w14:textId="77777777" w:rsidR="00825E49" w:rsidRDefault="00825E49">
      <w:pPr>
        <w:numPr>
          <w:ilvl w:val="0"/>
          <w:numId w:val="118"/>
        </w:numPr>
        <w:spacing w:line="480" w:lineRule="auto"/>
        <w:jc w:val="both"/>
      </w:pPr>
      <w:r w:rsidRPr="00825E49">
        <w:rPr>
          <w:b/>
          <w:bCs/>
        </w:rPr>
        <w:t>Interpretation:</w:t>
      </w:r>
      <w:r w:rsidRPr="00825E49">
        <w:t xml:space="preserve"> The number of participating schools did not significantly change over the three years. This suggests that the reach of the program, in terms of school participation, remained relatively stable over time.</w:t>
      </w:r>
    </w:p>
    <w:p w14:paraId="26CC15FC" w14:textId="355F418C" w:rsidR="00825E49" w:rsidRDefault="00825E49" w:rsidP="00825E49">
      <w:pPr>
        <w:spacing w:line="480" w:lineRule="auto"/>
        <w:jc w:val="center"/>
      </w:pPr>
      <w:r w:rsidRPr="00825E49">
        <w:rPr>
          <w:noProof/>
        </w:rPr>
        <w:drawing>
          <wp:inline distT="0" distB="0" distL="0" distR="0" wp14:anchorId="22625753" wp14:editId="55AEA571">
            <wp:extent cx="5731510" cy="2021840"/>
            <wp:effectExtent l="0" t="0" r="2540" b="0"/>
            <wp:docPr id="916803268" name="Picture 1" descr="A computer screen 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3268" name="Picture 1" descr="A computer screen shot of a math test&#10;&#10;Description automatically generated"/>
                    <pic:cNvPicPr/>
                  </pic:nvPicPr>
                  <pic:blipFill>
                    <a:blip r:embed="rId55"/>
                    <a:stretch>
                      <a:fillRect/>
                    </a:stretch>
                  </pic:blipFill>
                  <pic:spPr>
                    <a:xfrm>
                      <a:off x="0" y="0"/>
                      <a:ext cx="5731510" cy="2021840"/>
                    </a:xfrm>
                    <a:prstGeom prst="rect">
                      <a:avLst/>
                    </a:prstGeom>
                  </pic:spPr>
                </pic:pic>
              </a:graphicData>
            </a:graphic>
          </wp:inline>
        </w:drawing>
      </w:r>
    </w:p>
    <w:p w14:paraId="304B20E4" w14:textId="39584DC9" w:rsidR="00825E49" w:rsidRPr="00825E49" w:rsidRDefault="00825E49" w:rsidP="00825E49">
      <w:pPr>
        <w:spacing w:line="480" w:lineRule="auto"/>
        <w:rPr>
          <w:b/>
          <w:bCs/>
        </w:rPr>
      </w:pPr>
      <w:r w:rsidRPr="00B41914">
        <w:rPr>
          <w:b/>
          <w:bCs/>
        </w:rPr>
        <w:t>Figure 4</w:t>
      </w:r>
      <w:r w:rsidR="00B41914" w:rsidRPr="00B41914">
        <w:rPr>
          <w:b/>
          <w:bCs/>
        </w:rPr>
        <w:t>4</w:t>
      </w:r>
      <w:r w:rsidRPr="00B41914">
        <w:rPr>
          <w:b/>
          <w:bCs/>
        </w:rPr>
        <w:t>:</w:t>
      </w:r>
      <w:r w:rsidR="00B41914" w:rsidRPr="00B41914">
        <w:rPr>
          <w:b/>
          <w:bCs/>
        </w:rPr>
        <w:t xml:space="preserve"> Result of Chi-Square test for Schools by Provinces</w:t>
      </w:r>
      <w:r w:rsidRPr="00B41914">
        <w:rPr>
          <w:b/>
          <w:bCs/>
        </w:rPr>
        <w:t xml:space="preserve"> </w:t>
      </w:r>
    </w:p>
    <w:p w14:paraId="73AA0C5A" w14:textId="77777777" w:rsidR="00825E49" w:rsidRPr="00825E49" w:rsidRDefault="00825E49" w:rsidP="00B41914">
      <w:pPr>
        <w:spacing w:line="480" w:lineRule="auto"/>
        <w:jc w:val="both"/>
        <w:rPr>
          <w:b/>
          <w:bCs/>
        </w:rPr>
      </w:pPr>
      <w:r w:rsidRPr="00825E49">
        <w:rPr>
          <w:b/>
          <w:bCs/>
        </w:rPr>
        <w:t>4. Chi-Square Test: Schools by Province</w:t>
      </w:r>
    </w:p>
    <w:p w14:paraId="5DA8D54D" w14:textId="77777777" w:rsidR="00825E49" w:rsidRPr="00825E49" w:rsidRDefault="00825E49">
      <w:pPr>
        <w:numPr>
          <w:ilvl w:val="0"/>
          <w:numId w:val="119"/>
        </w:numPr>
        <w:spacing w:line="480" w:lineRule="auto"/>
        <w:jc w:val="both"/>
      </w:pPr>
      <w:r w:rsidRPr="00825E49">
        <w:rPr>
          <w:b/>
          <w:bCs/>
        </w:rPr>
        <w:t>Result:</w:t>
      </w:r>
      <w:r w:rsidRPr="00825E49">
        <w:t xml:space="preserve"> The chi-square test for the number of schools by province produced a p-value of </w:t>
      </w:r>
      <w:r w:rsidRPr="00825E49">
        <w:rPr>
          <w:b/>
          <w:bCs/>
        </w:rPr>
        <w:t>0.1651</w:t>
      </w:r>
      <w:r w:rsidRPr="00825E49">
        <w:t xml:space="preserve">, with a chi-square value of </w:t>
      </w:r>
      <w:r w:rsidRPr="00825E49">
        <w:rPr>
          <w:b/>
          <w:bCs/>
        </w:rPr>
        <w:t>1067</w:t>
      </w:r>
      <w:r w:rsidRPr="00825E49">
        <w:t xml:space="preserve"> and 1023 degrees of freedom.</w:t>
      </w:r>
    </w:p>
    <w:p w14:paraId="310BC783" w14:textId="77777777" w:rsidR="00825E49" w:rsidRDefault="00825E49">
      <w:pPr>
        <w:numPr>
          <w:ilvl w:val="0"/>
          <w:numId w:val="119"/>
        </w:numPr>
        <w:spacing w:line="480" w:lineRule="auto"/>
        <w:jc w:val="both"/>
      </w:pPr>
      <w:r w:rsidRPr="00825E49">
        <w:rPr>
          <w:b/>
          <w:bCs/>
        </w:rPr>
        <w:lastRenderedPageBreak/>
        <w:t>Interpretation:</w:t>
      </w:r>
      <w:r w:rsidRPr="00825E49">
        <w:t xml:space="preserve"> There is no significant difference in the distribution of participating schools across provinces. This implies that the number of schools involved in each province is consistent and does not vary significantly.</w:t>
      </w:r>
    </w:p>
    <w:p w14:paraId="61C71F7B" w14:textId="3CA90206" w:rsidR="003B4F3B" w:rsidRDefault="003B4F3B" w:rsidP="003B4F3B">
      <w:pPr>
        <w:spacing w:line="480" w:lineRule="auto"/>
        <w:jc w:val="center"/>
      </w:pPr>
      <w:r w:rsidRPr="003B4F3B">
        <w:rPr>
          <w:noProof/>
        </w:rPr>
        <w:drawing>
          <wp:inline distT="0" distB="0" distL="0" distR="0" wp14:anchorId="3ABF7A78" wp14:editId="3EC26388">
            <wp:extent cx="5731510" cy="850900"/>
            <wp:effectExtent l="0" t="0" r="2540" b="6350"/>
            <wp:docPr id="15330578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7897" name="Picture 1" descr="A black text on a white background&#10;&#10;Description automatically generated"/>
                    <pic:cNvPicPr/>
                  </pic:nvPicPr>
                  <pic:blipFill>
                    <a:blip r:embed="rId56"/>
                    <a:stretch>
                      <a:fillRect/>
                    </a:stretch>
                  </pic:blipFill>
                  <pic:spPr>
                    <a:xfrm>
                      <a:off x="0" y="0"/>
                      <a:ext cx="5731510" cy="850900"/>
                    </a:xfrm>
                    <a:prstGeom prst="rect">
                      <a:avLst/>
                    </a:prstGeom>
                  </pic:spPr>
                </pic:pic>
              </a:graphicData>
            </a:graphic>
          </wp:inline>
        </w:drawing>
      </w:r>
    </w:p>
    <w:p w14:paraId="0BA16C90" w14:textId="0A167DB1" w:rsidR="003B4F3B" w:rsidRPr="00825E49" w:rsidRDefault="003B4F3B" w:rsidP="003B4F3B">
      <w:pPr>
        <w:spacing w:line="480" w:lineRule="auto"/>
        <w:rPr>
          <w:b/>
          <w:bCs/>
        </w:rPr>
      </w:pPr>
      <w:r w:rsidRPr="00B41914">
        <w:rPr>
          <w:b/>
          <w:bCs/>
        </w:rPr>
        <w:t>Figure 4</w:t>
      </w:r>
      <w:r w:rsidR="00B41914" w:rsidRPr="00B41914">
        <w:rPr>
          <w:b/>
          <w:bCs/>
        </w:rPr>
        <w:t>5</w:t>
      </w:r>
      <w:r w:rsidRPr="00B41914">
        <w:rPr>
          <w:b/>
          <w:bCs/>
        </w:rPr>
        <w:t>:</w:t>
      </w:r>
      <w:r w:rsidR="00B41914" w:rsidRPr="00B41914">
        <w:rPr>
          <w:b/>
          <w:bCs/>
        </w:rPr>
        <w:t xml:space="preserve"> Result of ANOVA test for Cigarette Butts Growth by Category</w:t>
      </w:r>
    </w:p>
    <w:p w14:paraId="3CE69378" w14:textId="77777777" w:rsidR="00825E49" w:rsidRPr="00825E49" w:rsidRDefault="00825E49" w:rsidP="00B41914">
      <w:pPr>
        <w:spacing w:line="480" w:lineRule="auto"/>
        <w:jc w:val="both"/>
        <w:rPr>
          <w:b/>
          <w:bCs/>
        </w:rPr>
      </w:pPr>
      <w:r w:rsidRPr="00825E49">
        <w:rPr>
          <w:b/>
          <w:bCs/>
        </w:rPr>
        <w:t>5. Growth in Cigarette Butt Waste</w:t>
      </w:r>
    </w:p>
    <w:p w14:paraId="74B427E6" w14:textId="77777777" w:rsidR="00825E49" w:rsidRPr="00825E49" w:rsidRDefault="00825E49">
      <w:pPr>
        <w:numPr>
          <w:ilvl w:val="0"/>
          <w:numId w:val="120"/>
        </w:numPr>
        <w:spacing w:line="480" w:lineRule="auto"/>
        <w:jc w:val="both"/>
      </w:pPr>
      <w:r w:rsidRPr="00825E49">
        <w:rPr>
          <w:b/>
          <w:bCs/>
        </w:rPr>
        <w:t>Result:</w:t>
      </w:r>
      <w:r w:rsidRPr="00825E49">
        <w:t xml:space="preserve"> Statistical analysis revealed no significant growth in the amount of cigarette butt waste over the three years.</w:t>
      </w:r>
    </w:p>
    <w:p w14:paraId="3E6BA36F" w14:textId="77777777" w:rsidR="00825E49" w:rsidRDefault="00825E49">
      <w:pPr>
        <w:numPr>
          <w:ilvl w:val="0"/>
          <w:numId w:val="120"/>
        </w:numPr>
        <w:spacing w:line="480" w:lineRule="auto"/>
        <w:jc w:val="both"/>
      </w:pPr>
      <w:r w:rsidRPr="00825E49">
        <w:rPr>
          <w:b/>
          <w:bCs/>
        </w:rPr>
        <w:t>Interpretation:</w:t>
      </w:r>
      <w:r w:rsidRPr="00825E49">
        <w:t xml:space="preserve"> The data suggests that while cigarette butt waste remains a concern, there has been no statistically significant increase or decrease in this category throughout the program's duration.</w:t>
      </w:r>
    </w:p>
    <w:p w14:paraId="0CE4FE6D" w14:textId="76D60B11" w:rsidR="003B4F3B" w:rsidRDefault="003B4F3B" w:rsidP="003B4F3B">
      <w:pPr>
        <w:spacing w:line="480" w:lineRule="auto"/>
        <w:jc w:val="center"/>
      </w:pPr>
      <w:r w:rsidRPr="003B4F3B">
        <w:rPr>
          <w:noProof/>
        </w:rPr>
        <w:drawing>
          <wp:inline distT="0" distB="0" distL="0" distR="0" wp14:anchorId="0C7392B9" wp14:editId="194089F2">
            <wp:extent cx="5731510" cy="864870"/>
            <wp:effectExtent l="0" t="0" r="2540" b="0"/>
            <wp:docPr id="20324974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7444" name="Picture 1" descr="A black text on a white background&#10;&#10;Description automatically generated"/>
                    <pic:cNvPicPr/>
                  </pic:nvPicPr>
                  <pic:blipFill>
                    <a:blip r:embed="rId57"/>
                    <a:stretch>
                      <a:fillRect/>
                    </a:stretch>
                  </pic:blipFill>
                  <pic:spPr>
                    <a:xfrm>
                      <a:off x="0" y="0"/>
                      <a:ext cx="5731510" cy="864870"/>
                    </a:xfrm>
                    <a:prstGeom prst="rect">
                      <a:avLst/>
                    </a:prstGeom>
                  </pic:spPr>
                </pic:pic>
              </a:graphicData>
            </a:graphic>
          </wp:inline>
        </w:drawing>
      </w:r>
    </w:p>
    <w:p w14:paraId="743CED82" w14:textId="664F1FE3" w:rsidR="003B4F3B" w:rsidRPr="00825E49" w:rsidRDefault="003B4F3B" w:rsidP="003B4F3B">
      <w:pPr>
        <w:spacing w:line="480" w:lineRule="auto"/>
        <w:rPr>
          <w:b/>
          <w:bCs/>
        </w:rPr>
      </w:pPr>
      <w:r w:rsidRPr="00E238CA">
        <w:rPr>
          <w:b/>
          <w:bCs/>
        </w:rPr>
        <w:t>Figure 4</w:t>
      </w:r>
      <w:r w:rsidR="00E238CA" w:rsidRPr="00E238CA">
        <w:rPr>
          <w:b/>
          <w:bCs/>
        </w:rPr>
        <w:t>6</w:t>
      </w:r>
      <w:r w:rsidRPr="00E238CA">
        <w:rPr>
          <w:b/>
          <w:bCs/>
        </w:rPr>
        <w:t>:</w:t>
      </w:r>
      <w:r w:rsidR="00E238CA" w:rsidRPr="00E238CA">
        <w:rPr>
          <w:b/>
          <w:bCs/>
        </w:rPr>
        <w:t xml:space="preserve"> Result of ANOVA test for Plastic Pieces Growth by Category</w:t>
      </w:r>
    </w:p>
    <w:p w14:paraId="490A2E82" w14:textId="77777777" w:rsidR="00825E49" w:rsidRPr="00825E49" w:rsidRDefault="00825E49" w:rsidP="00B41914">
      <w:pPr>
        <w:spacing w:line="480" w:lineRule="auto"/>
        <w:jc w:val="both"/>
        <w:rPr>
          <w:b/>
          <w:bCs/>
        </w:rPr>
      </w:pPr>
      <w:r w:rsidRPr="00825E49">
        <w:rPr>
          <w:b/>
          <w:bCs/>
        </w:rPr>
        <w:t>6. Growth in Plastic Pieces Waste</w:t>
      </w:r>
    </w:p>
    <w:p w14:paraId="26A719C1" w14:textId="77777777" w:rsidR="00825E49" w:rsidRPr="00825E49" w:rsidRDefault="00825E49">
      <w:pPr>
        <w:numPr>
          <w:ilvl w:val="0"/>
          <w:numId w:val="121"/>
        </w:numPr>
        <w:spacing w:line="480" w:lineRule="auto"/>
        <w:jc w:val="both"/>
      </w:pPr>
      <w:r w:rsidRPr="00825E49">
        <w:rPr>
          <w:b/>
          <w:bCs/>
        </w:rPr>
        <w:t>Result:</w:t>
      </w:r>
      <w:r w:rsidRPr="00825E49">
        <w:t xml:space="preserve"> Analysis of plastic waste pieces (both small and medium categories) indicated a statistically significant increase in their collection over the three years (p-value &lt; 0.05).</w:t>
      </w:r>
    </w:p>
    <w:p w14:paraId="7393C37F" w14:textId="77777777" w:rsidR="00825E49" w:rsidRPr="00825E49" w:rsidRDefault="00825E49">
      <w:pPr>
        <w:numPr>
          <w:ilvl w:val="0"/>
          <w:numId w:val="121"/>
        </w:numPr>
        <w:spacing w:line="480" w:lineRule="auto"/>
        <w:jc w:val="both"/>
      </w:pPr>
      <w:r w:rsidRPr="00825E49">
        <w:rPr>
          <w:b/>
          <w:bCs/>
        </w:rPr>
        <w:t>Interpretation:</w:t>
      </w:r>
      <w:r w:rsidRPr="00825E49">
        <w:t xml:space="preserve"> Plastic pieces are becoming a growing concern in the waste collected through the program. This highlights the increasing prevalence of plastic pollution and suggests a need for targeted interventions to address this issue.</w:t>
      </w:r>
    </w:p>
    <w:p w14:paraId="202DA57A" w14:textId="77777777" w:rsidR="003B4F3B" w:rsidRPr="003B4F3B" w:rsidRDefault="003B4F3B" w:rsidP="00B41914">
      <w:pPr>
        <w:spacing w:line="480" w:lineRule="auto"/>
        <w:jc w:val="both"/>
        <w:rPr>
          <w:b/>
          <w:bCs/>
          <w:sz w:val="28"/>
          <w:szCs w:val="28"/>
        </w:rPr>
      </w:pPr>
      <w:r w:rsidRPr="003B4F3B">
        <w:rPr>
          <w:b/>
          <w:bCs/>
          <w:sz w:val="28"/>
          <w:szCs w:val="28"/>
        </w:rPr>
        <w:t>Implications</w:t>
      </w:r>
    </w:p>
    <w:p w14:paraId="1231F4EE" w14:textId="77777777" w:rsidR="003B4F3B" w:rsidRPr="003B4F3B" w:rsidRDefault="003B4F3B" w:rsidP="00B41914">
      <w:pPr>
        <w:spacing w:line="480" w:lineRule="auto"/>
        <w:jc w:val="both"/>
      </w:pPr>
      <w:r w:rsidRPr="003B4F3B">
        <w:lastRenderedPageBreak/>
        <w:t>These statistical findings provide critical insights into the CEAP program’s progress and the environmental challenges it aims to tackle:</w:t>
      </w:r>
    </w:p>
    <w:p w14:paraId="218E01C0" w14:textId="77777777" w:rsidR="003B4F3B" w:rsidRPr="003B4F3B" w:rsidRDefault="003B4F3B">
      <w:pPr>
        <w:numPr>
          <w:ilvl w:val="0"/>
          <w:numId w:val="122"/>
        </w:numPr>
        <w:spacing w:line="480" w:lineRule="auto"/>
        <w:jc w:val="both"/>
      </w:pPr>
      <w:r w:rsidRPr="003B4F3B">
        <w:t>While participant engagement and school participation remain stable, the significant variation across provinces underscores the need for region-specific strategies to enhance participation.</w:t>
      </w:r>
    </w:p>
    <w:p w14:paraId="5FE5F62E" w14:textId="77777777" w:rsidR="003B4F3B" w:rsidRPr="003B4F3B" w:rsidRDefault="003B4F3B">
      <w:pPr>
        <w:numPr>
          <w:ilvl w:val="0"/>
          <w:numId w:val="122"/>
        </w:numPr>
        <w:spacing w:line="480" w:lineRule="auto"/>
        <w:jc w:val="both"/>
      </w:pPr>
      <w:r w:rsidRPr="003B4F3B">
        <w:t>The significant growth in plastic pieces waste calls for urgent action, such as educational campaigns or stricter regulations on single-use plastics.</w:t>
      </w:r>
    </w:p>
    <w:p w14:paraId="14223996" w14:textId="77777777" w:rsidR="003B4F3B" w:rsidRPr="003B4F3B" w:rsidRDefault="003B4F3B">
      <w:pPr>
        <w:numPr>
          <w:ilvl w:val="0"/>
          <w:numId w:val="122"/>
        </w:numPr>
        <w:spacing w:line="480" w:lineRule="auto"/>
        <w:jc w:val="both"/>
      </w:pPr>
      <w:r w:rsidRPr="003B4F3B">
        <w:t>The stable levels of cigarette butt waste indicate persistent littering habits, suggesting a need for focused interventions in this category.</w:t>
      </w:r>
    </w:p>
    <w:p w14:paraId="3E81709F" w14:textId="77777777" w:rsidR="000C4757" w:rsidRPr="000C4757" w:rsidRDefault="000C4757" w:rsidP="00B41914">
      <w:pPr>
        <w:spacing w:line="480" w:lineRule="auto"/>
        <w:jc w:val="both"/>
        <w:rPr>
          <w:b/>
          <w:bCs/>
          <w:sz w:val="28"/>
          <w:szCs w:val="28"/>
        </w:rPr>
      </w:pPr>
      <w:r w:rsidRPr="000C4757">
        <w:rPr>
          <w:b/>
          <w:bCs/>
          <w:sz w:val="28"/>
          <w:szCs w:val="28"/>
        </w:rPr>
        <w:t>Recommendations and Alternative Solutions</w:t>
      </w:r>
    </w:p>
    <w:p w14:paraId="06CA5823" w14:textId="77777777" w:rsidR="000C4757" w:rsidRPr="000C4757" w:rsidRDefault="000C4757" w:rsidP="00B41914">
      <w:pPr>
        <w:spacing w:line="480" w:lineRule="auto"/>
        <w:jc w:val="both"/>
        <w:rPr>
          <w:b/>
          <w:bCs/>
        </w:rPr>
      </w:pPr>
      <w:r w:rsidRPr="000C4757">
        <w:rPr>
          <w:b/>
          <w:bCs/>
        </w:rPr>
        <w:t>Recommendations:</w:t>
      </w:r>
    </w:p>
    <w:p w14:paraId="1BA3D80F" w14:textId="77777777" w:rsidR="000C4757" w:rsidRPr="000C4757" w:rsidRDefault="000C4757">
      <w:pPr>
        <w:numPr>
          <w:ilvl w:val="0"/>
          <w:numId w:val="123"/>
        </w:numPr>
        <w:spacing w:line="480" w:lineRule="auto"/>
        <w:jc w:val="both"/>
      </w:pPr>
      <w:r w:rsidRPr="000C4757">
        <w:rPr>
          <w:b/>
          <w:bCs/>
        </w:rPr>
        <w:t>Enhancing Public Awareness and Education</w:t>
      </w:r>
    </w:p>
    <w:p w14:paraId="77A48AC4" w14:textId="77777777" w:rsidR="000C4757" w:rsidRPr="000C4757" w:rsidRDefault="000C4757">
      <w:pPr>
        <w:numPr>
          <w:ilvl w:val="1"/>
          <w:numId w:val="123"/>
        </w:numPr>
        <w:spacing w:line="480" w:lineRule="auto"/>
        <w:jc w:val="both"/>
      </w:pPr>
      <w:r w:rsidRPr="000C4757">
        <w:t>Develop and disseminate targeted educational campaigns focusing on the environmental impact of single-use plastics and cigarette butts. Schools, local governments, and community groups should collaborate to create workshops and digital resources to raise awareness among the public.</w:t>
      </w:r>
    </w:p>
    <w:p w14:paraId="7E6C80CD" w14:textId="3214CDFB" w:rsidR="000C4757" w:rsidRPr="000C4757" w:rsidRDefault="000C4757">
      <w:pPr>
        <w:numPr>
          <w:ilvl w:val="1"/>
          <w:numId w:val="123"/>
        </w:numPr>
        <w:spacing w:line="480" w:lineRule="auto"/>
        <w:jc w:val="both"/>
      </w:pPr>
      <w:r w:rsidRPr="000C4757">
        <w:t>Integrate plastic waste education into school curricula nationwide, building on the success of the CEAP program. Include practical activities such as waste audits and recycling challenges to promote active learning.</w:t>
      </w:r>
    </w:p>
    <w:p w14:paraId="23964591" w14:textId="77777777" w:rsidR="000C4757" w:rsidRPr="000C4757" w:rsidRDefault="000C4757">
      <w:pPr>
        <w:numPr>
          <w:ilvl w:val="0"/>
          <w:numId w:val="123"/>
        </w:numPr>
        <w:spacing w:line="480" w:lineRule="auto"/>
        <w:jc w:val="both"/>
      </w:pPr>
      <w:r w:rsidRPr="000C4757">
        <w:rPr>
          <w:b/>
          <w:bCs/>
        </w:rPr>
        <w:t>Strengthening Policy Interventions</w:t>
      </w:r>
    </w:p>
    <w:p w14:paraId="56F78059" w14:textId="7AD0A9F3" w:rsidR="000C4757" w:rsidRPr="000C4757" w:rsidRDefault="000C4757">
      <w:pPr>
        <w:numPr>
          <w:ilvl w:val="1"/>
          <w:numId w:val="123"/>
        </w:numPr>
        <w:spacing w:line="480" w:lineRule="auto"/>
        <w:jc w:val="both"/>
      </w:pPr>
      <w:r w:rsidRPr="000C4757">
        <w:t>Advocate for stricter regulations on single-use plastics, including bans or taxes on plastic bags, straws, and Styrofoam products. These policies have proven effective in jurisdictions such as the European Union.</w:t>
      </w:r>
    </w:p>
    <w:p w14:paraId="7003CAC5" w14:textId="74CD15F7" w:rsidR="000C4757" w:rsidRPr="000C4757" w:rsidRDefault="000C4757">
      <w:pPr>
        <w:numPr>
          <w:ilvl w:val="1"/>
          <w:numId w:val="123"/>
        </w:numPr>
        <w:spacing w:line="480" w:lineRule="auto"/>
        <w:jc w:val="both"/>
      </w:pPr>
      <w:r w:rsidRPr="000C4757">
        <w:lastRenderedPageBreak/>
        <w:t>Expand Extended Producer Responsibility (EPR) programs that make manufacturers accountable for the life cycle of their products, incentivizing sustainable designs and responsible disposal systems.</w:t>
      </w:r>
    </w:p>
    <w:p w14:paraId="5C86CBBE" w14:textId="77777777" w:rsidR="000C4757" w:rsidRPr="000C4757" w:rsidRDefault="000C4757">
      <w:pPr>
        <w:numPr>
          <w:ilvl w:val="0"/>
          <w:numId w:val="123"/>
        </w:numPr>
        <w:spacing w:line="480" w:lineRule="auto"/>
        <w:jc w:val="both"/>
      </w:pPr>
      <w:r w:rsidRPr="000C4757">
        <w:rPr>
          <w:b/>
          <w:bCs/>
        </w:rPr>
        <w:t>Improving Waste Management Infrastructure</w:t>
      </w:r>
    </w:p>
    <w:p w14:paraId="3A4332AF" w14:textId="77777777" w:rsidR="000C4757" w:rsidRPr="000C4757" w:rsidRDefault="000C4757">
      <w:pPr>
        <w:numPr>
          <w:ilvl w:val="1"/>
          <w:numId w:val="123"/>
        </w:numPr>
        <w:spacing w:line="480" w:lineRule="auto"/>
        <w:jc w:val="both"/>
      </w:pPr>
      <w:r w:rsidRPr="000C4757">
        <w:t>Install additional waste disposal and recycling bins in high-litter areas like parks, beaches, and neighborhoods. Ensure these are regularly monitored and maintained to prevent overflow and encourage proper use.</w:t>
      </w:r>
    </w:p>
    <w:p w14:paraId="3EFC2450" w14:textId="77777777" w:rsidR="000C4757" w:rsidRPr="000C4757" w:rsidRDefault="000C4757">
      <w:pPr>
        <w:numPr>
          <w:ilvl w:val="1"/>
          <w:numId w:val="123"/>
        </w:numPr>
        <w:spacing w:line="480" w:lineRule="auto"/>
        <w:jc w:val="both"/>
      </w:pPr>
      <w:r w:rsidRPr="000C4757">
        <w:t>Invest in modernized recycling facilities and technologies to handle challenging materials like Styrofoam and microplastics. Partnerships with private recycling firms could accelerate innovation in this area.</w:t>
      </w:r>
    </w:p>
    <w:p w14:paraId="6A09E880" w14:textId="77777777" w:rsidR="000C4757" w:rsidRPr="000C4757" w:rsidRDefault="000C4757">
      <w:pPr>
        <w:numPr>
          <w:ilvl w:val="0"/>
          <w:numId w:val="123"/>
        </w:numPr>
        <w:spacing w:line="480" w:lineRule="auto"/>
        <w:jc w:val="both"/>
      </w:pPr>
      <w:r w:rsidRPr="000C4757">
        <w:rPr>
          <w:b/>
          <w:bCs/>
        </w:rPr>
        <w:t>Leveraging Community Engagement</w:t>
      </w:r>
    </w:p>
    <w:p w14:paraId="192975BB" w14:textId="77777777" w:rsidR="000C4757" w:rsidRPr="000C4757" w:rsidRDefault="000C4757">
      <w:pPr>
        <w:numPr>
          <w:ilvl w:val="1"/>
          <w:numId w:val="123"/>
        </w:numPr>
        <w:spacing w:line="480" w:lineRule="auto"/>
        <w:jc w:val="both"/>
      </w:pPr>
      <w:r w:rsidRPr="000C4757">
        <w:t>Scale up community-driven initiatives like CEAP by offering grants or rewards to schools and organizations that demonstrate measurable environmental impact. Examples include increased recycling rates or reduced waste during cleanups.</w:t>
      </w:r>
    </w:p>
    <w:p w14:paraId="66964ABE" w14:textId="77777777" w:rsidR="000C4757" w:rsidRPr="000C4757" w:rsidRDefault="000C4757">
      <w:pPr>
        <w:numPr>
          <w:ilvl w:val="1"/>
          <w:numId w:val="123"/>
        </w:numPr>
        <w:spacing w:line="480" w:lineRule="auto"/>
        <w:jc w:val="both"/>
      </w:pPr>
      <w:r w:rsidRPr="000C4757">
        <w:t>Encourage the establishment of “plastic-free zones” within cities, supported by local businesses and enforced through municipal ordinances.</w:t>
      </w:r>
    </w:p>
    <w:p w14:paraId="2EBE43A0" w14:textId="77777777" w:rsidR="000C4757" w:rsidRPr="000C4757" w:rsidRDefault="000C4757">
      <w:pPr>
        <w:numPr>
          <w:ilvl w:val="0"/>
          <w:numId w:val="123"/>
        </w:numPr>
        <w:spacing w:line="480" w:lineRule="auto"/>
        <w:jc w:val="both"/>
      </w:pPr>
      <w:r w:rsidRPr="000C4757">
        <w:rPr>
          <w:b/>
          <w:bCs/>
        </w:rPr>
        <w:t>Promoting Alternatives to Single-Use Plastics</w:t>
      </w:r>
    </w:p>
    <w:p w14:paraId="54351A7B" w14:textId="11B8ACE2" w:rsidR="000C4757" w:rsidRPr="000C4757" w:rsidRDefault="000C4757">
      <w:pPr>
        <w:numPr>
          <w:ilvl w:val="1"/>
          <w:numId w:val="123"/>
        </w:numPr>
        <w:spacing w:line="480" w:lineRule="auto"/>
        <w:jc w:val="both"/>
      </w:pPr>
      <w:r w:rsidRPr="000C4757">
        <w:t>Partner with local businesses to incentivize the adoption of biodegradable or reusable alternatives to plastic. Subsidies or tax breaks could motivate manufacturers to innovate eco-friendly materials.</w:t>
      </w:r>
    </w:p>
    <w:p w14:paraId="5111A3DC" w14:textId="58CB22AA" w:rsidR="000C4757" w:rsidRDefault="000C4757">
      <w:pPr>
        <w:numPr>
          <w:ilvl w:val="1"/>
          <w:numId w:val="123"/>
        </w:numPr>
        <w:spacing w:line="480" w:lineRule="auto"/>
        <w:jc w:val="both"/>
      </w:pPr>
      <w:r w:rsidRPr="000C4757">
        <w:t>Launch campaigns to promote reusable products such as water bottles, cutlery, and grocery bags. Public recognition for businesses and individuals adopting these alternatives could further reinforce behavior change.</w:t>
      </w:r>
    </w:p>
    <w:p w14:paraId="312F3D6E" w14:textId="4D9D49AD" w:rsidR="009C450E" w:rsidRPr="009C450E" w:rsidRDefault="009C450E" w:rsidP="00B41914">
      <w:pPr>
        <w:spacing w:line="480" w:lineRule="auto"/>
        <w:jc w:val="both"/>
        <w:rPr>
          <w:b/>
          <w:bCs/>
        </w:rPr>
      </w:pPr>
      <w:r>
        <w:rPr>
          <w:b/>
          <w:bCs/>
        </w:rPr>
        <w:t>6</w:t>
      </w:r>
      <w:r w:rsidRPr="009C450E">
        <w:rPr>
          <w:b/>
          <w:bCs/>
        </w:rPr>
        <w:t>. Establishing Policy Advocacy Groups within Schools</w:t>
      </w:r>
    </w:p>
    <w:p w14:paraId="7C547342" w14:textId="77777777" w:rsidR="009C450E" w:rsidRPr="009C450E" w:rsidRDefault="009C450E">
      <w:pPr>
        <w:numPr>
          <w:ilvl w:val="0"/>
          <w:numId w:val="125"/>
        </w:numPr>
        <w:spacing w:line="480" w:lineRule="auto"/>
        <w:jc w:val="both"/>
      </w:pPr>
      <w:r w:rsidRPr="009C450E">
        <w:lastRenderedPageBreak/>
        <w:t>Empower students to advocate for stronger policies targeting single-use plastics, such as local bans or stricter recycling mandates. Advocacy campaigns could also include petitions for government funding of sustainable infrastructure projects in schools and communities.</w:t>
      </w:r>
    </w:p>
    <w:p w14:paraId="1B60C1AC" w14:textId="778C3BF2" w:rsidR="009C450E" w:rsidRPr="009C450E" w:rsidRDefault="009C450E">
      <w:pPr>
        <w:numPr>
          <w:ilvl w:val="0"/>
          <w:numId w:val="125"/>
        </w:numPr>
        <w:spacing w:line="480" w:lineRule="auto"/>
        <w:jc w:val="both"/>
      </w:pPr>
      <w:r w:rsidRPr="009C450E">
        <w:t>By fostering these groups, CEAP can create long-term advocates for environmental sustainability, promoting change beyond the immediate school environment.</w:t>
      </w:r>
    </w:p>
    <w:p w14:paraId="69F29E60" w14:textId="3215018C" w:rsidR="009C450E" w:rsidRPr="009C450E" w:rsidRDefault="009C450E" w:rsidP="00B41914">
      <w:pPr>
        <w:spacing w:line="480" w:lineRule="auto"/>
        <w:jc w:val="both"/>
        <w:rPr>
          <w:b/>
          <w:bCs/>
        </w:rPr>
      </w:pPr>
      <w:r>
        <w:rPr>
          <w:b/>
          <w:bCs/>
        </w:rPr>
        <w:t>7</w:t>
      </w:r>
      <w:r w:rsidRPr="009C450E">
        <w:rPr>
          <w:b/>
          <w:bCs/>
        </w:rPr>
        <w:t>. Integrating Technology into Waste Management Education</w:t>
      </w:r>
    </w:p>
    <w:p w14:paraId="1BB2C03D" w14:textId="77777777" w:rsidR="009C450E" w:rsidRPr="009C450E" w:rsidRDefault="009C450E">
      <w:pPr>
        <w:numPr>
          <w:ilvl w:val="0"/>
          <w:numId w:val="126"/>
        </w:numPr>
        <w:spacing w:line="480" w:lineRule="auto"/>
        <w:jc w:val="both"/>
      </w:pPr>
      <w:r w:rsidRPr="009C450E">
        <w:t>Leverage mobile apps and digital platforms to engage students in real-time waste tracking. Tools like apps for clean-up tracking or waste categorization can gamify sustainability, encouraging students to participate in challenges and measure their personal contributions.</w:t>
      </w:r>
    </w:p>
    <w:p w14:paraId="291F627B" w14:textId="1281F900" w:rsidR="009C450E" w:rsidRPr="009C450E" w:rsidRDefault="009C450E">
      <w:pPr>
        <w:numPr>
          <w:ilvl w:val="0"/>
          <w:numId w:val="126"/>
        </w:numPr>
        <w:spacing w:line="480" w:lineRule="auto"/>
        <w:jc w:val="both"/>
      </w:pPr>
      <w:r w:rsidRPr="009C450E">
        <w:t>Schools can adopt AI-based tools for teaching advanced recycling and waste reduction strategies, making the subject more interactive and relatable.</w:t>
      </w:r>
    </w:p>
    <w:p w14:paraId="3411D111" w14:textId="14552BD3" w:rsidR="009C450E" w:rsidRPr="009C450E" w:rsidRDefault="009C450E" w:rsidP="00B41914">
      <w:pPr>
        <w:spacing w:line="480" w:lineRule="auto"/>
        <w:jc w:val="both"/>
        <w:rPr>
          <w:b/>
          <w:bCs/>
        </w:rPr>
      </w:pPr>
      <w:r>
        <w:rPr>
          <w:b/>
          <w:bCs/>
        </w:rPr>
        <w:t>8</w:t>
      </w:r>
      <w:r w:rsidRPr="009C450E">
        <w:rPr>
          <w:b/>
          <w:bCs/>
        </w:rPr>
        <w:t>. Incentivizing Green Initiatives</w:t>
      </w:r>
    </w:p>
    <w:p w14:paraId="2A8E3E7C" w14:textId="77777777" w:rsidR="009C450E" w:rsidRPr="009C450E" w:rsidRDefault="009C450E">
      <w:pPr>
        <w:numPr>
          <w:ilvl w:val="0"/>
          <w:numId w:val="127"/>
        </w:numPr>
        <w:spacing w:line="480" w:lineRule="auto"/>
        <w:jc w:val="both"/>
      </w:pPr>
      <w:r w:rsidRPr="009C450E">
        <w:t>Introduce reward systems for schools and students achieving sustainability goals, such as reducing single-use plastics by a specific percentage or implementing successful waste segregation programs.</w:t>
      </w:r>
    </w:p>
    <w:p w14:paraId="2DFFF590" w14:textId="77777777" w:rsidR="009C450E" w:rsidRPr="009C450E" w:rsidRDefault="009C450E">
      <w:pPr>
        <w:numPr>
          <w:ilvl w:val="0"/>
          <w:numId w:val="127"/>
        </w:numPr>
        <w:spacing w:line="480" w:lineRule="auto"/>
        <w:jc w:val="both"/>
      </w:pPr>
      <w:r w:rsidRPr="009C450E">
        <w:t>Collaborate with local businesses to provide eco-friendly rewards, such as reusable water bottles, discounts on sustainable products, or tree-planting opportunities.</w:t>
      </w:r>
    </w:p>
    <w:p w14:paraId="706E231E" w14:textId="7A7D2922" w:rsidR="009C450E" w:rsidRPr="009C450E" w:rsidRDefault="009C450E" w:rsidP="00B41914">
      <w:pPr>
        <w:spacing w:line="480" w:lineRule="auto"/>
        <w:jc w:val="both"/>
        <w:rPr>
          <w:b/>
          <w:bCs/>
        </w:rPr>
      </w:pPr>
      <w:r>
        <w:rPr>
          <w:b/>
          <w:bCs/>
        </w:rPr>
        <w:t>9</w:t>
      </w:r>
      <w:r w:rsidRPr="009C450E">
        <w:rPr>
          <w:b/>
          <w:bCs/>
        </w:rPr>
        <w:t>. Building Plastic-Free Zones</w:t>
      </w:r>
    </w:p>
    <w:p w14:paraId="4C462DDC" w14:textId="77777777" w:rsidR="009C450E" w:rsidRPr="009C450E" w:rsidRDefault="009C450E">
      <w:pPr>
        <w:numPr>
          <w:ilvl w:val="0"/>
          <w:numId w:val="128"/>
        </w:numPr>
        <w:spacing w:line="480" w:lineRule="auto"/>
        <w:jc w:val="both"/>
      </w:pPr>
      <w:r w:rsidRPr="009C450E">
        <w:t>Encourage the creation of "Plastic-Free Zones" within schools and surrounding neighborhoods. These zones would ban the use of single-use plastics, replacing them with compostable or reusable alternatives.</w:t>
      </w:r>
    </w:p>
    <w:p w14:paraId="3B5A236B" w14:textId="77777777" w:rsidR="009C450E" w:rsidRPr="009C450E" w:rsidRDefault="009C450E">
      <w:pPr>
        <w:numPr>
          <w:ilvl w:val="0"/>
          <w:numId w:val="128"/>
        </w:numPr>
        <w:spacing w:line="480" w:lineRule="auto"/>
        <w:jc w:val="both"/>
      </w:pPr>
      <w:r w:rsidRPr="009C450E">
        <w:t>This can be complemented with visible awareness signage and on-site workshops to educate the public about the benefits of reducing plastic waste.</w:t>
      </w:r>
    </w:p>
    <w:p w14:paraId="00BA8DB3" w14:textId="43ED0076" w:rsidR="009C450E" w:rsidRPr="009C450E" w:rsidRDefault="009C450E" w:rsidP="00B41914">
      <w:pPr>
        <w:spacing w:line="480" w:lineRule="auto"/>
        <w:jc w:val="both"/>
        <w:rPr>
          <w:b/>
          <w:bCs/>
        </w:rPr>
      </w:pPr>
      <w:r w:rsidRPr="009C450E">
        <w:rPr>
          <w:b/>
          <w:bCs/>
        </w:rPr>
        <w:lastRenderedPageBreak/>
        <w:t>1</w:t>
      </w:r>
      <w:r>
        <w:rPr>
          <w:b/>
          <w:bCs/>
        </w:rPr>
        <w:t>0</w:t>
      </w:r>
      <w:r w:rsidRPr="009C450E">
        <w:rPr>
          <w:b/>
          <w:bCs/>
        </w:rPr>
        <w:t>. Promoting Community-Driven Research Projects</w:t>
      </w:r>
    </w:p>
    <w:p w14:paraId="54733ABC" w14:textId="157722F2" w:rsidR="009C450E" w:rsidRPr="009C450E" w:rsidRDefault="009C450E">
      <w:pPr>
        <w:numPr>
          <w:ilvl w:val="0"/>
          <w:numId w:val="129"/>
        </w:numPr>
        <w:spacing w:line="480" w:lineRule="auto"/>
        <w:jc w:val="both"/>
      </w:pPr>
      <w:r w:rsidRPr="009C450E">
        <w:t>Encourage students and teachers to conduct small-scale research on topics such as the impact of microplastics on local ecosystems or innovative solutions to plastic recycling challenges. These projects can be showcased at annual CEAP events or conferences to share findings and motivate other schools to replicate successful initiatives.</w:t>
      </w:r>
    </w:p>
    <w:p w14:paraId="63A12E33" w14:textId="6EBFE927" w:rsidR="009C450E" w:rsidRPr="009C450E" w:rsidRDefault="009C450E" w:rsidP="00B41914">
      <w:pPr>
        <w:spacing w:line="480" w:lineRule="auto"/>
        <w:jc w:val="both"/>
        <w:rPr>
          <w:b/>
          <w:bCs/>
        </w:rPr>
      </w:pPr>
      <w:r w:rsidRPr="009C450E">
        <w:rPr>
          <w:b/>
          <w:bCs/>
        </w:rPr>
        <w:t>1</w:t>
      </w:r>
      <w:r>
        <w:rPr>
          <w:b/>
          <w:bCs/>
        </w:rPr>
        <w:t>1</w:t>
      </w:r>
      <w:r w:rsidRPr="009C450E">
        <w:rPr>
          <w:b/>
          <w:bCs/>
        </w:rPr>
        <w:t>. Strengthening Waste Segregation Practices</w:t>
      </w:r>
    </w:p>
    <w:p w14:paraId="39765243" w14:textId="77777777" w:rsidR="009C450E" w:rsidRPr="009C450E" w:rsidRDefault="009C450E">
      <w:pPr>
        <w:numPr>
          <w:ilvl w:val="0"/>
          <w:numId w:val="130"/>
        </w:numPr>
        <w:spacing w:line="480" w:lineRule="auto"/>
        <w:jc w:val="both"/>
      </w:pPr>
      <w:r w:rsidRPr="009C450E">
        <w:t>Install clearly labeled recycling bins in schools and communities, ensuring proper segregation of organic, recyclable, and hazardous waste.</w:t>
      </w:r>
    </w:p>
    <w:p w14:paraId="0B3EB839" w14:textId="77777777" w:rsidR="009C450E" w:rsidRPr="009C450E" w:rsidRDefault="009C450E">
      <w:pPr>
        <w:numPr>
          <w:ilvl w:val="0"/>
          <w:numId w:val="130"/>
        </w:numPr>
        <w:spacing w:line="480" w:lineRule="auto"/>
        <w:jc w:val="both"/>
      </w:pPr>
      <w:r w:rsidRPr="009C450E">
        <w:t>Train students and staff on effective waste disposal practices to minimize contamination of recycling streams.</w:t>
      </w:r>
    </w:p>
    <w:p w14:paraId="03D0B258" w14:textId="1050F622" w:rsidR="009C450E" w:rsidRPr="009C450E" w:rsidRDefault="009C450E" w:rsidP="00B41914">
      <w:pPr>
        <w:spacing w:line="480" w:lineRule="auto"/>
        <w:jc w:val="both"/>
        <w:rPr>
          <w:b/>
          <w:bCs/>
        </w:rPr>
      </w:pPr>
      <w:r w:rsidRPr="009C450E">
        <w:rPr>
          <w:b/>
          <w:bCs/>
        </w:rPr>
        <w:t>1</w:t>
      </w:r>
      <w:r>
        <w:rPr>
          <w:b/>
          <w:bCs/>
        </w:rPr>
        <w:t>2</w:t>
      </w:r>
      <w:r w:rsidRPr="009C450E">
        <w:rPr>
          <w:b/>
          <w:bCs/>
        </w:rPr>
        <w:t>. Enhancing Professional Development for Teachers</w:t>
      </w:r>
    </w:p>
    <w:p w14:paraId="78568DAB" w14:textId="77777777" w:rsidR="009C450E" w:rsidRPr="009C450E" w:rsidRDefault="009C450E">
      <w:pPr>
        <w:numPr>
          <w:ilvl w:val="0"/>
          <w:numId w:val="131"/>
        </w:numPr>
        <w:spacing w:line="480" w:lineRule="auto"/>
        <w:jc w:val="both"/>
      </w:pPr>
      <w:r w:rsidRPr="009C450E">
        <w:t>Provide training for teachers on integrating sustainability into their curricula, particularly focusing on interdisciplinary approaches to waste reduction and environmental science. Workshops or certification programs can equip educators with tools to effectively deliver CEAP objectives.</w:t>
      </w:r>
    </w:p>
    <w:p w14:paraId="473F6048" w14:textId="3AFCC55E" w:rsidR="009C450E" w:rsidRPr="009C450E" w:rsidRDefault="009C450E" w:rsidP="00B41914">
      <w:pPr>
        <w:spacing w:line="480" w:lineRule="auto"/>
        <w:jc w:val="both"/>
        <w:rPr>
          <w:b/>
          <w:bCs/>
        </w:rPr>
      </w:pPr>
      <w:r w:rsidRPr="009C450E">
        <w:rPr>
          <w:b/>
          <w:bCs/>
        </w:rPr>
        <w:t>1</w:t>
      </w:r>
      <w:r>
        <w:rPr>
          <w:b/>
          <w:bCs/>
        </w:rPr>
        <w:t>3</w:t>
      </w:r>
      <w:r w:rsidRPr="009C450E">
        <w:rPr>
          <w:b/>
          <w:bCs/>
        </w:rPr>
        <w:t>. Expanding CEAP to Underrepresented Communities</w:t>
      </w:r>
    </w:p>
    <w:p w14:paraId="655D7887" w14:textId="77777777" w:rsidR="009C450E" w:rsidRPr="009C450E" w:rsidRDefault="009C450E">
      <w:pPr>
        <w:numPr>
          <w:ilvl w:val="0"/>
          <w:numId w:val="132"/>
        </w:numPr>
        <w:spacing w:line="480" w:lineRule="auto"/>
        <w:jc w:val="both"/>
      </w:pPr>
      <w:r w:rsidRPr="009C450E">
        <w:t>Identify schools and communities that may face barriers to participation due to financial or logistical constraints and offer targeted grants or support programs to ensure inclusivity.</w:t>
      </w:r>
    </w:p>
    <w:p w14:paraId="04E029D2" w14:textId="734B0248" w:rsidR="009C450E" w:rsidRPr="009C450E" w:rsidRDefault="009C450E">
      <w:pPr>
        <w:numPr>
          <w:ilvl w:val="0"/>
          <w:numId w:val="132"/>
        </w:numPr>
        <w:spacing w:line="480" w:lineRule="auto"/>
        <w:jc w:val="both"/>
      </w:pPr>
      <w:r w:rsidRPr="009C450E">
        <w:t>Collaboration with local governments or NGOs can help make CEAP accessible to more schools, broadening the reach of sustainability education.</w:t>
      </w:r>
    </w:p>
    <w:p w14:paraId="26B1188F" w14:textId="5AB2C1DD" w:rsidR="009C450E" w:rsidRPr="009C450E" w:rsidRDefault="009C450E" w:rsidP="00B41914">
      <w:pPr>
        <w:spacing w:line="480" w:lineRule="auto"/>
        <w:jc w:val="both"/>
        <w:rPr>
          <w:b/>
          <w:bCs/>
        </w:rPr>
      </w:pPr>
      <w:r w:rsidRPr="009C450E">
        <w:rPr>
          <w:b/>
          <w:bCs/>
        </w:rPr>
        <w:t>1</w:t>
      </w:r>
      <w:r>
        <w:rPr>
          <w:b/>
          <w:bCs/>
        </w:rPr>
        <w:t>4</w:t>
      </w:r>
      <w:r w:rsidRPr="009C450E">
        <w:rPr>
          <w:b/>
          <w:bCs/>
        </w:rPr>
        <w:t>. Creating a Circular Economy Learning Hub</w:t>
      </w:r>
    </w:p>
    <w:p w14:paraId="7307F36C" w14:textId="77777777" w:rsidR="009C450E" w:rsidRPr="009C450E" w:rsidRDefault="009C450E">
      <w:pPr>
        <w:numPr>
          <w:ilvl w:val="0"/>
          <w:numId w:val="133"/>
        </w:numPr>
        <w:spacing w:line="480" w:lineRule="auto"/>
        <w:jc w:val="both"/>
      </w:pPr>
      <w:r w:rsidRPr="009C450E">
        <w:t>Develop a physical or virtual Circular Economy Learning Hub that provides resources, case studies, and interactive tools for students to learn about reducing, reusing, and recycling waste.</w:t>
      </w:r>
    </w:p>
    <w:p w14:paraId="13126F66" w14:textId="77777777" w:rsidR="009C450E" w:rsidRPr="009C450E" w:rsidRDefault="009C450E">
      <w:pPr>
        <w:numPr>
          <w:ilvl w:val="0"/>
          <w:numId w:val="133"/>
        </w:numPr>
        <w:spacing w:line="480" w:lineRule="auto"/>
        <w:jc w:val="both"/>
      </w:pPr>
      <w:r w:rsidRPr="009C450E">
        <w:lastRenderedPageBreak/>
        <w:t>Students can simulate circular economy strategies using interactive models, fostering practical understanding and innovation.</w:t>
      </w:r>
    </w:p>
    <w:p w14:paraId="007C38F7" w14:textId="02C1BBAB" w:rsidR="009C450E" w:rsidRPr="009C450E" w:rsidRDefault="009C450E" w:rsidP="00B41914">
      <w:pPr>
        <w:spacing w:line="480" w:lineRule="auto"/>
        <w:jc w:val="both"/>
        <w:rPr>
          <w:b/>
          <w:bCs/>
        </w:rPr>
      </w:pPr>
      <w:r w:rsidRPr="009C450E">
        <w:rPr>
          <w:b/>
          <w:bCs/>
        </w:rPr>
        <w:t>1</w:t>
      </w:r>
      <w:r>
        <w:rPr>
          <w:b/>
          <w:bCs/>
        </w:rPr>
        <w:t>5</w:t>
      </w:r>
      <w:r w:rsidRPr="009C450E">
        <w:rPr>
          <w:b/>
          <w:bCs/>
        </w:rPr>
        <w:t>. Monitoring and Evaluating Program Impact</w:t>
      </w:r>
    </w:p>
    <w:p w14:paraId="38A2029E" w14:textId="77777777" w:rsidR="009C450E" w:rsidRPr="009C450E" w:rsidRDefault="009C450E">
      <w:pPr>
        <w:numPr>
          <w:ilvl w:val="0"/>
          <w:numId w:val="134"/>
        </w:numPr>
        <w:spacing w:line="480" w:lineRule="auto"/>
        <w:jc w:val="both"/>
      </w:pPr>
      <w:r w:rsidRPr="009C450E">
        <w:t>Regularly evaluate the effectiveness of the CEAP program by tracking metrics such as waste reduction, student participation, and behavioral changes within the community.</w:t>
      </w:r>
    </w:p>
    <w:p w14:paraId="3A4B4BA8" w14:textId="77777777" w:rsidR="009C450E" w:rsidRPr="009C450E" w:rsidRDefault="009C450E">
      <w:pPr>
        <w:numPr>
          <w:ilvl w:val="0"/>
          <w:numId w:val="134"/>
        </w:numPr>
        <w:spacing w:line="480" w:lineRule="auto"/>
        <w:jc w:val="both"/>
      </w:pPr>
      <w:r w:rsidRPr="009C450E">
        <w:t>Use data-driven insights to refine program objectives and activities, ensuring continuous improvement and alignment with emerging sustainability challenges.</w:t>
      </w:r>
    </w:p>
    <w:p w14:paraId="3380CDEF" w14:textId="77777777" w:rsidR="009C450E" w:rsidRPr="000C4757" w:rsidRDefault="009C450E" w:rsidP="00B41914">
      <w:pPr>
        <w:spacing w:line="480" w:lineRule="auto"/>
        <w:jc w:val="both"/>
      </w:pPr>
    </w:p>
    <w:p w14:paraId="2CC81DD1" w14:textId="77777777" w:rsidR="000C4757" w:rsidRPr="000C4757" w:rsidRDefault="000C4757" w:rsidP="00B41914">
      <w:pPr>
        <w:spacing w:line="480" w:lineRule="auto"/>
        <w:jc w:val="both"/>
        <w:rPr>
          <w:b/>
          <w:bCs/>
        </w:rPr>
      </w:pPr>
      <w:r w:rsidRPr="000C4757">
        <w:rPr>
          <w:b/>
          <w:bCs/>
        </w:rPr>
        <w:t>Alternative Solutions:</w:t>
      </w:r>
    </w:p>
    <w:p w14:paraId="142CAE2D" w14:textId="77777777" w:rsidR="000C4757" w:rsidRPr="000C4757" w:rsidRDefault="000C4757">
      <w:pPr>
        <w:numPr>
          <w:ilvl w:val="0"/>
          <w:numId w:val="124"/>
        </w:numPr>
        <w:spacing w:line="480" w:lineRule="auto"/>
        <w:jc w:val="both"/>
      </w:pPr>
      <w:r w:rsidRPr="000C4757">
        <w:rPr>
          <w:b/>
          <w:bCs/>
        </w:rPr>
        <w:t>Adopting a Circular Economy Model</w:t>
      </w:r>
    </w:p>
    <w:p w14:paraId="1122A042" w14:textId="134296CB" w:rsidR="000C4757" w:rsidRPr="000C4757" w:rsidRDefault="000C4757">
      <w:pPr>
        <w:numPr>
          <w:ilvl w:val="1"/>
          <w:numId w:val="124"/>
        </w:numPr>
        <w:spacing w:line="480" w:lineRule="auto"/>
        <w:jc w:val="both"/>
      </w:pPr>
      <w:r w:rsidRPr="000C4757">
        <w:t>Transition to a circular economy where waste is minimized by keeping materials in use through repair, refurbishment, and recycling. This involves incentivizing businesses to design products with extended lifespans and recyclable components.</w:t>
      </w:r>
    </w:p>
    <w:p w14:paraId="786AC862" w14:textId="77777777" w:rsidR="000C4757" w:rsidRPr="000C4757" w:rsidRDefault="000C4757">
      <w:pPr>
        <w:numPr>
          <w:ilvl w:val="0"/>
          <w:numId w:val="124"/>
        </w:numPr>
        <w:spacing w:line="480" w:lineRule="auto"/>
        <w:jc w:val="both"/>
      </w:pPr>
      <w:r w:rsidRPr="000C4757">
        <w:rPr>
          <w:b/>
          <w:bCs/>
        </w:rPr>
        <w:t>Encouraging Digital Technology and Data Sharing</w:t>
      </w:r>
    </w:p>
    <w:p w14:paraId="33965196" w14:textId="77777777" w:rsidR="000C4757" w:rsidRPr="000C4757" w:rsidRDefault="000C4757">
      <w:pPr>
        <w:numPr>
          <w:ilvl w:val="1"/>
          <w:numId w:val="124"/>
        </w:numPr>
        <w:spacing w:line="480" w:lineRule="auto"/>
        <w:jc w:val="both"/>
      </w:pPr>
      <w:r w:rsidRPr="000C4757">
        <w:t>Develop a national digital platform for real-time tracking and management of waste. This platform could include a database of collected waste, identify pollution hotspots, and suggest actionable insights based on AI analytics.</w:t>
      </w:r>
    </w:p>
    <w:p w14:paraId="28C4B63E" w14:textId="77777777" w:rsidR="000C4757" w:rsidRPr="000C4757" w:rsidRDefault="000C4757">
      <w:pPr>
        <w:numPr>
          <w:ilvl w:val="1"/>
          <w:numId w:val="124"/>
        </w:numPr>
        <w:spacing w:line="480" w:lineRule="auto"/>
        <w:jc w:val="both"/>
      </w:pPr>
      <w:r w:rsidRPr="000C4757">
        <w:t>Use mobile apps to engage citizens in reporting litter and participating in local cleanup efforts. Gamification features such as leaderboards or rewards for frequent contributors could enhance participation.</w:t>
      </w:r>
    </w:p>
    <w:p w14:paraId="1D903EB2" w14:textId="77777777" w:rsidR="000C4757" w:rsidRPr="000C4757" w:rsidRDefault="000C4757">
      <w:pPr>
        <w:numPr>
          <w:ilvl w:val="0"/>
          <w:numId w:val="124"/>
        </w:numPr>
        <w:spacing w:line="480" w:lineRule="auto"/>
        <w:jc w:val="both"/>
      </w:pPr>
      <w:r w:rsidRPr="000C4757">
        <w:rPr>
          <w:b/>
          <w:bCs/>
        </w:rPr>
        <w:t>Establishing Incentive Programs</w:t>
      </w:r>
    </w:p>
    <w:p w14:paraId="41C1E1CB" w14:textId="7C9F98DF" w:rsidR="000C4757" w:rsidRPr="000C4757" w:rsidRDefault="000C4757">
      <w:pPr>
        <w:numPr>
          <w:ilvl w:val="1"/>
          <w:numId w:val="124"/>
        </w:numPr>
        <w:spacing w:line="480" w:lineRule="auto"/>
        <w:jc w:val="both"/>
      </w:pPr>
      <w:r w:rsidRPr="000C4757">
        <w:t>Implement deposit-return systems for plastic bottles and aluminum cans to encourage recycling. Similar models in Germany and Norway have achieved recycling rates exceeding 90%.</w:t>
      </w:r>
    </w:p>
    <w:p w14:paraId="46000C40" w14:textId="77777777" w:rsidR="000C4757" w:rsidRPr="000C4757" w:rsidRDefault="000C4757">
      <w:pPr>
        <w:numPr>
          <w:ilvl w:val="1"/>
          <w:numId w:val="124"/>
        </w:numPr>
        <w:spacing w:line="480" w:lineRule="auto"/>
        <w:jc w:val="both"/>
      </w:pPr>
      <w:r w:rsidRPr="000C4757">
        <w:lastRenderedPageBreak/>
        <w:t>Offer tax deductions or financial incentives for businesses adopting sustainable waste management practices, such as compostable packaging or zero-waste operations.</w:t>
      </w:r>
    </w:p>
    <w:p w14:paraId="0AE2D57C" w14:textId="77777777" w:rsidR="000C4757" w:rsidRPr="000C4757" w:rsidRDefault="000C4757">
      <w:pPr>
        <w:numPr>
          <w:ilvl w:val="0"/>
          <w:numId w:val="124"/>
        </w:numPr>
        <w:spacing w:line="480" w:lineRule="auto"/>
        <w:jc w:val="both"/>
      </w:pPr>
      <w:r w:rsidRPr="000C4757">
        <w:rPr>
          <w:b/>
          <w:bCs/>
        </w:rPr>
        <w:t>Expanding Research and Innovation</w:t>
      </w:r>
    </w:p>
    <w:p w14:paraId="3B24AE8B" w14:textId="77777777" w:rsidR="000C4757" w:rsidRPr="000C4757" w:rsidRDefault="000C4757">
      <w:pPr>
        <w:numPr>
          <w:ilvl w:val="1"/>
          <w:numId w:val="124"/>
        </w:numPr>
        <w:spacing w:line="480" w:lineRule="auto"/>
        <w:jc w:val="both"/>
      </w:pPr>
      <w:r w:rsidRPr="000C4757">
        <w:t>Fund research into biodegradable plastics and innovative waste-processing methods. Collaborations with universities and research institutes can drive breakthroughs in materials science and environmental engineering.</w:t>
      </w:r>
    </w:p>
    <w:p w14:paraId="0948E2B1" w14:textId="77777777" w:rsidR="000C4757" w:rsidRPr="000C4757" w:rsidRDefault="000C4757">
      <w:pPr>
        <w:numPr>
          <w:ilvl w:val="1"/>
          <w:numId w:val="124"/>
        </w:numPr>
        <w:spacing w:line="480" w:lineRule="auto"/>
        <w:jc w:val="both"/>
      </w:pPr>
      <w:r w:rsidRPr="000C4757">
        <w:t>Pilot projects testing novel approaches to waste reduction, such as algae-based bioplastics or community-led zero-waste initiatives, should be supported through government grants.</w:t>
      </w:r>
    </w:p>
    <w:p w14:paraId="00C038CF" w14:textId="77777777" w:rsidR="000C4757" w:rsidRPr="000C4757" w:rsidRDefault="000C4757" w:rsidP="00B41914">
      <w:pPr>
        <w:spacing w:line="480" w:lineRule="auto"/>
        <w:jc w:val="both"/>
        <w:rPr>
          <w:b/>
          <w:bCs/>
        </w:rPr>
      </w:pPr>
      <w:r w:rsidRPr="000C4757">
        <w:rPr>
          <w:b/>
          <w:bCs/>
        </w:rPr>
        <w:t>Conclusion:</w:t>
      </w:r>
    </w:p>
    <w:p w14:paraId="694FFCD1" w14:textId="77777777" w:rsidR="000C4757" w:rsidRPr="000C4757" w:rsidRDefault="000C4757" w:rsidP="00B41914">
      <w:pPr>
        <w:spacing w:line="480" w:lineRule="auto"/>
        <w:jc w:val="both"/>
      </w:pPr>
      <w:r w:rsidRPr="000C4757">
        <w:t>Addressing plastic pollution and waste management in Canada requires a multi-pronged approach that combines education, policy, and community action. By implementing the above recommendations, CEAP and similar programs can amplify their impact, fostering a culture of sustainability and environmental stewardship. Moreover, alternative solutions such as digital innovation and circular economy strategies provide additional avenues for long-term systemic change. Collaborative efforts among governments, businesses, and citizens are essential to achieving a cleaner, more sustainable future for Canada and beyond.</w:t>
      </w:r>
    </w:p>
    <w:p w14:paraId="3CA2D0CB" w14:textId="77777777" w:rsidR="000C4757" w:rsidRDefault="000C4757" w:rsidP="00B41914">
      <w:pPr>
        <w:spacing w:line="480" w:lineRule="auto"/>
        <w:jc w:val="both"/>
        <w:rPr>
          <w:b/>
          <w:bCs/>
        </w:rPr>
      </w:pPr>
      <w:r w:rsidRPr="000C4757">
        <w:rPr>
          <w:b/>
          <w:bCs/>
        </w:rPr>
        <w:t>References:</w:t>
      </w:r>
    </w:p>
    <w:p w14:paraId="0388E585" w14:textId="77777777" w:rsidR="009C450E" w:rsidRDefault="009C450E" w:rsidP="00B41914">
      <w:pPr>
        <w:spacing w:line="480" w:lineRule="auto"/>
        <w:jc w:val="both"/>
      </w:pPr>
      <w:r w:rsidRPr="00F708B5">
        <w:t>Circular Economy Ambassador Program, (2021 to 2024), </w:t>
      </w:r>
      <w:r w:rsidRPr="00F708B5">
        <w:rPr>
          <w:i/>
          <w:iCs/>
        </w:rPr>
        <w:t>About the Data (Waste Data)</w:t>
      </w:r>
      <w:r w:rsidRPr="00F708B5">
        <w:t>, Mind Your Plastic</w:t>
      </w:r>
    </w:p>
    <w:p w14:paraId="35D9D1AB" w14:textId="77777777" w:rsidR="009C450E" w:rsidRPr="00F708B5" w:rsidRDefault="009C450E" w:rsidP="00B41914">
      <w:pPr>
        <w:spacing w:line="480" w:lineRule="auto"/>
        <w:jc w:val="both"/>
      </w:pPr>
    </w:p>
    <w:p w14:paraId="004D695D" w14:textId="77777777" w:rsidR="009C450E" w:rsidRPr="00F708B5" w:rsidRDefault="009C450E" w:rsidP="00B41914">
      <w:pPr>
        <w:spacing w:line="480" w:lineRule="auto"/>
        <w:jc w:val="both"/>
      </w:pPr>
      <w:r w:rsidRPr="00F708B5">
        <w:t>Circular Economy Ambassador Program, (2024), </w:t>
      </w:r>
      <w:r w:rsidRPr="00F708B5">
        <w:rPr>
          <w:i/>
          <w:iCs/>
        </w:rPr>
        <w:t>Data Analysis - About the data and Questions to be Answered Survey (Student Survey Data)</w:t>
      </w:r>
      <w:r w:rsidRPr="00F708B5">
        <w:t>, Mind Your Plastic</w:t>
      </w:r>
    </w:p>
    <w:p w14:paraId="34CFB8E7" w14:textId="77777777" w:rsidR="009C450E" w:rsidRDefault="009C450E" w:rsidP="00B41914">
      <w:pPr>
        <w:spacing w:line="480" w:lineRule="auto"/>
        <w:jc w:val="both"/>
      </w:pPr>
    </w:p>
    <w:p w14:paraId="1FF53E87" w14:textId="77777777" w:rsidR="009C450E" w:rsidRPr="00F708B5" w:rsidRDefault="009C450E" w:rsidP="00B41914">
      <w:pPr>
        <w:spacing w:line="480" w:lineRule="auto"/>
        <w:jc w:val="both"/>
      </w:pPr>
      <w:r w:rsidRPr="00F708B5">
        <w:lastRenderedPageBreak/>
        <w:t>Circular Economy Ambassador Program, (2024), </w:t>
      </w:r>
      <w:r w:rsidRPr="00F708B5">
        <w:rPr>
          <w:i/>
          <w:iCs/>
        </w:rPr>
        <w:t>Copy of Post - Teacher Survey 2024 - Circular Economy Ambassador Program (Responses) - Fatema’s working copy (Teacher Survey Data)</w:t>
      </w:r>
      <w:r w:rsidRPr="00F708B5">
        <w:t>, Mind Your Plastic</w:t>
      </w:r>
    </w:p>
    <w:p w14:paraId="1E6C8348" w14:textId="77777777" w:rsidR="009C450E" w:rsidRDefault="009C450E" w:rsidP="00B41914">
      <w:pPr>
        <w:spacing w:line="480" w:lineRule="auto"/>
        <w:jc w:val="both"/>
      </w:pPr>
    </w:p>
    <w:p w14:paraId="43F52A83" w14:textId="77777777" w:rsidR="009C450E" w:rsidRDefault="009C450E" w:rsidP="00B41914">
      <w:pPr>
        <w:spacing w:line="480" w:lineRule="auto"/>
        <w:jc w:val="both"/>
      </w:pPr>
      <w:r w:rsidRPr="00F708B5">
        <w:t>Circular Economy Ambassador Program, (2024), </w:t>
      </w:r>
      <w:r w:rsidRPr="00F708B5">
        <w:rPr>
          <w:i/>
          <w:iCs/>
        </w:rPr>
        <w:t>Copy of Pre- Teacher Survey 2024 - Circular Economy Ambassador Program - (Responses) -Fatema’s working copy (Teacher Survey Data)</w:t>
      </w:r>
      <w:r w:rsidRPr="00F708B5">
        <w:t>, Mind Your Plastic</w:t>
      </w:r>
    </w:p>
    <w:p w14:paraId="2F6CB6C3" w14:textId="77777777" w:rsidR="009C450E" w:rsidRDefault="009C450E" w:rsidP="00B41914">
      <w:pPr>
        <w:spacing w:line="480" w:lineRule="auto"/>
        <w:jc w:val="both"/>
      </w:pPr>
    </w:p>
    <w:p w14:paraId="78AC2224" w14:textId="77777777" w:rsidR="009C450E" w:rsidRPr="005C6385" w:rsidRDefault="009C450E" w:rsidP="00B41914">
      <w:pPr>
        <w:spacing w:line="480" w:lineRule="auto"/>
        <w:jc w:val="both"/>
      </w:pPr>
      <w:r w:rsidRPr="00F708B5">
        <w:t>Circular Economy Ambassador Program</w:t>
      </w:r>
      <w:r>
        <w:t xml:space="preserve">, (2022/2023), </w:t>
      </w:r>
      <w:r w:rsidRPr="005C6385">
        <w:rPr>
          <w:i/>
          <w:iCs/>
        </w:rPr>
        <w:t>2022_2023 CEAP Report - Good Copy</w:t>
      </w:r>
      <w:r>
        <w:rPr>
          <w:i/>
          <w:iCs/>
        </w:rPr>
        <w:t xml:space="preserve">, </w:t>
      </w:r>
      <w:r>
        <w:t>Mind Your Plastic</w:t>
      </w:r>
    </w:p>
    <w:p w14:paraId="7EA6ADF8" w14:textId="77777777" w:rsidR="009C450E" w:rsidRDefault="009C450E" w:rsidP="00B41914">
      <w:pPr>
        <w:spacing w:line="480" w:lineRule="auto"/>
        <w:jc w:val="both"/>
        <w:rPr>
          <w:color w:val="000000" w:themeColor="text1"/>
        </w:rPr>
      </w:pPr>
    </w:p>
    <w:p w14:paraId="5B6CFCB3" w14:textId="77777777" w:rsidR="009C450E" w:rsidRDefault="009C450E" w:rsidP="00B41914">
      <w:pPr>
        <w:spacing w:line="480" w:lineRule="auto"/>
        <w:jc w:val="both"/>
      </w:pPr>
      <w:r w:rsidRPr="00F708B5">
        <w:t>Circular Economy Ambassador Program</w:t>
      </w:r>
      <w:r>
        <w:t xml:space="preserve">, (2022/2023), </w:t>
      </w:r>
      <w:r w:rsidRPr="005C6385">
        <w:rPr>
          <w:i/>
          <w:iCs/>
        </w:rPr>
        <w:t>2022_2023 CEAP Report - Good Copy</w:t>
      </w:r>
      <w:r>
        <w:rPr>
          <w:i/>
          <w:iCs/>
        </w:rPr>
        <w:t xml:space="preserve">, </w:t>
      </w:r>
      <w:r>
        <w:t>Mind Your Plastic</w:t>
      </w:r>
    </w:p>
    <w:p w14:paraId="7F2757BC" w14:textId="77777777" w:rsidR="009C450E" w:rsidRDefault="009C450E" w:rsidP="00B41914">
      <w:pPr>
        <w:spacing w:line="480" w:lineRule="auto"/>
        <w:jc w:val="both"/>
      </w:pPr>
    </w:p>
    <w:p w14:paraId="235DB90A" w14:textId="77777777" w:rsidR="009C450E" w:rsidRDefault="009C450E" w:rsidP="00B41914">
      <w:pPr>
        <w:spacing w:line="480" w:lineRule="auto"/>
        <w:jc w:val="both"/>
      </w:pPr>
      <w:r w:rsidRPr="00167CCA">
        <w:t>Canadian Council of Ministers of the Environment, 2022</w:t>
      </w:r>
      <w:r>
        <w:t xml:space="preserve">, </w:t>
      </w:r>
      <w:r w:rsidRPr="00167CCA">
        <w:rPr>
          <w:i/>
          <w:iCs/>
        </w:rPr>
        <w:t>A ROADMAP TO STRENGTHEN THE MANAGEMENT OF SINGLE-USE AND DISPOSABLE PLASTICS</w:t>
      </w:r>
      <w:r>
        <w:rPr>
          <w:i/>
          <w:iCs/>
        </w:rPr>
        <w:t xml:space="preserve">, </w:t>
      </w:r>
      <w:r w:rsidRPr="00167CCA">
        <w:t>Canada.Ca</w:t>
      </w:r>
      <w:r>
        <w:rPr>
          <w:i/>
          <w:iCs/>
        </w:rPr>
        <w:t xml:space="preserve">, </w:t>
      </w:r>
      <w:hyperlink r:id="rId58" w:history="1">
        <w:r w:rsidRPr="00167CCA">
          <w:rPr>
            <w:rStyle w:val="Hyperlink"/>
          </w:rPr>
          <w:t>https://www.canada.ca/content/dam/eccc/images/p2/20230605-01-EN.pdf</w:t>
        </w:r>
      </w:hyperlink>
    </w:p>
    <w:p w14:paraId="5D908448" w14:textId="77777777" w:rsidR="009C450E" w:rsidRDefault="009C450E" w:rsidP="00B41914">
      <w:pPr>
        <w:spacing w:line="480" w:lineRule="auto"/>
        <w:jc w:val="both"/>
      </w:pPr>
    </w:p>
    <w:p w14:paraId="0C2F9B38" w14:textId="77777777" w:rsidR="009C450E" w:rsidRDefault="009C450E" w:rsidP="00B41914">
      <w:pPr>
        <w:spacing w:line="480" w:lineRule="auto"/>
        <w:jc w:val="both"/>
      </w:pPr>
      <w:r w:rsidRPr="00167CCA">
        <w:t>Régis Y. Chenavaz</w:t>
      </w:r>
      <w:r>
        <w:t xml:space="preserve"> &amp;</w:t>
      </w:r>
      <w:r w:rsidRPr="00167CCA">
        <w:t> Stanko Dimitrov</w:t>
      </w:r>
      <w:r>
        <w:t>, (1</w:t>
      </w:r>
      <w:r w:rsidRPr="00167CCA">
        <w:rPr>
          <w:vertAlign w:val="superscript"/>
        </w:rPr>
        <w:t>st</w:t>
      </w:r>
      <w:r>
        <w:t xml:space="preserve"> March, 2024), </w:t>
      </w:r>
      <w:r w:rsidRPr="00167CCA">
        <w:rPr>
          <w:i/>
          <w:iCs/>
        </w:rPr>
        <w:t>From waste to wealth: Policies to promote the circular economy</w:t>
      </w:r>
      <w:r>
        <w:rPr>
          <w:i/>
          <w:iCs/>
        </w:rPr>
        <w:t xml:space="preserve">, </w:t>
      </w:r>
      <w:r>
        <w:t xml:space="preserve">ScienceDirect, </w:t>
      </w:r>
      <w:hyperlink r:id="rId59" w:anchor=":~:text=One%20approach%20that%20has%20gained%20increasing%20attention%20in,and%20restore%20natural%20systems%20%28Ellen%20MacArthur%20Foundation%2C%202017%29." w:history="1">
        <w:r w:rsidRPr="00167CCA">
          <w:rPr>
            <w:rStyle w:val="Hyperlink"/>
          </w:rPr>
          <w:t>https://www.sciencedirect.com/science/article/abs/pii/S095965262400533X#:~:text=One%20approach%20that%20has%20gained%20increasing%20attention%20in,and%20restore%20natural%20systems%20%28Ellen%20MacArthur%20Foundation%2C%202017%29.</w:t>
        </w:r>
      </w:hyperlink>
    </w:p>
    <w:p w14:paraId="19627DC0" w14:textId="77777777" w:rsidR="009C450E" w:rsidRDefault="009C450E" w:rsidP="00B41914">
      <w:pPr>
        <w:spacing w:line="480" w:lineRule="auto"/>
        <w:jc w:val="both"/>
      </w:pPr>
    </w:p>
    <w:p w14:paraId="727EF062" w14:textId="77777777" w:rsidR="009C450E" w:rsidRPr="00CB0774" w:rsidRDefault="009C450E" w:rsidP="00B41914">
      <w:pPr>
        <w:spacing w:line="480" w:lineRule="auto"/>
        <w:jc w:val="both"/>
        <w:rPr>
          <w:b/>
          <w:bCs/>
        </w:rPr>
      </w:pPr>
      <w:r w:rsidRPr="00CB0774">
        <w:lastRenderedPageBreak/>
        <w:t>Stephanie Dutchen</w:t>
      </w:r>
      <w:r>
        <w:t xml:space="preserve">, (Spring, 2023), </w:t>
      </w:r>
      <w:r w:rsidRPr="00CB0774">
        <w:rPr>
          <w:b/>
          <w:bCs/>
          <w:i/>
          <w:iCs/>
        </w:rPr>
        <w:t xml:space="preserve">Microplastics Everywhere, </w:t>
      </w:r>
      <w:proofErr w:type="gramStart"/>
      <w:r w:rsidRPr="00CB0774">
        <w:rPr>
          <w:i/>
          <w:iCs/>
        </w:rPr>
        <w:t>The</w:t>
      </w:r>
      <w:proofErr w:type="gramEnd"/>
      <w:r w:rsidRPr="00CB0774">
        <w:rPr>
          <w:i/>
          <w:iCs/>
        </w:rPr>
        <w:t xml:space="preserve"> tiny particles are even in our bodies. What might this mean for our health?</w:t>
      </w:r>
      <w:r>
        <w:rPr>
          <w:i/>
          <w:iCs/>
        </w:rPr>
        <w:t xml:space="preserve">, </w:t>
      </w:r>
      <w:r>
        <w:t xml:space="preserve">Harvard medicine, </w:t>
      </w:r>
      <w:hyperlink r:id="rId60" w:anchor=":~:text=The%20production%20and%20destruction%20of%20plastics%20produces%20particles,roles%20of%20sequestering%20carbon%20dioxide%20and%20producing%20oxygen." w:history="1">
        <w:r w:rsidRPr="00CB0774">
          <w:rPr>
            <w:rStyle w:val="Hyperlink"/>
          </w:rPr>
          <w:t>https://magazine.hms.harvard.edu/articles/microplastics-everywhere#:~:text=The%20production%20and%20destruction%20of%20plastics%20produces%20particles,roles%20of%20sequestering%20carbon%20dioxide%20and%20producing%20oxygen.</w:t>
        </w:r>
      </w:hyperlink>
    </w:p>
    <w:p w14:paraId="0AD8E44E" w14:textId="77777777" w:rsidR="009C450E" w:rsidRDefault="009C450E" w:rsidP="00B41914">
      <w:pPr>
        <w:spacing w:line="480" w:lineRule="auto"/>
        <w:jc w:val="both"/>
      </w:pPr>
    </w:p>
    <w:p w14:paraId="3DBB2BD3" w14:textId="77777777" w:rsidR="009C450E" w:rsidRDefault="009C450E" w:rsidP="00B41914">
      <w:pPr>
        <w:spacing w:line="480" w:lineRule="auto"/>
        <w:jc w:val="both"/>
        <w:rPr>
          <w:lang w:val="en"/>
        </w:rPr>
      </w:pPr>
      <w:r>
        <w:t>Christian Paas Lang, (April 27</w:t>
      </w:r>
      <w:r w:rsidRPr="00F60C43">
        <w:rPr>
          <w:vertAlign w:val="superscript"/>
        </w:rPr>
        <w:t>th</w:t>
      </w:r>
      <w:r>
        <w:t xml:space="preserve">, 2024), </w:t>
      </w:r>
      <w:r w:rsidRPr="00F60C43">
        <w:rPr>
          <w:i/>
          <w:iCs/>
          <w:lang w:val="en"/>
        </w:rPr>
        <w:t>The world is struggling with plastic pollution — Canada is no exception</w:t>
      </w:r>
      <w:r>
        <w:rPr>
          <w:i/>
          <w:iCs/>
          <w:lang w:val="en"/>
        </w:rPr>
        <w:t xml:space="preserve">, </w:t>
      </w:r>
      <w:r>
        <w:rPr>
          <w:lang w:val="en"/>
        </w:rPr>
        <w:t xml:space="preserve">CBC News, </w:t>
      </w:r>
      <w:hyperlink r:id="rId61" w:history="1">
        <w:r>
          <w:rPr>
            <w:rStyle w:val="Hyperlink"/>
          </w:rPr>
          <w:t>https://www.cbc.ca/news/politics/plastics-convention-ottawa-debate-1.7185931</w:t>
        </w:r>
      </w:hyperlink>
    </w:p>
    <w:p w14:paraId="583EFD51" w14:textId="508D0CED" w:rsidR="009C450E" w:rsidRDefault="009C450E" w:rsidP="00B41914">
      <w:pPr>
        <w:spacing w:line="480" w:lineRule="auto"/>
        <w:jc w:val="both"/>
        <w:rPr>
          <w:rStyle w:val="Hyperlink"/>
        </w:rPr>
      </w:pPr>
      <w:r>
        <w:rPr>
          <w:lang w:val="en"/>
        </w:rPr>
        <w:t xml:space="preserve">Canada’s Actions, Canada.ca, </w:t>
      </w:r>
      <w:hyperlink r:id="rId62" w:anchor="toc4" w:history="1">
        <w:r>
          <w:rPr>
            <w:rStyle w:val="Hyperlink"/>
          </w:rPr>
          <w:t>https://www.canada.ca/en/environment-climate-change/services/managing-reducing-waste/reduce-plastic-waste/canada-action.html#toc4</w:t>
        </w:r>
      </w:hyperlink>
    </w:p>
    <w:p w14:paraId="66D09BF2" w14:textId="4B799B2B" w:rsidR="009C450E" w:rsidRDefault="009C450E" w:rsidP="00B41914">
      <w:pPr>
        <w:spacing w:line="480" w:lineRule="auto"/>
        <w:jc w:val="both"/>
      </w:pPr>
      <w:r w:rsidRPr="009C450E">
        <w:t xml:space="preserve">Chatham House. (2024, September). </w:t>
      </w:r>
      <w:r w:rsidRPr="009C450E">
        <w:rPr>
          <w:i/>
          <w:iCs/>
        </w:rPr>
        <w:t>How the circular economy can revive sustainable development goals</w:t>
      </w:r>
      <w:r w:rsidRPr="009C450E">
        <w:t>. Chatham House</w:t>
      </w:r>
      <w:r>
        <w:t>,</w:t>
      </w:r>
      <w:r w:rsidRPr="009C450E">
        <w:t xml:space="preserve"> </w:t>
      </w:r>
      <w:hyperlink r:id="rId63" w:tgtFrame="_new" w:history="1">
        <w:r w:rsidRPr="009C450E">
          <w:rPr>
            <w:rStyle w:val="Hyperlink"/>
          </w:rPr>
          <w:t>https://www.chathamhouse.org/2024/09/how-circular-economy-can-revive-sustainable-development-goals</w:t>
        </w:r>
      </w:hyperlink>
    </w:p>
    <w:p w14:paraId="3D289864" w14:textId="3A6D8D7E" w:rsidR="009C450E" w:rsidRDefault="009C450E" w:rsidP="00B41914">
      <w:pPr>
        <w:spacing w:line="480" w:lineRule="auto"/>
        <w:jc w:val="both"/>
      </w:pPr>
      <w:r w:rsidRPr="009C450E">
        <w:t xml:space="preserve">Ellen MacArthur Foundation. (n.d.). </w:t>
      </w:r>
      <w:r w:rsidRPr="009C450E">
        <w:rPr>
          <w:i/>
          <w:iCs/>
        </w:rPr>
        <w:t>Using technology to understand the world around us</w:t>
      </w:r>
      <w:r w:rsidRPr="009C450E">
        <w:t>. Ellen MacArthur Foundation</w:t>
      </w:r>
      <w:r>
        <w:t>,</w:t>
      </w:r>
      <w:r w:rsidRPr="009C450E">
        <w:t xml:space="preserve"> </w:t>
      </w:r>
      <w:hyperlink r:id="rId64" w:tgtFrame="_new" w:history="1">
        <w:r w:rsidRPr="009C450E">
          <w:rPr>
            <w:rStyle w:val="Hyperlink"/>
          </w:rPr>
          <w:t>https://www.ellenmacarthurfoundation.org/videos/using-technology-to-understand-the-world-around-us</w:t>
        </w:r>
      </w:hyperlink>
    </w:p>
    <w:p w14:paraId="3E0DB333" w14:textId="797DC5E0" w:rsidR="009C450E" w:rsidRDefault="007F75D5" w:rsidP="00B41914">
      <w:pPr>
        <w:spacing w:line="480" w:lineRule="auto"/>
        <w:jc w:val="both"/>
      </w:pPr>
      <w:r w:rsidRPr="007F75D5">
        <w:t xml:space="preserve">Environment and Climate Change Canada. (2024, November). </w:t>
      </w:r>
      <w:r w:rsidRPr="007F75D5">
        <w:rPr>
          <w:i/>
          <w:iCs/>
        </w:rPr>
        <w:t>Oil and gas greenhouse gas pollution cap: Backgrounder to CGI regulations</w:t>
      </w:r>
      <w:r w:rsidRPr="007F75D5">
        <w:t>. Government of Canada</w:t>
      </w:r>
      <w:r>
        <w:t xml:space="preserve">, </w:t>
      </w:r>
      <w:hyperlink r:id="rId65" w:history="1">
        <w:r w:rsidRPr="00943BBF">
          <w:rPr>
            <w:rStyle w:val="Hyperlink"/>
          </w:rPr>
          <w:t>https://www.canada.ca/en/environment-climate-change/news/2024/11/oil-and-gas-greenhouse-gas-pollution-cap--backgrounder-to-cgi-regulations.html</w:t>
        </w:r>
      </w:hyperlink>
    </w:p>
    <w:p w14:paraId="46ED18F5" w14:textId="15939452" w:rsidR="007F75D5" w:rsidRPr="000C4757" w:rsidRDefault="007F75D5" w:rsidP="00B41914">
      <w:pPr>
        <w:spacing w:line="480" w:lineRule="auto"/>
        <w:jc w:val="both"/>
      </w:pPr>
      <w:r w:rsidRPr="007F75D5">
        <w:t xml:space="preserve">Cerclex. (n.d.). </w:t>
      </w:r>
      <w:r w:rsidRPr="007F75D5">
        <w:rPr>
          <w:i/>
          <w:iCs/>
        </w:rPr>
        <w:t>Deposit return schemes (DRS): Complete guide</w:t>
      </w:r>
      <w:r w:rsidRPr="007F75D5">
        <w:t xml:space="preserve">. Cerclex. Retrieved from </w:t>
      </w:r>
      <w:hyperlink r:id="rId66" w:tgtFrame="_new" w:history="1">
        <w:r w:rsidRPr="007F75D5">
          <w:rPr>
            <w:rStyle w:val="Hyperlink"/>
          </w:rPr>
          <w:t>https://cerclex.com/blog/deposit-return-schemes-drs-complete-guide/</w:t>
        </w:r>
      </w:hyperlink>
    </w:p>
    <w:p w14:paraId="648FC594" w14:textId="7D828734" w:rsidR="00825E49" w:rsidRDefault="007F75D5" w:rsidP="00B41914">
      <w:pPr>
        <w:spacing w:line="480" w:lineRule="auto"/>
        <w:jc w:val="both"/>
      </w:pPr>
      <w:r w:rsidRPr="007F75D5">
        <w:lastRenderedPageBreak/>
        <w:t xml:space="preserve">The Conversation. (n.d.). </w:t>
      </w:r>
      <w:r w:rsidRPr="007F75D5">
        <w:rPr>
          <w:i/>
          <w:iCs/>
        </w:rPr>
        <w:t>Single-use plastic bans: Research shows three ways to make them effective</w:t>
      </w:r>
      <w:r w:rsidRPr="007F75D5">
        <w:t xml:space="preserve">. The Conversation. Retrieved from </w:t>
      </w:r>
      <w:hyperlink r:id="rId67" w:tgtFrame="_new" w:history="1">
        <w:r w:rsidRPr="007F75D5">
          <w:rPr>
            <w:rStyle w:val="Hyperlink"/>
          </w:rPr>
          <w:t>https://theconversation.com/single-use-plastic-bans-research-shows-three-ways-to-make-them-effective-197449</w:t>
        </w:r>
      </w:hyperlink>
    </w:p>
    <w:p w14:paraId="11535BAA" w14:textId="77777777" w:rsidR="00BC3511" w:rsidRDefault="00BC3511" w:rsidP="00825E49">
      <w:pPr>
        <w:spacing w:line="480" w:lineRule="auto"/>
      </w:pPr>
    </w:p>
    <w:p w14:paraId="2EC77E80" w14:textId="7EB4A89C" w:rsidR="00BC3511" w:rsidRDefault="00BC3511" w:rsidP="00825E49">
      <w:pPr>
        <w:spacing w:line="480" w:lineRule="auto"/>
        <w:rPr>
          <w:b/>
          <w:bCs/>
          <w:sz w:val="28"/>
          <w:szCs w:val="28"/>
        </w:rPr>
      </w:pPr>
      <w:r w:rsidRPr="00BC3511">
        <w:rPr>
          <w:b/>
          <w:bCs/>
          <w:sz w:val="28"/>
          <w:szCs w:val="28"/>
        </w:rPr>
        <w:t>Appendix</w:t>
      </w:r>
    </w:p>
    <w:p w14:paraId="2308ACE2" w14:textId="77777777" w:rsidR="00BC3511" w:rsidRDefault="00BC3511" w:rsidP="00BC3511">
      <w:pPr>
        <w:spacing w:line="480" w:lineRule="auto"/>
      </w:pPr>
      <w:r>
        <w:t># Clear the environment and console</w:t>
      </w:r>
    </w:p>
    <w:p w14:paraId="1EDD0EA1" w14:textId="77777777" w:rsidR="00BC3511" w:rsidRDefault="00BC3511" w:rsidP="00BC3511">
      <w:pPr>
        <w:spacing w:line="480" w:lineRule="auto"/>
      </w:pPr>
      <w:proofErr w:type="gramStart"/>
      <w:r>
        <w:t>cat(</w:t>
      </w:r>
      <w:proofErr w:type="gramEnd"/>
      <w:r>
        <w:t>"\014") # clears console</w:t>
      </w:r>
    </w:p>
    <w:p w14:paraId="2186F6A1" w14:textId="77777777" w:rsidR="00BC3511" w:rsidRDefault="00BC3511" w:rsidP="00BC3511">
      <w:pPr>
        <w:spacing w:line="480" w:lineRule="auto"/>
      </w:pPr>
      <w:proofErr w:type="gramStart"/>
      <w:r>
        <w:t>rm(</w:t>
      </w:r>
      <w:proofErr w:type="gramEnd"/>
      <w:r>
        <w:t>list = ls()) # clears global environment</w:t>
      </w:r>
    </w:p>
    <w:p w14:paraId="51B0448C" w14:textId="77777777" w:rsidR="00BC3511" w:rsidRDefault="00BC3511" w:rsidP="00BC3511">
      <w:pPr>
        <w:spacing w:line="480" w:lineRule="auto"/>
      </w:pPr>
      <w:r>
        <w:t>try(dev.off(</w:t>
      </w:r>
      <w:proofErr w:type="gramStart"/>
      <w:r>
        <w:t>dev.list</w:t>
      </w:r>
      <w:proofErr w:type="gramEnd"/>
      <w:r>
        <w:t>()["RStudioGD"]), silent = TRUE) # clears plots</w:t>
      </w:r>
    </w:p>
    <w:p w14:paraId="72428254" w14:textId="77777777" w:rsidR="00BC3511" w:rsidRDefault="00BC3511" w:rsidP="00BC3511">
      <w:pPr>
        <w:spacing w:line="480" w:lineRule="auto"/>
      </w:pPr>
      <w:proofErr w:type="gramStart"/>
      <w:r>
        <w:t>options(</w:t>
      </w:r>
      <w:proofErr w:type="gramEnd"/>
      <w:r>
        <w:t>scipen = 100) # disables scientific notation for entire R session</w:t>
      </w:r>
    </w:p>
    <w:p w14:paraId="7C8EB7B0" w14:textId="77777777" w:rsidR="00BC3511" w:rsidRDefault="00BC3511" w:rsidP="00BC3511">
      <w:pPr>
        <w:spacing w:line="480" w:lineRule="auto"/>
      </w:pPr>
    </w:p>
    <w:p w14:paraId="0A29DFCA" w14:textId="77777777" w:rsidR="00BC3511" w:rsidRDefault="00BC3511" w:rsidP="00BC3511">
      <w:pPr>
        <w:spacing w:line="480" w:lineRule="auto"/>
      </w:pPr>
      <w:r>
        <w:t># Load necessary libraries</w:t>
      </w:r>
    </w:p>
    <w:p w14:paraId="037AFDD0" w14:textId="77777777" w:rsidR="00BC3511" w:rsidRDefault="00BC3511" w:rsidP="00BC3511">
      <w:pPr>
        <w:spacing w:line="480" w:lineRule="auto"/>
      </w:pPr>
      <w:r>
        <w:t>library(dplyr)</w:t>
      </w:r>
    </w:p>
    <w:p w14:paraId="2067B53C" w14:textId="77777777" w:rsidR="00BC3511" w:rsidRDefault="00BC3511" w:rsidP="00BC3511">
      <w:pPr>
        <w:spacing w:line="480" w:lineRule="auto"/>
      </w:pPr>
    </w:p>
    <w:p w14:paraId="45A079C4" w14:textId="77777777" w:rsidR="00BC3511" w:rsidRDefault="00BC3511" w:rsidP="00BC3511">
      <w:pPr>
        <w:spacing w:line="480" w:lineRule="auto"/>
      </w:pPr>
      <w:r>
        <w:t># Load datasets</w:t>
      </w:r>
    </w:p>
    <w:p w14:paraId="386C2C2B" w14:textId="77777777" w:rsidR="00BC3511" w:rsidRDefault="00BC3511" w:rsidP="00BC3511">
      <w:pPr>
        <w:spacing w:line="480" w:lineRule="auto"/>
      </w:pPr>
      <w:r>
        <w:t xml:space="preserve">data_2021 &lt;- </w:t>
      </w:r>
      <w:proofErr w:type="gramStart"/>
      <w:r>
        <w:t>read.csv(</w:t>
      </w:r>
      <w:proofErr w:type="gramEnd"/>
      <w:r>
        <w:t>"participation_data_2021_cleaned.csv", stringsAsFactors = FALSE)</w:t>
      </w:r>
    </w:p>
    <w:p w14:paraId="28E750E7" w14:textId="77777777" w:rsidR="00BC3511" w:rsidRDefault="00BC3511" w:rsidP="00BC3511">
      <w:pPr>
        <w:spacing w:line="480" w:lineRule="auto"/>
      </w:pPr>
      <w:r>
        <w:t xml:space="preserve">data_2022_2023 &lt;- </w:t>
      </w:r>
      <w:proofErr w:type="gramStart"/>
      <w:r>
        <w:t>read.csv(</w:t>
      </w:r>
      <w:proofErr w:type="gramEnd"/>
      <w:r>
        <w:t>"participation_data_2022_2023_cleaned.csv", stringsAsFactors = FALSE)</w:t>
      </w:r>
    </w:p>
    <w:p w14:paraId="4D177B3E" w14:textId="77777777" w:rsidR="00BC3511" w:rsidRDefault="00BC3511" w:rsidP="00BC3511">
      <w:pPr>
        <w:spacing w:line="480" w:lineRule="auto"/>
      </w:pPr>
      <w:r>
        <w:t xml:space="preserve">data_2024 &lt;- </w:t>
      </w:r>
      <w:proofErr w:type="gramStart"/>
      <w:r>
        <w:t>read.csv(</w:t>
      </w:r>
      <w:proofErr w:type="gramEnd"/>
      <w:r>
        <w:t>"participation_data_2024_cleaned.csv", stringsAsFactors = FALSE)</w:t>
      </w:r>
    </w:p>
    <w:p w14:paraId="18DFE4C0" w14:textId="77777777" w:rsidR="00BC3511" w:rsidRDefault="00BC3511" w:rsidP="00BC3511">
      <w:pPr>
        <w:spacing w:line="480" w:lineRule="auto"/>
      </w:pPr>
    </w:p>
    <w:p w14:paraId="60574A74" w14:textId="77777777" w:rsidR="00BC3511" w:rsidRDefault="00BC3511" w:rsidP="00BC3511">
      <w:pPr>
        <w:spacing w:line="480" w:lineRule="auto"/>
      </w:pPr>
      <w:r>
        <w:t># Make column names consistent</w:t>
      </w:r>
    </w:p>
    <w:p w14:paraId="0FD02088" w14:textId="77777777" w:rsidR="00BC3511" w:rsidRDefault="00BC3511" w:rsidP="00BC3511">
      <w:pPr>
        <w:spacing w:line="480" w:lineRule="auto"/>
      </w:pPr>
      <w:r>
        <w:t>data_2021 &lt;- data_2021 %&gt;%</w:t>
      </w:r>
    </w:p>
    <w:p w14:paraId="3E7CB375" w14:textId="77777777" w:rsidR="00BC3511" w:rsidRDefault="00BC3511" w:rsidP="00BC3511">
      <w:pPr>
        <w:spacing w:line="480" w:lineRule="auto"/>
      </w:pPr>
      <w:r>
        <w:t xml:space="preserve">  </w:t>
      </w:r>
      <w:proofErr w:type="gramStart"/>
      <w:r>
        <w:t>rename(</w:t>
      </w:r>
      <w:proofErr w:type="gramEnd"/>
      <w:r>
        <w:t>name_of_school = school)</w:t>
      </w:r>
    </w:p>
    <w:p w14:paraId="50FD763B" w14:textId="77777777" w:rsidR="00BC3511" w:rsidRDefault="00BC3511" w:rsidP="00BC3511">
      <w:pPr>
        <w:spacing w:line="480" w:lineRule="auto"/>
      </w:pPr>
    </w:p>
    <w:p w14:paraId="26AD9066" w14:textId="77777777" w:rsidR="00BC3511" w:rsidRDefault="00BC3511" w:rsidP="00BC3511">
      <w:pPr>
        <w:spacing w:line="480" w:lineRule="auto"/>
      </w:pPr>
      <w:r>
        <w:t>data_2022_2023 &lt;- data_2022_2023 %&gt;%</w:t>
      </w:r>
    </w:p>
    <w:p w14:paraId="6B896029" w14:textId="77777777" w:rsidR="00BC3511" w:rsidRDefault="00BC3511" w:rsidP="00BC3511">
      <w:pPr>
        <w:spacing w:line="480" w:lineRule="auto"/>
      </w:pPr>
      <w:r>
        <w:lastRenderedPageBreak/>
        <w:t xml:space="preserve">  </w:t>
      </w:r>
      <w:proofErr w:type="gramStart"/>
      <w:r>
        <w:t>rename(</w:t>
      </w:r>
      <w:proofErr w:type="gramEnd"/>
      <w:r>
        <w:t>name_of_school = school)</w:t>
      </w:r>
    </w:p>
    <w:p w14:paraId="103AED33" w14:textId="77777777" w:rsidR="00BC3511" w:rsidRDefault="00BC3511" w:rsidP="00BC3511">
      <w:pPr>
        <w:spacing w:line="480" w:lineRule="auto"/>
      </w:pPr>
    </w:p>
    <w:p w14:paraId="3FAA6B02" w14:textId="77777777" w:rsidR="00BC3511" w:rsidRDefault="00BC3511" w:rsidP="00BC3511">
      <w:pPr>
        <w:spacing w:line="480" w:lineRule="auto"/>
      </w:pPr>
      <w:r>
        <w:t>data_2024 &lt;- data_2024 %&gt;%</w:t>
      </w:r>
    </w:p>
    <w:p w14:paraId="07D80F63" w14:textId="77777777" w:rsidR="00BC3511" w:rsidRDefault="00BC3511" w:rsidP="00BC3511">
      <w:pPr>
        <w:spacing w:line="480" w:lineRule="auto"/>
      </w:pPr>
      <w:r>
        <w:t xml:space="preserve">  </w:t>
      </w:r>
      <w:proofErr w:type="gramStart"/>
      <w:r>
        <w:t>rename(</w:t>
      </w:r>
      <w:proofErr w:type="gramEnd"/>
      <w:r>
        <w:t>name_of_school = name_of_school)</w:t>
      </w:r>
    </w:p>
    <w:p w14:paraId="06D2EC69" w14:textId="77777777" w:rsidR="00BC3511" w:rsidRDefault="00BC3511" w:rsidP="00BC3511">
      <w:pPr>
        <w:spacing w:line="480" w:lineRule="auto"/>
      </w:pPr>
    </w:p>
    <w:p w14:paraId="64C42865" w14:textId="77777777" w:rsidR="00BC3511" w:rsidRDefault="00BC3511" w:rsidP="00BC3511">
      <w:pPr>
        <w:spacing w:line="480" w:lineRule="auto"/>
      </w:pPr>
      <w:r>
        <w:t># Replace 'year' column in data_2022_2023 with 2022</w:t>
      </w:r>
    </w:p>
    <w:p w14:paraId="544EA9FE" w14:textId="77777777" w:rsidR="00BC3511" w:rsidRDefault="00BC3511" w:rsidP="00BC3511">
      <w:pPr>
        <w:spacing w:line="480" w:lineRule="auto"/>
      </w:pPr>
      <w:r>
        <w:t>data_2022_2023 &lt;- data_2022_2023 %&gt;%</w:t>
      </w:r>
    </w:p>
    <w:p w14:paraId="68DC666A" w14:textId="77777777" w:rsidR="00BC3511" w:rsidRDefault="00BC3511" w:rsidP="00BC3511">
      <w:pPr>
        <w:spacing w:line="480" w:lineRule="auto"/>
      </w:pPr>
      <w:r>
        <w:t xml:space="preserve">  </w:t>
      </w:r>
      <w:proofErr w:type="gramStart"/>
      <w:r>
        <w:t>mutate(</w:t>
      </w:r>
      <w:proofErr w:type="gramEnd"/>
      <w:r>
        <w:t>year = 2022)</w:t>
      </w:r>
    </w:p>
    <w:p w14:paraId="6A51D4FC" w14:textId="77777777" w:rsidR="00BC3511" w:rsidRDefault="00BC3511" w:rsidP="00BC3511">
      <w:pPr>
        <w:spacing w:line="480" w:lineRule="auto"/>
      </w:pPr>
    </w:p>
    <w:p w14:paraId="6064B7A3" w14:textId="77777777" w:rsidR="00BC3511" w:rsidRDefault="00BC3511" w:rsidP="00BC3511">
      <w:pPr>
        <w:spacing w:line="480" w:lineRule="auto"/>
      </w:pPr>
      <w:r>
        <w:t># Define a function to standardize province names</w:t>
      </w:r>
    </w:p>
    <w:p w14:paraId="12E5DE3B" w14:textId="77777777" w:rsidR="00BC3511" w:rsidRDefault="00BC3511" w:rsidP="00BC3511">
      <w:pPr>
        <w:spacing w:line="480" w:lineRule="auto"/>
      </w:pPr>
      <w:r>
        <w:t>standardize_province_names &lt;- function(dataset) {</w:t>
      </w:r>
    </w:p>
    <w:p w14:paraId="178B3422" w14:textId="77777777" w:rsidR="00BC3511" w:rsidRDefault="00BC3511" w:rsidP="00BC3511">
      <w:pPr>
        <w:spacing w:line="480" w:lineRule="auto"/>
      </w:pPr>
      <w:r>
        <w:t xml:space="preserve">  dataset %&gt;%</w:t>
      </w:r>
    </w:p>
    <w:p w14:paraId="525BC6C1" w14:textId="77777777" w:rsidR="00BC3511" w:rsidRDefault="00BC3511" w:rsidP="00BC3511">
      <w:pPr>
        <w:spacing w:line="480" w:lineRule="auto"/>
      </w:pPr>
      <w:r>
        <w:t xml:space="preserve">    </w:t>
      </w:r>
      <w:proofErr w:type="gramStart"/>
      <w:r>
        <w:t>mutate(</w:t>
      </w:r>
      <w:proofErr w:type="gramEnd"/>
    </w:p>
    <w:p w14:paraId="25E4C21E" w14:textId="77777777" w:rsidR="00BC3511" w:rsidRDefault="00BC3511" w:rsidP="00BC3511">
      <w:pPr>
        <w:spacing w:line="480" w:lineRule="auto"/>
      </w:pPr>
      <w:r>
        <w:t xml:space="preserve">      province = case_</w:t>
      </w:r>
      <w:proofErr w:type="gramStart"/>
      <w:r>
        <w:t>when(</w:t>
      </w:r>
      <w:proofErr w:type="gramEnd"/>
    </w:p>
    <w:p w14:paraId="53F7B0DE" w14:textId="77777777" w:rsidR="00BC3511" w:rsidRDefault="00BC3511" w:rsidP="00BC3511">
      <w:pPr>
        <w:spacing w:line="480" w:lineRule="auto"/>
      </w:pPr>
      <w:r>
        <w:t xml:space="preserve">        province == "BC" ~ "British Columbia",</w:t>
      </w:r>
    </w:p>
    <w:p w14:paraId="604928C9" w14:textId="77777777" w:rsidR="00BC3511" w:rsidRDefault="00BC3511" w:rsidP="00BC3511">
      <w:pPr>
        <w:spacing w:line="480" w:lineRule="auto"/>
      </w:pPr>
      <w:r>
        <w:t xml:space="preserve">        province == "AB" ~ "Alberta",</w:t>
      </w:r>
    </w:p>
    <w:p w14:paraId="71AE95B0" w14:textId="77777777" w:rsidR="00BC3511" w:rsidRDefault="00BC3511" w:rsidP="00BC3511">
      <w:pPr>
        <w:spacing w:line="480" w:lineRule="auto"/>
      </w:pPr>
      <w:r>
        <w:t xml:space="preserve">        province == "ON" ~ "Ontario",</w:t>
      </w:r>
    </w:p>
    <w:p w14:paraId="51B165A4" w14:textId="77777777" w:rsidR="00BC3511" w:rsidRDefault="00BC3511" w:rsidP="00BC3511">
      <w:pPr>
        <w:spacing w:line="480" w:lineRule="auto"/>
      </w:pPr>
      <w:r>
        <w:t xml:space="preserve">        province == "QC" ~ "Quebec",</w:t>
      </w:r>
    </w:p>
    <w:p w14:paraId="1D952337" w14:textId="77777777" w:rsidR="00BC3511" w:rsidRDefault="00BC3511" w:rsidP="00BC3511">
      <w:pPr>
        <w:spacing w:line="480" w:lineRule="auto"/>
      </w:pPr>
      <w:r>
        <w:t xml:space="preserve">        province == "MB" ~ "Manitoba",</w:t>
      </w:r>
    </w:p>
    <w:p w14:paraId="7D74B843" w14:textId="77777777" w:rsidR="00BC3511" w:rsidRDefault="00BC3511" w:rsidP="00BC3511">
      <w:pPr>
        <w:spacing w:line="480" w:lineRule="auto"/>
      </w:pPr>
      <w:r>
        <w:t xml:space="preserve">        province == "SK" ~ "Saskatchewan",</w:t>
      </w:r>
    </w:p>
    <w:p w14:paraId="01CDE6E4" w14:textId="77777777" w:rsidR="00BC3511" w:rsidRDefault="00BC3511" w:rsidP="00BC3511">
      <w:pPr>
        <w:spacing w:line="480" w:lineRule="auto"/>
      </w:pPr>
      <w:r>
        <w:t xml:space="preserve">        province == "NB" ~ "New Brunswick",</w:t>
      </w:r>
    </w:p>
    <w:p w14:paraId="531F78BE" w14:textId="77777777" w:rsidR="00BC3511" w:rsidRDefault="00BC3511" w:rsidP="00BC3511">
      <w:pPr>
        <w:spacing w:line="480" w:lineRule="auto"/>
      </w:pPr>
      <w:r>
        <w:t xml:space="preserve">        province == "NS" ~ "Nova Scotia",</w:t>
      </w:r>
    </w:p>
    <w:p w14:paraId="7967E88A" w14:textId="77777777" w:rsidR="00BC3511" w:rsidRDefault="00BC3511" w:rsidP="00BC3511">
      <w:pPr>
        <w:spacing w:line="480" w:lineRule="auto"/>
      </w:pPr>
      <w:r>
        <w:t xml:space="preserve">        province == "PE" ~ "Prince Edward Island",</w:t>
      </w:r>
    </w:p>
    <w:p w14:paraId="2250ECF9" w14:textId="77777777" w:rsidR="00BC3511" w:rsidRDefault="00BC3511" w:rsidP="00BC3511">
      <w:pPr>
        <w:spacing w:line="480" w:lineRule="auto"/>
      </w:pPr>
      <w:r>
        <w:t xml:space="preserve">        province == "NL" ~ "Newfoundland and Labrador",</w:t>
      </w:r>
    </w:p>
    <w:p w14:paraId="159FC33C" w14:textId="77777777" w:rsidR="00BC3511" w:rsidRDefault="00BC3511" w:rsidP="00BC3511">
      <w:pPr>
        <w:spacing w:line="480" w:lineRule="auto"/>
      </w:pPr>
      <w:r>
        <w:t xml:space="preserve">        province == "YT" ~ "Yukon",</w:t>
      </w:r>
    </w:p>
    <w:p w14:paraId="2D117FCF" w14:textId="77777777" w:rsidR="00BC3511" w:rsidRDefault="00BC3511" w:rsidP="00BC3511">
      <w:pPr>
        <w:spacing w:line="480" w:lineRule="auto"/>
      </w:pPr>
      <w:r>
        <w:lastRenderedPageBreak/>
        <w:t xml:space="preserve">        province == "NT" ~ "Northwest Territories",</w:t>
      </w:r>
    </w:p>
    <w:p w14:paraId="1360E5B8" w14:textId="77777777" w:rsidR="00BC3511" w:rsidRDefault="00BC3511" w:rsidP="00BC3511">
      <w:pPr>
        <w:spacing w:line="480" w:lineRule="auto"/>
      </w:pPr>
      <w:r>
        <w:t xml:space="preserve">        province == "NU" ~ "Nunavut",</w:t>
      </w:r>
    </w:p>
    <w:p w14:paraId="07597C32" w14:textId="77777777" w:rsidR="00BC3511" w:rsidRDefault="00BC3511" w:rsidP="00BC3511">
      <w:pPr>
        <w:spacing w:line="480" w:lineRule="auto"/>
      </w:pPr>
      <w:r>
        <w:t xml:space="preserve">        TRUE ~ province # Retain original value if no match</w:t>
      </w:r>
    </w:p>
    <w:p w14:paraId="0EFE2E0F" w14:textId="77777777" w:rsidR="00BC3511" w:rsidRDefault="00BC3511" w:rsidP="00BC3511">
      <w:pPr>
        <w:spacing w:line="480" w:lineRule="auto"/>
      </w:pPr>
      <w:r>
        <w:t xml:space="preserve">      )</w:t>
      </w:r>
    </w:p>
    <w:p w14:paraId="4839A926" w14:textId="77777777" w:rsidR="00BC3511" w:rsidRDefault="00BC3511" w:rsidP="00BC3511">
      <w:pPr>
        <w:spacing w:line="480" w:lineRule="auto"/>
      </w:pPr>
      <w:r>
        <w:t xml:space="preserve">    )</w:t>
      </w:r>
    </w:p>
    <w:p w14:paraId="671AFD61" w14:textId="77777777" w:rsidR="00BC3511" w:rsidRDefault="00BC3511" w:rsidP="00BC3511">
      <w:pPr>
        <w:spacing w:line="480" w:lineRule="auto"/>
      </w:pPr>
      <w:r>
        <w:t>}</w:t>
      </w:r>
    </w:p>
    <w:p w14:paraId="117765A2" w14:textId="77777777" w:rsidR="00BC3511" w:rsidRDefault="00BC3511" w:rsidP="00BC3511">
      <w:pPr>
        <w:spacing w:line="480" w:lineRule="auto"/>
      </w:pPr>
    </w:p>
    <w:p w14:paraId="2C82A0D7" w14:textId="77777777" w:rsidR="00BC3511" w:rsidRDefault="00BC3511" w:rsidP="00BC3511">
      <w:pPr>
        <w:spacing w:line="480" w:lineRule="auto"/>
      </w:pPr>
      <w:r>
        <w:t># Apply province name standardization</w:t>
      </w:r>
    </w:p>
    <w:p w14:paraId="2A61194B" w14:textId="77777777" w:rsidR="00BC3511" w:rsidRDefault="00BC3511" w:rsidP="00BC3511">
      <w:pPr>
        <w:spacing w:line="480" w:lineRule="auto"/>
      </w:pPr>
      <w:r>
        <w:t>data_2021 &lt;- standardize_province_names(data_2021)</w:t>
      </w:r>
    </w:p>
    <w:p w14:paraId="6A142D22" w14:textId="77777777" w:rsidR="00BC3511" w:rsidRDefault="00BC3511" w:rsidP="00BC3511">
      <w:pPr>
        <w:spacing w:line="480" w:lineRule="auto"/>
      </w:pPr>
      <w:r>
        <w:t>data_2022_2023 &lt;- standardize_province_names(data_2022_2023)</w:t>
      </w:r>
    </w:p>
    <w:p w14:paraId="231457DB" w14:textId="77777777" w:rsidR="00BC3511" w:rsidRDefault="00BC3511" w:rsidP="00BC3511">
      <w:pPr>
        <w:spacing w:line="480" w:lineRule="auto"/>
      </w:pPr>
      <w:r>
        <w:t>data_2024 &lt;- standardize_province_names(data_2024)</w:t>
      </w:r>
    </w:p>
    <w:p w14:paraId="5E7B329D" w14:textId="77777777" w:rsidR="00BC3511" w:rsidRDefault="00BC3511" w:rsidP="00BC3511">
      <w:pPr>
        <w:spacing w:line="480" w:lineRule="auto"/>
      </w:pPr>
    </w:p>
    <w:p w14:paraId="3751AADF" w14:textId="77777777" w:rsidR="00BC3511" w:rsidRDefault="00BC3511" w:rsidP="00BC3511">
      <w:pPr>
        <w:spacing w:line="480" w:lineRule="auto"/>
      </w:pPr>
      <w:r>
        <w:t># Convert 'year' and 'participants_signed_up' to numeric</w:t>
      </w:r>
    </w:p>
    <w:p w14:paraId="5314EDD3" w14:textId="77777777" w:rsidR="00BC3511" w:rsidRDefault="00BC3511" w:rsidP="00BC3511">
      <w:pPr>
        <w:spacing w:line="480" w:lineRule="auto"/>
      </w:pPr>
      <w:r>
        <w:t>convert_to_numeric &lt;- function(dataset) {</w:t>
      </w:r>
    </w:p>
    <w:p w14:paraId="64F4960F" w14:textId="77777777" w:rsidR="00BC3511" w:rsidRDefault="00BC3511" w:rsidP="00BC3511">
      <w:pPr>
        <w:spacing w:line="480" w:lineRule="auto"/>
      </w:pPr>
      <w:r>
        <w:t xml:space="preserve">  dataset %&gt;%</w:t>
      </w:r>
    </w:p>
    <w:p w14:paraId="162DB88F" w14:textId="77777777" w:rsidR="00BC3511" w:rsidRDefault="00BC3511" w:rsidP="00BC3511">
      <w:pPr>
        <w:spacing w:line="480" w:lineRule="auto"/>
      </w:pPr>
      <w:r>
        <w:t xml:space="preserve">    </w:t>
      </w:r>
      <w:proofErr w:type="gramStart"/>
      <w:r>
        <w:t>mutate(</w:t>
      </w:r>
      <w:proofErr w:type="gramEnd"/>
    </w:p>
    <w:p w14:paraId="730E0A22" w14:textId="77777777" w:rsidR="00BC3511" w:rsidRDefault="00BC3511" w:rsidP="00BC3511">
      <w:pPr>
        <w:spacing w:line="480" w:lineRule="auto"/>
      </w:pPr>
      <w:r>
        <w:t xml:space="preserve">      year = </w:t>
      </w:r>
      <w:proofErr w:type="gramStart"/>
      <w:r>
        <w:t>as.numeric</w:t>
      </w:r>
      <w:proofErr w:type="gramEnd"/>
      <w:r>
        <w:t>(year),</w:t>
      </w:r>
    </w:p>
    <w:p w14:paraId="7CA79F6D" w14:textId="77777777" w:rsidR="00BC3511" w:rsidRDefault="00BC3511" w:rsidP="00BC3511">
      <w:pPr>
        <w:spacing w:line="480" w:lineRule="auto"/>
      </w:pPr>
      <w:r>
        <w:t xml:space="preserve">      participants_signed_up = </w:t>
      </w:r>
      <w:proofErr w:type="gramStart"/>
      <w:r>
        <w:t>as.numeric</w:t>
      </w:r>
      <w:proofErr w:type="gramEnd"/>
      <w:r>
        <w:t>(participants_signed_up)</w:t>
      </w:r>
    </w:p>
    <w:p w14:paraId="459C1A26" w14:textId="77777777" w:rsidR="00BC3511" w:rsidRDefault="00BC3511" w:rsidP="00BC3511">
      <w:pPr>
        <w:spacing w:line="480" w:lineRule="auto"/>
      </w:pPr>
      <w:r>
        <w:t xml:space="preserve">    )</w:t>
      </w:r>
    </w:p>
    <w:p w14:paraId="10A3FFE5" w14:textId="77777777" w:rsidR="00BC3511" w:rsidRDefault="00BC3511" w:rsidP="00BC3511">
      <w:pPr>
        <w:spacing w:line="480" w:lineRule="auto"/>
      </w:pPr>
      <w:r>
        <w:t>}</w:t>
      </w:r>
    </w:p>
    <w:p w14:paraId="7E9CB0BB" w14:textId="77777777" w:rsidR="00BC3511" w:rsidRDefault="00BC3511" w:rsidP="00BC3511">
      <w:pPr>
        <w:spacing w:line="480" w:lineRule="auto"/>
      </w:pPr>
    </w:p>
    <w:p w14:paraId="5C34ED25" w14:textId="77777777" w:rsidR="00BC3511" w:rsidRDefault="00BC3511" w:rsidP="00BC3511">
      <w:pPr>
        <w:spacing w:line="480" w:lineRule="auto"/>
      </w:pPr>
      <w:r>
        <w:t>data_2021 &lt;- convert_to_numeric(data_2021)</w:t>
      </w:r>
    </w:p>
    <w:p w14:paraId="757A7DFA" w14:textId="77777777" w:rsidR="00BC3511" w:rsidRDefault="00BC3511" w:rsidP="00BC3511">
      <w:pPr>
        <w:spacing w:line="480" w:lineRule="auto"/>
      </w:pPr>
      <w:r>
        <w:t>data_2022_2023 &lt;- convert_to_numeric(data_2022_2023)</w:t>
      </w:r>
    </w:p>
    <w:p w14:paraId="773FE258" w14:textId="77777777" w:rsidR="00BC3511" w:rsidRDefault="00BC3511" w:rsidP="00BC3511">
      <w:pPr>
        <w:spacing w:line="480" w:lineRule="auto"/>
      </w:pPr>
      <w:r>
        <w:t>data_2024 &lt;- convert_to_numeric(data_2024)</w:t>
      </w:r>
    </w:p>
    <w:p w14:paraId="68DB33FD" w14:textId="77777777" w:rsidR="00BC3511" w:rsidRDefault="00BC3511" w:rsidP="00BC3511">
      <w:pPr>
        <w:spacing w:line="480" w:lineRule="auto"/>
      </w:pPr>
    </w:p>
    <w:p w14:paraId="3C667203" w14:textId="77777777" w:rsidR="00BC3511" w:rsidRDefault="00BC3511" w:rsidP="00BC3511">
      <w:pPr>
        <w:spacing w:line="480" w:lineRule="auto"/>
      </w:pPr>
      <w:r>
        <w:lastRenderedPageBreak/>
        <w:t># Check whether columns are numeric or not, and separate numeric and non-numeric columns</w:t>
      </w:r>
    </w:p>
    <w:p w14:paraId="4130B5A8" w14:textId="77777777" w:rsidR="00BC3511" w:rsidRDefault="00BC3511" w:rsidP="00BC3511">
      <w:pPr>
        <w:spacing w:line="480" w:lineRule="auto"/>
      </w:pPr>
      <w:r>
        <w:t>check_columns &lt;- function(dataset) {</w:t>
      </w:r>
    </w:p>
    <w:p w14:paraId="04B5BC56" w14:textId="77777777" w:rsidR="00BC3511" w:rsidRDefault="00BC3511" w:rsidP="00BC3511">
      <w:pPr>
        <w:spacing w:line="480" w:lineRule="auto"/>
      </w:pPr>
      <w:r>
        <w:t xml:space="preserve">  numeric_cols &lt;- dataset %&gt;%</w:t>
      </w:r>
    </w:p>
    <w:p w14:paraId="4B06DB99" w14:textId="77777777" w:rsidR="00BC3511" w:rsidRDefault="00BC3511" w:rsidP="00BC3511">
      <w:pPr>
        <w:spacing w:line="480" w:lineRule="auto"/>
      </w:pPr>
      <w:r>
        <w:t xml:space="preserve">    select(where(</w:t>
      </w:r>
      <w:proofErr w:type="gramStart"/>
      <w:r>
        <w:t>is.numeric</w:t>
      </w:r>
      <w:proofErr w:type="gramEnd"/>
      <w:r>
        <w:t>))</w:t>
      </w:r>
    </w:p>
    <w:p w14:paraId="61236ACD" w14:textId="77777777" w:rsidR="00BC3511" w:rsidRDefault="00BC3511" w:rsidP="00BC3511">
      <w:pPr>
        <w:spacing w:line="480" w:lineRule="auto"/>
      </w:pPr>
      <w:r>
        <w:t xml:space="preserve">  </w:t>
      </w:r>
    </w:p>
    <w:p w14:paraId="26C51BBB" w14:textId="77777777" w:rsidR="00BC3511" w:rsidRDefault="00BC3511" w:rsidP="00BC3511">
      <w:pPr>
        <w:spacing w:line="480" w:lineRule="auto"/>
      </w:pPr>
      <w:r>
        <w:t xml:space="preserve">  non_numeric_cols &lt;- dataset %&gt;%</w:t>
      </w:r>
    </w:p>
    <w:p w14:paraId="72C5A5EE" w14:textId="77777777" w:rsidR="00BC3511" w:rsidRDefault="00BC3511" w:rsidP="00BC3511">
      <w:pPr>
        <w:spacing w:line="480" w:lineRule="auto"/>
      </w:pPr>
      <w:r>
        <w:t xml:space="preserve">    select(where(</w:t>
      </w:r>
      <w:proofErr w:type="gramStart"/>
      <w:r>
        <w:t>~!is</w:t>
      </w:r>
      <w:proofErr w:type="gramEnd"/>
      <w:r>
        <w:t>.numeric(.)))</w:t>
      </w:r>
    </w:p>
    <w:p w14:paraId="237B82DD" w14:textId="77777777" w:rsidR="00BC3511" w:rsidRDefault="00BC3511" w:rsidP="00BC3511">
      <w:pPr>
        <w:spacing w:line="480" w:lineRule="auto"/>
      </w:pPr>
      <w:r>
        <w:t xml:space="preserve">  </w:t>
      </w:r>
    </w:p>
    <w:p w14:paraId="5458253C" w14:textId="77777777" w:rsidR="00BC3511" w:rsidRDefault="00BC3511" w:rsidP="00BC3511">
      <w:pPr>
        <w:spacing w:line="480" w:lineRule="auto"/>
      </w:pPr>
      <w:r>
        <w:t xml:space="preserve">  </w:t>
      </w:r>
      <w:proofErr w:type="gramStart"/>
      <w:r>
        <w:t>list(</w:t>
      </w:r>
      <w:proofErr w:type="gramEnd"/>
      <w:r>
        <w:t>numeric_cols = numeric_cols, non_numeric_cols = non_numeric_cols)</w:t>
      </w:r>
    </w:p>
    <w:p w14:paraId="54995D8A" w14:textId="77777777" w:rsidR="00BC3511" w:rsidRDefault="00BC3511" w:rsidP="00BC3511">
      <w:pPr>
        <w:spacing w:line="480" w:lineRule="auto"/>
      </w:pPr>
      <w:r>
        <w:t>}</w:t>
      </w:r>
    </w:p>
    <w:p w14:paraId="1AA662CF" w14:textId="77777777" w:rsidR="00BC3511" w:rsidRDefault="00BC3511" w:rsidP="00BC3511">
      <w:pPr>
        <w:spacing w:line="480" w:lineRule="auto"/>
      </w:pPr>
    </w:p>
    <w:p w14:paraId="7C295359" w14:textId="77777777" w:rsidR="00BC3511" w:rsidRDefault="00BC3511" w:rsidP="00BC3511">
      <w:pPr>
        <w:spacing w:line="480" w:lineRule="auto"/>
      </w:pPr>
      <w:r>
        <w:t># Apply the function to each dataset</w:t>
      </w:r>
    </w:p>
    <w:p w14:paraId="586F675B" w14:textId="77777777" w:rsidR="00BC3511" w:rsidRDefault="00BC3511" w:rsidP="00BC3511">
      <w:pPr>
        <w:spacing w:line="480" w:lineRule="auto"/>
      </w:pPr>
      <w:r>
        <w:t>check_2021 &lt;- check_columns(data_2021)</w:t>
      </w:r>
    </w:p>
    <w:p w14:paraId="44DCE8CC" w14:textId="77777777" w:rsidR="00BC3511" w:rsidRDefault="00BC3511" w:rsidP="00BC3511">
      <w:pPr>
        <w:spacing w:line="480" w:lineRule="auto"/>
      </w:pPr>
      <w:r>
        <w:t>check_2022_2023 &lt;- check_columns(data_2022_2023)</w:t>
      </w:r>
    </w:p>
    <w:p w14:paraId="69DBB2AC" w14:textId="77777777" w:rsidR="00BC3511" w:rsidRDefault="00BC3511" w:rsidP="00BC3511">
      <w:pPr>
        <w:spacing w:line="480" w:lineRule="auto"/>
      </w:pPr>
      <w:r>
        <w:t>check_2024 &lt;- check_columns(data_2024)</w:t>
      </w:r>
    </w:p>
    <w:p w14:paraId="2C626526" w14:textId="77777777" w:rsidR="00BC3511" w:rsidRDefault="00BC3511" w:rsidP="00BC3511">
      <w:pPr>
        <w:spacing w:line="480" w:lineRule="auto"/>
      </w:pPr>
    </w:p>
    <w:p w14:paraId="55CF3586" w14:textId="77777777" w:rsidR="00BC3511" w:rsidRDefault="00BC3511" w:rsidP="00BC3511">
      <w:pPr>
        <w:spacing w:line="480" w:lineRule="auto"/>
      </w:pPr>
      <w:r>
        <w:t># Fill NA values with "N/A" for non-numeric columns</w:t>
      </w:r>
    </w:p>
    <w:p w14:paraId="094543E7" w14:textId="77777777" w:rsidR="00BC3511" w:rsidRDefault="00BC3511" w:rsidP="00BC3511">
      <w:pPr>
        <w:spacing w:line="480" w:lineRule="auto"/>
      </w:pPr>
      <w:r>
        <w:t>fill_na &lt;- function(dataset) {</w:t>
      </w:r>
    </w:p>
    <w:p w14:paraId="414AAFD0" w14:textId="77777777" w:rsidR="00BC3511" w:rsidRDefault="00BC3511" w:rsidP="00BC3511">
      <w:pPr>
        <w:spacing w:line="480" w:lineRule="auto"/>
      </w:pPr>
      <w:r>
        <w:t xml:space="preserve">  dataset %&gt;%</w:t>
      </w:r>
    </w:p>
    <w:p w14:paraId="69478F8F" w14:textId="77777777" w:rsidR="00BC3511" w:rsidRDefault="00BC3511" w:rsidP="00BC3511">
      <w:pPr>
        <w:spacing w:line="480" w:lineRule="auto"/>
      </w:pPr>
      <w:r>
        <w:t xml:space="preserve">    mutate(across(where(</w:t>
      </w:r>
      <w:proofErr w:type="gramStart"/>
      <w:r>
        <w:t>is.character</w:t>
      </w:r>
      <w:proofErr w:type="gramEnd"/>
      <w:r>
        <w:t>), ~ifelse(is.na(.), "N/A", .)))</w:t>
      </w:r>
    </w:p>
    <w:p w14:paraId="795B4859" w14:textId="77777777" w:rsidR="00BC3511" w:rsidRDefault="00BC3511" w:rsidP="00BC3511">
      <w:pPr>
        <w:spacing w:line="480" w:lineRule="auto"/>
      </w:pPr>
      <w:r>
        <w:t>}</w:t>
      </w:r>
    </w:p>
    <w:p w14:paraId="3DF371A6" w14:textId="77777777" w:rsidR="00BC3511" w:rsidRDefault="00BC3511" w:rsidP="00BC3511">
      <w:pPr>
        <w:spacing w:line="480" w:lineRule="auto"/>
      </w:pPr>
    </w:p>
    <w:p w14:paraId="3F5BB5C3" w14:textId="77777777" w:rsidR="00BC3511" w:rsidRDefault="00BC3511" w:rsidP="00BC3511">
      <w:pPr>
        <w:spacing w:line="480" w:lineRule="auto"/>
      </w:pPr>
      <w:r>
        <w:t>data_2021 &lt;- fill_na(data_2021)</w:t>
      </w:r>
    </w:p>
    <w:p w14:paraId="3C58C61E" w14:textId="77777777" w:rsidR="00BC3511" w:rsidRDefault="00BC3511" w:rsidP="00BC3511">
      <w:pPr>
        <w:spacing w:line="480" w:lineRule="auto"/>
      </w:pPr>
      <w:r>
        <w:t>data_2022_2023 &lt;- fill_na(data_2022_2023)</w:t>
      </w:r>
    </w:p>
    <w:p w14:paraId="34B5434B" w14:textId="77777777" w:rsidR="00BC3511" w:rsidRDefault="00BC3511" w:rsidP="00BC3511">
      <w:pPr>
        <w:spacing w:line="480" w:lineRule="auto"/>
      </w:pPr>
      <w:r>
        <w:lastRenderedPageBreak/>
        <w:t>data_2024 &lt;- fill_na(data_2024)</w:t>
      </w:r>
    </w:p>
    <w:p w14:paraId="28E35848" w14:textId="77777777" w:rsidR="00BC3511" w:rsidRDefault="00BC3511" w:rsidP="00BC3511">
      <w:pPr>
        <w:spacing w:line="480" w:lineRule="auto"/>
      </w:pPr>
    </w:p>
    <w:p w14:paraId="34BE994D" w14:textId="77777777" w:rsidR="00BC3511" w:rsidRDefault="00BC3511" w:rsidP="00BC3511">
      <w:pPr>
        <w:spacing w:line="480" w:lineRule="auto"/>
      </w:pPr>
      <w:r>
        <w:t># Combine all datasets into one</w:t>
      </w:r>
    </w:p>
    <w:p w14:paraId="0F0BDBF8" w14:textId="77777777" w:rsidR="00BC3511" w:rsidRDefault="00BC3511" w:rsidP="00BC3511">
      <w:pPr>
        <w:spacing w:line="480" w:lineRule="auto"/>
      </w:pPr>
      <w:r>
        <w:t xml:space="preserve">columns_to_keep &lt;- </w:t>
      </w:r>
      <w:proofErr w:type="gramStart"/>
      <w:r>
        <w:t>c(</w:t>
      </w:r>
      <w:proofErr w:type="gramEnd"/>
      <w:r>
        <w:t>"year", "province", "name_of_school", "participants_signed_up")</w:t>
      </w:r>
    </w:p>
    <w:p w14:paraId="55026706" w14:textId="77777777" w:rsidR="00BC3511" w:rsidRDefault="00BC3511" w:rsidP="00BC3511">
      <w:pPr>
        <w:spacing w:line="480" w:lineRule="auto"/>
      </w:pPr>
      <w:r>
        <w:t>data_combined &lt;- bind_</w:t>
      </w:r>
      <w:proofErr w:type="gramStart"/>
      <w:r>
        <w:t>rows(</w:t>
      </w:r>
      <w:proofErr w:type="gramEnd"/>
    </w:p>
    <w:p w14:paraId="58373848" w14:textId="77777777" w:rsidR="00BC3511" w:rsidRDefault="00BC3511" w:rsidP="00BC3511">
      <w:pPr>
        <w:spacing w:line="480" w:lineRule="auto"/>
      </w:pPr>
      <w:r>
        <w:t xml:space="preserve">  data_2021 %&gt;% select(all_of(columns_to_keep)),</w:t>
      </w:r>
    </w:p>
    <w:p w14:paraId="5976F999" w14:textId="77777777" w:rsidR="00BC3511" w:rsidRDefault="00BC3511" w:rsidP="00BC3511">
      <w:pPr>
        <w:spacing w:line="480" w:lineRule="auto"/>
      </w:pPr>
      <w:r>
        <w:t xml:space="preserve">  data_2022_2023 %&gt;% select(all_of(columns_to_keep)),</w:t>
      </w:r>
    </w:p>
    <w:p w14:paraId="44523B72" w14:textId="77777777" w:rsidR="00BC3511" w:rsidRDefault="00BC3511" w:rsidP="00BC3511">
      <w:pPr>
        <w:spacing w:line="480" w:lineRule="auto"/>
      </w:pPr>
      <w:r>
        <w:t xml:space="preserve">  data_2024 %&gt;% select(all_of(columns_to_keep))</w:t>
      </w:r>
    </w:p>
    <w:p w14:paraId="21BF6E97" w14:textId="77777777" w:rsidR="00BC3511" w:rsidRDefault="00BC3511" w:rsidP="00BC3511">
      <w:pPr>
        <w:spacing w:line="480" w:lineRule="auto"/>
      </w:pPr>
      <w:r>
        <w:t>)</w:t>
      </w:r>
    </w:p>
    <w:p w14:paraId="48025918" w14:textId="77777777" w:rsidR="00BC3511" w:rsidRDefault="00BC3511" w:rsidP="00BC3511">
      <w:pPr>
        <w:spacing w:line="480" w:lineRule="auto"/>
      </w:pPr>
    </w:p>
    <w:p w14:paraId="1D20B713" w14:textId="77777777" w:rsidR="00BC3511" w:rsidRDefault="00BC3511" w:rsidP="00BC3511">
      <w:pPr>
        <w:spacing w:line="480" w:lineRule="auto"/>
      </w:pPr>
      <w:r>
        <w:t># Save the combined dataset for further use</w:t>
      </w:r>
    </w:p>
    <w:p w14:paraId="0B1C2714" w14:textId="77777777" w:rsidR="00BC3511" w:rsidRDefault="00BC3511" w:rsidP="00BC3511">
      <w:pPr>
        <w:spacing w:line="480" w:lineRule="auto"/>
      </w:pPr>
      <w:proofErr w:type="gramStart"/>
      <w:r>
        <w:t>write.csv(</w:t>
      </w:r>
      <w:proofErr w:type="gramEnd"/>
      <w:r>
        <w:t>data_combined, "combined_program_participation_data.csv", row.names = FALSE)</w:t>
      </w:r>
    </w:p>
    <w:p w14:paraId="5213CF34" w14:textId="77777777" w:rsidR="00BC3511" w:rsidRDefault="00BC3511" w:rsidP="00BC3511">
      <w:pPr>
        <w:spacing w:line="480" w:lineRule="auto"/>
      </w:pPr>
    </w:p>
    <w:p w14:paraId="5D00ECC8" w14:textId="77777777" w:rsidR="00BC3511" w:rsidRDefault="00BC3511" w:rsidP="00BC3511">
      <w:pPr>
        <w:spacing w:line="480" w:lineRule="auto"/>
      </w:pPr>
      <w:r>
        <w:t># Output structure of the combined dataset</w:t>
      </w:r>
    </w:p>
    <w:p w14:paraId="0788AE45" w14:textId="77777777" w:rsidR="00BC3511" w:rsidRDefault="00BC3511" w:rsidP="00BC3511">
      <w:pPr>
        <w:spacing w:line="480" w:lineRule="auto"/>
      </w:pPr>
      <w:r>
        <w:t>str(data_combined)</w:t>
      </w:r>
    </w:p>
    <w:p w14:paraId="219238FA" w14:textId="77777777" w:rsidR="00BC3511" w:rsidRDefault="00BC3511" w:rsidP="00BC3511">
      <w:pPr>
        <w:spacing w:line="480" w:lineRule="auto"/>
      </w:pPr>
    </w:p>
    <w:p w14:paraId="01A0933C" w14:textId="77777777" w:rsidR="00BC3511" w:rsidRDefault="00BC3511" w:rsidP="00BC3511">
      <w:pPr>
        <w:spacing w:line="480" w:lineRule="auto"/>
      </w:pPr>
      <w:r>
        <w:t># Print message</w:t>
      </w:r>
    </w:p>
    <w:p w14:paraId="083D120F" w14:textId="77777777" w:rsidR="00BC3511" w:rsidRDefault="00BC3511" w:rsidP="00BC3511">
      <w:pPr>
        <w:spacing w:line="480" w:lineRule="auto"/>
      </w:pPr>
      <w:proofErr w:type="gramStart"/>
      <w:r>
        <w:t>cat(</w:t>
      </w:r>
      <w:proofErr w:type="gramEnd"/>
      <w:r>
        <w:t>"Datasets have been processed and combined successfully with standardized province names. Combined dataset saved as 'combined_program_participation_data.csv'.")</w:t>
      </w:r>
    </w:p>
    <w:p w14:paraId="29EA71D7" w14:textId="77777777" w:rsidR="00BC3511" w:rsidRDefault="00BC3511" w:rsidP="00BC3511">
      <w:pPr>
        <w:spacing w:line="480" w:lineRule="auto"/>
      </w:pPr>
    </w:p>
    <w:p w14:paraId="221E006A" w14:textId="77777777" w:rsidR="00BC3511" w:rsidRDefault="00BC3511" w:rsidP="00BC3511">
      <w:pPr>
        <w:spacing w:line="480" w:lineRule="auto"/>
      </w:pPr>
      <w:r>
        <w:t># Load the combined dataset</w:t>
      </w:r>
    </w:p>
    <w:p w14:paraId="7402A049" w14:textId="77777777" w:rsidR="00BC3511" w:rsidRDefault="00BC3511" w:rsidP="00BC3511">
      <w:pPr>
        <w:spacing w:line="480" w:lineRule="auto"/>
      </w:pPr>
      <w:r>
        <w:t xml:space="preserve">data_combined &lt;- </w:t>
      </w:r>
      <w:proofErr w:type="gramStart"/>
      <w:r>
        <w:t>read.csv(</w:t>
      </w:r>
      <w:proofErr w:type="gramEnd"/>
      <w:r>
        <w:t>"combined_program_participation_data.csv", stringsAsFactors = FALSE)</w:t>
      </w:r>
    </w:p>
    <w:p w14:paraId="23CBF470" w14:textId="77777777" w:rsidR="00BC3511" w:rsidRDefault="00BC3511" w:rsidP="00BC3511">
      <w:pPr>
        <w:spacing w:line="480" w:lineRule="auto"/>
      </w:pPr>
    </w:p>
    <w:p w14:paraId="626D3BBC" w14:textId="77777777" w:rsidR="00BC3511" w:rsidRDefault="00BC3511" w:rsidP="00BC3511">
      <w:pPr>
        <w:spacing w:line="480" w:lineRule="auto"/>
      </w:pPr>
      <w:r>
        <w:lastRenderedPageBreak/>
        <w:t># 1. Total number of participants in 3 years</w:t>
      </w:r>
    </w:p>
    <w:p w14:paraId="13998D57" w14:textId="77777777" w:rsidR="00BC3511" w:rsidRDefault="00BC3511" w:rsidP="00BC3511">
      <w:pPr>
        <w:spacing w:line="480" w:lineRule="auto"/>
      </w:pPr>
      <w:r>
        <w:t>total_participants &lt;- data_combined %&gt;%</w:t>
      </w:r>
    </w:p>
    <w:p w14:paraId="04D0079E" w14:textId="77777777" w:rsidR="00BC3511" w:rsidRDefault="00BC3511" w:rsidP="00BC3511">
      <w:pPr>
        <w:spacing w:line="480" w:lineRule="auto"/>
      </w:pPr>
      <w:r>
        <w:t xml:space="preserve">  group_by(year) %&gt;%</w:t>
      </w:r>
    </w:p>
    <w:p w14:paraId="3BC0F70A" w14:textId="77777777" w:rsidR="00BC3511" w:rsidRDefault="00BC3511" w:rsidP="00BC3511">
      <w:pPr>
        <w:spacing w:line="480" w:lineRule="auto"/>
      </w:pPr>
      <w:r>
        <w:t xml:space="preserve">  </w:t>
      </w:r>
      <w:proofErr w:type="gramStart"/>
      <w:r>
        <w:t>summarise(</w:t>
      </w:r>
      <w:proofErr w:type="gramEnd"/>
      <w:r>
        <w:t>total_participants = sum(participants_signed_up))</w:t>
      </w:r>
    </w:p>
    <w:p w14:paraId="74D20EC6" w14:textId="77777777" w:rsidR="00BC3511" w:rsidRDefault="00BC3511" w:rsidP="00BC3511">
      <w:pPr>
        <w:spacing w:line="480" w:lineRule="auto"/>
      </w:pPr>
    </w:p>
    <w:p w14:paraId="398DC175" w14:textId="77777777" w:rsidR="00BC3511" w:rsidRDefault="00BC3511" w:rsidP="00BC3511">
      <w:pPr>
        <w:spacing w:line="480" w:lineRule="auto"/>
      </w:pPr>
      <w:r>
        <w:t># Perform ANOVA to test if participant counts differ significantly by year</w:t>
      </w:r>
    </w:p>
    <w:p w14:paraId="0E438557" w14:textId="77777777" w:rsidR="00BC3511" w:rsidRDefault="00BC3511" w:rsidP="00BC3511">
      <w:pPr>
        <w:spacing w:line="480" w:lineRule="auto"/>
      </w:pPr>
      <w:r>
        <w:t xml:space="preserve">anova_result &lt;- </w:t>
      </w:r>
      <w:proofErr w:type="gramStart"/>
      <w:r>
        <w:t>aov(</w:t>
      </w:r>
      <w:proofErr w:type="gramEnd"/>
      <w:r>
        <w:t>participants_signed_up ~ factor(year), data = data_combined)</w:t>
      </w:r>
    </w:p>
    <w:p w14:paraId="4F5F1A4B" w14:textId="77777777" w:rsidR="00BC3511" w:rsidRDefault="00BC3511" w:rsidP="00BC3511">
      <w:pPr>
        <w:spacing w:line="480" w:lineRule="auto"/>
      </w:pPr>
      <w:r>
        <w:t>anova_summary &lt;- summary(anova_result)</w:t>
      </w:r>
    </w:p>
    <w:p w14:paraId="0E809839" w14:textId="77777777" w:rsidR="00BC3511" w:rsidRDefault="00BC3511" w:rsidP="00BC3511">
      <w:pPr>
        <w:spacing w:line="480" w:lineRule="auto"/>
      </w:pPr>
    </w:p>
    <w:p w14:paraId="765C888A" w14:textId="77777777" w:rsidR="00BC3511" w:rsidRDefault="00BC3511" w:rsidP="00BC3511">
      <w:pPr>
        <w:spacing w:line="480" w:lineRule="auto"/>
      </w:pPr>
      <w:r>
        <w:t># 2. Number and percentages of participants per province</w:t>
      </w:r>
    </w:p>
    <w:p w14:paraId="56EEFB0F" w14:textId="77777777" w:rsidR="00BC3511" w:rsidRDefault="00BC3511" w:rsidP="00BC3511">
      <w:pPr>
        <w:spacing w:line="480" w:lineRule="auto"/>
      </w:pPr>
      <w:r>
        <w:t>province_summary &lt;- data_combined %&gt;%</w:t>
      </w:r>
    </w:p>
    <w:p w14:paraId="29226211" w14:textId="77777777" w:rsidR="00BC3511" w:rsidRDefault="00BC3511" w:rsidP="00BC3511">
      <w:pPr>
        <w:spacing w:line="480" w:lineRule="auto"/>
      </w:pPr>
      <w:r>
        <w:t xml:space="preserve">  group_by(province) %&gt;%</w:t>
      </w:r>
    </w:p>
    <w:p w14:paraId="2718E412" w14:textId="77777777" w:rsidR="00BC3511" w:rsidRDefault="00BC3511" w:rsidP="00BC3511">
      <w:pPr>
        <w:spacing w:line="480" w:lineRule="auto"/>
      </w:pPr>
      <w:r>
        <w:t xml:space="preserve">  </w:t>
      </w:r>
      <w:proofErr w:type="gramStart"/>
      <w:r>
        <w:t>summarise(</w:t>
      </w:r>
      <w:proofErr w:type="gramEnd"/>
    </w:p>
    <w:p w14:paraId="00F23B5E" w14:textId="77777777" w:rsidR="00BC3511" w:rsidRDefault="00BC3511" w:rsidP="00BC3511">
      <w:pPr>
        <w:spacing w:line="480" w:lineRule="auto"/>
      </w:pPr>
      <w:r>
        <w:t xml:space="preserve">    total_participants = sum(participants_signed_up),</w:t>
      </w:r>
    </w:p>
    <w:p w14:paraId="67DC3ACC" w14:textId="77777777" w:rsidR="00BC3511" w:rsidRDefault="00BC3511" w:rsidP="00BC3511">
      <w:pPr>
        <w:spacing w:line="480" w:lineRule="auto"/>
      </w:pPr>
      <w:r>
        <w:t xml:space="preserve">    percentage = (sum(participants_signed_up) / sum(data_combined$participants_signed_up)) * 100</w:t>
      </w:r>
    </w:p>
    <w:p w14:paraId="06C8800D" w14:textId="77777777" w:rsidR="00BC3511" w:rsidRDefault="00BC3511" w:rsidP="00BC3511">
      <w:pPr>
        <w:spacing w:line="480" w:lineRule="auto"/>
      </w:pPr>
      <w:r>
        <w:t xml:space="preserve">  )</w:t>
      </w:r>
    </w:p>
    <w:p w14:paraId="54E52CCB" w14:textId="77777777" w:rsidR="00BC3511" w:rsidRDefault="00BC3511" w:rsidP="00BC3511">
      <w:pPr>
        <w:spacing w:line="480" w:lineRule="auto"/>
      </w:pPr>
    </w:p>
    <w:p w14:paraId="76F438D1" w14:textId="77777777" w:rsidR="00BC3511" w:rsidRDefault="00BC3511" w:rsidP="00BC3511">
      <w:pPr>
        <w:spacing w:line="480" w:lineRule="auto"/>
      </w:pPr>
      <w:r>
        <w:t># Perform a Chi-square test for proportions</w:t>
      </w:r>
    </w:p>
    <w:p w14:paraId="1234984C" w14:textId="77777777" w:rsidR="00BC3511" w:rsidRDefault="00BC3511" w:rsidP="00BC3511">
      <w:pPr>
        <w:spacing w:line="480" w:lineRule="auto"/>
      </w:pPr>
      <w:r>
        <w:t>province_table &lt;- table(data_combined$province)</w:t>
      </w:r>
    </w:p>
    <w:p w14:paraId="06C36485" w14:textId="77777777" w:rsidR="00BC3511" w:rsidRDefault="00BC3511" w:rsidP="00BC3511">
      <w:pPr>
        <w:spacing w:line="480" w:lineRule="auto"/>
      </w:pPr>
      <w:r>
        <w:t>chi_square_test_province &lt;- chisq.test(province_table)</w:t>
      </w:r>
    </w:p>
    <w:p w14:paraId="10F3EBAE" w14:textId="77777777" w:rsidR="00BC3511" w:rsidRDefault="00BC3511" w:rsidP="00BC3511">
      <w:pPr>
        <w:spacing w:line="480" w:lineRule="auto"/>
      </w:pPr>
    </w:p>
    <w:p w14:paraId="78A52FE0" w14:textId="77777777" w:rsidR="00BC3511" w:rsidRDefault="00BC3511" w:rsidP="00BC3511">
      <w:pPr>
        <w:spacing w:line="480" w:lineRule="auto"/>
      </w:pPr>
    </w:p>
    <w:p w14:paraId="742A9105" w14:textId="77777777" w:rsidR="00BC3511" w:rsidRDefault="00BC3511" w:rsidP="00BC3511">
      <w:pPr>
        <w:spacing w:line="480" w:lineRule="auto"/>
      </w:pPr>
      <w:r>
        <w:t># 3. Total number of participating schools</w:t>
      </w:r>
    </w:p>
    <w:p w14:paraId="200A5558" w14:textId="77777777" w:rsidR="00BC3511" w:rsidRDefault="00BC3511" w:rsidP="00BC3511">
      <w:pPr>
        <w:spacing w:line="480" w:lineRule="auto"/>
      </w:pPr>
      <w:r>
        <w:t>total_schools &lt;- data_combined %&gt;%</w:t>
      </w:r>
    </w:p>
    <w:p w14:paraId="4778D36E" w14:textId="77777777" w:rsidR="00BC3511" w:rsidRDefault="00BC3511" w:rsidP="00BC3511">
      <w:pPr>
        <w:spacing w:line="480" w:lineRule="auto"/>
      </w:pPr>
      <w:r>
        <w:lastRenderedPageBreak/>
        <w:t xml:space="preserve">  group_by(year) %&gt;%</w:t>
      </w:r>
    </w:p>
    <w:p w14:paraId="0154013A" w14:textId="77777777" w:rsidR="00BC3511" w:rsidRDefault="00BC3511" w:rsidP="00BC3511">
      <w:pPr>
        <w:spacing w:line="480" w:lineRule="auto"/>
      </w:pPr>
      <w:r>
        <w:t xml:space="preserve">  </w:t>
      </w:r>
      <w:proofErr w:type="gramStart"/>
      <w:r>
        <w:t>summarise(</w:t>
      </w:r>
      <w:proofErr w:type="gramEnd"/>
      <w:r>
        <w:t>total_schools = n_distinct(name_of_school))</w:t>
      </w:r>
    </w:p>
    <w:p w14:paraId="0EBFAE85" w14:textId="77777777" w:rsidR="00BC3511" w:rsidRDefault="00BC3511" w:rsidP="00BC3511">
      <w:pPr>
        <w:spacing w:line="480" w:lineRule="auto"/>
      </w:pPr>
    </w:p>
    <w:p w14:paraId="6A96CA61" w14:textId="77777777" w:rsidR="00BC3511" w:rsidRDefault="00BC3511" w:rsidP="00BC3511">
      <w:pPr>
        <w:spacing w:line="480" w:lineRule="auto"/>
      </w:pPr>
      <w:r>
        <w:t># Perform t-test to check differences in school counts across years</w:t>
      </w:r>
    </w:p>
    <w:p w14:paraId="35DEDB12" w14:textId="77777777" w:rsidR="00BC3511" w:rsidRDefault="00BC3511" w:rsidP="00BC3511">
      <w:pPr>
        <w:spacing w:line="480" w:lineRule="auto"/>
      </w:pPr>
      <w:r>
        <w:t>school_counts &lt;- total_schools$total_schools</w:t>
      </w:r>
    </w:p>
    <w:p w14:paraId="41870C05" w14:textId="77777777" w:rsidR="00BC3511" w:rsidRDefault="00BC3511" w:rsidP="00BC3511">
      <w:pPr>
        <w:spacing w:line="480" w:lineRule="auto"/>
      </w:pPr>
      <w:r>
        <w:t>t_test_schools &lt;- t.test(school_counts)</w:t>
      </w:r>
    </w:p>
    <w:p w14:paraId="74E4E46B" w14:textId="77777777" w:rsidR="00BC3511" w:rsidRDefault="00BC3511" w:rsidP="00BC3511">
      <w:pPr>
        <w:spacing w:line="480" w:lineRule="auto"/>
      </w:pPr>
    </w:p>
    <w:p w14:paraId="0C1BDD74" w14:textId="77777777" w:rsidR="00BC3511" w:rsidRDefault="00BC3511" w:rsidP="00BC3511">
      <w:pPr>
        <w:spacing w:line="480" w:lineRule="auto"/>
      </w:pPr>
    </w:p>
    <w:p w14:paraId="240B52EE" w14:textId="77777777" w:rsidR="00BC3511" w:rsidRDefault="00BC3511" w:rsidP="00BC3511">
      <w:pPr>
        <w:spacing w:line="480" w:lineRule="auto"/>
      </w:pPr>
      <w:r>
        <w:t># 4. Number of schools in each province</w:t>
      </w:r>
    </w:p>
    <w:p w14:paraId="6179393E" w14:textId="77777777" w:rsidR="00BC3511" w:rsidRDefault="00BC3511" w:rsidP="00BC3511">
      <w:pPr>
        <w:spacing w:line="480" w:lineRule="auto"/>
      </w:pPr>
      <w:r>
        <w:t>schools_by_province &lt;- data_combined %&gt;%</w:t>
      </w:r>
    </w:p>
    <w:p w14:paraId="0295F5FD" w14:textId="77777777" w:rsidR="00BC3511" w:rsidRDefault="00BC3511" w:rsidP="00BC3511">
      <w:pPr>
        <w:spacing w:line="480" w:lineRule="auto"/>
      </w:pPr>
      <w:r>
        <w:t xml:space="preserve">  group_by(province) %&gt;%</w:t>
      </w:r>
    </w:p>
    <w:p w14:paraId="4E0AA50E" w14:textId="77777777" w:rsidR="00BC3511" w:rsidRDefault="00BC3511" w:rsidP="00BC3511">
      <w:pPr>
        <w:spacing w:line="480" w:lineRule="auto"/>
      </w:pPr>
      <w:r>
        <w:t xml:space="preserve">  </w:t>
      </w:r>
      <w:proofErr w:type="gramStart"/>
      <w:r>
        <w:t>summarise(</w:t>
      </w:r>
      <w:proofErr w:type="gramEnd"/>
      <w:r>
        <w:t>total_schools = n_distinct(name_of_school))</w:t>
      </w:r>
    </w:p>
    <w:p w14:paraId="096AE222" w14:textId="77777777" w:rsidR="00BC3511" w:rsidRDefault="00BC3511" w:rsidP="00BC3511">
      <w:pPr>
        <w:spacing w:line="480" w:lineRule="auto"/>
      </w:pPr>
    </w:p>
    <w:p w14:paraId="6471E6E0" w14:textId="77777777" w:rsidR="00BC3511" w:rsidRDefault="00BC3511" w:rsidP="00BC3511">
      <w:pPr>
        <w:spacing w:line="480" w:lineRule="auto"/>
      </w:pPr>
      <w:r>
        <w:t># Perform Chi-square test for independence</w:t>
      </w:r>
    </w:p>
    <w:p w14:paraId="00B305E2" w14:textId="77777777" w:rsidR="00BC3511" w:rsidRDefault="00BC3511" w:rsidP="00BC3511">
      <w:pPr>
        <w:spacing w:line="480" w:lineRule="auto"/>
      </w:pPr>
      <w:r>
        <w:t xml:space="preserve">province_school_table &lt;- </w:t>
      </w:r>
      <w:proofErr w:type="gramStart"/>
      <w:r>
        <w:t>table(</w:t>
      </w:r>
      <w:proofErr w:type="gramEnd"/>
      <w:r>
        <w:t>data_combined$province, data_combined$name_of_school)</w:t>
      </w:r>
    </w:p>
    <w:p w14:paraId="6EF54ECB" w14:textId="77777777" w:rsidR="00BC3511" w:rsidRDefault="00BC3511" w:rsidP="00BC3511">
      <w:pPr>
        <w:spacing w:line="480" w:lineRule="auto"/>
      </w:pPr>
      <w:r>
        <w:t>chi_square_test_schools &lt;- chisq.test(province_school_table)</w:t>
      </w:r>
    </w:p>
    <w:p w14:paraId="53DCBB94" w14:textId="77777777" w:rsidR="00BC3511" w:rsidRDefault="00BC3511" w:rsidP="00BC3511">
      <w:pPr>
        <w:spacing w:line="480" w:lineRule="auto"/>
      </w:pPr>
    </w:p>
    <w:p w14:paraId="56150F7B" w14:textId="77777777" w:rsidR="00BC3511" w:rsidRDefault="00BC3511" w:rsidP="00BC3511">
      <w:pPr>
        <w:spacing w:line="480" w:lineRule="auto"/>
      </w:pPr>
    </w:p>
    <w:p w14:paraId="00FFBF0C" w14:textId="77777777" w:rsidR="00BC3511" w:rsidRDefault="00BC3511" w:rsidP="00BC3511">
      <w:pPr>
        <w:spacing w:line="480" w:lineRule="auto"/>
      </w:pPr>
      <w:r>
        <w:t># Display the results</w:t>
      </w:r>
    </w:p>
    <w:p w14:paraId="6E50EF45" w14:textId="77777777" w:rsidR="00BC3511" w:rsidRDefault="00BC3511" w:rsidP="00BC3511">
      <w:pPr>
        <w:spacing w:line="480" w:lineRule="auto"/>
      </w:pPr>
      <w:proofErr w:type="gramStart"/>
      <w:r>
        <w:t>cat(</w:t>
      </w:r>
      <w:proofErr w:type="gramEnd"/>
      <w:r>
        <w:t>"Significance Tests Results:\n")</w:t>
      </w:r>
    </w:p>
    <w:p w14:paraId="31F827F3" w14:textId="77777777" w:rsidR="00BC3511" w:rsidRDefault="00BC3511" w:rsidP="00BC3511">
      <w:pPr>
        <w:spacing w:line="480" w:lineRule="auto"/>
      </w:pPr>
      <w:proofErr w:type="gramStart"/>
      <w:r>
        <w:t>cat(</w:t>
      </w:r>
      <w:proofErr w:type="gramEnd"/>
      <w:r>
        <w:t>"\n1. ANOVA - Participants by Year:\n")</w:t>
      </w:r>
    </w:p>
    <w:p w14:paraId="18215A4A" w14:textId="77777777" w:rsidR="00BC3511" w:rsidRDefault="00BC3511" w:rsidP="00BC3511">
      <w:pPr>
        <w:spacing w:line="480" w:lineRule="auto"/>
      </w:pPr>
      <w:r>
        <w:t>print(anova_summary)</w:t>
      </w:r>
    </w:p>
    <w:p w14:paraId="52918786" w14:textId="77777777" w:rsidR="00BC3511" w:rsidRDefault="00BC3511" w:rsidP="00BC3511">
      <w:pPr>
        <w:spacing w:line="480" w:lineRule="auto"/>
      </w:pPr>
    </w:p>
    <w:p w14:paraId="3408F3D3" w14:textId="77777777" w:rsidR="00BC3511" w:rsidRDefault="00BC3511" w:rsidP="00BC3511">
      <w:pPr>
        <w:spacing w:line="480" w:lineRule="auto"/>
      </w:pPr>
      <w:proofErr w:type="gramStart"/>
      <w:r>
        <w:t>cat(</w:t>
      </w:r>
      <w:proofErr w:type="gramEnd"/>
      <w:r>
        <w:t>"\n2. Chi-Square Test - Participants Proportions by Province:\n")</w:t>
      </w:r>
    </w:p>
    <w:p w14:paraId="567EBED1" w14:textId="77777777" w:rsidR="00BC3511" w:rsidRDefault="00BC3511" w:rsidP="00BC3511">
      <w:pPr>
        <w:spacing w:line="480" w:lineRule="auto"/>
      </w:pPr>
      <w:r>
        <w:t>print(chi_square_test_province)</w:t>
      </w:r>
    </w:p>
    <w:p w14:paraId="576B379C" w14:textId="77777777" w:rsidR="00BC3511" w:rsidRDefault="00BC3511" w:rsidP="00BC3511">
      <w:pPr>
        <w:spacing w:line="480" w:lineRule="auto"/>
      </w:pPr>
    </w:p>
    <w:p w14:paraId="474133CA" w14:textId="77777777" w:rsidR="00BC3511" w:rsidRDefault="00BC3511" w:rsidP="00BC3511">
      <w:pPr>
        <w:spacing w:line="480" w:lineRule="auto"/>
      </w:pPr>
      <w:proofErr w:type="gramStart"/>
      <w:r>
        <w:t>cat(</w:t>
      </w:r>
      <w:proofErr w:type="gramEnd"/>
      <w:r>
        <w:t>"\n3. T-Test - Number of Schools Across Years:\n")</w:t>
      </w:r>
    </w:p>
    <w:p w14:paraId="2B6C973D" w14:textId="77777777" w:rsidR="00BC3511" w:rsidRDefault="00BC3511" w:rsidP="00BC3511">
      <w:pPr>
        <w:spacing w:line="480" w:lineRule="auto"/>
      </w:pPr>
      <w:r>
        <w:t>print(t_test_schools)</w:t>
      </w:r>
    </w:p>
    <w:p w14:paraId="7FF2C43E" w14:textId="77777777" w:rsidR="00BC3511" w:rsidRDefault="00BC3511" w:rsidP="00BC3511">
      <w:pPr>
        <w:spacing w:line="480" w:lineRule="auto"/>
      </w:pPr>
    </w:p>
    <w:p w14:paraId="1F5F6A7F" w14:textId="77777777" w:rsidR="00BC3511" w:rsidRDefault="00BC3511" w:rsidP="00BC3511">
      <w:pPr>
        <w:spacing w:line="480" w:lineRule="auto"/>
      </w:pPr>
      <w:proofErr w:type="gramStart"/>
      <w:r>
        <w:t>cat(</w:t>
      </w:r>
      <w:proofErr w:type="gramEnd"/>
      <w:r>
        <w:t>"\n4. Chi-Square Test - Schools by Province:\n")</w:t>
      </w:r>
    </w:p>
    <w:p w14:paraId="2A855A3D" w14:textId="77777777" w:rsidR="00BC3511" w:rsidRDefault="00BC3511" w:rsidP="00BC3511">
      <w:pPr>
        <w:spacing w:line="480" w:lineRule="auto"/>
      </w:pPr>
      <w:r>
        <w:t>print(chi_square_test_schools)</w:t>
      </w:r>
    </w:p>
    <w:p w14:paraId="58E3904E" w14:textId="77777777" w:rsidR="00BC3511" w:rsidRDefault="00BC3511" w:rsidP="00BC3511">
      <w:pPr>
        <w:spacing w:line="480" w:lineRule="auto"/>
      </w:pPr>
    </w:p>
    <w:p w14:paraId="2D23D861" w14:textId="77777777" w:rsidR="00BC3511" w:rsidRDefault="00BC3511" w:rsidP="00BC3511">
      <w:pPr>
        <w:spacing w:line="480" w:lineRule="auto"/>
      </w:pPr>
      <w:r>
        <w:t>#--------------- Categories -------------</w:t>
      </w:r>
    </w:p>
    <w:p w14:paraId="5330C51F" w14:textId="77777777" w:rsidR="00BC3511" w:rsidRDefault="00BC3511" w:rsidP="00BC3511">
      <w:pPr>
        <w:spacing w:line="480" w:lineRule="auto"/>
      </w:pPr>
    </w:p>
    <w:p w14:paraId="110725D5" w14:textId="77777777" w:rsidR="00BC3511" w:rsidRDefault="00BC3511" w:rsidP="00BC3511">
      <w:pPr>
        <w:spacing w:line="480" w:lineRule="auto"/>
      </w:pPr>
      <w:r>
        <w:t># Load the dataset</w:t>
      </w:r>
    </w:p>
    <w:p w14:paraId="5A43219D" w14:textId="77777777" w:rsidR="00BC3511" w:rsidRDefault="00BC3511" w:rsidP="00BC3511">
      <w:pPr>
        <w:spacing w:line="480" w:lineRule="auto"/>
      </w:pPr>
      <w:r>
        <w:t xml:space="preserve">tally_data &lt;- </w:t>
      </w:r>
      <w:proofErr w:type="gramStart"/>
      <w:r>
        <w:t>read.csv(</w:t>
      </w:r>
      <w:proofErr w:type="gramEnd"/>
      <w:r>
        <w:t>"tally_sheet_cleaned.csv", stringsAsFactors = FALSE)</w:t>
      </w:r>
    </w:p>
    <w:p w14:paraId="5C6D5794" w14:textId="77777777" w:rsidR="00BC3511" w:rsidRDefault="00BC3511" w:rsidP="00BC3511">
      <w:pPr>
        <w:spacing w:line="480" w:lineRule="auto"/>
      </w:pPr>
    </w:p>
    <w:p w14:paraId="69C5B6E8" w14:textId="77777777" w:rsidR="00BC3511" w:rsidRDefault="00BC3511" w:rsidP="00BC3511">
      <w:pPr>
        <w:spacing w:line="480" w:lineRule="auto"/>
      </w:pPr>
      <w:r>
        <w:t># Step 1: Data Cleaning</w:t>
      </w:r>
    </w:p>
    <w:p w14:paraId="6106E2EE" w14:textId="77777777" w:rsidR="00BC3511" w:rsidRDefault="00BC3511" w:rsidP="00BC3511">
      <w:pPr>
        <w:spacing w:line="480" w:lineRule="auto"/>
      </w:pPr>
      <w:r>
        <w:t># Fill missing values with "N/A" and ensure 'quantity' is numerical</w:t>
      </w:r>
    </w:p>
    <w:p w14:paraId="603CBFF1" w14:textId="77777777" w:rsidR="00BC3511" w:rsidRDefault="00BC3511" w:rsidP="00BC3511">
      <w:pPr>
        <w:spacing w:line="480" w:lineRule="auto"/>
      </w:pPr>
      <w:r>
        <w:t>tally_data_cleaned &lt;- tally_data %&gt;%</w:t>
      </w:r>
    </w:p>
    <w:p w14:paraId="159C6795" w14:textId="77777777" w:rsidR="00BC3511" w:rsidRDefault="00BC3511" w:rsidP="00BC3511">
      <w:pPr>
        <w:spacing w:line="480" w:lineRule="auto"/>
      </w:pPr>
      <w:r>
        <w:t xml:space="preserve">  mutate(across(</w:t>
      </w:r>
      <w:proofErr w:type="gramStart"/>
      <w:r>
        <w:t>everything(</w:t>
      </w:r>
      <w:proofErr w:type="gramEnd"/>
      <w:r>
        <w:t>), ~ifelse(is.na(.), "N/A", .))) %&gt;%</w:t>
      </w:r>
    </w:p>
    <w:p w14:paraId="2C3E693D" w14:textId="77777777" w:rsidR="00BC3511" w:rsidRDefault="00BC3511" w:rsidP="00BC3511">
      <w:pPr>
        <w:spacing w:line="480" w:lineRule="auto"/>
      </w:pPr>
      <w:r>
        <w:t xml:space="preserve">  </w:t>
      </w:r>
      <w:proofErr w:type="gramStart"/>
      <w:r>
        <w:t>mutate(</w:t>
      </w:r>
      <w:proofErr w:type="gramEnd"/>
    </w:p>
    <w:p w14:paraId="71582625" w14:textId="77777777" w:rsidR="00BC3511" w:rsidRDefault="00BC3511" w:rsidP="00BC3511">
      <w:pPr>
        <w:spacing w:line="480" w:lineRule="auto"/>
      </w:pPr>
      <w:r>
        <w:t xml:space="preserve">    year = </w:t>
      </w:r>
      <w:proofErr w:type="gramStart"/>
      <w:r>
        <w:t>as.numeric</w:t>
      </w:r>
      <w:proofErr w:type="gramEnd"/>
      <w:r>
        <w:t>(year), # Convert 'year' to numeric</w:t>
      </w:r>
    </w:p>
    <w:p w14:paraId="5DBC433D" w14:textId="77777777" w:rsidR="00BC3511" w:rsidRDefault="00BC3511" w:rsidP="00BC3511">
      <w:pPr>
        <w:spacing w:line="480" w:lineRule="auto"/>
      </w:pPr>
      <w:r>
        <w:t xml:space="preserve">    quantity = </w:t>
      </w:r>
      <w:proofErr w:type="gramStart"/>
      <w:r>
        <w:t>as.numeric</w:t>
      </w:r>
      <w:proofErr w:type="gramEnd"/>
      <w:r>
        <w:t>(quantity) # Convert 'quantity' to numeric</w:t>
      </w:r>
    </w:p>
    <w:p w14:paraId="1A6C6749" w14:textId="77777777" w:rsidR="00BC3511" w:rsidRDefault="00BC3511" w:rsidP="00BC3511">
      <w:pPr>
        <w:spacing w:line="480" w:lineRule="auto"/>
      </w:pPr>
      <w:r>
        <w:t xml:space="preserve">  ) %&gt;%</w:t>
      </w:r>
    </w:p>
    <w:p w14:paraId="4BC3131E" w14:textId="77777777" w:rsidR="00BC3511" w:rsidRDefault="00BC3511" w:rsidP="00BC3511">
      <w:pPr>
        <w:spacing w:line="480" w:lineRule="auto"/>
      </w:pPr>
      <w:r>
        <w:t xml:space="preserve">  </w:t>
      </w:r>
      <w:proofErr w:type="gramStart"/>
      <w:r>
        <w:t>mutate(</w:t>
      </w:r>
      <w:proofErr w:type="gramEnd"/>
      <w:r>
        <w:t>quantity = ifelse(is.na(quantity), 0, quantity)) # Replace NA in 'quantity' with 0</w:t>
      </w:r>
    </w:p>
    <w:p w14:paraId="15C13733" w14:textId="77777777" w:rsidR="00BC3511" w:rsidRDefault="00BC3511" w:rsidP="00BC3511">
      <w:pPr>
        <w:spacing w:line="480" w:lineRule="auto"/>
      </w:pPr>
    </w:p>
    <w:p w14:paraId="306F5614" w14:textId="77777777" w:rsidR="00BC3511" w:rsidRDefault="00BC3511" w:rsidP="00BC3511">
      <w:pPr>
        <w:spacing w:line="480" w:lineRule="auto"/>
      </w:pPr>
      <w:r>
        <w:t># Debugging: Check unique categories</w:t>
      </w:r>
    </w:p>
    <w:p w14:paraId="3A45F9BC" w14:textId="77777777" w:rsidR="00BC3511" w:rsidRDefault="00BC3511" w:rsidP="00BC3511">
      <w:pPr>
        <w:spacing w:line="480" w:lineRule="auto"/>
      </w:pPr>
      <w:r>
        <w:t>unique_categories &lt;- unique(tally_data_cleaned$category)</w:t>
      </w:r>
    </w:p>
    <w:p w14:paraId="298A6B2E" w14:textId="77777777" w:rsidR="00BC3511" w:rsidRDefault="00BC3511" w:rsidP="00BC3511">
      <w:pPr>
        <w:spacing w:line="480" w:lineRule="auto"/>
      </w:pPr>
      <w:proofErr w:type="gramStart"/>
      <w:r>
        <w:t>cat(</w:t>
      </w:r>
      <w:proofErr w:type="gramEnd"/>
      <w:r>
        <w:t>"\nUnique Categories in Dataset:\n")</w:t>
      </w:r>
    </w:p>
    <w:p w14:paraId="3E3E7AEF" w14:textId="77777777" w:rsidR="00BC3511" w:rsidRDefault="00BC3511" w:rsidP="00BC3511">
      <w:pPr>
        <w:spacing w:line="480" w:lineRule="auto"/>
      </w:pPr>
      <w:r>
        <w:lastRenderedPageBreak/>
        <w:t>print(unique_categories)</w:t>
      </w:r>
    </w:p>
    <w:p w14:paraId="7DFEF7A4" w14:textId="77777777" w:rsidR="00BC3511" w:rsidRDefault="00BC3511" w:rsidP="00BC3511">
      <w:pPr>
        <w:spacing w:line="480" w:lineRule="auto"/>
      </w:pPr>
    </w:p>
    <w:p w14:paraId="396F4018" w14:textId="77777777" w:rsidR="00BC3511" w:rsidRDefault="00BC3511" w:rsidP="00BC3511">
      <w:pPr>
        <w:spacing w:line="480" w:lineRule="auto"/>
      </w:pPr>
      <w:r>
        <w:t># Step 2: Percentage of Items Found in Each Category</w:t>
      </w:r>
    </w:p>
    <w:p w14:paraId="7BFAB9BF" w14:textId="77777777" w:rsidR="00BC3511" w:rsidRDefault="00BC3511" w:rsidP="00BC3511">
      <w:pPr>
        <w:spacing w:line="480" w:lineRule="auto"/>
      </w:pPr>
      <w:r>
        <w:t>category_summary &lt;- tally_data_cleaned %&gt;%</w:t>
      </w:r>
    </w:p>
    <w:p w14:paraId="5CB4DD34" w14:textId="77777777" w:rsidR="00BC3511" w:rsidRDefault="00BC3511" w:rsidP="00BC3511">
      <w:pPr>
        <w:spacing w:line="480" w:lineRule="auto"/>
      </w:pPr>
      <w:r>
        <w:t xml:space="preserve">  group_by(category) %&gt;%</w:t>
      </w:r>
    </w:p>
    <w:p w14:paraId="219707CF" w14:textId="77777777" w:rsidR="00BC3511" w:rsidRDefault="00BC3511" w:rsidP="00BC3511">
      <w:pPr>
        <w:spacing w:line="480" w:lineRule="auto"/>
      </w:pPr>
      <w:r>
        <w:t xml:space="preserve">  </w:t>
      </w:r>
      <w:proofErr w:type="gramStart"/>
      <w:r>
        <w:t>summarise(</w:t>
      </w:r>
      <w:proofErr w:type="gramEnd"/>
    </w:p>
    <w:p w14:paraId="3A13439A" w14:textId="77777777" w:rsidR="00BC3511" w:rsidRDefault="00BC3511" w:rsidP="00BC3511">
      <w:pPr>
        <w:spacing w:line="480" w:lineRule="auto"/>
      </w:pPr>
      <w:r>
        <w:t xml:space="preserve">    total_items = </w:t>
      </w:r>
      <w:proofErr w:type="gramStart"/>
      <w:r>
        <w:t>sum(</w:t>
      </w:r>
      <w:proofErr w:type="gramEnd"/>
      <w:r>
        <w:t>quantity, na.rm = TRUE),</w:t>
      </w:r>
    </w:p>
    <w:p w14:paraId="101535A7" w14:textId="77777777" w:rsidR="00BC3511" w:rsidRDefault="00BC3511" w:rsidP="00BC3511">
      <w:pPr>
        <w:spacing w:line="480" w:lineRule="auto"/>
      </w:pPr>
      <w:r>
        <w:t xml:space="preserve">    percentage = (total_items / </w:t>
      </w:r>
      <w:proofErr w:type="gramStart"/>
      <w:r>
        <w:t>sum(</w:t>
      </w:r>
      <w:proofErr w:type="gramEnd"/>
      <w:r>
        <w:t>quantity, na.rm = TRUE)) * 100</w:t>
      </w:r>
    </w:p>
    <w:p w14:paraId="18B7FED1" w14:textId="77777777" w:rsidR="00BC3511" w:rsidRDefault="00BC3511" w:rsidP="00BC3511">
      <w:pPr>
        <w:spacing w:line="480" w:lineRule="auto"/>
      </w:pPr>
      <w:r>
        <w:t xml:space="preserve">  ) %&gt;%</w:t>
      </w:r>
    </w:p>
    <w:p w14:paraId="65B765C6" w14:textId="77777777" w:rsidR="00BC3511" w:rsidRDefault="00BC3511" w:rsidP="00BC3511">
      <w:pPr>
        <w:spacing w:line="480" w:lineRule="auto"/>
      </w:pPr>
      <w:r>
        <w:t xml:space="preserve">  arrange(desc(total_items))</w:t>
      </w:r>
    </w:p>
    <w:p w14:paraId="47C85291" w14:textId="77777777" w:rsidR="00BC3511" w:rsidRDefault="00BC3511" w:rsidP="00BC3511">
      <w:pPr>
        <w:spacing w:line="480" w:lineRule="auto"/>
      </w:pPr>
    </w:p>
    <w:p w14:paraId="6B146542" w14:textId="77777777" w:rsidR="00BC3511" w:rsidRDefault="00BC3511" w:rsidP="00BC3511">
      <w:pPr>
        <w:spacing w:line="480" w:lineRule="auto"/>
      </w:pPr>
      <w:r>
        <w:t># Step 3: Analyzing Patterns and Performing Tests</w:t>
      </w:r>
    </w:p>
    <w:p w14:paraId="087D73FD" w14:textId="77777777" w:rsidR="00BC3511" w:rsidRDefault="00BC3511" w:rsidP="00BC3511">
      <w:pPr>
        <w:spacing w:line="480" w:lineRule="auto"/>
      </w:pPr>
      <w:r>
        <w:t># Top 3 and Top 5 Categories with Most Items Collected in the 3 Years</w:t>
      </w:r>
    </w:p>
    <w:p w14:paraId="4FD770AC" w14:textId="77777777" w:rsidR="00BC3511" w:rsidRDefault="00BC3511" w:rsidP="00BC3511">
      <w:pPr>
        <w:spacing w:line="480" w:lineRule="auto"/>
      </w:pPr>
      <w:r>
        <w:t>top_3_categories &lt;- category_summary %&gt;% slice_</w:t>
      </w:r>
      <w:proofErr w:type="gramStart"/>
      <w:r>
        <w:t>max(</w:t>
      </w:r>
      <w:proofErr w:type="gramEnd"/>
      <w:r>
        <w:t>order_by = total_items, n = 3)</w:t>
      </w:r>
    </w:p>
    <w:p w14:paraId="170A666E" w14:textId="77777777" w:rsidR="00BC3511" w:rsidRDefault="00BC3511" w:rsidP="00BC3511">
      <w:pPr>
        <w:spacing w:line="480" w:lineRule="auto"/>
      </w:pPr>
      <w:r>
        <w:t>top_5_categories &lt;- category_summary %&gt;% slice_</w:t>
      </w:r>
      <w:proofErr w:type="gramStart"/>
      <w:r>
        <w:t>max(</w:t>
      </w:r>
      <w:proofErr w:type="gramEnd"/>
      <w:r>
        <w:t>order_by = total_items, n = 5)</w:t>
      </w:r>
    </w:p>
    <w:p w14:paraId="05084BAD" w14:textId="77777777" w:rsidR="00BC3511" w:rsidRDefault="00BC3511" w:rsidP="00BC3511">
      <w:pPr>
        <w:spacing w:line="480" w:lineRule="auto"/>
      </w:pPr>
    </w:p>
    <w:p w14:paraId="2A4BEACA" w14:textId="77777777" w:rsidR="00BC3511" w:rsidRDefault="00BC3511" w:rsidP="00BC3511">
      <w:pPr>
        <w:spacing w:line="480" w:lineRule="auto"/>
      </w:pPr>
      <w:r>
        <w:t># Display top categories</w:t>
      </w:r>
    </w:p>
    <w:p w14:paraId="3D7B110A" w14:textId="77777777" w:rsidR="00BC3511" w:rsidRDefault="00BC3511" w:rsidP="00BC3511">
      <w:pPr>
        <w:spacing w:line="480" w:lineRule="auto"/>
      </w:pPr>
      <w:proofErr w:type="gramStart"/>
      <w:r>
        <w:t>cat(</w:t>
      </w:r>
      <w:proofErr w:type="gramEnd"/>
      <w:r>
        <w:t>"\nTop 3 Categories:\n")</w:t>
      </w:r>
    </w:p>
    <w:p w14:paraId="35497550" w14:textId="77777777" w:rsidR="00BC3511" w:rsidRDefault="00BC3511" w:rsidP="00BC3511">
      <w:pPr>
        <w:spacing w:line="480" w:lineRule="auto"/>
      </w:pPr>
      <w:r>
        <w:t>print(top_3_categories)</w:t>
      </w:r>
    </w:p>
    <w:p w14:paraId="5E265F3E" w14:textId="77777777" w:rsidR="00BC3511" w:rsidRDefault="00BC3511" w:rsidP="00BC3511">
      <w:pPr>
        <w:spacing w:line="480" w:lineRule="auto"/>
      </w:pPr>
      <w:proofErr w:type="gramStart"/>
      <w:r>
        <w:t>cat(</w:t>
      </w:r>
      <w:proofErr w:type="gramEnd"/>
      <w:r>
        <w:t>"\nTop 5 Categories:\n")</w:t>
      </w:r>
    </w:p>
    <w:p w14:paraId="0120BDEC" w14:textId="77777777" w:rsidR="00BC3511" w:rsidRDefault="00BC3511" w:rsidP="00BC3511">
      <w:pPr>
        <w:spacing w:line="480" w:lineRule="auto"/>
      </w:pPr>
      <w:r>
        <w:t>print(top_5_categories)</w:t>
      </w:r>
    </w:p>
    <w:p w14:paraId="6022A587" w14:textId="77777777" w:rsidR="00BC3511" w:rsidRDefault="00BC3511" w:rsidP="00BC3511">
      <w:pPr>
        <w:spacing w:line="480" w:lineRule="auto"/>
      </w:pPr>
    </w:p>
    <w:p w14:paraId="2C351EFC" w14:textId="77777777" w:rsidR="00BC3511" w:rsidRDefault="00BC3511" w:rsidP="00BC3511">
      <w:pPr>
        <w:spacing w:line="480" w:lineRule="auto"/>
      </w:pPr>
      <w:r>
        <w:t># Step 5: Growth in a Specific Category Over 3 Years (e.g., "Cigarette Butts")</w:t>
      </w:r>
    </w:p>
    <w:p w14:paraId="0CF280EB" w14:textId="77777777" w:rsidR="00BC3511" w:rsidRDefault="00BC3511" w:rsidP="00BC3511">
      <w:pPr>
        <w:spacing w:line="480" w:lineRule="auto"/>
      </w:pPr>
      <w:r>
        <w:t># Filter data for "Cigarette Butts" category</w:t>
      </w:r>
    </w:p>
    <w:p w14:paraId="4E4862E7" w14:textId="77777777" w:rsidR="00BC3511" w:rsidRDefault="00BC3511" w:rsidP="00BC3511">
      <w:pPr>
        <w:spacing w:line="480" w:lineRule="auto"/>
      </w:pPr>
      <w:r>
        <w:t xml:space="preserve">cigarette_category_data &lt;- tally_data_cleaned %&gt;% </w:t>
      </w:r>
      <w:proofErr w:type="gramStart"/>
      <w:r>
        <w:t>filter(</w:t>
      </w:r>
      <w:proofErr w:type="gramEnd"/>
      <w:r>
        <w:t>category == "Cigarette Butts")</w:t>
      </w:r>
    </w:p>
    <w:p w14:paraId="4A072636" w14:textId="77777777" w:rsidR="00BC3511" w:rsidRDefault="00BC3511" w:rsidP="00BC3511">
      <w:pPr>
        <w:spacing w:line="480" w:lineRule="auto"/>
      </w:pPr>
    </w:p>
    <w:p w14:paraId="0F51CDD9" w14:textId="77777777" w:rsidR="00BC3511" w:rsidRDefault="00BC3511" w:rsidP="00BC3511">
      <w:pPr>
        <w:spacing w:line="480" w:lineRule="auto"/>
      </w:pPr>
      <w:r>
        <w:t>cigarette_category_growth &lt;- cigarette_category_data %&gt;%</w:t>
      </w:r>
    </w:p>
    <w:p w14:paraId="5052A458" w14:textId="77777777" w:rsidR="00BC3511" w:rsidRDefault="00BC3511" w:rsidP="00BC3511">
      <w:pPr>
        <w:spacing w:line="480" w:lineRule="auto"/>
      </w:pPr>
      <w:r>
        <w:t xml:space="preserve">  group_by(year) %&gt;%</w:t>
      </w:r>
    </w:p>
    <w:p w14:paraId="0D77ABBF" w14:textId="77777777" w:rsidR="00BC3511" w:rsidRDefault="00BC3511" w:rsidP="00BC3511">
      <w:pPr>
        <w:spacing w:line="480" w:lineRule="auto"/>
      </w:pPr>
      <w:r>
        <w:t xml:space="preserve">  </w:t>
      </w:r>
      <w:proofErr w:type="gramStart"/>
      <w:r>
        <w:t>summarise(</w:t>
      </w:r>
      <w:proofErr w:type="gramEnd"/>
      <w:r>
        <w:t>total_items = sum(quantity, na.rm = TRUE))</w:t>
      </w:r>
    </w:p>
    <w:p w14:paraId="430487D1" w14:textId="77777777" w:rsidR="00BC3511" w:rsidRDefault="00BC3511" w:rsidP="00BC3511">
      <w:pPr>
        <w:spacing w:line="480" w:lineRule="auto"/>
      </w:pPr>
    </w:p>
    <w:p w14:paraId="1FDB3711" w14:textId="77777777" w:rsidR="00BC3511" w:rsidRDefault="00BC3511" w:rsidP="00BC3511">
      <w:pPr>
        <w:spacing w:line="480" w:lineRule="auto"/>
      </w:pPr>
      <w:r>
        <w:t># Perform ANOVA for Cigarette Butts category growth</w:t>
      </w:r>
    </w:p>
    <w:p w14:paraId="37DC4E5C" w14:textId="77777777" w:rsidR="00BC3511" w:rsidRDefault="00BC3511" w:rsidP="00BC3511">
      <w:pPr>
        <w:spacing w:line="480" w:lineRule="auto"/>
      </w:pPr>
      <w:r>
        <w:t>if (nrow(cigarette_category_data) &gt; 0) {</w:t>
      </w:r>
    </w:p>
    <w:p w14:paraId="19B6E854" w14:textId="77777777" w:rsidR="00BC3511" w:rsidRDefault="00BC3511" w:rsidP="00BC3511">
      <w:pPr>
        <w:spacing w:line="480" w:lineRule="auto"/>
      </w:pPr>
      <w:r>
        <w:t xml:space="preserve">  anova_cigarette_category_growth &lt;- </w:t>
      </w:r>
      <w:proofErr w:type="gramStart"/>
      <w:r>
        <w:t>aov(</w:t>
      </w:r>
      <w:proofErr w:type="gramEnd"/>
      <w:r>
        <w:t>quantity ~ year, data = cigarette_category_data)</w:t>
      </w:r>
    </w:p>
    <w:p w14:paraId="18FBAE3E" w14:textId="77777777" w:rsidR="00BC3511" w:rsidRDefault="00BC3511" w:rsidP="00BC3511">
      <w:pPr>
        <w:spacing w:line="480" w:lineRule="auto"/>
      </w:pPr>
      <w:r>
        <w:t xml:space="preserve">  </w:t>
      </w:r>
      <w:proofErr w:type="gramStart"/>
      <w:r>
        <w:t>cat(</w:t>
      </w:r>
      <w:proofErr w:type="gramEnd"/>
      <w:r>
        <w:t>"\nCigarette Butts Growth by Category:\n")</w:t>
      </w:r>
    </w:p>
    <w:p w14:paraId="0A583E31" w14:textId="77777777" w:rsidR="00BC3511" w:rsidRDefault="00BC3511" w:rsidP="00BC3511">
      <w:pPr>
        <w:spacing w:line="480" w:lineRule="auto"/>
      </w:pPr>
      <w:r>
        <w:t xml:space="preserve">  print(cigarette_category_growth)</w:t>
      </w:r>
    </w:p>
    <w:p w14:paraId="7656A415" w14:textId="77777777" w:rsidR="00BC3511" w:rsidRDefault="00BC3511" w:rsidP="00BC3511">
      <w:pPr>
        <w:spacing w:line="480" w:lineRule="auto"/>
      </w:pPr>
      <w:r>
        <w:t xml:space="preserve">  </w:t>
      </w:r>
      <w:proofErr w:type="gramStart"/>
      <w:r>
        <w:t>cat(</w:t>
      </w:r>
      <w:proofErr w:type="gramEnd"/>
      <w:r>
        <w:t>"\nANOVA Results for Cigarette Butts Growth by Category:\n")</w:t>
      </w:r>
    </w:p>
    <w:p w14:paraId="74E1A200" w14:textId="77777777" w:rsidR="00BC3511" w:rsidRDefault="00BC3511" w:rsidP="00BC3511">
      <w:pPr>
        <w:spacing w:line="480" w:lineRule="auto"/>
      </w:pPr>
      <w:r>
        <w:t xml:space="preserve">  print(summary(anova_cigarette_category_growth))</w:t>
      </w:r>
    </w:p>
    <w:p w14:paraId="0F10DB41" w14:textId="77777777" w:rsidR="00BC3511" w:rsidRDefault="00BC3511" w:rsidP="00BC3511">
      <w:pPr>
        <w:spacing w:line="480" w:lineRule="auto"/>
      </w:pPr>
      <w:r>
        <w:t>} else {</w:t>
      </w:r>
    </w:p>
    <w:p w14:paraId="14B80CD4" w14:textId="77777777" w:rsidR="00BC3511" w:rsidRDefault="00BC3511" w:rsidP="00BC3511">
      <w:pPr>
        <w:spacing w:line="480" w:lineRule="auto"/>
      </w:pPr>
      <w:r>
        <w:t xml:space="preserve">  </w:t>
      </w:r>
      <w:proofErr w:type="gramStart"/>
      <w:r>
        <w:t>cat(</w:t>
      </w:r>
      <w:proofErr w:type="gramEnd"/>
      <w:r>
        <w:t>"\nNo valid data for Cigarette Butts category.\n")</w:t>
      </w:r>
    </w:p>
    <w:p w14:paraId="73D0EE0A" w14:textId="77777777" w:rsidR="00BC3511" w:rsidRDefault="00BC3511" w:rsidP="00BC3511">
      <w:pPr>
        <w:spacing w:line="480" w:lineRule="auto"/>
      </w:pPr>
      <w:r>
        <w:t>}</w:t>
      </w:r>
    </w:p>
    <w:p w14:paraId="3148EB59" w14:textId="77777777" w:rsidR="00BC3511" w:rsidRDefault="00BC3511" w:rsidP="00BC3511">
      <w:pPr>
        <w:spacing w:line="480" w:lineRule="auto"/>
      </w:pPr>
    </w:p>
    <w:p w14:paraId="55797698" w14:textId="77777777" w:rsidR="00BC3511" w:rsidRDefault="00BC3511" w:rsidP="00BC3511">
      <w:pPr>
        <w:spacing w:line="480" w:lineRule="auto"/>
      </w:pPr>
      <w:r>
        <w:t># Step 6: Growth in a Specific Category Over 3 Years (e.g., "Plastic Pieces")</w:t>
      </w:r>
    </w:p>
    <w:p w14:paraId="2FC78714" w14:textId="77777777" w:rsidR="00BC3511" w:rsidRDefault="00BC3511" w:rsidP="00BC3511">
      <w:pPr>
        <w:spacing w:line="480" w:lineRule="auto"/>
      </w:pPr>
      <w:r>
        <w:t># Filter data for "Plastic Pieces" category</w:t>
      </w:r>
    </w:p>
    <w:p w14:paraId="1495C649" w14:textId="77777777" w:rsidR="00BC3511" w:rsidRDefault="00BC3511" w:rsidP="00BC3511">
      <w:pPr>
        <w:spacing w:line="480" w:lineRule="auto"/>
      </w:pPr>
      <w:r>
        <w:t xml:space="preserve">plastic_category_data &lt;- tally_data_cleaned %&gt;% </w:t>
      </w:r>
      <w:proofErr w:type="gramStart"/>
      <w:r>
        <w:t>filter(</w:t>
      </w:r>
      <w:proofErr w:type="gramEnd"/>
      <w:r>
        <w:t>category == "Plastic Pieces")</w:t>
      </w:r>
    </w:p>
    <w:p w14:paraId="50E4A4F4" w14:textId="77777777" w:rsidR="00BC3511" w:rsidRDefault="00BC3511" w:rsidP="00BC3511">
      <w:pPr>
        <w:spacing w:line="480" w:lineRule="auto"/>
      </w:pPr>
    </w:p>
    <w:p w14:paraId="6E98F496" w14:textId="77777777" w:rsidR="00BC3511" w:rsidRDefault="00BC3511" w:rsidP="00BC3511">
      <w:pPr>
        <w:spacing w:line="480" w:lineRule="auto"/>
      </w:pPr>
      <w:r>
        <w:t>plastic_category_growth &lt;- plastic_category_data %&gt;%</w:t>
      </w:r>
    </w:p>
    <w:p w14:paraId="7CEC176C" w14:textId="77777777" w:rsidR="00BC3511" w:rsidRDefault="00BC3511" w:rsidP="00BC3511">
      <w:pPr>
        <w:spacing w:line="480" w:lineRule="auto"/>
      </w:pPr>
      <w:r>
        <w:t xml:space="preserve">  group_by(year) %&gt;%</w:t>
      </w:r>
    </w:p>
    <w:p w14:paraId="084B9109" w14:textId="77777777" w:rsidR="00BC3511" w:rsidRDefault="00BC3511" w:rsidP="00BC3511">
      <w:pPr>
        <w:spacing w:line="480" w:lineRule="auto"/>
      </w:pPr>
      <w:r>
        <w:t xml:space="preserve">  </w:t>
      </w:r>
      <w:proofErr w:type="gramStart"/>
      <w:r>
        <w:t>summarise(</w:t>
      </w:r>
      <w:proofErr w:type="gramEnd"/>
      <w:r>
        <w:t>total_items = sum(quantity, na.rm = TRUE))</w:t>
      </w:r>
    </w:p>
    <w:p w14:paraId="5607B10D" w14:textId="77777777" w:rsidR="00BC3511" w:rsidRDefault="00BC3511" w:rsidP="00BC3511">
      <w:pPr>
        <w:spacing w:line="480" w:lineRule="auto"/>
      </w:pPr>
    </w:p>
    <w:p w14:paraId="00203511" w14:textId="77777777" w:rsidR="00BC3511" w:rsidRDefault="00BC3511" w:rsidP="00BC3511">
      <w:pPr>
        <w:spacing w:line="480" w:lineRule="auto"/>
      </w:pPr>
      <w:r>
        <w:t># Perform ANOVA for Plastic Pieces category growth</w:t>
      </w:r>
    </w:p>
    <w:p w14:paraId="6EA06B85" w14:textId="77777777" w:rsidR="00BC3511" w:rsidRDefault="00BC3511" w:rsidP="00BC3511">
      <w:pPr>
        <w:spacing w:line="480" w:lineRule="auto"/>
      </w:pPr>
      <w:r>
        <w:lastRenderedPageBreak/>
        <w:t>if (nrow(plastic_category_data) &gt; 0) {</w:t>
      </w:r>
    </w:p>
    <w:p w14:paraId="1B49BCD0" w14:textId="77777777" w:rsidR="00BC3511" w:rsidRDefault="00BC3511" w:rsidP="00BC3511">
      <w:pPr>
        <w:spacing w:line="480" w:lineRule="auto"/>
      </w:pPr>
      <w:r>
        <w:t xml:space="preserve">  anova_plastic_category_growth &lt;- </w:t>
      </w:r>
      <w:proofErr w:type="gramStart"/>
      <w:r>
        <w:t>aov(</w:t>
      </w:r>
      <w:proofErr w:type="gramEnd"/>
      <w:r>
        <w:t>quantity ~ year, data = plastic_category_data)</w:t>
      </w:r>
    </w:p>
    <w:p w14:paraId="76DD4436" w14:textId="77777777" w:rsidR="00BC3511" w:rsidRDefault="00BC3511" w:rsidP="00BC3511">
      <w:pPr>
        <w:spacing w:line="480" w:lineRule="auto"/>
      </w:pPr>
      <w:r>
        <w:t xml:space="preserve">  </w:t>
      </w:r>
      <w:proofErr w:type="gramStart"/>
      <w:r>
        <w:t>cat(</w:t>
      </w:r>
      <w:proofErr w:type="gramEnd"/>
      <w:r>
        <w:t>"\nPlastic Pieces Growth by Category:\n")</w:t>
      </w:r>
    </w:p>
    <w:p w14:paraId="218EC4DA" w14:textId="77777777" w:rsidR="00BC3511" w:rsidRDefault="00BC3511" w:rsidP="00BC3511">
      <w:pPr>
        <w:spacing w:line="480" w:lineRule="auto"/>
      </w:pPr>
      <w:r>
        <w:t xml:space="preserve">  print(plastic_category_growth)</w:t>
      </w:r>
    </w:p>
    <w:p w14:paraId="7D22B522" w14:textId="77777777" w:rsidR="00BC3511" w:rsidRDefault="00BC3511" w:rsidP="00BC3511">
      <w:pPr>
        <w:spacing w:line="480" w:lineRule="auto"/>
      </w:pPr>
      <w:r>
        <w:t xml:space="preserve">  </w:t>
      </w:r>
      <w:proofErr w:type="gramStart"/>
      <w:r>
        <w:t>cat(</w:t>
      </w:r>
      <w:proofErr w:type="gramEnd"/>
      <w:r>
        <w:t>"\nANOVA Results for Plastic Pieces Growth by Category:\n")</w:t>
      </w:r>
    </w:p>
    <w:p w14:paraId="378BE6AB" w14:textId="77777777" w:rsidR="00BC3511" w:rsidRDefault="00BC3511" w:rsidP="00BC3511">
      <w:pPr>
        <w:spacing w:line="480" w:lineRule="auto"/>
      </w:pPr>
      <w:r>
        <w:t xml:space="preserve">  print(summary(anova_plastic_category_growth))</w:t>
      </w:r>
    </w:p>
    <w:p w14:paraId="0D1CF7C7" w14:textId="77777777" w:rsidR="00BC3511" w:rsidRDefault="00BC3511" w:rsidP="00BC3511">
      <w:pPr>
        <w:spacing w:line="480" w:lineRule="auto"/>
      </w:pPr>
      <w:r>
        <w:t>} else {</w:t>
      </w:r>
    </w:p>
    <w:p w14:paraId="2B5A55FA" w14:textId="77777777" w:rsidR="00BC3511" w:rsidRDefault="00BC3511" w:rsidP="00BC3511">
      <w:pPr>
        <w:spacing w:line="480" w:lineRule="auto"/>
      </w:pPr>
      <w:r>
        <w:t xml:space="preserve">  </w:t>
      </w:r>
      <w:proofErr w:type="gramStart"/>
      <w:r>
        <w:t>cat(</w:t>
      </w:r>
      <w:proofErr w:type="gramEnd"/>
      <w:r>
        <w:t>"\nNo valid data for Plastic Pieces category.\n")</w:t>
      </w:r>
    </w:p>
    <w:p w14:paraId="0EEA4921" w14:textId="43A112A4" w:rsidR="00BC3511" w:rsidRPr="00BC3511" w:rsidRDefault="00BC3511" w:rsidP="00BC3511">
      <w:pPr>
        <w:spacing w:line="480" w:lineRule="auto"/>
      </w:pPr>
      <w:r>
        <w:t>}</w:t>
      </w:r>
    </w:p>
    <w:sectPr w:rsidR="00BC3511" w:rsidRPr="00BC3511" w:rsidSect="00331ED5">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0B4CE" w14:textId="77777777" w:rsidR="002006C9" w:rsidRDefault="002006C9" w:rsidP="009874C6">
      <w:r>
        <w:separator/>
      </w:r>
    </w:p>
  </w:endnote>
  <w:endnote w:type="continuationSeparator" w:id="0">
    <w:p w14:paraId="1B6D3D52" w14:textId="77777777" w:rsidR="002006C9" w:rsidRDefault="002006C9" w:rsidP="00987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E6DC0" w14:textId="77777777" w:rsidR="00331ED5" w:rsidRDefault="0033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D5FDA" w14:textId="77777777" w:rsidR="00331ED5" w:rsidRDefault="00331E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47BEC" w14:textId="77777777" w:rsidR="00331ED5" w:rsidRDefault="0033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971C3" w14:textId="77777777" w:rsidR="002006C9" w:rsidRDefault="002006C9" w:rsidP="009874C6">
      <w:r>
        <w:separator/>
      </w:r>
    </w:p>
  </w:footnote>
  <w:footnote w:type="continuationSeparator" w:id="0">
    <w:p w14:paraId="0104B2A3" w14:textId="77777777" w:rsidR="002006C9" w:rsidRDefault="002006C9" w:rsidP="00987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4CAE0" w14:textId="3DD1FCAC" w:rsidR="00331ED5" w:rsidRDefault="00000000">
    <w:pPr>
      <w:pStyle w:val="Header"/>
    </w:pPr>
    <w:r>
      <w:rPr>
        <w:noProof/>
        <w14:ligatures w14:val="standardContextual"/>
      </w:rPr>
      <w:pict w14:anchorId="3BD73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4" o:spid="_x0000_s1026" type="#_x0000_t75" style="position:absolute;margin-left:0;margin-top:0;width:307.2pt;height:212.1pt;z-index:-251657216;mso-position-horizontal:center;mso-position-horizontal-relative:margin;mso-position-vertical:center;mso-position-vertical-relative:margin" o:allowincell="f">
          <v:imagedata r:id="rId1" o:title="MYP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8313237"/>
      <w:docPartObj>
        <w:docPartGallery w:val="Page Numbers (Top of Page)"/>
        <w:docPartUnique/>
      </w:docPartObj>
    </w:sdtPr>
    <w:sdtEndPr>
      <w:rPr>
        <w:noProof/>
      </w:rPr>
    </w:sdtEndPr>
    <w:sdtContent>
      <w:p w14:paraId="7AB5C5A8" w14:textId="49D791CC" w:rsidR="00331ED5" w:rsidRDefault="00000000">
        <w:pPr>
          <w:pStyle w:val="Header"/>
          <w:jc w:val="right"/>
        </w:pPr>
        <w:r>
          <w:rPr>
            <w:noProof/>
            <w14:ligatures w14:val="standardContextual"/>
          </w:rPr>
          <w:pict w14:anchorId="6E011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5" o:spid="_x0000_s1027" type="#_x0000_t75" style="position:absolute;left:0;text-align:left;margin-left:0;margin-top:0;width:307.2pt;height:212.1pt;z-index:-251656192;mso-position-horizontal:center;mso-position-horizontal-relative:margin;mso-position-vertical:center;mso-position-vertical-relative:margin" o:allowincell="f">
              <v:imagedata r:id="rId1" o:title="MYP_Logo" gain="19661f" blacklevel="22938f"/>
              <w10:wrap anchorx="margin" anchory="margin"/>
            </v:shape>
          </w:pict>
        </w:r>
        <w:r w:rsidR="00331ED5">
          <w:fldChar w:fldCharType="begin"/>
        </w:r>
        <w:r w:rsidR="00331ED5">
          <w:instrText xml:space="preserve"> PAGE   \* MERGEFORMAT </w:instrText>
        </w:r>
        <w:r w:rsidR="00331ED5">
          <w:fldChar w:fldCharType="separate"/>
        </w:r>
        <w:r w:rsidR="00331ED5">
          <w:rPr>
            <w:noProof/>
          </w:rPr>
          <w:t>2</w:t>
        </w:r>
        <w:r w:rsidR="00331ED5">
          <w:rPr>
            <w:noProof/>
          </w:rPr>
          <w:fldChar w:fldCharType="end"/>
        </w:r>
      </w:p>
    </w:sdtContent>
  </w:sdt>
  <w:p w14:paraId="5F76D051" w14:textId="77777777" w:rsidR="00331ED5" w:rsidRDefault="00331E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1B177" w14:textId="5902F1F6" w:rsidR="00331ED5" w:rsidRDefault="00000000">
    <w:pPr>
      <w:pStyle w:val="Header"/>
    </w:pPr>
    <w:r>
      <w:rPr>
        <w:noProof/>
        <w14:ligatures w14:val="standardContextual"/>
      </w:rPr>
      <w:pict w14:anchorId="61095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75453" o:spid="_x0000_s1025" type="#_x0000_t75" style="position:absolute;margin-left:0;margin-top:0;width:307.2pt;height:212.1pt;z-index:-251658240;mso-position-horizontal:center;mso-position-horizontal-relative:margin;mso-position-vertical:center;mso-position-vertical-relative:margin" o:allowincell="f">
          <v:imagedata r:id="rId1" o:title="MYP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241E"/>
    <w:multiLevelType w:val="multilevel"/>
    <w:tmpl w:val="76C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5269"/>
    <w:multiLevelType w:val="multilevel"/>
    <w:tmpl w:val="7922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3CC4"/>
    <w:multiLevelType w:val="multilevel"/>
    <w:tmpl w:val="D8D4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14DA"/>
    <w:multiLevelType w:val="multilevel"/>
    <w:tmpl w:val="646C0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74E6B"/>
    <w:multiLevelType w:val="multilevel"/>
    <w:tmpl w:val="3EE42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A5E07"/>
    <w:multiLevelType w:val="multilevel"/>
    <w:tmpl w:val="D75C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66CBC"/>
    <w:multiLevelType w:val="multilevel"/>
    <w:tmpl w:val="7E2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17D21"/>
    <w:multiLevelType w:val="multilevel"/>
    <w:tmpl w:val="482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70764"/>
    <w:multiLevelType w:val="multilevel"/>
    <w:tmpl w:val="6D6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2A0329"/>
    <w:multiLevelType w:val="multilevel"/>
    <w:tmpl w:val="F40A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928A3"/>
    <w:multiLevelType w:val="multilevel"/>
    <w:tmpl w:val="69CC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757131"/>
    <w:multiLevelType w:val="multilevel"/>
    <w:tmpl w:val="7738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578F7"/>
    <w:multiLevelType w:val="multilevel"/>
    <w:tmpl w:val="F6C2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DD1BDE"/>
    <w:multiLevelType w:val="multilevel"/>
    <w:tmpl w:val="8996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C3091E"/>
    <w:multiLevelType w:val="multilevel"/>
    <w:tmpl w:val="F48A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24C6D"/>
    <w:multiLevelType w:val="multilevel"/>
    <w:tmpl w:val="5010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F1455C"/>
    <w:multiLevelType w:val="multilevel"/>
    <w:tmpl w:val="508A3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633E7F"/>
    <w:multiLevelType w:val="multilevel"/>
    <w:tmpl w:val="8844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5C1941"/>
    <w:multiLevelType w:val="hybridMultilevel"/>
    <w:tmpl w:val="D4369BFA"/>
    <w:lvl w:ilvl="0" w:tplc="79B48F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264EF2"/>
    <w:multiLevelType w:val="multilevel"/>
    <w:tmpl w:val="D4D4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28373B"/>
    <w:multiLevelType w:val="multilevel"/>
    <w:tmpl w:val="3FC6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1F2734"/>
    <w:multiLevelType w:val="multilevel"/>
    <w:tmpl w:val="5A76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D24BD"/>
    <w:multiLevelType w:val="multilevel"/>
    <w:tmpl w:val="3AC4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464F1"/>
    <w:multiLevelType w:val="multilevel"/>
    <w:tmpl w:val="7562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2009F6"/>
    <w:multiLevelType w:val="multilevel"/>
    <w:tmpl w:val="88BE6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31B2DBD"/>
    <w:multiLevelType w:val="multilevel"/>
    <w:tmpl w:val="D6B8D2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326593A"/>
    <w:multiLevelType w:val="multilevel"/>
    <w:tmpl w:val="993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472C8B"/>
    <w:multiLevelType w:val="multilevel"/>
    <w:tmpl w:val="FD82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DF0239"/>
    <w:multiLevelType w:val="multilevel"/>
    <w:tmpl w:val="C3E0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F561E1"/>
    <w:multiLevelType w:val="multilevel"/>
    <w:tmpl w:val="8FE4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0A2389"/>
    <w:multiLevelType w:val="multilevel"/>
    <w:tmpl w:val="DCFE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0E4AED"/>
    <w:multiLevelType w:val="multilevel"/>
    <w:tmpl w:val="39D89B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62964D4"/>
    <w:multiLevelType w:val="multilevel"/>
    <w:tmpl w:val="A7F6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31740"/>
    <w:multiLevelType w:val="multilevel"/>
    <w:tmpl w:val="37A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7F0FC1"/>
    <w:multiLevelType w:val="multilevel"/>
    <w:tmpl w:val="0BA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B53D07"/>
    <w:multiLevelType w:val="multilevel"/>
    <w:tmpl w:val="E22EA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85D5DCD"/>
    <w:multiLevelType w:val="multilevel"/>
    <w:tmpl w:val="AAB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A5B9F"/>
    <w:multiLevelType w:val="multilevel"/>
    <w:tmpl w:val="58A2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24036E"/>
    <w:multiLevelType w:val="multilevel"/>
    <w:tmpl w:val="886E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544C78"/>
    <w:multiLevelType w:val="multilevel"/>
    <w:tmpl w:val="B952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C82EB4"/>
    <w:multiLevelType w:val="multilevel"/>
    <w:tmpl w:val="D04A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D957FB"/>
    <w:multiLevelType w:val="multilevel"/>
    <w:tmpl w:val="EE5A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9711C0"/>
    <w:multiLevelType w:val="multilevel"/>
    <w:tmpl w:val="6036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504660"/>
    <w:multiLevelType w:val="multilevel"/>
    <w:tmpl w:val="3110A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953860"/>
    <w:multiLevelType w:val="multilevel"/>
    <w:tmpl w:val="F3D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E45716"/>
    <w:multiLevelType w:val="multilevel"/>
    <w:tmpl w:val="3C06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FA1235"/>
    <w:multiLevelType w:val="multilevel"/>
    <w:tmpl w:val="7204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382691"/>
    <w:multiLevelType w:val="multilevel"/>
    <w:tmpl w:val="9BB0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BE3E2D"/>
    <w:multiLevelType w:val="multilevel"/>
    <w:tmpl w:val="0B3C5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FD04E0"/>
    <w:multiLevelType w:val="multilevel"/>
    <w:tmpl w:val="8296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106F45"/>
    <w:multiLevelType w:val="multilevel"/>
    <w:tmpl w:val="D9D6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861ED8"/>
    <w:multiLevelType w:val="multilevel"/>
    <w:tmpl w:val="05AC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B4115D"/>
    <w:multiLevelType w:val="multilevel"/>
    <w:tmpl w:val="C1AE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261097"/>
    <w:multiLevelType w:val="multilevel"/>
    <w:tmpl w:val="386AA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4410F5"/>
    <w:multiLevelType w:val="multilevel"/>
    <w:tmpl w:val="771C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7D0475"/>
    <w:multiLevelType w:val="multilevel"/>
    <w:tmpl w:val="4ABEF2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2BE640F4"/>
    <w:multiLevelType w:val="multilevel"/>
    <w:tmpl w:val="0FD0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25377A"/>
    <w:multiLevelType w:val="multilevel"/>
    <w:tmpl w:val="0418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2F10F2"/>
    <w:multiLevelType w:val="multilevel"/>
    <w:tmpl w:val="87AA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F41D6F"/>
    <w:multiLevelType w:val="multilevel"/>
    <w:tmpl w:val="E1B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3C6C20"/>
    <w:multiLevelType w:val="multilevel"/>
    <w:tmpl w:val="C108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954C74"/>
    <w:multiLevelType w:val="multilevel"/>
    <w:tmpl w:val="89EC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F723DC"/>
    <w:multiLevelType w:val="multilevel"/>
    <w:tmpl w:val="F310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5472C0B"/>
    <w:multiLevelType w:val="multilevel"/>
    <w:tmpl w:val="BE2A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6103AD"/>
    <w:multiLevelType w:val="multilevel"/>
    <w:tmpl w:val="588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046C87"/>
    <w:multiLevelType w:val="multilevel"/>
    <w:tmpl w:val="A41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436F87"/>
    <w:multiLevelType w:val="multilevel"/>
    <w:tmpl w:val="B874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761AE4"/>
    <w:multiLevelType w:val="multilevel"/>
    <w:tmpl w:val="9E74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7A0A7F"/>
    <w:multiLevelType w:val="multilevel"/>
    <w:tmpl w:val="98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F857B9"/>
    <w:multiLevelType w:val="multilevel"/>
    <w:tmpl w:val="17A4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1F32CA"/>
    <w:multiLevelType w:val="multilevel"/>
    <w:tmpl w:val="6AD61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2C3C7F"/>
    <w:multiLevelType w:val="multilevel"/>
    <w:tmpl w:val="40CC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8402D74"/>
    <w:multiLevelType w:val="multilevel"/>
    <w:tmpl w:val="EF0C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A25F7A"/>
    <w:multiLevelType w:val="multilevel"/>
    <w:tmpl w:val="51C0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173C8E"/>
    <w:multiLevelType w:val="multilevel"/>
    <w:tmpl w:val="BF4AE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CC6BE6"/>
    <w:multiLevelType w:val="multilevel"/>
    <w:tmpl w:val="3C3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E0592F"/>
    <w:multiLevelType w:val="multilevel"/>
    <w:tmpl w:val="530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CA2D5C"/>
    <w:multiLevelType w:val="multilevel"/>
    <w:tmpl w:val="968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A05252"/>
    <w:multiLevelType w:val="multilevel"/>
    <w:tmpl w:val="D1B2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E23664"/>
    <w:multiLevelType w:val="multilevel"/>
    <w:tmpl w:val="BDD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C80FC5"/>
    <w:multiLevelType w:val="multilevel"/>
    <w:tmpl w:val="233AC6D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B64D2B"/>
    <w:multiLevelType w:val="multilevel"/>
    <w:tmpl w:val="4FD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641CFA"/>
    <w:multiLevelType w:val="multilevel"/>
    <w:tmpl w:val="A14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83416F"/>
    <w:multiLevelType w:val="multilevel"/>
    <w:tmpl w:val="FD7E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583409"/>
    <w:multiLevelType w:val="multilevel"/>
    <w:tmpl w:val="EB9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840AFB"/>
    <w:multiLevelType w:val="multilevel"/>
    <w:tmpl w:val="10B43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024"/>
      <w:numFmt w:val="decimal"/>
      <w:lvlText w:val="%3"/>
      <w:lvlJc w:val="left"/>
      <w:pPr>
        <w:ind w:left="22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C37BB3"/>
    <w:multiLevelType w:val="multilevel"/>
    <w:tmpl w:val="C1CA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752937"/>
    <w:multiLevelType w:val="multilevel"/>
    <w:tmpl w:val="B4BC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430D6B"/>
    <w:multiLevelType w:val="multilevel"/>
    <w:tmpl w:val="087E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E1439B"/>
    <w:multiLevelType w:val="multilevel"/>
    <w:tmpl w:val="9B4E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C1485A"/>
    <w:multiLevelType w:val="multilevel"/>
    <w:tmpl w:val="CE44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C55EFF"/>
    <w:multiLevelType w:val="multilevel"/>
    <w:tmpl w:val="404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294695"/>
    <w:multiLevelType w:val="multilevel"/>
    <w:tmpl w:val="15A8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6E3CB0"/>
    <w:multiLevelType w:val="multilevel"/>
    <w:tmpl w:val="BE24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DD613E"/>
    <w:multiLevelType w:val="multilevel"/>
    <w:tmpl w:val="ABEA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E638EE"/>
    <w:multiLevelType w:val="multilevel"/>
    <w:tmpl w:val="A8B6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8467BF"/>
    <w:multiLevelType w:val="multilevel"/>
    <w:tmpl w:val="98848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2A54AD3"/>
    <w:multiLevelType w:val="multilevel"/>
    <w:tmpl w:val="A720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F25D20"/>
    <w:multiLevelType w:val="multilevel"/>
    <w:tmpl w:val="C406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17520A"/>
    <w:multiLevelType w:val="multilevel"/>
    <w:tmpl w:val="1F12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B45B6B"/>
    <w:multiLevelType w:val="multilevel"/>
    <w:tmpl w:val="C34E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137336"/>
    <w:multiLevelType w:val="multilevel"/>
    <w:tmpl w:val="6388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4E50D8"/>
    <w:multiLevelType w:val="multilevel"/>
    <w:tmpl w:val="89CC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781D11"/>
    <w:multiLevelType w:val="multilevel"/>
    <w:tmpl w:val="8188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782B74"/>
    <w:multiLevelType w:val="multilevel"/>
    <w:tmpl w:val="70A2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F524BC"/>
    <w:multiLevelType w:val="multilevel"/>
    <w:tmpl w:val="F222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B057F9"/>
    <w:multiLevelType w:val="hybridMultilevel"/>
    <w:tmpl w:val="74685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AB528C0"/>
    <w:multiLevelType w:val="multilevel"/>
    <w:tmpl w:val="113C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41408A"/>
    <w:multiLevelType w:val="multilevel"/>
    <w:tmpl w:val="4BDC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204946"/>
    <w:multiLevelType w:val="multilevel"/>
    <w:tmpl w:val="960C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7A4240"/>
    <w:multiLevelType w:val="multilevel"/>
    <w:tmpl w:val="BFA4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82499D"/>
    <w:multiLevelType w:val="multilevel"/>
    <w:tmpl w:val="A7B6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C4763B"/>
    <w:multiLevelType w:val="multilevel"/>
    <w:tmpl w:val="00E0D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5B77C3B"/>
    <w:multiLevelType w:val="multilevel"/>
    <w:tmpl w:val="4CB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6D3829"/>
    <w:multiLevelType w:val="multilevel"/>
    <w:tmpl w:val="6FBE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EE0428"/>
    <w:multiLevelType w:val="multilevel"/>
    <w:tmpl w:val="3AD6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003851"/>
    <w:multiLevelType w:val="multilevel"/>
    <w:tmpl w:val="62EC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B26CE6"/>
    <w:multiLevelType w:val="multilevel"/>
    <w:tmpl w:val="E210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EB14B6"/>
    <w:multiLevelType w:val="multilevel"/>
    <w:tmpl w:val="9624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0F7683"/>
    <w:multiLevelType w:val="multilevel"/>
    <w:tmpl w:val="BE90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5041CD"/>
    <w:multiLevelType w:val="multilevel"/>
    <w:tmpl w:val="25DE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4B64C3"/>
    <w:multiLevelType w:val="multilevel"/>
    <w:tmpl w:val="94F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506E75"/>
    <w:multiLevelType w:val="multilevel"/>
    <w:tmpl w:val="B712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353D9E"/>
    <w:multiLevelType w:val="multilevel"/>
    <w:tmpl w:val="4FF6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36264F"/>
    <w:multiLevelType w:val="multilevel"/>
    <w:tmpl w:val="CC62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326B8F"/>
    <w:multiLevelType w:val="multilevel"/>
    <w:tmpl w:val="464C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7C4337"/>
    <w:multiLevelType w:val="multilevel"/>
    <w:tmpl w:val="D422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F137EC"/>
    <w:multiLevelType w:val="multilevel"/>
    <w:tmpl w:val="0A2E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5F07D6"/>
    <w:multiLevelType w:val="multilevel"/>
    <w:tmpl w:val="79AE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6B5339"/>
    <w:multiLevelType w:val="multilevel"/>
    <w:tmpl w:val="F1BE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D840B46"/>
    <w:multiLevelType w:val="multilevel"/>
    <w:tmpl w:val="574EC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E51B71"/>
    <w:multiLevelType w:val="multilevel"/>
    <w:tmpl w:val="DE68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385751"/>
    <w:multiLevelType w:val="multilevel"/>
    <w:tmpl w:val="2B52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B8076B"/>
    <w:multiLevelType w:val="multilevel"/>
    <w:tmpl w:val="9DAEB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3100013">
    <w:abstractNumId w:val="28"/>
  </w:num>
  <w:num w:numId="2" w16cid:durableId="1695838877">
    <w:abstractNumId w:val="2"/>
  </w:num>
  <w:num w:numId="3" w16cid:durableId="1096170650">
    <w:abstractNumId w:val="86"/>
  </w:num>
  <w:num w:numId="4" w16cid:durableId="1979528663">
    <w:abstractNumId w:val="43"/>
  </w:num>
  <w:num w:numId="5" w16cid:durableId="174226141">
    <w:abstractNumId w:val="62"/>
  </w:num>
  <w:num w:numId="6" w16cid:durableId="1970356734">
    <w:abstractNumId w:val="23"/>
  </w:num>
  <w:num w:numId="7" w16cid:durableId="646319086">
    <w:abstractNumId w:val="27"/>
  </w:num>
  <w:num w:numId="8" w16cid:durableId="890581066">
    <w:abstractNumId w:val="6"/>
  </w:num>
  <w:num w:numId="9" w16cid:durableId="388916766">
    <w:abstractNumId w:val="9"/>
  </w:num>
  <w:num w:numId="10" w16cid:durableId="366876418">
    <w:abstractNumId w:val="95"/>
  </w:num>
  <w:num w:numId="11" w16cid:durableId="714352926">
    <w:abstractNumId w:val="36"/>
  </w:num>
  <w:num w:numId="12" w16cid:durableId="1261259677">
    <w:abstractNumId w:val="87"/>
  </w:num>
  <w:num w:numId="13" w16cid:durableId="1572807916">
    <w:abstractNumId w:val="122"/>
  </w:num>
  <w:num w:numId="14" w16cid:durableId="126553855">
    <w:abstractNumId w:val="49"/>
  </w:num>
  <w:num w:numId="15" w16cid:durableId="1837526431">
    <w:abstractNumId w:val="68"/>
  </w:num>
  <w:num w:numId="16" w16cid:durableId="246380822">
    <w:abstractNumId w:val="112"/>
  </w:num>
  <w:num w:numId="17" w16cid:durableId="374355638">
    <w:abstractNumId w:val="71"/>
  </w:num>
  <w:num w:numId="18" w16cid:durableId="700663506">
    <w:abstractNumId w:val="20"/>
  </w:num>
  <w:num w:numId="19" w16cid:durableId="1167867575">
    <w:abstractNumId w:val="64"/>
  </w:num>
  <w:num w:numId="20" w16cid:durableId="2132896613">
    <w:abstractNumId w:val="81"/>
  </w:num>
  <w:num w:numId="21" w16cid:durableId="1984504360">
    <w:abstractNumId w:val="82"/>
  </w:num>
  <w:num w:numId="22" w16cid:durableId="1141653961">
    <w:abstractNumId w:val="39"/>
  </w:num>
  <w:num w:numId="23" w16cid:durableId="123155019">
    <w:abstractNumId w:val="7"/>
  </w:num>
  <w:num w:numId="24" w16cid:durableId="285622071">
    <w:abstractNumId w:val="26"/>
  </w:num>
  <w:num w:numId="25" w16cid:durableId="2059277480">
    <w:abstractNumId w:val="125"/>
  </w:num>
  <w:num w:numId="26" w16cid:durableId="1103957434">
    <w:abstractNumId w:val="42"/>
  </w:num>
  <w:num w:numId="27" w16cid:durableId="1087655963">
    <w:abstractNumId w:val="79"/>
  </w:num>
  <w:num w:numId="28" w16cid:durableId="691497651">
    <w:abstractNumId w:val="90"/>
  </w:num>
  <w:num w:numId="29" w16cid:durableId="106050716">
    <w:abstractNumId w:val="34"/>
  </w:num>
  <w:num w:numId="30" w16cid:durableId="1694913921">
    <w:abstractNumId w:val="130"/>
  </w:num>
  <w:num w:numId="31" w16cid:durableId="596644253">
    <w:abstractNumId w:val="106"/>
  </w:num>
  <w:num w:numId="32" w16cid:durableId="1028719550">
    <w:abstractNumId w:val="53"/>
  </w:num>
  <w:num w:numId="33" w16cid:durableId="1875849665">
    <w:abstractNumId w:val="127"/>
  </w:num>
  <w:num w:numId="34" w16cid:durableId="1738358095">
    <w:abstractNumId w:val="128"/>
  </w:num>
  <w:num w:numId="35" w16cid:durableId="1150748534">
    <w:abstractNumId w:val="67"/>
  </w:num>
  <w:num w:numId="36" w16cid:durableId="1669401520">
    <w:abstractNumId w:val="97"/>
  </w:num>
  <w:num w:numId="37" w16cid:durableId="867764246">
    <w:abstractNumId w:val="84"/>
  </w:num>
  <w:num w:numId="38" w16cid:durableId="773667517">
    <w:abstractNumId w:val="118"/>
  </w:num>
  <w:num w:numId="39" w16cid:durableId="776560243">
    <w:abstractNumId w:val="47"/>
  </w:num>
  <w:num w:numId="40" w16cid:durableId="2001304220">
    <w:abstractNumId w:val="75"/>
  </w:num>
  <w:num w:numId="41" w16cid:durableId="385564298">
    <w:abstractNumId w:val="3"/>
  </w:num>
  <w:num w:numId="42" w16cid:durableId="110368149">
    <w:abstractNumId w:val="10"/>
  </w:num>
  <w:num w:numId="43" w16cid:durableId="644234947">
    <w:abstractNumId w:val="37"/>
  </w:num>
  <w:num w:numId="44" w16cid:durableId="893078927">
    <w:abstractNumId w:val="58"/>
  </w:num>
  <w:num w:numId="45" w16cid:durableId="361369291">
    <w:abstractNumId w:val="40"/>
  </w:num>
  <w:num w:numId="46" w16cid:durableId="2054454746">
    <w:abstractNumId w:val="78"/>
  </w:num>
  <w:num w:numId="47" w16cid:durableId="617876923">
    <w:abstractNumId w:val="109"/>
  </w:num>
  <w:num w:numId="48" w16cid:durableId="794717163">
    <w:abstractNumId w:val="1"/>
  </w:num>
  <w:num w:numId="49" w16cid:durableId="1450973242">
    <w:abstractNumId w:val="73"/>
  </w:num>
  <w:num w:numId="50" w16cid:durableId="2128770886">
    <w:abstractNumId w:val="22"/>
  </w:num>
  <w:num w:numId="51" w16cid:durableId="366296034">
    <w:abstractNumId w:val="14"/>
  </w:num>
  <w:num w:numId="52" w16cid:durableId="1822650267">
    <w:abstractNumId w:val="12"/>
  </w:num>
  <w:num w:numId="53" w16cid:durableId="1462386939">
    <w:abstractNumId w:val="99"/>
  </w:num>
  <w:num w:numId="54" w16cid:durableId="35200368">
    <w:abstractNumId w:val="100"/>
  </w:num>
  <w:num w:numId="55" w16cid:durableId="992833962">
    <w:abstractNumId w:val="101"/>
  </w:num>
  <w:num w:numId="56" w16cid:durableId="848832421">
    <w:abstractNumId w:val="8"/>
  </w:num>
  <w:num w:numId="57" w16cid:durableId="1486776032">
    <w:abstractNumId w:val="29"/>
  </w:num>
  <w:num w:numId="58" w16cid:durableId="773935763">
    <w:abstractNumId w:val="108"/>
  </w:num>
  <w:num w:numId="59" w16cid:durableId="1060782779">
    <w:abstractNumId w:val="19"/>
  </w:num>
  <w:num w:numId="60" w16cid:durableId="1028021777">
    <w:abstractNumId w:val="59"/>
  </w:num>
  <w:num w:numId="61" w16cid:durableId="1941833914">
    <w:abstractNumId w:val="104"/>
  </w:num>
  <w:num w:numId="62" w16cid:durableId="428282747">
    <w:abstractNumId w:val="117"/>
  </w:num>
  <w:num w:numId="63" w16cid:durableId="321782415">
    <w:abstractNumId w:val="131"/>
  </w:num>
  <w:num w:numId="64" w16cid:durableId="1300107758">
    <w:abstractNumId w:val="116"/>
  </w:num>
  <w:num w:numId="65" w16cid:durableId="858274213">
    <w:abstractNumId w:val="132"/>
  </w:num>
  <w:num w:numId="66" w16cid:durableId="879437266">
    <w:abstractNumId w:val="85"/>
  </w:num>
  <w:num w:numId="67" w16cid:durableId="2061399009">
    <w:abstractNumId w:val="44"/>
  </w:num>
  <w:num w:numId="68" w16cid:durableId="829252154">
    <w:abstractNumId w:val="4"/>
  </w:num>
  <w:num w:numId="69" w16cid:durableId="315645801">
    <w:abstractNumId w:val="121"/>
  </w:num>
  <w:num w:numId="70" w16cid:durableId="1250966779">
    <w:abstractNumId w:val="129"/>
  </w:num>
  <w:num w:numId="71" w16cid:durableId="1067146617">
    <w:abstractNumId w:val="52"/>
  </w:num>
  <w:num w:numId="72" w16cid:durableId="842818910">
    <w:abstractNumId w:val="105"/>
  </w:num>
  <w:num w:numId="73" w16cid:durableId="614215631">
    <w:abstractNumId w:val="119"/>
  </w:num>
  <w:num w:numId="74" w16cid:durableId="2002736192">
    <w:abstractNumId w:val="91"/>
  </w:num>
  <w:num w:numId="75" w16cid:durableId="1054767443">
    <w:abstractNumId w:val="94"/>
  </w:num>
  <w:num w:numId="76" w16cid:durableId="819808419">
    <w:abstractNumId w:val="76"/>
  </w:num>
  <w:num w:numId="77" w16cid:durableId="1093630723">
    <w:abstractNumId w:val="54"/>
  </w:num>
  <w:num w:numId="78" w16cid:durableId="1515805615">
    <w:abstractNumId w:val="96"/>
  </w:num>
  <w:num w:numId="79" w16cid:durableId="962734219">
    <w:abstractNumId w:val="25"/>
  </w:num>
  <w:num w:numId="80" w16cid:durableId="1440830029">
    <w:abstractNumId w:val="31"/>
  </w:num>
  <w:num w:numId="81" w16cid:durableId="458885264">
    <w:abstractNumId w:val="24"/>
  </w:num>
  <w:num w:numId="82" w16cid:durableId="58092340">
    <w:abstractNumId w:val="55"/>
  </w:num>
  <w:num w:numId="83" w16cid:durableId="1085300576">
    <w:abstractNumId w:val="18"/>
  </w:num>
  <w:num w:numId="84" w16cid:durableId="649134761">
    <w:abstractNumId w:val="35"/>
  </w:num>
  <w:num w:numId="85" w16cid:durableId="735863726">
    <w:abstractNumId w:val="70"/>
  </w:num>
  <w:num w:numId="86" w16cid:durableId="480661664">
    <w:abstractNumId w:val="133"/>
  </w:num>
  <w:num w:numId="87" w16cid:durableId="17049087">
    <w:abstractNumId w:val="89"/>
  </w:num>
  <w:num w:numId="88" w16cid:durableId="1143622556">
    <w:abstractNumId w:val="123"/>
  </w:num>
  <w:num w:numId="89" w16cid:durableId="1209957267">
    <w:abstractNumId w:val="83"/>
  </w:num>
  <w:num w:numId="90" w16cid:durableId="1875919115">
    <w:abstractNumId w:val="32"/>
  </w:num>
  <w:num w:numId="91" w16cid:durableId="1224021938">
    <w:abstractNumId w:val="21"/>
  </w:num>
  <w:num w:numId="92" w16cid:durableId="697893833">
    <w:abstractNumId w:val="72"/>
  </w:num>
  <w:num w:numId="93" w16cid:durableId="2006126510">
    <w:abstractNumId w:val="98"/>
  </w:num>
  <w:num w:numId="94" w16cid:durableId="1871844226">
    <w:abstractNumId w:val="88"/>
  </w:num>
  <w:num w:numId="95" w16cid:durableId="1654799622">
    <w:abstractNumId w:val="69"/>
  </w:num>
  <w:num w:numId="96" w16cid:durableId="394938170">
    <w:abstractNumId w:val="92"/>
  </w:num>
  <w:num w:numId="97" w16cid:durableId="331027437">
    <w:abstractNumId w:val="80"/>
  </w:num>
  <w:num w:numId="98" w16cid:durableId="1330475785">
    <w:abstractNumId w:val="33"/>
  </w:num>
  <w:num w:numId="99" w16cid:durableId="89587883">
    <w:abstractNumId w:val="115"/>
  </w:num>
  <w:num w:numId="100" w16cid:durableId="663825295">
    <w:abstractNumId w:val="50"/>
  </w:num>
  <w:num w:numId="101" w16cid:durableId="2011181259">
    <w:abstractNumId w:val="11"/>
  </w:num>
  <w:num w:numId="102" w16cid:durableId="265772278">
    <w:abstractNumId w:val="126"/>
  </w:num>
  <w:num w:numId="103" w16cid:durableId="183173737">
    <w:abstractNumId w:val="17"/>
  </w:num>
  <w:num w:numId="104" w16cid:durableId="342047724">
    <w:abstractNumId w:val="111"/>
  </w:num>
  <w:num w:numId="105" w16cid:durableId="2033647946">
    <w:abstractNumId w:val="13"/>
  </w:num>
  <w:num w:numId="106" w16cid:durableId="1995063293">
    <w:abstractNumId w:val="30"/>
  </w:num>
  <w:num w:numId="107" w16cid:durableId="414985466">
    <w:abstractNumId w:val="60"/>
  </w:num>
  <w:num w:numId="108" w16cid:durableId="1469014514">
    <w:abstractNumId w:val="46"/>
  </w:num>
  <w:num w:numId="109" w16cid:durableId="2101639283">
    <w:abstractNumId w:val="102"/>
  </w:num>
  <w:num w:numId="110" w16cid:durableId="502278178">
    <w:abstractNumId w:val="56"/>
  </w:num>
  <w:num w:numId="111" w16cid:durableId="171918037">
    <w:abstractNumId w:val="38"/>
  </w:num>
  <w:num w:numId="112" w16cid:durableId="1653876310">
    <w:abstractNumId w:val="57"/>
  </w:num>
  <w:num w:numId="113" w16cid:durableId="582103998">
    <w:abstractNumId w:val="113"/>
  </w:num>
  <w:num w:numId="114" w16cid:durableId="1264605518">
    <w:abstractNumId w:val="61"/>
  </w:num>
  <w:num w:numId="115" w16cid:durableId="973216620">
    <w:abstractNumId w:val="124"/>
  </w:num>
  <w:num w:numId="116" w16cid:durableId="444732069">
    <w:abstractNumId w:val="48"/>
  </w:num>
  <w:num w:numId="117" w16cid:durableId="1508013237">
    <w:abstractNumId w:val="93"/>
  </w:num>
  <w:num w:numId="118" w16cid:durableId="1603566798">
    <w:abstractNumId w:val="107"/>
  </w:num>
  <w:num w:numId="119" w16cid:durableId="1324509333">
    <w:abstractNumId w:val="15"/>
  </w:num>
  <w:num w:numId="120" w16cid:durableId="737676985">
    <w:abstractNumId w:val="114"/>
  </w:num>
  <w:num w:numId="121" w16cid:durableId="603809384">
    <w:abstractNumId w:val="0"/>
  </w:num>
  <w:num w:numId="122" w16cid:durableId="950628036">
    <w:abstractNumId w:val="65"/>
  </w:num>
  <w:num w:numId="123" w16cid:durableId="223562894">
    <w:abstractNumId w:val="16"/>
  </w:num>
  <w:num w:numId="124" w16cid:durableId="1804930503">
    <w:abstractNumId w:val="74"/>
  </w:num>
  <w:num w:numId="125" w16cid:durableId="14891829">
    <w:abstractNumId w:val="103"/>
  </w:num>
  <w:num w:numId="126" w16cid:durableId="1495953541">
    <w:abstractNumId w:val="41"/>
  </w:num>
  <w:num w:numId="127" w16cid:durableId="1126848740">
    <w:abstractNumId w:val="120"/>
  </w:num>
  <w:num w:numId="128" w16cid:durableId="282734462">
    <w:abstractNumId w:val="110"/>
  </w:num>
  <w:num w:numId="129" w16cid:durableId="735664608">
    <w:abstractNumId w:val="66"/>
  </w:num>
  <w:num w:numId="130" w16cid:durableId="553085266">
    <w:abstractNumId w:val="63"/>
  </w:num>
  <w:num w:numId="131" w16cid:durableId="461921483">
    <w:abstractNumId w:val="77"/>
  </w:num>
  <w:num w:numId="132" w16cid:durableId="796148430">
    <w:abstractNumId w:val="45"/>
  </w:num>
  <w:num w:numId="133" w16cid:durableId="1668287635">
    <w:abstractNumId w:val="51"/>
  </w:num>
  <w:num w:numId="134" w16cid:durableId="427695147">
    <w:abstractNumId w:val="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C6"/>
    <w:rsid w:val="000341B8"/>
    <w:rsid w:val="0004582B"/>
    <w:rsid w:val="000C4604"/>
    <w:rsid w:val="000C4757"/>
    <w:rsid w:val="00150953"/>
    <w:rsid w:val="0017647F"/>
    <w:rsid w:val="001B7E0D"/>
    <w:rsid w:val="001C5DB4"/>
    <w:rsid w:val="001E250B"/>
    <w:rsid w:val="001E7323"/>
    <w:rsid w:val="001E785C"/>
    <w:rsid w:val="002006C9"/>
    <w:rsid w:val="00242AC1"/>
    <w:rsid w:val="002639DA"/>
    <w:rsid w:val="002A1FFE"/>
    <w:rsid w:val="002A606A"/>
    <w:rsid w:val="002C5D5C"/>
    <w:rsid w:val="00331ED5"/>
    <w:rsid w:val="003B4F3B"/>
    <w:rsid w:val="003C6607"/>
    <w:rsid w:val="003F63AD"/>
    <w:rsid w:val="00481085"/>
    <w:rsid w:val="004C3774"/>
    <w:rsid w:val="004D41DB"/>
    <w:rsid w:val="00590832"/>
    <w:rsid w:val="005B040E"/>
    <w:rsid w:val="00680606"/>
    <w:rsid w:val="007757F8"/>
    <w:rsid w:val="007845BB"/>
    <w:rsid w:val="007F75D5"/>
    <w:rsid w:val="00803483"/>
    <w:rsid w:val="00825E49"/>
    <w:rsid w:val="00867EFA"/>
    <w:rsid w:val="00885B1E"/>
    <w:rsid w:val="008B6E2A"/>
    <w:rsid w:val="009874C6"/>
    <w:rsid w:val="009A275F"/>
    <w:rsid w:val="009C450E"/>
    <w:rsid w:val="00A35C32"/>
    <w:rsid w:val="00AA3646"/>
    <w:rsid w:val="00AF4757"/>
    <w:rsid w:val="00B41914"/>
    <w:rsid w:val="00BC3511"/>
    <w:rsid w:val="00D10942"/>
    <w:rsid w:val="00D16EEF"/>
    <w:rsid w:val="00DC7E31"/>
    <w:rsid w:val="00E13EB9"/>
    <w:rsid w:val="00E238CA"/>
    <w:rsid w:val="00EB34D7"/>
    <w:rsid w:val="00EC4FA4"/>
    <w:rsid w:val="00F563FA"/>
    <w:rsid w:val="00F5669E"/>
    <w:rsid w:val="00FA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33DA6"/>
  <w15:chartTrackingRefBased/>
  <w15:docId w15:val="{169300B4-92EB-4E30-8148-101C314B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E2A"/>
    <w:pPr>
      <w:spacing w:after="0" w:line="240" w:lineRule="auto"/>
    </w:pPr>
    <w:rPr>
      <w:rFonts w:ascii="Times New Roman" w:eastAsia="Times New Roman" w:hAnsi="Times New Roman" w:cs="Times New Roman"/>
      <w:kern w:val="0"/>
      <w:lang w:eastAsia="en-IN"/>
      <w14:ligatures w14:val="none"/>
    </w:rPr>
  </w:style>
  <w:style w:type="paragraph" w:styleId="Heading1">
    <w:name w:val="heading 1"/>
    <w:basedOn w:val="Normal"/>
    <w:next w:val="Normal"/>
    <w:link w:val="Heading1Char"/>
    <w:uiPriority w:val="9"/>
    <w:qFormat/>
    <w:rsid w:val="009874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74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74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74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74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74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4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4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4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4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74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74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74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74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7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4C6"/>
    <w:rPr>
      <w:rFonts w:eastAsiaTheme="majorEastAsia" w:cstheme="majorBidi"/>
      <w:color w:val="272727" w:themeColor="text1" w:themeTint="D8"/>
    </w:rPr>
  </w:style>
  <w:style w:type="paragraph" w:styleId="Title">
    <w:name w:val="Title"/>
    <w:basedOn w:val="Normal"/>
    <w:next w:val="Normal"/>
    <w:link w:val="TitleChar"/>
    <w:uiPriority w:val="10"/>
    <w:qFormat/>
    <w:rsid w:val="009874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4C6"/>
    <w:pPr>
      <w:spacing w:before="160"/>
      <w:jc w:val="center"/>
    </w:pPr>
    <w:rPr>
      <w:i/>
      <w:iCs/>
      <w:color w:val="404040" w:themeColor="text1" w:themeTint="BF"/>
    </w:rPr>
  </w:style>
  <w:style w:type="character" w:customStyle="1" w:styleId="QuoteChar">
    <w:name w:val="Quote Char"/>
    <w:basedOn w:val="DefaultParagraphFont"/>
    <w:link w:val="Quote"/>
    <w:uiPriority w:val="29"/>
    <w:rsid w:val="009874C6"/>
    <w:rPr>
      <w:i/>
      <w:iCs/>
      <w:color w:val="404040" w:themeColor="text1" w:themeTint="BF"/>
    </w:rPr>
  </w:style>
  <w:style w:type="paragraph" w:styleId="ListParagraph">
    <w:name w:val="List Paragraph"/>
    <w:basedOn w:val="Normal"/>
    <w:uiPriority w:val="34"/>
    <w:qFormat/>
    <w:rsid w:val="009874C6"/>
    <w:pPr>
      <w:ind w:left="720"/>
      <w:contextualSpacing/>
    </w:pPr>
  </w:style>
  <w:style w:type="character" w:styleId="IntenseEmphasis">
    <w:name w:val="Intense Emphasis"/>
    <w:basedOn w:val="DefaultParagraphFont"/>
    <w:uiPriority w:val="21"/>
    <w:qFormat/>
    <w:rsid w:val="009874C6"/>
    <w:rPr>
      <w:i/>
      <w:iCs/>
      <w:color w:val="0F4761" w:themeColor="accent1" w:themeShade="BF"/>
    </w:rPr>
  </w:style>
  <w:style w:type="paragraph" w:styleId="IntenseQuote">
    <w:name w:val="Intense Quote"/>
    <w:basedOn w:val="Normal"/>
    <w:next w:val="Normal"/>
    <w:link w:val="IntenseQuoteChar"/>
    <w:uiPriority w:val="30"/>
    <w:qFormat/>
    <w:rsid w:val="009874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74C6"/>
    <w:rPr>
      <w:i/>
      <w:iCs/>
      <w:color w:val="0F4761" w:themeColor="accent1" w:themeShade="BF"/>
    </w:rPr>
  </w:style>
  <w:style w:type="character" w:styleId="IntenseReference">
    <w:name w:val="Intense Reference"/>
    <w:basedOn w:val="DefaultParagraphFont"/>
    <w:uiPriority w:val="32"/>
    <w:qFormat/>
    <w:rsid w:val="009874C6"/>
    <w:rPr>
      <w:b/>
      <w:bCs/>
      <w:smallCaps/>
      <w:color w:val="0F4761" w:themeColor="accent1" w:themeShade="BF"/>
      <w:spacing w:val="5"/>
    </w:rPr>
  </w:style>
  <w:style w:type="paragraph" w:styleId="Header">
    <w:name w:val="header"/>
    <w:basedOn w:val="Normal"/>
    <w:link w:val="HeaderChar"/>
    <w:uiPriority w:val="99"/>
    <w:unhideWhenUsed/>
    <w:rsid w:val="009874C6"/>
    <w:pPr>
      <w:tabs>
        <w:tab w:val="center" w:pos="4513"/>
        <w:tab w:val="right" w:pos="9026"/>
      </w:tabs>
    </w:pPr>
  </w:style>
  <w:style w:type="character" w:customStyle="1" w:styleId="HeaderChar">
    <w:name w:val="Header Char"/>
    <w:basedOn w:val="DefaultParagraphFont"/>
    <w:link w:val="Header"/>
    <w:uiPriority w:val="99"/>
    <w:rsid w:val="009874C6"/>
    <w:rPr>
      <w:rFonts w:ascii="Times New Roman" w:eastAsia="Times New Roman" w:hAnsi="Times New Roman" w:cs="Times New Roman"/>
      <w:kern w:val="0"/>
      <w:lang w:eastAsia="en-IN"/>
      <w14:ligatures w14:val="none"/>
    </w:rPr>
  </w:style>
  <w:style w:type="paragraph" w:styleId="Footer">
    <w:name w:val="footer"/>
    <w:basedOn w:val="Normal"/>
    <w:link w:val="FooterChar"/>
    <w:uiPriority w:val="99"/>
    <w:unhideWhenUsed/>
    <w:rsid w:val="009874C6"/>
    <w:pPr>
      <w:tabs>
        <w:tab w:val="center" w:pos="4513"/>
        <w:tab w:val="right" w:pos="9026"/>
      </w:tabs>
    </w:pPr>
  </w:style>
  <w:style w:type="character" w:customStyle="1" w:styleId="FooterChar">
    <w:name w:val="Footer Char"/>
    <w:basedOn w:val="DefaultParagraphFont"/>
    <w:link w:val="Footer"/>
    <w:uiPriority w:val="99"/>
    <w:rsid w:val="009874C6"/>
    <w:rPr>
      <w:rFonts w:ascii="Times New Roman" w:eastAsia="Times New Roman" w:hAnsi="Times New Roman" w:cs="Times New Roman"/>
      <w:kern w:val="0"/>
      <w:lang w:eastAsia="en-IN"/>
      <w14:ligatures w14:val="none"/>
    </w:rPr>
  </w:style>
  <w:style w:type="table" w:styleId="PlainTable1">
    <w:name w:val="Plain Table 1"/>
    <w:basedOn w:val="TableNormal"/>
    <w:uiPriority w:val="41"/>
    <w:rsid w:val="001C5D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C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5D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9C450E"/>
    <w:rPr>
      <w:color w:val="467886" w:themeColor="hyperlink"/>
      <w:u w:val="single"/>
    </w:rPr>
  </w:style>
  <w:style w:type="character" w:styleId="UnresolvedMention">
    <w:name w:val="Unresolved Mention"/>
    <w:basedOn w:val="DefaultParagraphFont"/>
    <w:uiPriority w:val="99"/>
    <w:semiHidden/>
    <w:unhideWhenUsed/>
    <w:rsid w:val="009C4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053">
      <w:bodyDiv w:val="1"/>
      <w:marLeft w:val="0"/>
      <w:marRight w:val="0"/>
      <w:marTop w:val="0"/>
      <w:marBottom w:val="0"/>
      <w:divBdr>
        <w:top w:val="none" w:sz="0" w:space="0" w:color="auto"/>
        <w:left w:val="none" w:sz="0" w:space="0" w:color="auto"/>
        <w:bottom w:val="none" w:sz="0" w:space="0" w:color="auto"/>
        <w:right w:val="none" w:sz="0" w:space="0" w:color="auto"/>
      </w:divBdr>
    </w:div>
    <w:div w:id="23991533">
      <w:bodyDiv w:val="1"/>
      <w:marLeft w:val="0"/>
      <w:marRight w:val="0"/>
      <w:marTop w:val="0"/>
      <w:marBottom w:val="0"/>
      <w:divBdr>
        <w:top w:val="none" w:sz="0" w:space="0" w:color="auto"/>
        <w:left w:val="none" w:sz="0" w:space="0" w:color="auto"/>
        <w:bottom w:val="none" w:sz="0" w:space="0" w:color="auto"/>
        <w:right w:val="none" w:sz="0" w:space="0" w:color="auto"/>
      </w:divBdr>
    </w:div>
    <w:div w:id="43022294">
      <w:bodyDiv w:val="1"/>
      <w:marLeft w:val="0"/>
      <w:marRight w:val="0"/>
      <w:marTop w:val="0"/>
      <w:marBottom w:val="0"/>
      <w:divBdr>
        <w:top w:val="none" w:sz="0" w:space="0" w:color="auto"/>
        <w:left w:val="none" w:sz="0" w:space="0" w:color="auto"/>
        <w:bottom w:val="none" w:sz="0" w:space="0" w:color="auto"/>
        <w:right w:val="none" w:sz="0" w:space="0" w:color="auto"/>
      </w:divBdr>
    </w:div>
    <w:div w:id="50424382">
      <w:bodyDiv w:val="1"/>
      <w:marLeft w:val="0"/>
      <w:marRight w:val="0"/>
      <w:marTop w:val="0"/>
      <w:marBottom w:val="0"/>
      <w:divBdr>
        <w:top w:val="none" w:sz="0" w:space="0" w:color="auto"/>
        <w:left w:val="none" w:sz="0" w:space="0" w:color="auto"/>
        <w:bottom w:val="none" w:sz="0" w:space="0" w:color="auto"/>
        <w:right w:val="none" w:sz="0" w:space="0" w:color="auto"/>
      </w:divBdr>
    </w:div>
    <w:div w:id="56712598">
      <w:bodyDiv w:val="1"/>
      <w:marLeft w:val="0"/>
      <w:marRight w:val="0"/>
      <w:marTop w:val="0"/>
      <w:marBottom w:val="0"/>
      <w:divBdr>
        <w:top w:val="none" w:sz="0" w:space="0" w:color="auto"/>
        <w:left w:val="none" w:sz="0" w:space="0" w:color="auto"/>
        <w:bottom w:val="none" w:sz="0" w:space="0" w:color="auto"/>
        <w:right w:val="none" w:sz="0" w:space="0" w:color="auto"/>
      </w:divBdr>
    </w:div>
    <w:div w:id="61030541">
      <w:bodyDiv w:val="1"/>
      <w:marLeft w:val="0"/>
      <w:marRight w:val="0"/>
      <w:marTop w:val="0"/>
      <w:marBottom w:val="0"/>
      <w:divBdr>
        <w:top w:val="none" w:sz="0" w:space="0" w:color="auto"/>
        <w:left w:val="none" w:sz="0" w:space="0" w:color="auto"/>
        <w:bottom w:val="none" w:sz="0" w:space="0" w:color="auto"/>
        <w:right w:val="none" w:sz="0" w:space="0" w:color="auto"/>
      </w:divBdr>
    </w:div>
    <w:div w:id="76177640">
      <w:bodyDiv w:val="1"/>
      <w:marLeft w:val="0"/>
      <w:marRight w:val="0"/>
      <w:marTop w:val="0"/>
      <w:marBottom w:val="0"/>
      <w:divBdr>
        <w:top w:val="none" w:sz="0" w:space="0" w:color="auto"/>
        <w:left w:val="none" w:sz="0" w:space="0" w:color="auto"/>
        <w:bottom w:val="none" w:sz="0" w:space="0" w:color="auto"/>
        <w:right w:val="none" w:sz="0" w:space="0" w:color="auto"/>
      </w:divBdr>
    </w:div>
    <w:div w:id="94182092">
      <w:bodyDiv w:val="1"/>
      <w:marLeft w:val="0"/>
      <w:marRight w:val="0"/>
      <w:marTop w:val="0"/>
      <w:marBottom w:val="0"/>
      <w:divBdr>
        <w:top w:val="none" w:sz="0" w:space="0" w:color="auto"/>
        <w:left w:val="none" w:sz="0" w:space="0" w:color="auto"/>
        <w:bottom w:val="none" w:sz="0" w:space="0" w:color="auto"/>
        <w:right w:val="none" w:sz="0" w:space="0" w:color="auto"/>
      </w:divBdr>
    </w:div>
    <w:div w:id="105278437">
      <w:bodyDiv w:val="1"/>
      <w:marLeft w:val="0"/>
      <w:marRight w:val="0"/>
      <w:marTop w:val="0"/>
      <w:marBottom w:val="0"/>
      <w:divBdr>
        <w:top w:val="none" w:sz="0" w:space="0" w:color="auto"/>
        <w:left w:val="none" w:sz="0" w:space="0" w:color="auto"/>
        <w:bottom w:val="none" w:sz="0" w:space="0" w:color="auto"/>
        <w:right w:val="none" w:sz="0" w:space="0" w:color="auto"/>
      </w:divBdr>
    </w:div>
    <w:div w:id="107242221">
      <w:bodyDiv w:val="1"/>
      <w:marLeft w:val="0"/>
      <w:marRight w:val="0"/>
      <w:marTop w:val="0"/>
      <w:marBottom w:val="0"/>
      <w:divBdr>
        <w:top w:val="none" w:sz="0" w:space="0" w:color="auto"/>
        <w:left w:val="none" w:sz="0" w:space="0" w:color="auto"/>
        <w:bottom w:val="none" w:sz="0" w:space="0" w:color="auto"/>
        <w:right w:val="none" w:sz="0" w:space="0" w:color="auto"/>
      </w:divBdr>
    </w:div>
    <w:div w:id="107630570">
      <w:bodyDiv w:val="1"/>
      <w:marLeft w:val="0"/>
      <w:marRight w:val="0"/>
      <w:marTop w:val="0"/>
      <w:marBottom w:val="0"/>
      <w:divBdr>
        <w:top w:val="none" w:sz="0" w:space="0" w:color="auto"/>
        <w:left w:val="none" w:sz="0" w:space="0" w:color="auto"/>
        <w:bottom w:val="none" w:sz="0" w:space="0" w:color="auto"/>
        <w:right w:val="none" w:sz="0" w:space="0" w:color="auto"/>
      </w:divBdr>
    </w:div>
    <w:div w:id="109907063">
      <w:bodyDiv w:val="1"/>
      <w:marLeft w:val="0"/>
      <w:marRight w:val="0"/>
      <w:marTop w:val="0"/>
      <w:marBottom w:val="0"/>
      <w:divBdr>
        <w:top w:val="none" w:sz="0" w:space="0" w:color="auto"/>
        <w:left w:val="none" w:sz="0" w:space="0" w:color="auto"/>
        <w:bottom w:val="none" w:sz="0" w:space="0" w:color="auto"/>
        <w:right w:val="none" w:sz="0" w:space="0" w:color="auto"/>
      </w:divBdr>
    </w:div>
    <w:div w:id="113407279">
      <w:bodyDiv w:val="1"/>
      <w:marLeft w:val="0"/>
      <w:marRight w:val="0"/>
      <w:marTop w:val="0"/>
      <w:marBottom w:val="0"/>
      <w:divBdr>
        <w:top w:val="none" w:sz="0" w:space="0" w:color="auto"/>
        <w:left w:val="none" w:sz="0" w:space="0" w:color="auto"/>
        <w:bottom w:val="none" w:sz="0" w:space="0" w:color="auto"/>
        <w:right w:val="none" w:sz="0" w:space="0" w:color="auto"/>
      </w:divBdr>
    </w:div>
    <w:div w:id="118763744">
      <w:bodyDiv w:val="1"/>
      <w:marLeft w:val="0"/>
      <w:marRight w:val="0"/>
      <w:marTop w:val="0"/>
      <w:marBottom w:val="0"/>
      <w:divBdr>
        <w:top w:val="none" w:sz="0" w:space="0" w:color="auto"/>
        <w:left w:val="none" w:sz="0" w:space="0" w:color="auto"/>
        <w:bottom w:val="none" w:sz="0" w:space="0" w:color="auto"/>
        <w:right w:val="none" w:sz="0" w:space="0" w:color="auto"/>
      </w:divBdr>
    </w:div>
    <w:div w:id="119417516">
      <w:bodyDiv w:val="1"/>
      <w:marLeft w:val="0"/>
      <w:marRight w:val="0"/>
      <w:marTop w:val="0"/>
      <w:marBottom w:val="0"/>
      <w:divBdr>
        <w:top w:val="none" w:sz="0" w:space="0" w:color="auto"/>
        <w:left w:val="none" w:sz="0" w:space="0" w:color="auto"/>
        <w:bottom w:val="none" w:sz="0" w:space="0" w:color="auto"/>
        <w:right w:val="none" w:sz="0" w:space="0" w:color="auto"/>
      </w:divBdr>
    </w:div>
    <w:div w:id="124010392">
      <w:bodyDiv w:val="1"/>
      <w:marLeft w:val="0"/>
      <w:marRight w:val="0"/>
      <w:marTop w:val="0"/>
      <w:marBottom w:val="0"/>
      <w:divBdr>
        <w:top w:val="none" w:sz="0" w:space="0" w:color="auto"/>
        <w:left w:val="none" w:sz="0" w:space="0" w:color="auto"/>
        <w:bottom w:val="none" w:sz="0" w:space="0" w:color="auto"/>
        <w:right w:val="none" w:sz="0" w:space="0" w:color="auto"/>
      </w:divBdr>
    </w:div>
    <w:div w:id="141509844">
      <w:bodyDiv w:val="1"/>
      <w:marLeft w:val="0"/>
      <w:marRight w:val="0"/>
      <w:marTop w:val="0"/>
      <w:marBottom w:val="0"/>
      <w:divBdr>
        <w:top w:val="none" w:sz="0" w:space="0" w:color="auto"/>
        <w:left w:val="none" w:sz="0" w:space="0" w:color="auto"/>
        <w:bottom w:val="none" w:sz="0" w:space="0" w:color="auto"/>
        <w:right w:val="none" w:sz="0" w:space="0" w:color="auto"/>
      </w:divBdr>
    </w:div>
    <w:div w:id="159349593">
      <w:bodyDiv w:val="1"/>
      <w:marLeft w:val="0"/>
      <w:marRight w:val="0"/>
      <w:marTop w:val="0"/>
      <w:marBottom w:val="0"/>
      <w:divBdr>
        <w:top w:val="none" w:sz="0" w:space="0" w:color="auto"/>
        <w:left w:val="none" w:sz="0" w:space="0" w:color="auto"/>
        <w:bottom w:val="none" w:sz="0" w:space="0" w:color="auto"/>
        <w:right w:val="none" w:sz="0" w:space="0" w:color="auto"/>
      </w:divBdr>
    </w:div>
    <w:div w:id="159470776">
      <w:bodyDiv w:val="1"/>
      <w:marLeft w:val="0"/>
      <w:marRight w:val="0"/>
      <w:marTop w:val="0"/>
      <w:marBottom w:val="0"/>
      <w:divBdr>
        <w:top w:val="none" w:sz="0" w:space="0" w:color="auto"/>
        <w:left w:val="none" w:sz="0" w:space="0" w:color="auto"/>
        <w:bottom w:val="none" w:sz="0" w:space="0" w:color="auto"/>
        <w:right w:val="none" w:sz="0" w:space="0" w:color="auto"/>
      </w:divBdr>
    </w:div>
    <w:div w:id="164319372">
      <w:bodyDiv w:val="1"/>
      <w:marLeft w:val="0"/>
      <w:marRight w:val="0"/>
      <w:marTop w:val="0"/>
      <w:marBottom w:val="0"/>
      <w:divBdr>
        <w:top w:val="none" w:sz="0" w:space="0" w:color="auto"/>
        <w:left w:val="none" w:sz="0" w:space="0" w:color="auto"/>
        <w:bottom w:val="none" w:sz="0" w:space="0" w:color="auto"/>
        <w:right w:val="none" w:sz="0" w:space="0" w:color="auto"/>
      </w:divBdr>
    </w:div>
    <w:div w:id="175316312">
      <w:bodyDiv w:val="1"/>
      <w:marLeft w:val="0"/>
      <w:marRight w:val="0"/>
      <w:marTop w:val="0"/>
      <w:marBottom w:val="0"/>
      <w:divBdr>
        <w:top w:val="none" w:sz="0" w:space="0" w:color="auto"/>
        <w:left w:val="none" w:sz="0" w:space="0" w:color="auto"/>
        <w:bottom w:val="none" w:sz="0" w:space="0" w:color="auto"/>
        <w:right w:val="none" w:sz="0" w:space="0" w:color="auto"/>
      </w:divBdr>
    </w:div>
    <w:div w:id="176701339">
      <w:bodyDiv w:val="1"/>
      <w:marLeft w:val="0"/>
      <w:marRight w:val="0"/>
      <w:marTop w:val="0"/>
      <w:marBottom w:val="0"/>
      <w:divBdr>
        <w:top w:val="none" w:sz="0" w:space="0" w:color="auto"/>
        <w:left w:val="none" w:sz="0" w:space="0" w:color="auto"/>
        <w:bottom w:val="none" w:sz="0" w:space="0" w:color="auto"/>
        <w:right w:val="none" w:sz="0" w:space="0" w:color="auto"/>
      </w:divBdr>
    </w:div>
    <w:div w:id="178933105">
      <w:bodyDiv w:val="1"/>
      <w:marLeft w:val="0"/>
      <w:marRight w:val="0"/>
      <w:marTop w:val="0"/>
      <w:marBottom w:val="0"/>
      <w:divBdr>
        <w:top w:val="none" w:sz="0" w:space="0" w:color="auto"/>
        <w:left w:val="none" w:sz="0" w:space="0" w:color="auto"/>
        <w:bottom w:val="none" w:sz="0" w:space="0" w:color="auto"/>
        <w:right w:val="none" w:sz="0" w:space="0" w:color="auto"/>
      </w:divBdr>
    </w:div>
    <w:div w:id="187572077">
      <w:bodyDiv w:val="1"/>
      <w:marLeft w:val="0"/>
      <w:marRight w:val="0"/>
      <w:marTop w:val="0"/>
      <w:marBottom w:val="0"/>
      <w:divBdr>
        <w:top w:val="none" w:sz="0" w:space="0" w:color="auto"/>
        <w:left w:val="none" w:sz="0" w:space="0" w:color="auto"/>
        <w:bottom w:val="none" w:sz="0" w:space="0" w:color="auto"/>
        <w:right w:val="none" w:sz="0" w:space="0" w:color="auto"/>
      </w:divBdr>
    </w:div>
    <w:div w:id="187791668">
      <w:bodyDiv w:val="1"/>
      <w:marLeft w:val="0"/>
      <w:marRight w:val="0"/>
      <w:marTop w:val="0"/>
      <w:marBottom w:val="0"/>
      <w:divBdr>
        <w:top w:val="none" w:sz="0" w:space="0" w:color="auto"/>
        <w:left w:val="none" w:sz="0" w:space="0" w:color="auto"/>
        <w:bottom w:val="none" w:sz="0" w:space="0" w:color="auto"/>
        <w:right w:val="none" w:sz="0" w:space="0" w:color="auto"/>
      </w:divBdr>
    </w:div>
    <w:div w:id="187910373">
      <w:bodyDiv w:val="1"/>
      <w:marLeft w:val="0"/>
      <w:marRight w:val="0"/>
      <w:marTop w:val="0"/>
      <w:marBottom w:val="0"/>
      <w:divBdr>
        <w:top w:val="none" w:sz="0" w:space="0" w:color="auto"/>
        <w:left w:val="none" w:sz="0" w:space="0" w:color="auto"/>
        <w:bottom w:val="none" w:sz="0" w:space="0" w:color="auto"/>
        <w:right w:val="none" w:sz="0" w:space="0" w:color="auto"/>
      </w:divBdr>
    </w:div>
    <w:div w:id="191040138">
      <w:bodyDiv w:val="1"/>
      <w:marLeft w:val="0"/>
      <w:marRight w:val="0"/>
      <w:marTop w:val="0"/>
      <w:marBottom w:val="0"/>
      <w:divBdr>
        <w:top w:val="none" w:sz="0" w:space="0" w:color="auto"/>
        <w:left w:val="none" w:sz="0" w:space="0" w:color="auto"/>
        <w:bottom w:val="none" w:sz="0" w:space="0" w:color="auto"/>
        <w:right w:val="none" w:sz="0" w:space="0" w:color="auto"/>
      </w:divBdr>
    </w:div>
    <w:div w:id="192040787">
      <w:bodyDiv w:val="1"/>
      <w:marLeft w:val="0"/>
      <w:marRight w:val="0"/>
      <w:marTop w:val="0"/>
      <w:marBottom w:val="0"/>
      <w:divBdr>
        <w:top w:val="none" w:sz="0" w:space="0" w:color="auto"/>
        <w:left w:val="none" w:sz="0" w:space="0" w:color="auto"/>
        <w:bottom w:val="none" w:sz="0" w:space="0" w:color="auto"/>
        <w:right w:val="none" w:sz="0" w:space="0" w:color="auto"/>
      </w:divBdr>
    </w:div>
    <w:div w:id="195195671">
      <w:bodyDiv w:val="1"/>
      <w:marLeft w:val="0"/>
      <w:marRight w:val="0"/>
      <w:marTop w:val="0"/>
      <w:marBottom w:val="0"/>
      <w:divBdr>
        <w:top w:val="none" w:sz="0" w:space="0" w:color="auto"/>
        <w:left w:val="none" w:sz="0" w:space="0" w:color="auto"/>
        <w:bottom w:val="none" w:sz="0" w:space="0" w:color="auto"/>
        <w:right w:val="none" w:sz="0" w:space="0" w:color="auto"/>
      </w:divBdr>
    </w:div>
    <w:div w:id="200872400">
      <w:bodyDiv w:val="1"/>
      <w:marLeft w:val="0"/>
      <w:marRight w:val="0"/>
      <w:marTop w:val="0"/>
      <w:marBottom w:val="0"/>
      <w:divBdr>
        <w:top w:val="none" w:sz="0" w:space="0" w:color="auto"/>
        <w:left w:val="none" w:sz="0" w:space="0" w:color="auto"/>
        <w:bottom w:val="none" w:sz="0" w:space="0" w:color="auto"/>
        <w:right w:val="none" w:sz="0" w:space="0" w:color="auto"/>
      </w:divBdr>
    </w:div>
    <w:div w:id="206378975">
      <w:bodyDiv w:val="1"/>
      <w:marLeft w:val="0"/>
      <w:marRight w:val="0"/>
      <w:marTop w:val="0"/>
      <w:marBottom w:val="0"/>
      <w:divBdr>
        <w:top w:val="none" w:sz="0" w:space="0" w:color="auto"/>
        <w:left w:val="none" w:sz="0" w:space="0" w:color="auto"/>
        <w:bottom w:val="none" w:sz="0" w:space="0" w:color="auto"/>
        <w:right w:val="none" w:sz="0" w:space="0" w:color="auto"/>
      </w:divBdr>
    </w:div>
    <w:div w:id="207033142">
      <w:bodyDiv w:val="1"/>
      <w:marLeft w:val="0"/>
      <w:marRight w:val="0"/>
      <w:marTop w:val="0"/>
      <w:marBottom w:val="0"/>
      <w:divBdr>
        <w:top w:val="none" w:sz="0" w:space="0" w:color="auto"/>
        <w:left w:val="none" w:sz="0" w:space="0" w:color="auto"/>
        <w:bottom w:val="none" w:sz="0" w:space="0" w:color="auto"/>
        <w:right w:val="none" w:sz="0" w:space="0" w:color="auto"/>
      </w:divBdr>
    </w:div>
    <w:div w:id="214434359">
      <w:bodyDiv w:val="1"/>
      <w:marLeft w:val="0"/>
      <w:marRight w:val="0"/>
      <w:marTop w:val="0"/>
      <w:marBottom w:val="0"/>
      <w:divBdr>
        <w:top w:val="none" w:sz="0" w:space="0" w:color="auto"/>
        <w:left w:val="none" w:sz="0" w:space="0" w:color="auto"/>
        <w:bottom w:val="none" w:sz="0" w:space="0" w:color="auto"/>
        <w:right w:val="none" w:sz="0" w:space="0" w:color="auto"/>
      </w:divBdr>
    </w:div>
    <w:div w:id="226301678">
      <w:bodyDiv w:val="1"/>
      <w:marLeft w:val="0"/>
      <w:marRight w:val="0"/>
      <w:marTop w:val="0"/>
      <w:marBottom w:val="0"/>
      <w:divBdr>
        <w:top w:val="none" w:sz="0" w:space="0" w:color="auto"/>
        <w:left w:val="none" w:sz="0" w:space="0" w:color="auto"/>
        <w:bottom w:val="none" w:sz="0" w:space="0" w:color="auto"/>
        <w:right w:val="none" w:sz="0" w:space="0" w:color="auto"/>
      </w:divBdr>
    </w:div>
    <w:div w:id="230888452">
      <w:bodyDiv w:val="1"/>
      <w:marLeft w:val="0"/>
      <w:marRight w:val="0"/>
      <w:marTop w:val="0"/>
      <w:marBottom w:val="0"/>
      <w:divBdr>
        <w:top w:val="none" w:sz="0" w:space="0" w:color="auto"/>
        <w:left w:val="none" w:sz="0" w:space="0" w:color="auto"/>
        <w:bottom w:val="none" w:sz="0" w:space="0" w:color="auto"/>
        <w:right w:val="none" w:sz="0" w:space="0" w:color="auto"/>
      </w:divBdr>
    </w:div>
    <w:div w:id="233787231">
      <w:bodyDiv w:val="1"/>
      <w:marLeft w:val="0"/>
      <w:marRight w:val="0"/>
      <w:marTop w:val="0"/>
      <w:marBottom w:val="0"/>
      <w:divBdr>
        <w:top w:val="none" w:sz="0" w:space="0" w:color="auto"/>
        <w:left w:val="none" w:sz="0" w:space="0" w:color="auto"/>
        <w:bottom w:val="none" w:sz="0" w:space="0" w:color="auto"/>
        <w:right w:val="none" w:sz="0" w:space="0" w:color="auto"/>
      </w:divBdr>
    </w:div>
    <w:div w:id="243421162">
      <w:bodyDiv w:val="1"/>
      <w:marLeft w:val="0"/>
      <w:marRight w:val="0"/>
      <w:marTop w:val="0"/>
      <w:marBottom w:val="0"/>
      <w:divBdr>
        <w:top w:val="none" w:sz="0" w:space="0" w:color="auto"/>
        <w:left w:val="none" w:sz="0" w:space="0" w:color="auto"/>
        <w:bottom w:val="none" w:sz="0" w:space="0" w:color="auto"/>
        <w:right w:val="none" w:sz="0" w:space="0" w:color="auto"/>
      </w:divBdr>
    </w:div>
    <w:div w:id="243533250">
      <w:bodyDiv w:val="1"/>
      <w:marLeft w:val="0"/>
      <w:marRight w:val="0"/>
      <w:marTop w:val="0"/>
      <w:marBottom w:val="0"/>
      <w:divBdr>
        <w:top w:val="none" w:sz="0" w:space="0" w:color="auto"/>
        <w:left w:val="none" w:sz="0" w:space="0" w:color="auto"/>
        <w:bottom w:val="none" w:sz="0" w:space="0" w:color="auto"/>
        <w:right w:val="none" w:sz="0" w:space="0" w:color="auto"/>
      </w:divBdr>
    </w:div>
    <w:div w:id="250479471">
      <w:bodyDiv w:val="1"/>
      <w:marLeft w:val="0"/>
      <w:marRight w:val="0"/>
      <w:marTop w:val="0"/>
      <w:marBottom w:val="0"/>
      <w:divBdr>
        <w:top w:val="none" w:sz="0" w:space="0" w:color="auto"/>
        <w:left w:val="none" w:sz="0" w:space="0" w:color="auto"/>
        <w:bottom w:val="none" w:sz="0" w:space="0" w:color="auto"/>
        <w:right w:val="none" w:sz="0" w:space="0" w:color="auto"/>
      </w:divBdr>
    </w:div>
    <w:div w:id="253051250">
      <w:bodyDiv w:val="1"/>
      <w:marLeft w:val="0"/>
      <w:marRight w:val="0"/>
      <w:marTop w:val="0"/>
      <w:marBottom w:val="0"/>
      <w:divBdr>
        <w:top w:val="none" w:sz="0" w:space="0" w:color="auto"/>
        <w:left w:val="none" w:sz="0" w:space="0" w:color="auto"/>
        <w:bottom w:val="none" w:sz="0" w:space="0" w:color="auto"/>
        <w:right w:val="none" w:sz="0" w:space="0" w:color="auto"/>
      </w:divBdr>
    </w:div>
    <w:div w:id="263193720">
      <w:bodyDiv w:val="1"/>
      <w:marLeft w:val="0"/>
      <w:marRight w:val="0"/>
      <w:marTop w:val="0"/>
      <w:marBottom w:val="0"/>
      <w:divBdr>
        <w:top w:val="none" w:sz="0" w:space="0" w:color="auto"/>
        <w:left w:val="none" w:sz="0" w:space="0" w:color="auto"/>
        <w:bottom w:val="none" w:sz="0" w:space="0" w:color="auto"/>
        <w:right w:val="none" w:sz="0" w:space="0" w:color="auto"/>
      </w:divBdr>
    </w:div>
    <w:div w:id="273024228">
      <w:bodyDiv w:val="1"/>
      <w:marLeft w:val="0"/>
      <w:marRight w:val="0"/>
      <w:marTop w:val="0"/>
      <w:marBottom w:val="0"/>
      <w:divBdr>
        <w:top w:val="none" w:sz="0" w:space="0" w:color="auto"/>
        <w:left w:val="none" w:sz="0" w:space="0" w:color="auto"/>
        <w:bottom w:val="none" w:sz="0" w:space="0" w:color="auto"/>
        <w:right w:val="none" w:sz="0" w:space="0" w:color="auto"/>
      </w:divBdr>
    </w:div>
    <w:div w:id="273371333">
      <w:bodyDiv w:val="1"/>
      <w:marLeft w:val="0"/>
      <w:marRight w:val="0"/>
      <w:marTop w:val="0"/>
      <w:marBottom w:val="0"/>
      <w:divBdr>
        <w:top w:val="none" w:sz="0" w:space="0" w:color="auto"/>
        <w:left w:val="none" w:sz="0" w:space="0" w:color="auto"/>
        <w:bottom w:val="none" w:sz="0" w:space="0" w:color="auto"/>
        <w:right w:val="none" w:sz="0" w:space="0" w:color="auto"/>
      </w:divBdr>
    </w:div>
    <w:div w:id="273680296">
      <w:bodyDiv w:val="1"/>
      <w:marLeft w:val="0"/>
      <w:marRight w:val="0"/>
      <w:marTop w:val="0"/>
      <w:marBottom w:val="0"/>
      <w:divBdr>
        <w:top w:val="none" w:sz="0" w:space="0" w:color="auto"/>
        <w:left w:val="none" w:sz="0" w:space="0" w:color="auto"/>
        <w:bottom w:val="none" w:sz="0" w:space="0" w:color="auto"/>
        <w:right w:val="none" w:sz="0" w:space="0" w:color="auto"/>
      </w:divBdr>
    </w:div>
    <w:div w:id="275604492">
      <w:bodyDiv w:val="1"/>
      <w:marLeft w:val="0"/>
      <w:marRight w:val="0"/>
      <w:marTop w:val="0"/>
      <w:marBottom w:val="0"/>
      <w:divBdr>
        <w:top w:val="none" w:sz="0" w:space="0" w:color="auto"/>
        <w:left w:val="none" w:sz="0" w:space="0" w:color="auto"/>
        <w:bottom w:val="none" w:sz="0" w:space="0" w:color="auto"/>
        <w:right w:val="none" w:sz="0" w:space="0" w:color="auto"/>
      </w:divBdr>
    </w:div>
    <w:div w:id="286007712">
      <w:bodyDiv w:val="1"/>
      <w:marLeft w:val="0"/>
      <w:marRight w:val="0"/>
      <w:marTop w:val="0"/>
      <w:marBottom w:val="0"/>
      <w:divBdr>
        <w:top w:val="none" w:sz="0" w:space="0" w:color="auto"/>
        <w:left w:val="none" w:sz="0" w:space="0" w:color="auto"/>
        <w:bottom w:val="none" w:sz="0" w:space="0" w:color="auto"/>
        <w:right w:val="none" w:sz="0" w:space="0" w:color="auto"/>
      </w:divBdr>
    </w:div>
    <w:div w:id="286741689">
      <w:bodyDiv w:val="1"/>
      <w:marLeft w:val="0"/>
      <w:marRight w:val="0"/>
      <w:marTop w:val="0"/>
      <w:marBottom w:val="0"/>
      <w:divBdr>
        <w:top w:val="none" w:sz="0" w:space="0" w:color="auto"/>
        <w:left w:val="none" w:sz="0" w:space="0" w:color="auto"/>
        <w:bottom w:val="none" w:sz="0" w:space="0" w:color="auto"/>
        <w:right w:val="none" w:sz="0" w:space="0" w:color="auto"/>
      </w:divBdr>
    </w:div>
    <w:div w:id="286812277">
      <w:bodyDiv w:val="1"/>
      <w:marLeft w:val="0"/>
      <w:marRight w:val="0"/>
      <w:marTop w:val="0"/>
      <w:marBottom w:val="0"/>
      <w:divBdr>
        <w:top w:val="none" w:sz="0" w:space="0" w:color="auto"/>
        <w:left w:val="none" w:sz="0" w:space="0" w:color="auto"/>
        <w:bottom w:val="none" w:sz="0" w:space="0" w:color="auto"/>
        <w:right w:val="none" w:sz="0" w:space="0" w:color="auto"/>
      </w:divBdr>
    </w:div>
    <w:div w:id="291443329">
      <w:bodyDiv w:val="1"/>
      <w:marLeft w:val="0"/>
      <w:marRight w:val="0"/>
      <w:marTop w:val="0"/>
      <w:marBottom w:val="0"/>
      <w:divBdr>
        <w:top w:val="none" w:sz="0" w:space="0" w:color="auto"/>
        <w:left w:val="none" w:sz="0" w:space="0" w:color="auto"/>
        <w:bottom w:val="none" w:sz="0" w:space="0" w:color="auto"/>
        <w:right w:val="none" w:sz="0" w:space="0" w:color="auto"/>
      </w:divBdr>
    </w:div>
    <w:div w:id="294410727">
      <w:bodyDiv w:val="1"/>
      <w:marLeft w:val="0"/>
      <w:marRight w:val="0"/>
      <w:marTop w:val="0"/>
      <w:marBottom w:val="0"/>
      <w:divBdr>
        <w:top w:val="none" w:sz="0" w:space="0" w:color="auto"/>
        <w:left w:val="none" w:sz="0" w:space="0" w:color="auto"/>
        <w:bottom w:val="none" w:sz="0" w:space="0" w:color="auto"/>
        <w:right w:val="none" w:sz="0" w:space="0" w:color="auto"/>
      </w:divBdr>
    </w:div>
    <w:div w:id="307053247">
      <w:bodyDiv w:val="1"/>
      <w:marLeft w:val="0"/>
      <w:marRight w:val="0"/>
      <w:marTop w:val="0"/>
      <w:marBottom w:val="0"/>
      <w:divBdr>
        <w:top w:val="none" w:sz="0" w:space="0" w:color="auto"/>
        <w:left w:val="none" w:sz="0" w:space="0" w:color="auto"/>
        <w:bottom w:val="none" w:sz="0" w:space="0" w:color="auto"/>
        <w:right w:val="none" w:sz="0" w:space="0" w:color="auto"/>
      </w:divBdr>
    </w:div>
    <w:div w:id="307250427">
      <w:bodyDiv w:val="1"/>
      <w:marLeft w:val="0"/>
      <w:marRight w:val="0"/>
      <w:marTop w:val="0"/>
      <w:marBottom w:val="0"/>
      <w:divBdr>
        <w:top w:val="none" w:sz="0" w:space="0" w:color="auto"/>
        <w:left w:val="none" w:sz="0" w:space="0" w:color="auto"/>
        <w:bottom w:val="none" w:sz="0" w:space="0" w:color="auto"/>
        <w:right w:val="none" w:sz="0" w:space="0" w:color="auto"/>
      </w:divBdr>
    </w:div>
    <w:div w:id="310016888">
      <w:bodyDiv w:val="1"/>
      <w:marLeft w:val="0"/>
      <w:marRight w:val="0"/>
      <w:marTop w:val="0"/>
      <w:marBottom w:val="0"/>
      <w:divBdr>
        <w:top w:val="none" w:sz="0" w:space="0" w:color="auto"/>
        <w:left w:val="none" w:sz="0" w:space="0" w:color="auto"/>
        <w:bottom w:val="none" w:sz="0" w:space="0" w:color="auto"/>
        <w:right w:val="none" w:sz="0" w:space="0" w:color="auto"/>
      </w:divBdr>
    </w:div>
    <w:div w:id="310214004">
      <w:bodyDiv w:val="1"/>
      <w:marLeft w:val="0"/>
      <w:marRight w:val="0"/>
      <w:marTop w:val="0"/>
      <w:marBottom w:val="0"/>
      <w:divBdr>
        <w:top w:val="none" w:sz="0" w:space="0" w:color="auto"/>
        <w:left w:val="none" w:sz="0" w:space="0" w:color="auto"/>
        <w:bottom w:val="none" w:sz="0" w:space="0" w:color="auto"/>
        <w:right w:val="none" w:sz="0" w:space="0" w:color="auto"/>
      </w:divBdr>
    </w:div>
    <w:div w:id="311908623">
      <w:bodyDiv w:val="1"/>
      <w:marLeft w:val="0"/>
      <w:marRight w:val="0"/>
      <w:marTop w:val="0"/>
      <w:marBottom w:val="0"/>
      <w:divBdr>
        <w:top w:val="none" w:sz="0" w:space="0" w:color="auto"/>
        <w:left w:val="none" w:sz="0" w:space="0" w:color="auto"/>
        <w:bottom w:val="none" w:sz="0" w:space="0" w:color="auto"/>
        <w:right w:val="none" w:sz="0" w:space="0" w:color="auto"/>
      </w:divBdr>
    </w:div>
    <w:div w:id="319425796">
      <w:bodyDiv w:val="1"/>
      <w:marLeft w:val="0"/>
      <w:marRight w:val="0"/>
      <w:marTop w:val="0"/>
      <w:marBottom w:val="0"/>
      <w:divBdr>
        <w:top w:val="none" w:sz="0" w:space="0" w:color="auto"/>
        <w:left w:val="none" w:sz="0" w:space="0" w:color="auto"/>
        <w:bottom w:val="none" w:sz="0" w:space="0" w:color="auto"/>
        <w:right w:val="none" w:sz="0" w:space="0" w:color="auto"/>
      </w:divBdr>
    </w:div>
    <w:div w:id="320741154">
      <w:bodyDiv w:val="1"/>
      <w:marLeft w:val="0"/>
      <w:marRight w:val="0"/>
      <w:marTop w:val="0"/>
      <w:marBottom w:val="0"/>
      <w:divBdr>
        <w:top w:val="none" w:sz="0" w:space="0" w:color="auto"/>
        <w:left w:val="none" w:sz="0" w:space="0" w:color="auto"/>
        <w:bottom w:val="none" w:sz="0" w:space="0" w:color="auto"/>
        <w:right w:val="none" w:sz="0" w:space="0" w:color="auto"/>
      </w:divBdr>
    </w:div>
    <w:div w:id="321667250">
      <w:bodyDiv w:val="1"/>
      <w:marLeft w:val="0"/>
      <w:marRight w:val="0"/>
      <w:marTop w:val="0"/>
      <w:marBottom w:val="0"/>
      <w:divBdr>
        <w:top w:val="none" w:sz="0" w:space="0" w:color="auto"/>
        <w:left w:val="none" w:sz="0" w:space="0" w:color="auto"/>
        <w:bottom w:val="none" w:sz="0" w:space="0" w:color="auto"/>
        <w:right w:val="none" w:sz="0" w:space="0" w:color="auto"/>
      </w:divBdr>
    </w:div>
    <w:div w:id="327561882">
      <w:bodyDiv w:val="1"/>
      <w:marLeft w:val="0"/>
      <w:marRight w:val="0"/>
      <w:marTop w:val="0"/>
      <w:marBottom w:val="0"/>
      <w:divBdr>
        <w:top w:val="none" w:sz="0" w:space="0" w:color="auto"/>
        <w:left w:val="none" w:sz="0" w:space="0" w:color="auto"/>
        <w:bottom w:val="none" w:sz="0" w:space="0" w:color="auto"/>
        <w:right w:val="none" w:sz="0" w:space="0" w:color="auto"/>
      </w:divBdr>
    </w:div>
    <w:div w:id="348993241">
      <w:bodyDiv w:val="1"/>
      <w:marLeft w:val="0"/>
      <w:marRight w:val="0"/>
      <w:marTop w:val="0"/>
      <w:marBottom w:val="0"/>
      <w:divBdr>
        <w:top w:val="none" w:sz="0" w:space="0" w:color="auto"/>
        <w:left w:val="none" w:sz="0" w:space="0" w:color="auto"/>
        <w:bottom w:val="none" w:sz="0" w:space="0" w:color="auto"/>
        <w:right w:val="none" w:sz="0" w:space="0" w:color="auto"/>
      </w:divBdr>
    </w:div>
    <w:div w:id="350104258">
      <w:bodyDiv w:val="1"/>
      <w:marLeft w:val="0"/>
      <w:marRight w:val="0"/>
      <w:marTop w:val="0"/>
      <w:marBottom w:val="0"/>
      <w:divBdr>
        <w:top w:val="none" w:sz="0" w:space="0" w:color="auto"/>
        <w:left w:val="none" w:sz="0" w:space="0" w:color="auto"/>
        <w:bottom w:val="none" w:sz="0" w:space="0" w:color="auto"/>
        <w:right w:val="none" w:sz="0" w:space="0" w:color="auto"/>
      </w:divBdr>
    </w:div>
    <w:div w:id="359400426">
      <w:bodyDiv w:val="1"/>
      <w:marLeft w:val="0"/>
      <w:marRight w:val="0"/>
      <w:marTop w:val="0"/>
      <w:marBottom w:val="0"/>
      <w:divBdr>
        <w:top w:val="none" w:sz="0" w:space="0" w:color="auto"/>
        <w:left w:val="none" w:sz="0" w:space="0" w:color="auto"/>
        <w:bottom w:val="none" w:sz="0" w:space="0" w:color="auto"/>
        <w:right w:val="none" w:sz="0" w:space="0" w:color="auto"/>
      </w:divBdr>
    </w:div>
    <w:div w:id="363483912">
      <w:bodyDiv w:val="1"/>
      <w:marLeft w:val="0"/>
      <w:marRight w:val="0"/>
      <w:marTop w:val="0"/>
      <w:marBottom w:val="0"/>
      <w:divBdr>
        <w:top w:val="none" w:sz="0" w:space="0" w:color="auto"/>
        <w:left w:val="none" w:sz="0" w:space="0" w:color="auto"/>
        <w:bottom w:val="none" w:sz="0" w:space="0" w:color="auto"/>
        <w:right w:val="none" w:sz="0" w:space="0" w:color="auto"/>
      </w:divBdr>
    </w:div>
    <w:div w:id="366301665">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84574277">
      <w:bodyDiv w:val="1"/>
      <w:marLeft w:val="0"/>
      <w:marRight w:val="0"/>
      <w:marTop w:val="0"/>
      <w:marBottom w:val="0"/>
      <w:divBdr>
        <w:top w:val="none" w:sz="0" w:space="0" w:color="auto"/>
        <w:left w:val="none" w:sz="0" w:space="0" w:color="auto"/>
        <w:bottom w:val="none" w:sz="0" w:space="0" w:color="auto"/>
        <w:right w:val="none" w:sz="0" w:space="0" w:color="auto"/>
      </w:divBdr>
    </w:div>
    <w:div w:id="386730608">
      <w:bodyDiv w:val="1"/>
      <w:marLeft w:val="0"/>
      <w:marRight w:val="0"/>
      <w:marTop w:val="0"/>
      <w:marBottom w:val="0"/>
      <w:divBdr>
        <w:top w:val="none" w:sz="0" w:space="0" w:color="auto"/>
        <w:left w:val="none" w:sz="0" w:space="0" w:color="auto"/>
        <w:bottom w:val="none" w:sz="0" w:space="0" w:color="auto"/>
        <w:right w:val="none" w:sz="0" w:space="0" w:color="auto"/>
      </w:divBdr>
    </w:div>
    <w:div w:id="397558586">
      <w:bodyDiv w:val="1"/>
      <w:marLeft w:val="0"/>
      <w:marRight w:val="0"/>
      <w:marTop w:val="0"/>
      <w:marBottom w:val="0"/>
      <w:divBdr>
        <w:top w:val="none" w:sz="0" w:space="0" w:color="auto"/>
        <w:left w:val="none" w:sz="0" w:space="0" w:color="auto"/>
        <w:bottom w:val="none" w:sz="0" w:space="0" w:color="auto"/>
        <w:right w:val="none" w:sz="0" w:space="0" w:color="auto"/>
      </w:divBdr>
    </w:div>
    <w:div w:id="400098155">
      <w:bodyDiv w:val="1"/>
      <w:marLeft w:val="0"/>
      <w:marRight w:val="0"/>
      <w:marTop w:val="0"/>
      <w:marBottom w:val="0"/>
      <w:divBdr>
        <w:top w:val="none" w:sz="0" w:space="0" w:color="auto"/>
        <w:left w:val="none" w:sz="0" w:space="0" w:color="auto"/>
        <w:bottom w:val="none" w:sz="0" w:space="0" w:color="auto"/>
        <w:right w:val="none" w:sz="0" w:space="0" w:color="auto"/>
      </w:divBdr>
    </w:div>
    <w:div w:id="401487684">
      <w:bodyDiv w:val="1"/>
      <w:marLeft w:val="0"/>
      <w:marRight w:val="0"/>
      <w:marTop w:val="0"/>
      <w:marBottom w:val="0"/>
      <w:divBdr>
        <w:top w:val="none" w:sz="0" w:space="0" w:color="auto"/>
        <w:left w:val="none" w:sz="0" w:space="0" w:color="auto"/>
        <w:bottom w:val="none" w:sz="0" w:space="0" w:color="auto"/>
        <w:right w:val="none" w:sz="0" w:space="0" w:color="auto"/>
      </w:divBdr>
    </w:div>
    <w:div w:id="401685037">
      <w:bodyDiv w:val="1"/>
      <w:marLeft w:val="0"/>
      <w:marRight w:val="0"/>
      <w:marTop w:val="0"/>
      <w:marBottom w:val="0"/>
      <w:divBdr>
        <w:top w:val="none" w:sz="0" w:space="0" w:color="auto"/>
        <w:left w:val="none" w:sz="0" w:space="0" w:color="auto"/>
        <w:bottom w:val="none" w:sz="0" w:space="0" w:color="auto"/>
        <w:right w:val="none" w:sz="0" w:space="0" w:color="auto"/>
      </w:divBdr>
    </w:div>
    <w:div w:id="407311848">
      <w:bodyDiv w:val="1"/>
      <w:marLeft w:val="0"/>
      <w:marRight w:val="0"/>
      <w:marTop w:val="0"/>
      <w:marBottom w:val="0"/>
      <w:divBdr>
        <w:top w:val="none" w:sz="0" w:space="0" w:color="auto"/>
        <w:left w:val="none" w:sz="0" w:space="0" w:color="auto"/>
        <w:bottom w:val="none" w:sz="0" w:space="0" w:color="auto"/>
        <w:right w:val="none" w:sz="0" w:space="0" w:color="auto"/>
      </w:divBdr>
    </w:div>
    <w:div w:id="411975645">
      <w:bodyDiv w:val="1"/>
      <w:marLeft w:val="0"/>
      <w:marRight w:val="0"/>
      <w:marTop w:val="0"/>
      <w:marBottom w:val="0"/>
      <w:divBdr>
        <w:top w:val="none" w:sz="0" w:space="0" w:color="auto"/>
        <w:left w:val="none" w:sz="0" w:space="0" w:color="auto"/>
        <w:bottom w:val="none" w:sz="0" w:space="0" w:color="auto"/>
        <w:right w:val="none" w:sz="0" w:space="0" w:color="auto"/>
      </w:divBdr>
    </w:div>
    <w:div w:id="419252132">
      <w:bodyDiv w:val="1"/>
      <w:marLeft w:val="0"/>
      <w:marRight w:val="0"/>
      <w:marTop w:val="0"/>
      <w:marBottom w:val="0"/>
      <w:divBdr>
        <w:top w:val="none" w:sz="0" w:space="0" w:color="auto"/>
        <w:left w:val="none" w:sz="0" w:space="0" w:color="auto"/>
        <w:bottom w:val="none" w:sz="0" w:space="0" w:color="auto"/>
        <w:right w:val="none" w:sz="0" w:space="0" w:color="auto"/>
      </w:divBdr>
    </w:div>
    <w:div w:id="426312581">
      <w:bodyDiv w:val="1"/>
      <w:marLeft w:val="0"/>
      <w:marRight w:val="0"/>
      <w:marTop w:val="0"/>
      <w:marBottom w:val="0"/>
      <w:divBdr>
        <w:top w:val="none" w:sz="0" w:space="0" w:color="auto"/>
        <w:left w:val="none" w:sz="0" w:space="0" w:color="auto"/>
        <w:bottom w:val="none" w:sz="0" w:space="0" w:color="auto"/>
        <w:right w:val="none" w:sz="0" w:space="0" w:color="auto"/>
      </w:divBdr>
    </w:div>
    <w:div w:id="435254577">
      <w:bodyDiv w:val="1"/>
      <w:marLeft w:val="0"/>
      <w:marRight w:val="0"/>
      <w:marTop w:val="0"/>
      <w:marBottom w:val="0"/>
      <w:divBdr>
        <w:top w:val="none" w:sz="0" w:space="0" w:color="auto"/>
        <w:left w:val="none" w:sz="0" w:space="0" w:color="auto"/>
        <w:bottom w:val="none" w:sz="0" w:space="0" w:color="auto"/>
        <w:right w:val="none" w:sz="0" w:space="0" w:color="auto"/>
      </w:divBdr>
    </w:div>
    <w:div w:id="437332112">
      <w:bodyDiv w:val="1"/>
      <w:marLeft w:val="0"/>
      <w:marRight w:val="0"/>
      <w:marTop w:val="0"/>
      <w:marBottom w:val="0"/>
      <w:divBdr>
        <w:top w:val="none" w:sz="0" w:space="0" w:color="auto"/>
        <w:left w:val="none" w:sz="0" w:space="0" w:color="auto"/>
        <w:bottom w:val="none" w:sz="0" w:space="0" w:color="auto"/>
        <w:right w:val="none" w:sz="0" w:space="0" w:color="auto"/>
      </w:divBdr>
    </w:div>
    <w:div w:id="441533470">
      <w:bodyDiv w:val="1"/>
      <w:marLeft w:val="0"/>
      <w:marRight w:val="0"/>
      <w:marTop w:val="0"/>
      <w:marBottom w:val="0"/>
      <w:divBdr>
        <w:top w:val="none" w:sz="0" w:space="0" w:color="auto"/>
        <w:left w:val="none" w:sz="0" w:space="0" w:color="auto"/>
        <w:bottom w:val="none" w:sz="0" w:space="0" w:color="auto"/>
        <w:right w:val="none" w:sz="0" w:space="0" w:color="auto"/>
      </w:divBdr>
    </w:div>
    <w:div w:id="453258474">
      <w:bodyDiv w:val="1"/>
      <w:marLeft w:val="0"/>
      <w:marRight w:val="0"/>
      <w:marTop w:val="0"/>
      <w:marBottom w:val="0"/>
      <w:divBdr>
        <w:top w:val="none" w:sz="0" w:space="0" w:color="auto"/>
        <w:left w:val="none" w:sz="0" w:space="0" w:color="auto"/>
        <w:bottom w:val="none" w:sz="0" w:space="0" w:color="auto"/>
        <w:right w:val="none" w:sz="0" w:space="0" w:color="auto"/>
      </w:divBdr>
    </w:div>
    <w:div w:id="462891402">
      <w:bodyDiv w:val="1"/>
      <w:marLeft w:val="0"/>
      <w:marRight w:val="0"/>
      <w:marTop w:val="0"/>
      <w:marBottom w:val="0"/>
      <w:divBdr>
        <w:top w:val="none" w:sz="0" w:space="0" w:color="auto"/>
        <w:left w:val="none" w:sz="0" w:space="0" w:color="auto"/>
        <w:bottom w:val="none" w:sz="0" w:space="0" w:color="auto"/>
        <w:right w:val="none" w:sz="0" w:space="0" w:color="auto"/>
      </w:divBdr>
    </w:div>
    <w:div w:id="467014784">
      <w:bodyDiv w:val="1"/>
      <w:marLeft w:val="0"/>
      <w:marRight w:val="0"/>
      <w:marTop w:val="0"/>
      <w:marBottom w:val="0"/>
      <w:divBdr>
        <w:top w:val="none" w:sz="0" w:space="0" w:color="auto"/>
        <w:left w:val="none" w:sz="0" w:space="0" w:color="auto"/>
        <w:bottom w:val="none" w:sz="0" w:space="0" w:color="auto"/>
        <w:right w:val="none" w:sz="0" w:space="0" w:color="auto"/>
      </w:divBdr>
    </w:div>
    <w:div w:id="469059924">
      <w:bodyDiv w:val="1"/>
      <w:marLeft w:val="0"/>
      <w:marRight w:val="0"/>
      <w:marTop w:val="0"/>
      <w:marBottom w:val="0"/>
      <w:divBdr>
        <w:top w:val="none" w:sz="0" w:space="0" w:color="auto"/>
        <w:left w:val="none" w:sz="0" w:space="0" w:color="auto"/>
        <w:bottom w:val="none" w:sz="0" w:space="0" w:color="auto"/>
        <w:right w:val="none" w:sz="0" w:space="0" w:color="auto"/>
      </w:divBdr>
    </w:div>
    <w:div w:id="480732645">
      <w:bodyDiv w:val="1"/>
      <w:marLeft w:val="0"/>
      <w:marRight w:val="0"/>
      <w:marTop w:val="0"/>
      <w:marBottom w:val="0"/>
      <w:divBdr>
        <w:top w:val="none" w:sz="0" w:space="0" w:color="auto"/>
        <w:left w:val="none" w:sz="0" w:space="0" w:color="auto"/>
        <w:bottom w:val="none" w:sz="0" w:space="0" w:color="auto"/>
        <w:right w:val="none" w:sz="0" w:space="0" w:color="auto"/>
      </w:divBdr>
    </w:div>
    <w:div w:id="490685032">
      <w:bodyDiv w:val="1"/>
      <w:marLeft w:val="0"/>
      <w:marRight w:val="0"/>
      <w:marTop w:val="0"/>
      <w:marBottom w:val="0"/>
      <w:divBdr>
        <w:top w:val="none" w:sz="0" w:space="0" w:color="auto"/>
        <w:left w:val="none" w:sz="0" w:space="0" w:color="auto"/>
        <w:bottom w:val="none" w:sz="0" w:space="0" w:color="auto"/>
        <w:right w:val="none" w:sz="0" w:space="0" w:color="auto"/>
      </w:divBdr>
    </w:div>
    <w:div w:id="493956894">
      <w:bodyDiv w:val="1"/>
      <w:marLeft w:val="0"/>
      <w:marRight w:val="0"/>
      <w:marTop w:val="0"/>
      <w:marBottom w:val="0"/>
      <w:divBdr>
        <w:top w:val="none" w:sz="0" w:space="0" w:color="auto"/>
        <w:left w:val="none" w:sz="0" w:space="0" w:color="auto"/>
        <w:bottom w:val="none" w:sz="0" w:space="0" w:color="auto"/>
        <w:right w:val="none" w:sz="0" w:space="0" w:color="auto"/>
      </w:divBdr>
    </w:div>
    <w:div w:id="497237400">
      <w:bodyDiv w:val="1"/>
      <w:marLeft w:val="0"/>
      <w:marRight w:val="0"/>
      <w:marTop w:val="0"/>
      <w:marBottom w:val="0"/>
      <w:divBdr>
        <w:top w:val="none" w:sz="0" w:space="0" w:color="auto"/>
        <w:left w:val="none" w:sz="0" w:space="0" w:color="auto"/>
        <w:bottom w:val="none" w:sz="0" w:space="0" w:color="auto"/>
        <w:right w:val="none" w:sz="0" w:space="0" w:color="auto"/>
      </w:divBdr>
    </w:div>
    <w:div w:id="506529664">
      <w:bodyDiv w:val="1"/>
      <w:marLeft w:val="0"/>
      <w:marRight w:val="0"/>
      <w:marTop w:val="0"/>
      <w:marBottom w:val="0"/>
      <w:divBdr>
        <w:top w:val="none" w:sz="0" w:space="0" w:color="auto"/>
        <w:left w:val="none" w:sz="0" w:space="0" w:color="auto"/>
        <w:bottom w:val="none" w:sz="0" w:space="0" w:color="auto"/>
        <w:right w:val="none" w:sz="0" w:space="0" w:color="auto"/>
      </w:divBdr>
    </w:div>
    <w:div w:id="520974432">
      <w:bodyDiv w:val="1"/>
      <w:marLeft w:val="0"/>
      <w:marRight w:val="0"/>
      <w:marTop w:val="0"/>
      <w:marBottom w:val="0"/>
      <w:divBdr>
        <w:top w:val="none" w:sz="0" w:space="0" w:color="auto"/>
        <w:left w:val="none" w:sz="0" w:space="0" w:color="auto"/>
        <w:bottom w:val="none" w:sz="0" w:space="0" w:color="auto"/>
        <w:right w:val="none" w:sz="0" w:space="0" w:color="auto"/>
      </w:divBdr>
    </w:div>
    <w:div w:id="522330192">
      <w:bodyDiv w:val="1"/>
      <w:marLeft w:val="0"/>
      <w:marRight w:val="0"/>
      <w:marTop w:val="0"/>
      <w:marBottom w:val="0"/>
      <w:divBdr>
        <w:top w:val="none" w:sz="0" w:space="0" w:color="auto"/>
        <w:left w:val="none" w:sz="0" w:space="0" w:color="auto"/>
        <w:bottom w:val="none" w:sz="0" w:space="0" w:color="auto"/>
        <w:right w:val="none" w:sz="0" w:space="0" w:color="auto"/>
      </w:divBdr>
    </w:div>
    <w:div w:id="528570335">
      <w:bodyDiv w:val="1"/>
      <w:marLeft w:val="0"/>
      <w:marRight w:val="0"/>
      <w:marTop w:val="0"/>
      <w:marBottom w:val="0"/>
      <w:divBdr>
        <w:top w:val="none" w:sz="0" w:space="0" w:color="auto"/>
        <w:left w:val="none" w:sz="0" w:space="0" w:color="auto"/>
        <w:bottom w:val="none" w:sz="0" w:space="0" w:color="auto"/>
        <w:right w:val="none" w:sz="0" w:space="0" w:color="auto"/>
      </w:divBdr>
    </w:div>
    <w:div w:id="535846654">
      <w:bodyDiv w:val="1"/>
      <w:marLeft w:val="0"/>
      <w:marRight w:val="0"/>
      <w:marTop w:val="0"/>
      <w:marBottom w:val="0"/>
      <w:divBdr>
        <w:top w:val="none" w:sz="0" w:space="0" w:color="auto"/>
        <w:left w:val="none" w:sz="0" w:space="0" w:color="auto"/>
        <w:bottom w:val="none" w:sz="0" w:space="0" w:color="auto"/>
        <w:right w:val="none" w:sz="0" w:space="0" w:color="auto"/>
      </w:divBdr>
    </w:div>
    <w:div w:id="539786078">
      <w:bodyDiv w:val="1"/>
      <w:marLeft w:val="0"/>
      <w:marRight w:val="0"/>
      <w:marTop w:val="0"/>
      <w:marBottom w:val="0"/>
      <w:divBdr>
        <w:top w:val="none" w:sz="0" w:space="0" w:color="auto"/>
        <w:left w:val="none" w:sz="0" w:space="0" w:color="auto"/>
        <w:bottom w:val="none" w:sz="0" w:space="0" w:color="auto"/>
        <w:right w:val="none" w:sz="0" w:space="0" w:color="auto"/>
      </w:divBdr>
    </w:div>
    <w:div w:id="558437802">
      <w:bodyDiv w:val="1"/>
      <w:marLeft w:val="0"/>
      <w:marRight w:val="0"/>
      <w:marTop w:val="0"/>
      <w:marBottom w:val="0"/>
      <w:divBdr>
        <w:top w:val="none" w:sz="0" w:space="0" w:color="auto"/>
        <w:left w:val="none" w:sz="0" w:space="0" w:color="auto"/>
        <w:bottom w:val="none" w:sz="0" w:space="0" w:color="auto"/>
        <w:right w:val="none" w:sz="0" w:space="0" w:color="auto"/>
      </w:divBdr>
    </w:div>
    <w:div w:id="562790213">
      <w:bodyDiv w:val="1"/>
      <w:marLeft w:val="0"/>
      <w:marRight w:val="0"/>
      <w:marTop w:val="0"/>
      <w:marBottom w:val="0"/>
      <w:divBdr>
        <w:top w:val="none" w:sz="0" w:space="0" w:color="auto"/>
        <w:left w:val="none" w:sz="0" w:space="0" w:color="auto"/>
        <w:bottom w:val="none" w:sz="0" w:space="0" w:color="auto"/>
        <w:right w:val="none" w:sz="0" w:space="0" w:color="auto"/>
      </w:divBdr>
    </w:div>
    <w:div w:id="563954003">
      <w:bodyDiv w:val="1"/>
      <w:marLeft w:val="0"/>
      <w:marRight w:val="0"/>
      <w:marTop w:val="0"/>
      <w:marBottom w:val="0"/>
      <w:divBdr>
        <w:top w:val="none" w:sz="0" w:space="0" w:color="auto"/>
        <w:left w:val="none" w:sz="0" w:space="0" w:color="auto"/>
        <w:bottom w:val="none" w:sz="0" w:space="0" w:color="auto"/>
        <w:right w:val="none" w:sz="0" w:space="0" w:color="auto"/>
      </w:divBdr>
    </w:div>
    <w:div w:id="574976189">
      <w:bodyDiv w:val="1"/>
      <w:marLeft w:val="0"/>
      <w:marRight w:val="0"/>
      <w:marTop w:val="0"/>
      <w:marBottom w:val="0"/>
      <w:divBdr>
        <w:top w:val="none" w:sz="0" w:space="0" w:color="auto"/>
        <w:left w:val="none" w:sz="0" w:space="0" w:color="auto"/>
        <w:bottom w:val="none" w:sz="0" w:space="0" w:color="auto"/>
        <w:right w:val="none" w:sz="0" w:space="0" w:color="auto"/>
      </w:divBdr>
    </w:div>
    <w:div w:id="577323320">
      <w:bodyDiv w:val="1"/>
      <w:marLeft w:val="0"/>
      <w:marRight w:val="0"/>
      <w:marTop w:val="0"/>
      <w:marBottom w:val="0"/>
      <w:divBdr>
        <w:top w:val="none" w:sz="0" w:space="0" w:color="auto"/>
        <w:left w:val="none" w:sz="0" w:space="0" w:color="auto"/>
        <w:bottom w:val="none" w:sz="0" w:space="0" w:color="auto"/>
        <w:right w:val="none" w:sz="0" w:space="0" w:color="auto"/>
      </w:divBdr>
    </w:div>
    <w:div w:id="579872010">
      <w:bodyDiv w:val="1"/>
      <w:marLeft w:val="0"/>
      <w:marRight w:val="0"/>
      <w:marTop w:val="0"/>
      <w:marBottom w:val="0"/>
      <w:divBdr>
        <w:top w:val="none" w:sz="0" w:space="0" w:color="auto"/>
        <w:left w:val="none" w:sz="0" w:space="0" w:color="auto"/>
        <w:bottom w:val="none" w:sz="0" w:space="0" w:color="auto"/>
        <w:right w:val="none" w:sz="0" w:space="0" w:color="auto"/>
      </w:divBdr>
    </w:div>
    <w:div w:id="596518264">
      <w:bodyDiv w:val="1"/>
      <w:marLeft w:val="0"/>
      <w:marRight w:val="0"/>
      <w:marTop w:val="0"/>
      <w:marBottom w:val="0"/>
      <w:divBdr>
        <w:top w:val="none" w:sz="0" w:space="0" w:color="auto"/>
        <w:left w:val="none" w:sz="0" w:space="0" w:color="auto"/>
        <w:bottom w:val="none" w:sz="0" w:space="0" w:color="auto"/>
        <w:right w:val="none" w:sz="0" w:space="0" w:color="auto"/>
      </w:divBdr>
    </w:div>
    <w:div w:id="610822401">
      <w:bodyDiv w:val="1"/>
      <w:marLeft w:val="0"/>
      <w:marRight w:val="0"/>
      <w:marTop w:val="0"/>
      <w:marBottom w:val="0"/>
      <w:divBdr>
        <w:top w:val="none" w:sz="0" w:space="0" w:color="auto"/>
        <w:left w:val="none" w:sz="0" w:space="0" w:color="auto"/>
        <w:bottom w:val="none" w:sz="0" w:space="0" w:color="auto"/>
        <w:right w:val="none" w:sz="0" w:space="0" w:color="auto"/>
      </w:divBdr>
    </w:div>
    <w:div w:id="626664487">
      <w:bodyDiv w:val="1"/>
      <w:marLeft w:val="0"/>
      <w:marRight w:val="0"/>
      <w:marTop w:val="0"/>
      <w:marBottom w:val="0"/>
      <w:divBdr>
        <w:top w:val="none" w:sz="0" w:space="0" w:color="auto"/>
        <w:left w:val="none" w:sz="0" w:space="0" w:color="auto"/>
        <w:bottom w:val="none" w:sz="0" w:space="0" w:color="auto"/>
        <w:right w:val="none" w:sz="0" w:space="0" w:color="auto"/>
      </w:divBdr>
    </w:div>
    <w:div w:id="634486211">
      <w:bodyDiv w:val="1"/>
      <w:marLeft w:val="0"/>
      <w:marRight w:val="0"/>
      <w:marTop w:val="0"/>
      <w:marBottom w:val="0"/>
      <w:divBdr>
        <w:top w:val="none" w:sz="0" w:space="0" w:color="auto"/>
        <w:left w:val="none" w:sz="0" w:space="0" w:color="auto"/>
        <w:bottom w:val="none" w:sz="0" w:space="0" w:color="auto"/>
        <w:right w:val="none" w:sz="0" w:space="0" w:color="auto"/>
      </w:divBdr>
    </w:div>
    <w:div w:id="636300172">
      <w:bodyDiv w:val="1"/>
      <w:marLeft w:val="0"/>
      <w:marRight w:val="0"/>
      <w:marTop w:val="0"/>
      <w:marBottom w:val="0"/>
      <w:divBdr>
        <w:top w:val="none" w:sz="0" w:space="0" w:color="auto"/>
        <w:left w:val="none" w:sz="0" w:space="0" w:color="auto"/>
        <w:bottom w:val="none" w:sz="0" w:space="0" w:color="auto"/>
        <w:right w:val="none" w:sz="0" w:space="0" w:color="auto"/>
      </w:divBdr>
    </w:div>
    <w:div w:id="642006773">
      <w:bodyDiv w:val="1"/>
      <w:marLeft w:val="0"/>
      <w:marRight w:val="0"/>
      <w:marTop w:val="0"/>
      <w:marBottom w:val="0"/>
      <w:divBdr>
        <w:top w:val="none" w:sz="0" w:space="0" w:color="auto"/>
        <w:left w:val="none" w:sz="0" w:space="0" w:color="auto"/>
        <w:bottom w:val="none" w:sz="0" w:space="0" w:color="auto"/>
        <w:right w:val="none" w:sz="0" w:space="0" w:color="auto"/>
      </w:divBdr>
    </w:div>
    <w:div w:id="647590575">
      <w:bodyDiv w:val="1"/>
      <w:marLeft w:val="0"/>
      <w:marRight w:val="0"/>
      <w:marTop w:val="0"/>
      <w:marBottom w:val="0"/>
      <w:divBdr>
        <w:top w:val="none" w:sz="0" w:space="0" w:color="auto"/>
        <w:left w:val="none" w:sz="0" w:space="0" w:color="auto"/>
        <w:bottom w:val="none" w:sz="0" w:space="0" w:color="auto"/>
        <w:right w:val="none" w:sz="0" w:space="0" w:color="auto"/>
      </w:divBdr>
    </w:div>
    <w:div w:id="648170882">
      <w:bodyDiv w:val="1"/>
      <w:marLeft w:val="0"/>
      <w:marRight w:val="0"/>
      <w:marTop w:val="0"/>
      <w:marBottom w:val="0"/>
      <w:divBdr>
        <w:top w:val="none" w:sz="0" w:space="0" w:color="auto"/>
        <w:left w:val="none" w:sz="0" w:space="0" w:color="auto"/>
        <w:bottom w:val="none" w:sz="0" w:space="0" w:color="auto"/>
        <w:right w:val="none" w:sz="0" w:space="0" w:color="auto"/>
      </w:divBdr>
    </w:div>
    <w:div w:id="668754442">
      <w:bodyDiv w:val="1"/>
      <w:marLeft w:val="0"/>
      <w:marRight w:val="0"/>
      <w:marTop w:val="0"/>
      <w:marBottom w:val="0"/>
      <w:divBdr>
        <w:top w:val="none" w:sz="0" w:space="0" w:color="auto"/>
        <w:left w:val="none" w:sz="0" w:space="0" w:color="auto"/>
        <w:bottom w:val="none" w:sz="0" w:space="0" w:color="auto"/>
        <w:right w:val="none" w:sz="0" w:space="0" w:color="auto"/>
      </w:divBdr>
    </w:div>
    <w:div w:id="679816184">
      <w:bodyDiv w:val="1"/>
      <w:marLeft w:val="0"/>
      <w:marRight w:val="0"/>
      <w:marTop w:val="0"/>
      <w:marBottom w:val="0"/>
      <w:divBdr>
        <w:top w:val="none" w:sz="0" w:space="0" w:color="auto"/>
        <w:left w:val="none" w:sz="0" w:space="0" w:color="auto"/>
        <w:bottom w:val="none" w:sz="0" w:space="0" w:color="auto"/>
        <w:right w:val="none" w:sz="0" w:space="0" w:color="auto"/>
      </w:divBdr>
    </w:div>
    <w:div w:id="701831814">
      <w:bodyDiv w:val="1"/>
      <w:marLeft w:val="0"/>
      <w:marRight w:val="0"/>
      <w:marTop w:val="0"/>
      <w:marBottom w:val="0"/>
      <w:divBdr>
        <w:top w:val="none" w:sz="0" w:space="0" w:color="auto"/>
        <w:left w:val="none" w:sz="0" w:space="0" w:color="auto"/>
        <w:bottom w:val="none" w:sz="0" w:space="0" w:color="auto"/>
        <w:right w:val="none" w:sz="0" w:space="0" w:color="auto"/>
      </w:divBdr>
    </w:div>
    <w:div w:id="709303521">
      <w:bodyDiv w:val="1"/>
      <w:marLeft w:val="0"/>
      <w:marRight w:val="0"/>
      <w:marTop w:val="0"/>
      <w:marBottom w:val="0"/>
      <w:divBdr>
        <w:top w:val="none" w:sz="0" w:space="0" w:color="auto"/>
        <w:left w:val="none" w:sz="0" w:space="0" w:color="auto"/>
        <w:bottom w:val="none" w:sz="0" w:space="0" w:color="auto"/>
        <w:right w:val="none" w:sz="0" w:space="0" w:color="auto"/>
      </w:divBdr>
    </w:div>
    <w:div w:id="709306445">
      <w:bodyDiv w:val="1"/>
      <w:marLeft w:val="0"/>
      <w:marRight w:val="0"/>
      <w:marTop w:val="0"/>
      <w:marBottom w:val="0"/>
      <w:divBdr>
        <w:top w:val="none" w:sz="0" w:space="0" w:color="auto"/>
        <w:left w:val="none" w:sz="0" w:space="0" w:color="auto"/>
        <w:bottom w:val="none" w:sz="0" w:space="0" w:color="auto"/>
        <w:right w:val="none" w:sz="0" w:space="0" w:color="auto"/>
      </w:divBdr>
    </w:div>
    <w:div w:id="711002445">
      <w:bodyDiv w:val="1"/>
      <w:marLeft w:val="0"/>
      <w:marRight w:val="0"/>
      <w:marTop w:val="0"/>
      <w:marBottom w:val="0"/>
      <w:divBdr>
        <w:top w:val="none" w:sz="0" w:space="0" w:color="auto"/>
        <w:left w:val="none" w:sz="0" w:space="0" w:color="auto"/>
        <w:bottom w:val="none" w:sz="0" w:space="0" w:color="auto"/>
        <w:right w:val="none" w:sz="0" w:space="0" w:color="auto"/>
      </w:divBdr>
    </w:div>
    <w:div w:id="715617617">
      <w:bodyDiv w:val="1"/>
      <w:marLeft w:val="0"/>
      <w:marRight w:val="0"/>
      <w:marTop w:val="0"/>
      <w:marBottom w:val="0"/>
      <w:divBdr>
        <w:top w:val="none" w:sz="0" w:space="0" w:color="auto"/>
        <w:left w:val="none" w:sz="0" w:space="0" w:color="auto"/>
        <w:bottom w:val="none" w:sz="0" w:space="0" w:color="auto"/>
        <w:right w:val="none" w:sz="0" w:space="0" w:color="auto"/>
      </w:divBdr>
    </w:div>
    <w:div w:id="721948336">
      <w:bodyDiv w:val="1"/>
      <w:marLeft w:val="0"/>
      <w:marRight w:val="0"/>
      <w:marTop w:val="0"/>
      <w:marBottom w:val="0"/>
      <w:divBdr>
        <w:top w:val="none" w:sz="0" w:space="0" w:color="auto"/>
        <w:left w:val="none" w:sz="0" w:space="0" w:color="auto"/>
        <w:bottom w:val="none" w:sz="0" w:space="0" w:color="auto"/>
        <w:right w:val="none" w:sz="0" w:space="0" w:color="auto"/>
      </w:divBdr>
    </w:div>
    <w:div w:id="734625466">
      <w:bodyDiv w:val="1"/>
      <w:marLeft w:val="0"/>
      <w:marRight w:val="0"/>
      <w:marTop w:val="0"/>
      <w:marBottom w:val="0"/>
      <w:divBdr>
        <w:top w:val="none" w:sz="0" w:space="0" w:color="auto"/>
        <w:left w:val="none" w:sz="0" w:space="0" w:color="auto"/>
        <w:bottom w:val="none" w:sz="0" w:space="0" w:color="auto"/>
        <w:right w:val="none" w:sz="0" w:space="0" w:color="auto"/>
      </w:divBdr>
    </w:div>
    <w:div w:id="739250846">
      <w:bodyDiv w:val="1"/>
      <w:marLeft w:val="0"/>
      <w:marRight w:val="0"/>
      <w:marTop w:val="0"/>
      <w:marBottom w:val="0"/>
      <w:divBdr>
        <w:top w:val="none" w:sz="0" w:space="0" w:color="auto"/>
        <w:left w:val="none" w:sz="0" w:space="0" w:color="auto"/>
        <w:bottom w:val="none" w:sz="0" w:space="0" w:color="auto"/>
        <w:right w:val="none" w:sz="0" w:space="0" w:color="auto"/>
      </w:divBdr>
    </w:div>
    <w:div w:id="742416469">
      <w:bodyDiv w:val="1"/>
      <w:marLeft w:val="0"/>
      <w:marRight w:val="0"/>
      <w:marTop w:val="0"/>
      <w:marBottom w:val="0"/>
      <w:divBdr>
        <w:top w:val="none" w:sz="0" w:space="0" w:color="auto"/>
        <w:left w:val="none" w:sz="0" w:space="0" w:color="auto"/>
        <w:bottom w:val="none" w:sz="0" w:space="0" w:color="auto"/>
        <w:right w:val="none" w:sz="0" w:space="0" w:color="auto"/>
      </w:divBdr>
    </w:div>
    <w:div w:id="757753394">
      <w:bodyDiv w:val="1"/>
      <w:marLeft w:val="0"/>
      <w:marRight w:val="0"/>
      <w:marTop w:val="0"/>
      <w:marBottom w:val="0"/>
      <w:divBdr>
        <w:top w:val="none" w:sz="0" w:space="0" w:color="auto"/>
        <w:left w:val="none" w:sz="0" w:space="0" w:color="auto"/>
        <w:bottom w:val="none" w:sz="0" w:space="0" w:color="auto"/>
        <w:right w:val="none" w:sz="0" w:space="0" w:color="auto"/>
      </w:divBdr>
    </w:div>
    <w:div w:id="764882680">
      <w:bodyDiv w:val="1"/>
      <w:marLeft w:val="0"/>
      <w:marRight w:val="0"/>
      <w:marTop w:val="0"/>
      <w:marBottom w:val="0"/>
      <w:divBdr>
        <w:top w:val="none" w:sz="0" w:space="0" w:color="auto"/>
        <w:left w:val="none" w:sz="0" w:space="0" w:color="auto"/>
        <w:bottom w:val="none" w:sz="0" w:space="0" w:color="auto"/>
        <w:right w:val="none" w:sz="0" w:space="0" w:color="auto"/>
      </w:divBdr>
    </w:div>
    <w:div w:id="777480712">
      <w:bodyDiv w:val="1"/>
      <w:marLeft w:val="0"/>
      <w:marRight w:val="0"/>
      <w:marTop w:val="0"/>
      <w:marBottom w:val="0"/>
      <w:divBdr>
        <w:top w:val="none" w:sz="0" w:space="0" w:color="auto"/>
        <w:left w:val="none" w:sz="0" w:space="0" w:color="auto"/>
        <w:bottom w:val="none" w:sz="0" w:space="0" w:color="auto"/>
        <w:right w:val="none" w:sz="0" w:space="0" w:color="auto"/>
      </w:divBdr>
    </w:div>
    <w:div w:id="797990958">
      <w:bodyDiv w:val="1"/>
      <w:marLeft w:val="0"/>
      <w:marRight w:val="0"/>
      <w:marTop w:val="0"/>
      <w:marBottom w:val="0"/>
      <w:divBdr>
        <w:top w:val="none" w:sz="0" w:space="0" w:color="auto"/>
        <w:left w:val="none" w:sz="0" w:space="0" w:color="auto"/>
        <w:bottom w:val="none" w:sz="0" w:space="0" w:color="auto"/>
        <w:right w:val="none" w:sz="0" w:space="0" w:color="auto"/>
      </w:divBdr>
    </w:div>
    <w:div w:id="802315005">
      <w:bodyDiv w:val="1"/>
      <w:marLeft w:val="0"/>
      <w:marRight w:val="0"/>
      <w:marTop w:val="0"/>
      <w:marBottom w:val="0"/>
      <w:divBdr>
        <w:top w:val="none" w:sz="0" w:space="0" w:color="auto"/>
        <w:left w:val="none" w:sz="0" w:space="0" w:color="auto"/>
        <w:bottom w:val="none" w:sz="0" w:space="0" w:color="auto"/>
        <w:right w:val="none" w:sz="0" w:space="0" w:color="auto"/>
      </w:divBdr>
    </w:div>
    <w:div w:id="806364520">
      <w:bodyDiv w:val="1"/>
      <w:marLeft w:val="0"/>
      <w:marRight w:val="0"/>
      <w:marTop w:val="0"/>
      <w:marBottom w:val="0"/>
      <w:divBdr>
        <w:top w:val="none" w:sz="0" w:space="0" w:color="auto"/>
        <w:left w:val="none" w:sz="0" w:space="0" w:color="auto"/>
        <w:bottom w:val="none" w:sz="0" w:space="0" w:color="auto"/>
        <w:right w:val="none" w:sz="0" w:space="0" w:color="auto"/>
      </w:divBdr>
    </w:div>
    <w:div w:id="806892723">
      <w:bodyDiv w:val="1"/>
      <w:marLeft w:val="0"/>
      <w:marRight w:val="0"/>
      <w:marTop w:val="0"/>
      <w:marBottom w:val="0"/>
      <w:divBdr>
        <w:top w:val="none" w:sz="0" w:space="0" w:color="auto"/>
        <w:left w:val="none" w:sz="0" w:space="0" w:color="auto"/>
        <w:bottom w:val="none" w:sz="0" w:space="0" w:color="auto"/>
        <w:right w:val="none" w:sz="0" w:space="0" w:color="auto"/>
      </w:divBdr>
    </w:div>
    <w:div w:id="828138203">
      <w:bodyDiv w:val="1"/>
      <w:marLeft w:val="0"/>
      <w:marRight w:val="0"/>
      <w:marTop w:val="0"/>
      <w:marBottom w:val="0"/>
      <w:divBdr>
        <w:top w:val="none" w:sz="0" w:space="0" w:color="auto"/>
        <w:left w:val="none" w:sz="0" w:space="0" w:color="auto"/>
        <w:bottom w:val="none" w:sz="0" w:space="0" w:color="auto"/>
        <w:right w:val="none" w:sz="0" w:space="0" w:color="auto"/>
      </w:divBdr>
    </w:div>
    <w:div w:id="832575310">
      <w:bodyDiv w:val="1"/>
      <w:marLeft w:val="0"/>
      <w:marRight w:val="0"/>
      <w:marTop w:val="0"/>
      <w:marBottom w:val="0"/>
      <w:divBdr>
        <w:top w:val="none" w:sz="0" w:space="0" w:color="auto"/>
        <w:left w:val="none" w:sz="0" w:space="0" w:color="auto"/>
        <w:bottom w:val="none" w:sz="0" w:space="0" w:color="auto"/>
        <w:right w:val="none" w:sz="0" w:space="0" w:color="auto"/>
      </w:divBdr>
    </w:div>
    <w:div w:id="840585565">
      <w:bodyDiv w:val="1"/>
      <w:marLeft w:val="0"/>
      <w:marRight w:val="0"/>
      <w:marTop w:val="0"/>
      <w:marBottom w:val="0"/>
      <w:divBdr>
        <w:top w:val="none" w:sz="0" w:space="0" w:color="auto"/>
        <w:left w:val="none" w:sz="0" w:space="0" w:color="auto"/>
        <w:bottom w:val="none" w:sz="0" w:space="0" w:color="auto"/>
        <w:right w:val="none" w:sz="0" w:space="0" w:color="auto"/>
      </w:divBdr>
    </w:div>
    <w:div w:id="843863584">
      <w:bodyDiv w:val="1"/>
      <w:marLeft w:val="0"/>
      <w:marRight w:val="0"/>
      <w:marTop w:val="0"/>
      <w:marBottom w:val="0"/>
      <w:divBdr>
        <w:top w:val="none" w:sz="0" w:space="0" w:color="auto"/>
        <w:left w:val="none" w:sz="0" w:space="0" w:color="auto"/>
        <w:bottom w:val="none" w:sz="0" w:space="0" w:color="auto"/>
        <w:right w:val="none" w:sz="0" w:space="0" w:color="auto"/>
      </w:divBdr>
    </w:div>
    <w:div w:id="850408962">
      <w:bodyDiv w:val="1"/>
      <w:marLeft w:val="0"/>
      <w:marRight w:val="0"/>
      <w:marTop w:val="0"/>
      <w:marBottom w:val="0"/>
      <w:divBdr>
        <w:top w:val="none" w:sz="0" w:space="0" w:color="auto"/>
        <w:left w:val="none" w:sz="0" w:space="0" w:color="auto"/>
        <w:bottom w:val="none" w:sz="0" w:space="0" w:color="auto"/>
        <w:right w:val="none" w:sz="0" w:space="0" w:color="auto"/>
      </w:divBdr>
    </w:div>
    <w:div w:id="855072531">
      <w:bodyDiv w:val="1"/>
      <w:marLeft w:val="0"/>
      <w:marRight w:val="0"/>
      <w:marTop w:val="0"/>
      <w:marBottom w:val="0"/>
      <w:divBdr>
        <w:top w:val="none" w:sz="0" w:space="0" w:color="auto"/>
        <w:left w:val="none" w:sz="0" w:space="0" w:color="auto"/>
        <w:bottom w:val="none" w:sz="0" w:space="0" w:color="auto"/>
        <w:right w:val="none" w:sz="0" w:space="0" w:color="auto"/>
      </w:divBdr>
    </w:div>
    <w:div w:id="859666961">
      <w:bodyDiv w:val="1"/>
      <w:marLeft w:val="0"/>
      <w:marRight w:val="0"/>
      <w:marTop w:val="0"/>
      <w:marBottom w:val="0"/>
      <w:divBdr>
        <w:top w:val="none" w:sz="0" w:space="0" w:color="auto"/>
        <w:left w:val="none" w:sz="0" w:space="0" w:color="auto"/>
        <w:bottom w:val="none" w:sz="0" w:space="0" w:color="auto"/>
        <w:right w:val="none" w:sz="0" w:space="0" w:color="auto"/>
      </w:divBdr>
    </w:div>
    <w:div w:id="863981610">
      <w:bodyDiv w:val="1"/>
      <w:marLeft w:val="0"/>
      <w:marRight w:val="0"/>
      <w:marTop w:val="0"/>
      <w:marBottom w:val="0"/>
      <w:divBdr>
        <w:top w:val="none" w:sz="0" w:space="0" w:color="auto"/>
        <w:left w:val="none" w:sz="0" w:space="0" w:color="auto"/>
        <w:bottom w:val="none" w:sz="0" w:space="0" w:color="auto"/>
        <w:right w:val="none" w:sz="0" w:space="0" w:color="auto"/>
      </w:divBdr>
    </w:div>
    <w:div w:id="871773209">
      <w:bodyDiv w:val="1"/>
      <w:marLeft w:val="0"/>
      <w:marRight w:val="0"/>
      <w:marTop w:val="0"/>
      <w:marBottom w:val="0"/>
      <w:divBdr>
        <w:top w:val="none" w:sz="0" w:space="0" w:color="auto"/>
        <w:left w:val="none" w:sz="0" w:space="0" w:color="auto"/>
        <w:bottom w:val="none" w:sz="0" w:space="0" w:color="auto"/>
        <w:right w:val="none" w:sz="0" w:space="0" w:color="auto"/>
      </w:divBdr>
    </w:div>
    <w:div w:id="892426369">
      <w:bodyDiv w:val="1"/>
      <w:marLeft w:val="0"/>
      <w:marRight w:val="0"/>
      <w:marTop w:val="0"/>
      <w:marBottom w:val="0"/>
      <w:divBdr>
        <w:top w:val="none" w:sz="0" w:space="0" w:color="auto"/>
        <w:left w:val="none" w:sz="0" w:space="0" w:color="auto"/>
        <w:bottom w:val="none" w:sz="0" w:space="0" w:color="auto"/>
        <w:right w:val="none" w:sz="0" w:space="0" w:color="auto"/>
      </w:divBdr>
    </w:div>
    <w:div w:id="892497824">
      <w:bodyDiv w:val="1"/>
      <w:marLeft w:val="0"/>
      <w:marRight w:val="0"/>
      <w:marTop w:val="0"/>
      <w:marBottom w:val="0"/>
      <w:divBdr>
        <w:top w:val="none" w:sz="0" w:space="0" w:color="auto"/>
        <w:left w:val="none" w:sz="0" w:space="0" w:color="auto"/>
        <w:bottom w:val="none" w:sz="0" w:space="0" w:color="auto"/>
        <w:right w:val="none" w:sz="0" w:space="0" w:color="auto"/>
      </w:divBdr>
    </w:div>
    <w:div w:id="909773096">
      <w:bodyDiv w:val="1"/>
      <w:marLeft w:val="0"/>
      <w:marRight w:val="0"/>
      <w:marTop w:val="0"/>
      <w:marBottom w:val="0"/>
      <w:divBdr>
        <w:top w:val="none" w:sz="0" w:space="0" w:color="auto"/>
        <w:left w:val="none" w:sz="0" w:space="0" w:color="auto"/>
        <w:bottom w:val="none" w:sz="0" w:space="0" w:color="auto"/>
        <w:right w:val="none" w:sz="0" w:space="0" w:color="auto"/>
      </w:divBdr>
    </w:div>
    <w:div w:id="918370053">
      <w:bodyDiv w:val="1"/>
      <w:marLeft w:val="0"/>
      <w:marRight w:val="0"/>
      <w:marTop w:val="0"/>
      <w:marBottom w:val="0"/>
      <w:divBdr>
        <w:top w:val="none" w:sz="0" w:space="0" w:color="auto"/>
        <w:left w:val="none" w:sz="0" w:space="0" w:color="auto"/>
        <w:bottom w:val="none" w:sz="0" w:space="0" w:color="auto"/>
        <w:right w:val="none" w:sz="0" w:space="0" w:color="auto"/>
      </w:divBdr>
    </w:div>
    <w:div w:id="942151536">
      <w:bodyDiv w:val="1"/>
      <w:marLeft w:val="0"/>
      <w:marRight w:val="0"/>
      <w:marTop w:val="0"/>
      <w:marBottom w:val="0"/>
      <w:divBdr>
        <w:top w:val="none" w:sz="0" w:space="0" w:color="auto"/>
        <w:left w:val="none" w:sz="0" w:space="0" w:color="auto"/>
        <w:bottom w:val="none" w:sz="0" w:space="0" w:color="auto"/>
        <w:right w:val="none" w:sz="0" w:space="0" w:color="auto"/>
      </w:divBdr>
    </w:div>
    <w:div w:id="947272539">
      <w:bodyDiv w:val="1"/>
      <w:marLeft w:val="0"/>
      <w:marRight w:val="0"/>
      <w:marTop w:val="0"/>
      <w:marBottom w:val="0"/>
      <w:divBdr>
        <w:top w:val="none" w:sz="0" w:space="0" w:color="auto"/>
        <w:left w:val="none" w:sz="0" w:space="0" w:color="auto"/>
        <w:bottom w:val="none" w:sz="0" w:space="0" w:color="auto"/>
        <w:right w:val="none" w:sz="0" w:space="0" w:color="auto"/>
      </w:divBdr>
    </w:div>
    <w:div w:id="975063246">
      <w:bodyDiv w:val="1"/>
      <w:marLeft w:val="0"/>
      <w:marRight w:val="0"/>
      <w:marTop w:val="0"/>
      <w:marBottom w:val="0"/>
      <w:divBdr>
        <w:top w:val="none" w:sz="0" w:space="0" w:color="auto"/>
        <w:left w:val="none" w:sz="0" w:space="0" w:color="auto"/>
        <w:bottom w:val="none" w:sz="0" w:space="0" w:color="auto"/>
        <w:right w:val="none" w:sz="0" w:space="0" w:color="auto"/>
      </w:divBdr>
    </w:div>
    <w:div w:id="976491565">
      <w:bodyDiv w:val="1"/>
      <w:marLeft w:val="0"/>
      <w:marRight w:val="0"/>
      <w:marTop w:val="0"/>
      <w:marBottom w:val="0"/>
      <w:divBdr>
        <w:top w:val="none" w:sz="0" w:space="0" w:color="auto"/>
        <w:left w:val="none" w:sz="0" w:space="0" w:color="auto"/>
        <w:bottom w:val="none" w:sz="0" w:space="0" w:color="auto"/>
        <w:right w:val="none" w:sz="0" w:space="0" w:color="auto"/>
      </w:divBdr>
    </w:div>
    <w:div w:id="977993835">
      <w:bodyDiv w:val="1"/>
      <w:marLeft w:val="0"/>
      <w:marRight w:val="0"/>
      <w:marTop w:val="0"/>
      <w:marBottom w:val="0"/>
      <w:divBdr>
        <w:top w:val="none" w:sz="0" w:space="0" w:color="auto"/>
        <w:left w:val="none" w:sz="0" w:space="0" w:color="auto"/>
        <w:bottom w:val="none" w:sz="0" w:space="0" w:color="auto"/>
        <w:right w:val="none" w:sz="0" w:space="0" w:color="auto"/>
      </w:divBdr>
    </w:div>
    <w:div w:id="1008289441">
      <w:bodyDiv w:val="1"/>
      <w:marLeft w:val="0"/>
      <w:marRight w:val="0"/>
      <w:marTop w:val="0"/>
      <w:marBottom w:val="0"/>
      <w:divBdr>
        <w:top w:val="none" w:sz="0" w:space="0" w:color="auto"/>
        <w:left w:val="none" w:sz="0" w:space="0" w:color="auto"/>
        <w:bottom w:val="none" w:sz="0" w:space="0" w:color="auto"/>
        <w:right w:val="none" w:sz="0" w:space="0" w:color="auto"/>
      </w:divBdr>
    </w:div>
    <w:div w:id="1023558178">
      <w:bodyDiv w:val="1"/>
      <w:marLeft w:val="0"/>
      <w:marRight w:val="0"/>
      <w:marTop w:val="0"/>
      <w:marBottom w:val="0"/>
      <w:divBdr>
        <w:top w:val="none" w:sz="0" w:space="0" w:color="auto"/>
        <w:left w:val="none" w:sz="0" w:space="0" w:color="auto"/>
        <w:bottom w:val="none" w:sz="0" w:space="0" w:color="auto"/>
        <w:right w:val="none" w:sz="0" w:space="0" w:color="auto"/>
      </w:divBdr>
    </w:div>
    <w:div w:id="1027634464">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47921714">
      <w:bodyDiv w:val="1"/>
      <w:marLeft w:val="0"/>
      <w:marRight w:val="0"/>
      <w:marTop w:val="0"/>
      <w:marBottom w:val="0"/>
      <w:divBdr>
        <w:top w:val="none" w:sz="0" w:space="0" w:color="auto"/>
        <w:left w:val="none" w:sz="0" w:space="0" w:color="auto"/>
        <w:bottom w:val="none" w:sz="0" w:space="0" w:color="auto"/>
        <w:right w:val="none" w:sz="0" w:space="0" w:color="auto"/>
      </w:divBdr>
    </w:div>
    <w:div w:id="1050226740">
      <w:bodyDiv w:val="1"/>
      <w:marLeft w:val="0"/>
      <w:marRight w:val="0"/>
      <w:marTop w:val="0"/>
      <w:marBottom w:val="0"/>
      <w:divBdr>
        <w:top w:val="none" w:sz="0" w:space="0" w:color="auto"/>
        <w:left w:val="none" w:sz="0" w:space="0" w:color="auto"/>
        <w:bottom w:val="none" w:sz="0" w:space="0" w:color="auto"/>
        <w:right w:val="none" w:sz="0" w:space="0" w:color="auto"/>
      </w:divBdr>
    </w:div>
    <w:div w:id="1052269954">
      <w:bodyDiv w:val="1"/>
      <w:marLeft w:val="0"/>
      <w:marRight w:val="0"/>
      <w:marTop w:val="0"/>
      <w:marBottom w:val="0"/>
      <w:divBdr>
        <w:top w:val="none" w:sz="0" w:space="0" w:color="auto"/>
        <w:left w:val="none" w:sz="0" w:space="0" w:color="auto"/>
        <w:bottom w:val="none" w:sz="0" w:space="0" w:color="auto"/>
        <w:right w:val="none" w:sz="0" w:space="0" w:color="auto"/>
      </w:divBdr>
    </w:div>
    <w:div w:id="1054500328">
      <w:bodyDiv w:val="1"/>
      <w:marLeft w:val="0"/>
      <w:marRight w:val="0"/>
      <w:marTop w:val="0"/>
      <w:marBottom w:val="0"/>
      <w:divBdr>
        <w:top w:val="none" w:sz="0" w:space="0" w:color="auto"/>
        <w:left w:val="none" w:sz="0" w:space="0" w:color="auto"/>
        <w:bottom w:val="none" w:sz="0" w:space="0" w:color="auto"/>
        <w:right w:val="none" w:sz="0" w:space="0" w:color="auto"/>
      </w:divBdr>
    </w:div>
    <w:div w:id="1055084840">
      <w:bodyDiv w:val="1"/>
      <w:marLeft w:val="0"/>
      <w:marRight w:val="0"/>
      <w:marTop w:val="0"/>
      <w:marBottom w:val="0"/>
      <w:divBdr>
        <w:top w:val="none" w:sz="0" w:space="0" w:color="auto"/>
        <w:left w:val="none" w:sz="0" w:space="0" w:color="auto"/>
        <w:bottom w:val="none" w:sz="0" w:space="0" w:color="auto"/>
        <w:right w:val="none" w:sz="0" w:space="0" w:color="auto"/>
      </w:divBdr>
    </w:div>
    <w:div w:id="1056467910">
      <w:bodyDiv w:val="1"/>
      <w:marLeft w:val="0"/>
      <w:marRight w:val="0"/>
      <w:marTop w:val="0"/>
      <w:marBottom w:val="0"/>
      <w:divBdr>
        <w:top w:val="none" w:sz="0" w:space="0" w:color="auto"/>
        <w:left w:val="none" w:sz="0" w:space="0" w:color="auto"/>
        <w:bottom w:val="none" w:sz="0" w:space="0" w:color="auto"/>
        <w:right w:val="none" w:sz="0" w:space="0" w:color="auto"/>
      </w:divBdr>
    </w:div>
    <w:div w:id="1081636063">
      <w:bodyDiv w:val="1"/>
      <w:marLeft w:val="0"/>
      <w:marRight w:val="0"/>
      <w:marTop w:val="0"/>
      <w:marBottom w:val="0"/>
      <w:divBdr>
        <w:top w:val="none" w:sz="0" w:space="0" w:color="auto"/>
        <w:left w:val="none" w:sz="0" w:space="0" w:color="auto"/>
        <w:bottom w:val="none" w:sz="0" w:space="0" w:color="auto"/>
        <w:right w:val="none" w:sz="0" w:space="0" w:color="auto"/>
      </w:divBdr>
    </w:div>
    <w:div w:id="1081828861">
      <w:bodyDiv w:val="1"/>
      <w:marLeft w:val="0"/>
      <w:marRight w:val="0"/>
      <w:marTop w:val="0"/>
      <w:marBottom w:val="0"/>
      <w:divBdr>
        <w:top w:val="none" w:sz="0" w:space="0" w:color="auto"/>
        <w:left w:val="none" w:sz="0" w:space="0" w:color="auto"/>
        <w:bottom w:val="none" w:sz="0" w:space="0" w:color="auto"/>
        <w:right w:val="none" w:sz="0" w:space="0" w:color="auto"/>
      </w:divBdr>
    </w:div>
    <w:div w:id="1105734288">
      <w:bodyDiv w:val="1"/>
      <w:marLeft w:val="0"/>
      <w:marRight w:val="0"/>
      <w:marTop w:val="0"/>
      <w:marBottom w:val="0"/>
      <w:divBdr>
        <w:top w:val="none" w:sz="0" w:space="0" w:color="auto"/>
        <w:left w:val="none" w:sz="0" w:space="0" w:color="auto"/>
        <w:bottom w:val="none" w:sz="0" w:space="0" w:color="auto"/>
        <w:right w:val="none" w:sz="0" w:space="0" w:color="auto"/>
      </w:divBdr>
    </w:div>
    <w:div w:id="1116563421">
      <w:bodyDiv w:val="1"/>
      <w:marLeft w:val="0"/>
      <w:marRight w:val="0"/>
      <w:marTop w:val="0"/>
      <w:marBottom w:val="0"/>
      <w:divBdr>
        <w:top w:val="none" w:sz="0" w:space="0" w:color="auto"/>
        <w:left w:val="none" w:sz="0" w:space="0" w:color="auto"/>
        <w:bottom w:val="none" w:sz="0" w:space="0" w:color="auto"/>
        <w:right w:val="none" w:sz="0" w:space="0" w:color="auto"/>
      </w:divBdr>
    </w:div>
    <w:div w:id="1147359452">
      <w:bodyDiv w:val="1"/>
      <w:marLeft w:val="0"/>
      <w:marRight w:val="0"/>
      <w:marTop w:val="0"/>
      <w:marBottom w:val="0"/>
      <w:divBdr>
        <w:top w:val="none" w:sz="0" w:space="0" w:color="auto"/>
        <w:left w:val="none" w:sz="0" w:space="0" w:color="auto"/>
        <w:bottom w:val="none" w:sz="0" w:space="0" w:color="auto"/>
        <w:right w:val="none" w:sz="0" w:space="0" w:color="auto"/>
      </w:divBdr>
    </w:div>
    <w:div w:id="1160803007">
      <w:bodyDiv w:val="1"/>
      <w:marLeft w:val="0"/>
      <w:marRight w:val="0"/>
      <w:marTop w:val="0"/>
      <w:marBottom w:val="0"/>
      <w:divBdr>
        <w:top w:val="none" w:sz="0" w:space="0" w:color="auto"/>
        <w:left w:val="none" w:sz="0" w:space="0" w:color="auto"/>
        <w:bottom w:val="none" w:sz="0" w:space="0" w:color="auto"/>
        <w:right w:val="none" w:sz="0" w:space="0" w:color="auto"/>
      </w:divBdr>
    </w:div>
    <w:div w:id="1161459570">
      <w:bodyDiv w:val="1"/>
      <w:marLeft w:val="0"/>
      <w:marRight w:val="0"/>
      <w:marTop w:val="0"/>
      <w:marBottom w:val="0"/>
      <w:divBdr>
        <w:top w:val="none" w:sz="0" w:space="0" w:color="auto"/>
        <w:left w:val="none" w:sz="0" w:space="0" w:color="auto"/>
        <w:bottom w:val="none" w:sz="0" w:space="0" w:color="auto"/>
        <w:right w:val="none" w:sz="0" w:space="0" w:color="auto"/>
      </w:divBdr>
    </w:div>
    <w:div w:id="1162550043">
      <w:bodyDiv w:val="1"/>
      <w:marLeft w:val="0"/>
      <w:marRight w:val="0"/>
      <w:marTop w:val="0"/>
      <w:marBottom w:val="0"/>
      <w:divBdr>
        <w:top w:val="none" w:sz="0" w:space="0" w:color="auto"/>
        <w:left w:val="none" w:sz="0" w:space="0" w:color="auto"/>
        <w:bottom w:val="none" w:sz="0" w:space="0" w:color="auto"/>
        <w:right w:val="none" w:sz="0" w:space="0" w:color="auto"/>
      </w:divBdr>
    </w:div>
    <w:div w:id="1163474506">
      <w:bodyDiv w:val="1"/>
      <w:marLeft w:val="0"/>
      <w:marRight w:val="0"/>
      <w:marTop w:val="0"/>
      <w:marBottom w:val="0"/>
      <w:divBdr>
        <w:top w:val="none" w:sz="0" w:space="0" w:color="auto"/>
        <w:left w:val="none" w:sz="0" w:space="0" w:color="auto"/>
        <w:bottom w:val="none" w:sz="0" w:space="0" w:color="auto"/>
        <w:right w:val="none" w:sz="0" w:space="0" w:color="auto"/>
      </w:divBdr>
    </w:div>
    <w:div w:id="1165050096">
      <w:bodyDiv w:val="1"/>
      <w:marLeft w:val="0"/>
      <w:marRight w:val="0"/>
      <w:marTop w:val="0"/>
      <w:marBottom w:val="0"/>
      <w:divBdr>
        <w:top w:val="none" w:sz="0" w:space="0" w:color="auto"/>
        <w:left w:val="none" w:sz="0" w:space="0" w:color="auto"/>
        <w:bottom w:val="none" w:sz="0" w:space="0" w:color="auto"/>
        <w:right w:val="none" w:sz="0" w:space="0" w:color="auto"/>
      </w:divBdr>
    </w:div>
    <w:div w:id="1167867004">
      <w:bodyDiv w:val="1"/>
      <w:marLeft w:val="0"/>
      <w:marRight w:val="0"/>
      <w:marTop w:val="0"/>
      <w:marBottom w:val="0"/>
      <w:divBdr>
        <w:top w:val="none" w:sz="0" w:space="0" w:color="auto"/>
        <w:left w:val="none" w:sz="0" w:space="0" w:color="auto"/>
        <w:bottom w:val="none" w:sz="0" w:space="0" w:color="auto"/>
        <w:right w:val="none" w:sz="0" w:space="0" w:color="auto"/>
      </w:divBdr>
    </w:div>
    <w:div w:id="1168057270">
      <w:bodyDiv w:val="1"/>
      <w:marLeft w:val="0"/>
      <w:marRight w:val="0"/>
      <w:marTop w:val="0"/>
      <w:marBottom w:val="0"/>
      <w:divBdr>
        <w:top w:val="none" w:sz="0" w:space="0" w:color="auto"/>
        <w:left w:val="none" w:sz="0" w:space="0" w:color="auto"/>
        <w:bottom w:val="none" w:sz="0" w:space="0" w:color="auto"/>
        <w:right w:val="none" w:sz="0" w:space="0" w:color="auto"/>
      </w:divBdr>
    </w:div>
    <w:div w:id="1175268311">
      <w:bodyDiv w:val="1"/>
      <w:marLeft w:val="0"/>
      <w:marRight w:val="0"/>
      <w:marTop w:val="0"/>
      <w:marBottom w:val="0"/>
      <w:divBdr>
        <w:top w:val="none" w:sz="0" w:space="0" w:color="auto"/>
        <w:left w:val="none" w:sz="0" w:space="0" w:color="auto"/>
        <w:bottom w:val="none" w:sz="0" w:space="0" w:color="auto"/>
        <w:right w:val="none" w:sz="0" w:space="0" w:color="auto"/>
      </w:divBdr>
    </w:div>
    <w:div w:id="1183085070">
      <w:bodyDiv w:val="1"/>
      <w:marLeft w:val="0"/>
      <w:marRight w:val="0"/>
      <w:marTop w:val="0"/>
      <w:marBottom w:val="0"/>
      <w:divBdr>
        <w:top w:val="none" w:sz="0" w:space="0" w:color="auto"/>
        <w:left w:val="none" w:sz="0" w:space="0" w:color="auto"/>
        <w:bottom w:val="none" w:sz="0" w:space="0" w:color="auto"/>
        <w:right w:val="none" w:sz="0" w:space="0" w:color="auto"/>
      </w:divBdr>
    </w:div>
    <w:div w:id="1184635186">
      <w:bodyDiv w:val="1"/>
      <w:marLeft w:val="0"/>
      <w:marRight w:val="0"/>
      <w:marTop w:val="0"/>
      <w:marBottom w:val="0"/>
      <w:divBdr>
        <w:top w:val="none" w:sz="0" w:space="0" w:color="auto"/>
        <w:left w:val="none" w:sz="0" w:space="0" w:color="auto"/>
        <w:bottom w:val="none" w:sz="0" w:space="0" w:color="auto"/>
        <w:right w:val="none" w:sz="0" w:space="0" w:color="auto"/>
      </w:divBdr>
    </w:div>
    <w:div w:id="1185705976">
      <w:bodyDiv w:val="1"/>
      <w:marLeft w:val="0"/>
      <w:marRight w:val="0"/>
      <w:marTop w:val="0"/>
      <w:marBottom w:val="0"/>
      <w:divBdr>
        <w:top w:val="none" w:sz="0" w:space="0" w:color="auto"/>
        <w:left w:val="none" w:sz="0" w:space="0" w:color="auto"/>
        <w:bottom w:val="none" w:sz="0" w:space="0" w:color="auto"/>
        <w:right w:val="none" w:sz="0" w:space="0" w:color="auto"/>
      </w:divBdr>
    </w:div>
    <w:div w:id="1211530052">
      <w:bodyDiv w:val="1"/>
      <w:marLeft w:val="0"/>
      <w:marRight w:val="0"/>
      <w:marTop w:val="0"/>
      <w:marBottom w:val="0"/>
      <w:divBdr>
        <w:top w:val="none" w:sz="0" w:space="0" w:color="auto"/>
        <w:left w:val="none" w:sz="0" w:space="0" w:color="auto"/>
        <w:bottom w:val="none" w:sz="0" w:space="0" w:color="auto"/>
        <w:right w:val="none" w:sz="0" w:space="0" w:color="auto"/>
      </w:divBdr>
    </w:div>
    <w:div w:id="1211916446">
      <w:bodyDiv w:val="1"/>
      <w:marLeft w:val="0"/>
      <w:marRight w:val="0"/>
      <w:marTop w:val="0"/>
      <w:marBottom w:val="0"/>
      <w:divBdr>
        <w:top w:val="none" w:sz="0" w:space="0" w:color="auto"/>
        <w:left w:val="none" w:sz="0" w:space="0" w:color="auto"/>
        <w:bottom w:val="none" w:sz="0" w:space="0" w:color="auto"/>
        <w:right w:val="none" w:sz="0" w:space="0" w:color="auto"/>
      </w:divBdr>
    </w:div>
    <w:div w:id="1213423648">
      <w:bodyDiv w:val="1"/>
      <w:marLeft w:val="0"/>
      <w:marRight w:val="0"/>
      <w:marTop w:val="0"/>
      <w:marBottom w:val="0"/>
      <w:divBdr>
        <w:top w:val="none" w:sz="0" w:space="0" w:color="auto"/>
        <w:left w:val="none" w:sz="0" w:space="0" w:color="auto"/>
        <w:bottom w:val="none" w:sz="0" w:space="0" w:color="auto"/>
        <w:right w:val="none" w:sz="0" w:space="0" w:color="auto"/>
      </w:divBdr>
    </w:div>
    <w:div w:id="1217203298">
      <w:bodyDiv w:val="1"/>
      <w:marLeft w:val="0"/>
      <w:marRight w:val="0"/>
      <w:marTop w:val="0"/>
      <w:marBottom w:val="0"/>
      <w:divBdr>
        <w:top w:val="none" w:sz="0" w:space="0" w:color="auto"/>
        <w:left w:val="none" w:sz="0" w:space="0" w:color="auto"/>
        <w:bottom w:val="none" w:sz="0" w:space="0" w:color="auto"/>
        <w:right w:val="none" w:sz="0" w:space="0" w:color="auto"/>
      </w:divBdr>
    </w:div>
    <w:div w:id="1219131008">
      <w:bodyDiv w:val="1"/>
      <w:marLeft w:val="0"/>
      <w:marRight w:val="0"/>
      <w:marTop w:val="0"/>
      <w:marBottom w:val="0"/>
      <w:divBdr>
        <w:top w:val="none" w:sz="0" w:space="0" w:color="auto"/>
        <w:left w:val="none" w:sz="0" w:space="0" w:color="auto"/>
        <w:bottom w:val="none" w:sz="0" w:space="0" w:color="auto"/>
        <w:right w:val="none" w:sz="0" w:space="0" w:color="auto"/>
      </w:divBdr>
    </w:div>
    <w:div w:id="1233656874">
      <w:bodyDiv w:val="1"/>
      <w:marLeft w:val="0"/>
      <w:marRight w:val="0"/>
      <w:marTop w:val="0"/>
      <w:marBottom w:val="0"/>
      <w:divBdr>
        <w:top w:val="none" w:sz="0" w:space="0" w:color="auto"/>
        <w:left w:val="none" w:sz="0" w:space="0" w:color="auto"/>
        <w:bottom w:val="none" w:sz="0" w:space="0" w:color="auto"/>
        <w:right w:val="none" w:sz="0" w:space="0" w:color="auto"/>
      </w:divBdr>
    </w:div>
    <w:div w:id="1248883560">
      <w:bodyDiv w:val="1"/>
      <w:marLeft w:val="0"/>
      <w:marRight w:val="0"/>
      <w:marTop w:val="0"/>
      <w:marBottom w:val="0"/>
      <w:divBdr>
        <w:top w:val="none" w:sz="0" w:space="0" w:color="auto"/>
        <w:left w:val="none" w:sz="0" w:space="0" w:color="auto"/>
        <w:bottom w:val="none" w:sz="0" w:space="0" w:color="auto"/>
        <w:right w:val="none" w:sz="0" w:space="0" w:color="auto"/>
      </w:divBdr>
    </w:div>
    <w:div w:id="1252201115">
      <w:bodyDiv w:val="1"/>
      <w:marLeft w:val="0"/>
      <w:marRight w:val="0"/>
      <w:marTop w:val="0"/>
      <w:marBottom w:val="0"/>
      <w:divBdr>
        <w:top w:val="none" w:sz="0" w:space="0" w:color="auto"/>
        <w:left w:val="none" w:sz="0" w:space="0" w:color="auto"/>
        <w:bottom w:val="none" w:sz="0" w:space="0" w:color="auto"/>
        <w:right w:val="none" w:sz="0" w:space="0" w:color="auto"/>
      </w:divBdr>
    </w:div>
    <w:div w:id="1261716487">
      <w:bodyDiv w:val="1"/>
      <w:marLeft w:val="0"/>
      <w:marRight w:val="0"/>
      <w:marTop w:val="0"/>
      <w:marBottom w:val="0"/>
      <w:divBdr>
        <w:top w:val="none" w:sz="0" w:space="0" w:color="auto"/>
        <w:left w:val="none" w:sz="0" w:space="0" w:color="auto"/>
        <w:bottom w:val="none" w:sz="0" w:space="0" w:color="auto"/>
        <w:right w:val="none" w:sz="0" w:space="0" w:color="auto"/>
      </w:divBdr>
    </w:div>
    <w:div w:id="1261913481">
      <w:bodyDiv w:val="1"/>
      <w:marLeft w:val="0"/>
      <w:marRight w:val="0"/>
      <w:marTop w:val="0"/>
      <w:marBottom w:val="0"/>
      <w:divBdr>
        <w:top w:val="none" w:sz="0" w:space="0" w:color="auto"/>
        <w:left w:val="none" w:sz="0" w:space="0" w:color="auto"/>
        <w:bottom w:val="none" w:sz="0" w:space="0" w:color="auto"/>
        <w:right w:val="none" w:sz="0" w:space="0" w:color="auto"/>
      </w:divBdr>
    </w:div>
    <w:div w:id="1262179831">
      <w:bodyDiv w:val="1"/>
      <w:marLeft w:val="0"/>
      <w:marRight w:val="0"/>
      <w:marTop w:val="0"/>
      <w:marBottom w:val="0"/>
      <w:divBdr>
        <w:top w:val="none" w:sz="0" w:space="0" w:color="auto"/>
        <w:left w:val="none" w:sz="0" w:space="0" w:color="auto"/>
        <w:bottom w:val="none" w:sz="0" w:space="0" w:color="auto"/>
        <w:right w:val="none" w:sz="0" w:space="0" w:color="auto"/>
      </w:divBdr>
    </w:div>
    <w:div w:id="1264454052">
      <w:bodyDiv w:val="1"/>
      <w:marLeft w:val="0"/>
      <w:marRight w:val="0"/>
      <w:marTop w:val="0"/>
      <w:marBottom w:val="0"/>
      <w:divBdr>
        <w:top w:val="none" w:sz="0" w:space="0" w:color="auto"/>
        <w:left w:val="none" w:sz="0" w:space="0" w:color="auto"/>
        <w:bottom w:val="none" w:sz="0" w:space="0" w:color="auto"/>
        <w:right w:val="none" w:sz="0" w:space="0" w:color="auto"/>
      </w:divBdr>
    </w:div>
    <w:div w:id="1266301517">
      <w:bodyDiv w:val="1"/>
      <w:marLeft w:val="0"/>
      <w:marRight w:val="0"/>
      <w:marTop w:val="0"/>
      <w:marBottom w:val="0"/>
      <w:divBdr>
        <w:top w:val="none" w:sz="0" w:space="0" w:color="auto"/>
        <w:left w:val="none" w:sz="0" w:space="0" w:color="auto"/>
        <w:bottom w:val="none" w:sz="0" w:space="0" w:color="auto"/>
        <w:right w:val="none" w:sz="0" w:space="0" w:color="auto"/>
      </w:divBdr>
    </w:div>
    <w:div w:id="1266500669">
      <w:bodyDiv w:val="1"/>
      <w:marLeft w:val="0"/>
      <w:marRight w:val="0"/>
      <w:marTop w:val="0"/>
      <w:marBottom w:val="0"/>
      <w:divBdr>
        <w:top w:val="none" w:sz="0" w:space="0" w:color="auto"/>
        <w:left w:val="none" w:sz="0" w:space="0" w:color="auto"/>
        <w:bottom w:val="none" w:sz="0" w:space="0" w:color="auto"/>
        <w:right w:val="none" w:sz="0" w:space="0" w:color="auto"/>
      </w:divBdr>
    </w:div>
    <w:div w:id="1294796934">
      <w:bodyDiv w:val="1"/>
      <w:marLeft w:val="0"/>
      <w:marRight w:val="0"/>
      <w:marTop w:val="0"/>
      <w:marBottom w:val="0"/>
      <w:divBdr>
        <w:top w:val="none" w:sz="0" w:space="0" w:color="auto"/>
        <w:left w:val="none" w:sz="0" w:space="0" w:color="auto"/>
        <w:bottom w:val="none" w:sz="0" w:space="0" w:color="auto"/>
        <w:right w:val="none" w:sz="0" w:space="0" w:color="auto"/>
      </w:divBdr>
    </w:div>
    <w:div w:id="1296179668">
      <w:bodyDiv w:val="1"/>
      <w:marLeft w:val="0"/>
      <w:marRight w:val="0"/>
      <w:marTop w:val="0"/>
      <w:marBottom w:val="0"/>
      <w:divBdr>
        <w:top w:val="none" w:sz="0" w:space="0" w:color="auto"/>
        <w:left w:val="none" w:sz="0" w:space="0" w:color="auto"/>
        <w:bottom w:val="none" w:sz="0" w:space="0" w:color="auto"/>
        <w:right w:val="none" w:sz="0" w:space="0" w:color="auto"/>
      </w:divBdr>
    </w:div>
    <w:div w:id="1304891978">
      <w:bodyDiv w:val="1"/>
      <w:marLeft w:val="0"/>
      <w:marRight w:val="0"/>
      <w:marTop w:val="0"/>
      <w:marBottom w:val="0"/>
      <w:divBdr>
        <w:top w:val="none" w:sz="0" w:space="0" w:color="auto"/>
        <w:left w:val="none" w:sz="0" w:space="0" w:color="auto"/>
        <w:bottom w:val="none" w:sz="0" w:space="0" w:color="auto"/>
        <w:right w:val="none" w:sz="0" w:space="0" w:color="auto"/>
      </w:divBdr>
    </w:div>
    <w:div w:id="1306275886">
      <w:bodyDiv w:val="1"/>
      <w:marLeft w:val="0"/>
      <w:marRight w:val="0"/>
      <w:marTop w:val="0"/>
      <w:marBottom w:val="0"/>
      <w:divBdr>
        <w:top w:val="none" w:sz="0" w:space="0" w:color="auto"/>
        <w:left w:val="none" w:sz="0" w:space="0" w:color="auto"/>
        <w:bottom w:val="none" w:sz="0" w:space="0" w:color="auto"/>
        <w:right w:val="none" w:sz="0" w:space="0" w:color="auto"/>
      </w:divBdr>
    </w:div>
    <w:div w:id="1307278816">
      <w:bodyDiv w:val="1"/>
      <w:marLeft w:val="0"/>
      <w:marRight w:val="0"/>
      <w:marTop w:val="0"/>
      <w:marBottom w:val="0"/>
      <w:divBdr>
        <w:top w:val="none" w:sz="0" w:space="0" w:color="auto"/>
        <w:left w:val="none" w:sz="0" w:space="0" w:color="auto"/>
        <w:bottom w:val="none" w:sz="0" w:space="0" w:color="auto"/>
        <w:right w:val="none" w:sz="0" w:space="0" w:color="auto"/>
      </w:divBdr>
    </w:div>
    <w:div w:id="1308582911">
      <w:bodyDiv w:val="1"/>
      <w:marLeft w:val="0"/>
      <w:marRight w:val="0"/>
      <w:marTop w:val="0"/>
      <w:marBottom w:val="0"/>
      <w:divBdr>
        <w:top w:val="none" w:sz="0" w:space="0" w:color="auto"/>
        <w:left w:val="none" w:sz="0" w:space="0" w:color="auto"/>
        <w:bottom w:val="none" w:sz="0" w:space="0" w:color="auto"/>
        <w:right w:val="none" w:sz="0" w:space="0" w:color="auto"/>
      </w:divBdr>
    </w:div>
    <w:div w:id="1313560718">
      <w:bodyDiv w:val="1"/>
      <w:marLeft w:val="0"/>
      <w:marRight w:val="0"/>
      <w:marTop w:val="0"/>
      <w:marBottom w:val="0"/>
      <w:divBdr>
        <w:top w:val="none" w:sz="0" w:space="0" w:color="auto"/>
        <w:left w:val="none" w:sz="0" w:space="0" w:color="auto"/>
        <w:bottom w:val="none" w:sz="0" w:space="0" w:color="auto"/>
        <w:right w:val="none" w:sz="0" w:space="0" w:color="auto"/>
      </w:divBdr>
    </w:div>
    <w:div w:id="1315986652">
      <w:bodyDiv w:val="1"/>
      <w:marLeft w:val="0"/>
      <w:marRight w:val="0"/>
      <w:marTop w:val="0"/>
      <w:marBottom w:val="0"/>
      <w:divBdr>
        <w:top w:val="none" w:sz="0" w:space="0" w:color="auto"/>
        <w:left w:val="none" w:sz="0" w:space="0" w:color="auto"/>
        <w:bottom w:val="none" w:sz="0" w:space="0" w:color="auto"/>
        <w:right w:val="none" w:sz="0" w:space="0" w:color="auto"/>
      </w:divBdr>
    </w:div>
    <w:div w:id="1327438005">
      <w:bodyDiv w:val="1"/>
      <w:marLeft w:val="0"/>
      <w:marRight w:val="0"/>
      <w:marTop w:val="0"/>
      <w:marBottom w:val="0"/>
      <w:divBdr>
        <w:top w:val="none" w:sz="0" w:space="0" w:color="auto"/>
        <w:left w:val="none" w:sz="0" w:space="0" w:color="auto"/>
        <w:bottom w:val="none" w:sz="0" w:space="0" w:color="auto"/>
        <w:right w:val="none" w:sz="0" w:space="0" w:color="auto"/>
      </w:divBdr>
    </w:div>
    <w:div w:id="1329408189">
      <w:bodyDiv w:val="1"/>
      <w:marLeft w:val="0"/>
      <w:marRight w:val="0"/>
      <w:marTop w:val="0"/>
      <w:marBottom w:val="0"/>
      <w:divBdr>
        <w:top w:val="none" w:sz="0" w:space="0" w:color="auto"/>
        <w:left w:val="none" w:sz="0" w:space="0" w:color="auto"/>
        <w:bottom w:val="none" w:sz="0" w:space="0" w:color="auto"/>
        <w:right w:val="none" w:sz="0" w:space="0" w:color="auto"/>
      </w:divBdr>
    </w:div>
    <w:div w:id="1337422552">
      <w:bodyDiv w:val="1"/>
      <w:marLeft w:val="0"/>
      <w:marRight w:val="0"/>
      <w:marTop w:val="0"/>
      <w:marBottom w:val="0"/>
      <w:divBdr>
        <w:top w:val="none" w:sz="0" w:space="0" w:color="auto"/>
        <w:left w:val="none" w:sz="0" w:space="0" w:color="auto"/>
        <w:bottom w:val="none" w:sz="0" w:space="0" w:color="auto"/>
        <w:right w:val="none" w:sz="0" w:space="0" w:color="auto"/>
      </w:divBdr>
    </w:div>
    <w:div w:id="1337534731">
      <w:bodyDiv w:val="1"/>
      <w:marLeft w:val="0"/>
      <w:marRight w:val="0"/>
      <w:marTop w:val="0"/>
      <w:marBottom w:val="0"/>
      <w:divBdr>
        <w:top w:val="none" w:sz="0" w:space="0" w:color="auto"/>
        <w:left w:val="none" w:sz="0" w:space="0" w:color="auto"/>
        <w:bottom w:val="none" w:sz="0" w:space="0" w:color="auto"/>
        <w:right w:val="none" w:sz="0" w:space="0" w:color="auto"/>
      </w:divBdr>
    </w:div>
    <w:div w:id="1345395889">
      <w:bodyDiv w:val="1"/>
      <w:marLeft w:val="0"/>
      <w:marRight w:val="0"/>
      <w:marTop w:val="0"/>
      <w:marBottom w:val="0"/>
      <w:divBdr>
        <w:top w:val="none" w:sz="0" w:space="0" w:color="auto"/>
        <w:left w:val="none" w:sz="0" w:space="0" w:color="auto"/>
        <w:bottom w:val="none" w:sz="0" w:space="0" w:color="auto"/>
        <w:right w:val="none" w:sz="0" w:space="0" w:color="auto"/>
      </w:divBdr>
    </w:div>
    <w:div w:id="1348168153">
      <w:bodyDiv w:val="1"/>
      <w:marLeft w:val="0"/>
      <w:marRight w:val="0"/>
      <w:marTop w:val="0"/>
      <w:marBottom w:val="0"/>
      <w:divBdr>
        <w:top w:val="none" w:sz="0" w:space="0" w:color="auto"/>
        <w:left w:val="none" w:sz="0" w:space="0" w:color="auto"/>
        <w:bottom w:val="none" w:sz="0" w:space="0" w:color="auto"/>
        <w:right w:val="none" w:sz="0" w:space="0" w:color="auto"/>
      </w:divBdr>
    </w:div>
    <w:div w:id="1348941552">
      <w:bodyDiv w:val="1"/>
      <w:marLeft w:val="0"/>
      <w:marRight w:val="0"/>
      <w:marTop w:val="0"/>
      <w:marBottom w:val="0"/>
      <w:divBdr>
        <w:top w:val="none" w:sz="0" w:space="0" w:color="auto"/>
        <w:left w:val="none" w:sz="0" w:space="0" w:color="auto"/>
        <w:bottom w:val="none" w:sz="0" w:space="0" w:color="auto"/>
        <w:right w:val="none" w:sz="0" w:space="0" w:color="auto"/>
      </w:divBdr>
    </w:div>
    <w:div w:id="1354379608">
      <w:bodyDiv w:val="1"/>
      <w:marLeft w:val="0"/>
      <w:marRight w:val="0"/>
      <w:marTop w:val="0"/>
      <w:marBottom w:val="0"/>
      <w:divBdr>
        <w:top w:val="none" w:sz="0" w:space="0" w:color="auto"/>
        <w:left w:val="none" w:sz="0" w:space="0" w:color="auto"/>
        <w:bottom w:val="none" w:sz="0" w:space="0" w:color="auto"/>
        <w:right w:val="none" w:sz="0" w:space="0" w:color="auto"/>
      </w:divBdr>
    </w:div>
    <w:div w:id="1363357557">
      <w:bodyDiv w:val="1"/>
      <w:marLeft w:val="0"/>
      <w:marRight w:val="0"/>
      <w:marTop w:val="0"/>
      <w:marBottom w:val="0"/>
      <w:divBdr>
        <w:top w:val="none" w:sz="0" w:space="0" w:color="auto"/>
        <w:left w:val="none" w:sz="0" w:space="0" w:color="auto"/>
        <w:bottom w:val="none" w:sz="0" w:space="0" w:color="auto"/>
        <w:right w:val="none" w:sz="0" w:space="0" w:color="auto"/>
      </w:divBdr>
    </w:div>
    <w:div w:id="1375081936">
      <w:bodyDiv w:val="1"/>
      <w:marLeft w:val="0"/>
      <w:marRight w:val="0"/>
      <w:marTop w:val="0"/>
      <w:marBottom w:val="0"/>
      <w:divBdr>
        <w:top w:val="none" w:sz="0" w:space="0" w:color="auto"/>
        <w:left w:val="none" w:sz="0" w:space="0" w:color="auto"/>
        <w:bottom w:val="none" w:sz="0" w:space="0" w:color="auto"/>
        <w:right w:val="none" w:sz="0" w:space="0" w:color="auto"/>
      </w:divBdr>
    </w:div>
    <w:div w:id="1377386843">
      <w:bodyDiv w:val="1"/>
      <w:marLeft w:val="0"/>
      <w:marRight w:val="0"/>
      <w:marTop w:val="0"/>
      <w:marBottom w:val="0"/>
      <w:divBdr>
        <w:top w:val="none" w:sz="0" w:space="0" w:color="auto"/>
        <w:left w:val="none" w:sz="0" w:space="0" w:color="auto"/>
        <w:bottom w:val="none" w:sz="0" w:space="0" w:color="auto"/>
        <w:right w:val="none" w:sz="0" w:space="0" w:color="auto"/>
      </w:divBdr>
    </w:div>
    <w:div w:id="1384867320">
      <w:bodyDiv w:val="1"/>
      <w:marLeft w:val="0"/>
      <w:marRight w:val="0"/>
      <w:marTop w:val="0"/>
      <w:marBottom w:val="0"/>
      <w:divBdr>
        <w:top w:val="none" w:sz="0" w:space="0" w:color="auto"/>
        <w:left w:val="none" w:sz="0" w:space="0" w:color="auto"/>
        <w:bottom w:val="none" w:sz="0" w:space="0" w:color="auto"/>
        <w:right w:val="none" w:sz="0" w:space="0" w:color="auto"/>
      </w:divBdr>
    </w:div>
    <w:div w:id="1391806539">
      <w:bodyDiv w:val="1"/>
      <w:marLeft w:val="0"/>
      <w:marRight w:val="0"/>
      <w:marTop w:val="0"/>
      <w:marBottom w:val="0"/>
      <w:divBdr>
        <w:top w:val="none" w:sz="0" w:space="0" w:color="auto"/>
        <w:left w:val="none" w:sz="0" w:space="0" w:color="auto"/>
        <w:bottom w:val="none" w:sz="0" w:space="0" w:color="auto"/>
        <w:right w:val="none" w:sz="0" w:space="0" w:color="auto"/>
      </w:divBdr>
    </w:div>
    <w:div w:id="1394934211">
      <w:bodyDiv w:val="1"/>
      <w:marLeft w:val="0"/>
      <w:marRight w:val="0"/>
      <w:marTop w:val="0"/>
      <w:marBottom w:val="0"/>
      <w:divBdr>
        <w:top w:val="none" w:sz="0" w:space="0" w:color="auto"/>
        <w:left w:val="none" w:sz="0" w:space="0" w:color="auto"/>
        <w:bottom w:val="none" w:sz="0" w:space="0" w:color="auto"/>
        <w:right w:val="none" w:sz="0" w:space="0" w:color="auto"/>
      </w:divBdr>
    </w:div>
    <w:div w:id="1404599598">
      <w:bodyDiv w:val="1"/>
      <w:marLeft w:val="0"/>
      <w:marRight w:val="0"/>
      <w:marTop w:val="0"/>
      <w:marBottom w:val="0"/>
      <w:divBdr>
        <w:top w:val="none" w:sz="0" w:space="0" w:color="auto"/>
        <w:left w:val="none" w:sz="0" w:space="0" w:color="auto"/>
        <w:bottom w:val="none" w:sz="0" w:space="0" w:color="auto"/>
        <w:right w:val="none" w:sz="0" w:space="0" w:color="auto"/>
      </w:divBdr>
    </w:div>
    <w:div w:id="1408768262">
      <w:bodyDiv w:val="1"/>
      <w:marLeft w:val="0"/>
      <w:marRight w:val="0"/>
      <w:marTop w:val="0"/>
      <w:marBottom w:val="0"/>
      <w:divBdr>
        <w:top w:val="none" w:sz="0" w:space="0" w:color="auto"/>
        <w:left w:val="none" w:sz="0" w:space="0" w:color="auto"/>
        <w:bottom w:val="none" w:sz="0" w:space="0" w:color="auto"/>
        <w:right w:val="none" w:sz="0" w:space="0" w:color="auto"/>
      </w:divBdr>
    </w:div>
    <w:div w:id="1416898585">
      <w:bodyDiv w:val="1"/>
      <w:marLeft w:val="0"/>
      <w:marRight w:val="0"/>
      <w:marTop w:val="0"/>
      <w:marBottom w:val="0"/>
      <w:divBdr>
        <w:top w:val="none" w:sz="0" w:space="0" w:color="auto"/>
        <w:left w:val="none" w:sz="0" w:space="0" w:color="auto"/>
        <w:bottom w:val="none" w:sz="0" w:space="0" w:color="auto"/>
        <w:right w:val="none" w:sz="0" w:space="0" w:color="auto"/>
      </w:divBdr>
    </w:div>
    <w:div w:id="1420828703">
      <w:bodyDiv w:val="1"/>
      <w:marLeft w:val="0"/>
      <w:marRight w:val="0"/>
      <w:marTop w:val="0"/>
      <w:marBottom w:val="0"/>
      <w:divBdr>
        <w:top w:val="none" w:sz="0" w:space="0" w:color="auto"/>
        <w:left w:val="none" w:sz="0" w:space="0" w:color="auto"/>
        <w:bottom w:val="none" w:sz="0" w:space="0" w:color="auto"/>
        <w:right w:val="none" w:sz="0" w:space="0" w:color="auto"/>
      </w:divBdr>
    </w:div>
    <w:div w:id="1438020656">
      <w:bodyDiv w:val="1"/>
      <w:marLeft w:val="0"/>
      <w:marRight w:val="0"/>
      <w:marTop w:val="0"/>
      <w:marBottom w:val="0"/>
      <w:divBdr>
        <w:top w:val="none" w:sz="0" w:space="0" w:color="auto"/>
        <w:left w:val="none" w:sz="0" w:space="0" w:color="auto"/>
        <w:bottom w:val="none" w:sz="0" w:space="0" w:color="auto"/>
        <w:right w:val="none" w:sz="0" w:space="0" w:color="auto"/>
      </w:divBdr>
    </w:div>
    <w:div w:id="1438869749">
      <w:bodyDiv w:val="1"/>
      <w:marLeft w:val="0"/>
      <w:marRight w:val="0"/>
      <w:marTop w:val="0"/>
      <w:marBottom w:val="0"/>
      <w:divBdr>
        <w:top w:val="none" w:sz="0" w:space="0" w:color="auto"/>
        <w:left w:val="none" w:sz="0" w:space="0" w:color="auto"/>
        <w:bottom w:val="none" w:sz="0" w:space="0" w:color="auto"/>
        <w:right w:val="none" w:sz="0" w:space="0" w:color="auto"/>
      </w:divBdr>
    </w:div>
    <w:div w:id="1443918795">
      <w:bodyDiv w:val="1"/>
      <w:marLeft w:val="0"/>
      <w:marRight w:val="0"/>
      <w:marTop w:val="0"/>
      <w:marBottom w:val="0"/>
      <w:divBdr>
        <w:top w:val="none" w:sz="0" w:space="0" w:color="auto"/>
        <w:left w:val="none" w:sz="0" w:space="0" w:color="auto"/>
        <w:bottom w:val="none" w:sz="0" w:space="0" w:color="auto"/>
        <w:right w:val="none" w:sz="0" w:space="0" w:color="auto"/>
      </w:divBdr>
    </w:div>
    <w:div w:id="1450246221">
      <w:bodyDiv w:val="1"/>
      <w:marLeft w:val="0"/>
      <w:marRight w:val="0"/>
      <w:marTop w:val="0"/>
      <w:marBottom w:val="0"/>
      <w:divBdr>
        <w:top w:val="none" w:sz="0" w:space="0" w:color="auto"/>
        <w:left w:val="none" w:sz="0" w:space="0" w:color="auto"/>
        <w:bottom w:val="none" w:sz="0" w:space="0" w:color="auto"/>
        <w:right w:val="none" w:sz="0" w:space="0" w:color="auto"/>
      </w:divBdr>
    </w:div>
    <w:div w:id="1455905869">
      <w:bodyDiv w:val="1"/>
      <w:marLeft w:val="0"/>
      <w:marRight w:val="0"/>
      <w:marTop w:val="0"/>
      <w:marBottom w:val="0"/>
      <w:divBdr>
        <w:top w:val="none" w:sz="0" w:space="0" w:color="auto"/>
        <w:left w:val="none" w:sz="0" w:space="0" w:color="auto"/>
        <w:bottom w:val="none" w:sz="0" w:space="0" w:color="auto"/>
        <w:right w:val="none" w:sz="0" w:space="0" w:color="auto"/>
      </w:divBdr>
    </w:div>
    <w:div w:id="1457527936">
      <w:bodyDiv w:val="1"/>
      <w:marLeft w:val="0"/>
      <w:marRight w:val="0"/>
      <w:marTop w:val="0"/>
      <w:marBottom w:val="0"/>
      <w:divBdr>
        <w:top w:val="none" w:sz="0" w:space="0" w:color="auto"/>
        <w:left w:val="none" w:sz="0" w:space="0" w:color="auto"/>
        <w:bottom w:val="none" w:sz="0" w:space="0" w:color="auto"/>
        <w:right w:val="none" w:sz="0" w:space="0" w:color="auto"/>
      </w:divBdr>
    </w:div>
    <w:div w:id="1459379197">
      <w:bodyDiv w:val="1"/>
      <w:marLeft w:val="0"/>
      <w:marRight w:val="0"/>
      <w:marTop w:val="0"/>
      <w:marBottom w:val="0"/>
      <w:divBdr>
        <w:top w:val="none" w:sz="0" w:space="0" w:color="auto"/>
        <w:left w:val="none" w:sz="0" w:space="0" w:color="auto"/>
        <w:bottom w:val="none" w:sz="0" w:space="0" w:color="auto"/>
        <w:right w:val="none" w:sz="0" w:space="0" w:color="auto"/>
      </w:divBdr>
    </w:div>
    <w:div w:id="1461915683">
      <w:bodyDiv w:val="1"/>
      <w:marLeft w:val="0"/>
      <w:marRight w:val="0"/>
      <w:marTop w:val="0"/>
      <w:marBottom w:val="0"/>
      <w:divBdr>
        <w:top w:val="none" w:sz="0" w:space="0" w:color="auto"/>
        <w:left w:val="none" w:sz="0" w:space="0" w:color="auto"/>
        <w:bottom w:val="none" w:sz="0" w:space="0" w:color="auto"/>
        <w:right w:val="none" w:sz="0" w:space="0" w:color="auto"/>
      </w:divBdr>
    </w:div>
    <w:div w:id="1467160163">
      <w:bodyDiv w:val="1"/>
      <w:marLeft w:val="0"/>
      <w:marRight w:val="0"/>
      <w:marTop w:val="0"/>
      <w:marBottom w:val="0"/>
      <w:divBdr>
        <w:top w:val="none" w:sz="0" w:space="0" w:color="auto"/>
        <w:left w:val="none" w:sz="0" w:space="0" w:color="auto"/>
        <w:bottom w:val="none" w:sz="0" w:space="0" w:color="auto"/>
        <w:right w:val="none" w:sz="0" w:space="0" w:color="auto"/>
      </w:divBdr>
    </w:div>
    <w:div w:id="1474523134">
      <w:bodyDiv w:val="1"/>
      <w:marLeft w:val="0"/>
      <w:marRight w:val="0"/>
      <w:marTop w:val="0"/>
      <w:marBottom w:val="0"/>
      <w:divBdr>
        <w:top w:val="none" w:sz="0" w:space="0" w:color="auto"/>
        <w:left w:val="none" w:sz="0" w:space="0" w:color="auto"/>
        <w:bottom w:val="none" w:sz="0" w:space="0" w:color="auto"/>
        <w:right w:val="none" w:sz="0" w:space="0" w:color="auto"/>
      </w:divBdr>
    </w:div>
    <w:div w:id="1477726729">
      <w:bodyDiv w:val="1"/>
      <w:marLeft w:val="0"/>
      <w:marRight w:val="0"/>
      <w:marTop w:val="0"/>
      <w:marBottom w:val="0"/>
      <w:divBdr>
        <w:top w:val="none" w:sz="0" w:space="0" w:color="auto"/>
        <w:left w:val="none" w:sz="0" w:space="0" w:color="auto"/>
        <w:bottom w:val="none" w:sz="0" w:space="0" w:color="auto"/>
        <w:right w:val="none" w:sz="0" w:space="0" w:color="auto"/>
      </w:divBdr>
    </w:div>
    <w:div w:id="1486697902">
      <w:bodyDiv w:val="1"/>
      <w:marLeft w:val="0"/>
      <w:marRight w:val="0"/>
      <w:marTop w:val="0"/>
      <w:marBottom w:val="0"/>
      <w:divBdr>
        <w:top w:val="none" w:sz="0" w:space="0" w:color="auto"/>
        <w:left w:val="none" w:sz="0" w:space="0" w:color="auto"/>
        <w:bottom w:val="none" w:sz="0" w:space="0" w:color="auto"/>
        <w:right w:val="none" w:sz="0" w:space="0" w:color="auto"/>
      </w:divBdr>
    </w:div>
    <w:div w:id="1493527489">
      <w:bodyDiv w:val="1"/>
      <w:marLeft w:val="0"/>
      <w:marRight w:val="0"/>
      <w:marTop w:val="0"/>
      <w:marBottom w:val="0"/>
      <w:divBdr>
        <w:top w:val="none" w:sz="0" w:space="0" w:color="auto"/>
        <w:left w:val="none" w:sz="0" w:space="0" w:color="auto"/>
        <w:bottom w:val="none" w:sz="0" w:space="0" w:color="auto"/>
        <w:right w:val="none" w:sz="0" w:space="0" w:color="auto"/>
      </w:divBdr>
    </w:div>
    <w:div w:id="1496918986">
      <w:bodyDiv w:val="1"/>
      <w:marLeft w:val="0"/>
      <w:marRight w:val="0"/>
      <w:marTop w:val="0"/>
      <w:marBottom w:val="0"/>
      <w:divBdr>
        <w:top w:val="none" w:sz="0" w:space="0" w:color="auto"/>
        <w:left w:val="none" w:sz="0" w:space="0" w:color="auto"/>
        <w:bottom w:val="none" w:sz="0" w:space="0" w:color="auto"/>
        <w:right w:val="none" w:sz="0" w:space="0" w:color="auto"/>
      </w:divBdr>
    </w:div>
    <w:div w:id="1506750158">
      <w:bodyDiv w:val="1"/>
      <w:marLeft w:val="0"/>
      <w:marRight w:val="0"/>
      <w:marTop w:val="0"/>
      <w:marBottom w:val="0"/>
      <w:divBdr>
        <w:top w:val="none" w:sz="0" w:space="0" w:color="auto"/>
        <w:left w:val="none" w:sz="0" w:space="0" w:color="auto"/>
        <w:bottom w:val="none" w:sz="0" w:space="0" w:color="auto"/>
        <w:right w:val="none" w:sz="0" w:space="0" w:color="auto"/>
      </w:divBdr>
    </w:div>
    <w:div w:id="1513489081">
      <w:bodyDiv w:val="1"/>
      <w:marLeft w:val="0"/>
      <w:marRight w:val="0"/>
      <w:marTop w:val="0"/>
      <w:marBottom w:val="0"/>
      <w:divBdr>
        <w:top w:val="none" w:sz="0" w:space="0" w:color="auto"/>
        <w:left w:val="none" w:sz="0" w:space="0" w:color="auto"/>
        <w:bottom w:val="none" w:sz="0" w:space="0" w:color="auto"/>
        <w:right w:val="none" w:sz="0" w:space="0" w:color="auto"/>
      </w:divBdr>
    </w:div>
    <w:div w:id="1513766101">
      <w:bodyDiv w:val="1"/>
      <w:marLeft w:val="0"/>
      <w:marRight w:val="0"/>
      <w:marTop w:val="0"/>
      <w:marBottom w:val="0"/>
      <w:divBdr>
        <w:top w:val="none" w:sz="0" w:space="0" w:color="auto"/>
        <w:left w:val="none" w:sz="0" w:space="0" w:color="auto"/>
        <w:bottom w:val="none" w:sz="0" w:space="0" w:color="auto"/>
        <w:right w:val="none" w:sz="0" w:space="0" w:color="auto"/>
      </w:divBdr>
    </w:div>
    <w:div w:id="1526794058">
      <w:bodyDiv w:val="1"/>
      <w:marLeft w:val="0"/>
      <w:marRight w:val="0"/>
      <w:marTop w:val="0"/>
      <w:marBottom w:val="0"/>
      <w:divBdr>
        <w:top w:val="none" w:sz="0" w:space="0" w:color="auto"/>
        <w:left w:val="none" w:sz="0" w:space="0" w:color="auto"/>
        <w:bottom w:val="none" w:sz="0" w:space="0" w:color="auto"/>
        <w:right w:val="none" w:sz="0" w:space="0" w:color="auto"/>
      </w:divBdr>
    </w:div>
    <w:div w:id="1528180323">
      <w:bodyDiv w:val="1"/>
      <w:marLeft w:val="0"/>
      <w:marRight w:val="0"/>
      <w:marTop w:val="0"/>
      <w:marBottom w:val="0"/>
      <w:divBdr>
        <w:top w:val="none" w:sz="0" w:space="0" w:color="auto"/>
        <w:left w:val="none" w:sz="0" w:space="0" w:color="auto"/>
        <w:bottom w:val="none" w:sz="0" w:space="0" w:color="auto"/>
        <w:right w:val="none" w:sz="0" w:space="0" w:color="auto"/>
      </w:divBdr>
    </w:div>
    <w:div w:id="1529369234">
      <w:bodyDiv w:val="1"/>
      <w:marLeft w:val="0"/>
      <w:marRight w:val="0"/>
      <w:marTop w:val="0"/>
      <w:marBottom w:val="0"/>
      <w:divBdr>
        <w:top w:val="none" w:sz="0" w:space="0" w:color="auto"/>
        <w:left w:val="none" w:sz="0" w:space="0" w:color="auto"/>
        <w:bottom w:val="none" w:sz="0" w:space="0" w:color="auto"/>
        <w:right w:val="none" w:sz="0" w:space="0" w:color="auto"/>
      </w:divBdr>
    </w:div>
    <w:div w:id="1531797759">
      <w:bodyDiv w:val="1"/>
      <w:marLeft w:val="0"/>
      <w:marRight w:val="0"/>
      <w:marTop w:val="0"/>
      <w:marBottom w:val="0"/>
      <w:divBdr>
        <w:top w:val="none" w:sz="0" w:space="0" w:color="auto"/>
        <w:left w:val="none" w:sz="0" w:space="0" w:color="auto"/>
        <w:bottom w:val="none" w:sz="0" w:space="0" w:color="auto"/>
        <w:right w:val="none" w:sz="0" w:space="0" w:color="auto"/>
      </w:divBdr>
    </w:div>
    <w:div w:id="1548688064">
      <w:bodyDiv w:val="1"/>
      <w:marLeft w:val="0"/>
      <w:marRight w:val="0"/>
      <w:marTop w:val="0"/>
      <w:marBottom w:val="0"/>
      <w:divBdr>
        <w:top w:val="none" w:sz="0" w:space="0" w:color="auto"/>
        <w:left w:val="none" w:sz="0" w:space="0" w:color="auto"/>
        <w:bottom w:val="none" w:sz="0" w:space="0" w:color="auto"/>
        <w:right w:val="none" w:sz="0" w:space="0" w:color="auto"/>
      </w:divBdr>
    </w:div>
    <w:div w:id="1548957655">
      <w:bodyDiv w:val="1"/>
      <w:marLeft w:val="0"/>
      <w:marRight w:val="0"/>
      <w:marTop w:val="0"/>
      <w:marBottom w:val="0"/>
      <w:divBdr>
        <w:top w:val="none" w:sz="0" w:space="0" w:color="auto"/>
        <w:left w:val="none" w:sz="0" w:space="0" w:color="auto"/>
        <w:bottom w:val="none" w:sz="0" w:space="0" w:color="auto"/>
        <w:right w:val="none" w:sz="0" w:space="0" w:color="auto"/>
      </w:divBdr>
    </w:div>
    <w:div w:id="1550991172">
      <w:bodyDiv w:val="1"/>
      <w:marLeft w:val="0"/>
      <w:marRight w:val="0"/>
      <w:marTop w:val="0"/>
      <w:marBottom w:val="0"/>
      <w:divBdr>
        <w:top w:val="none" w:sz="0" w:space="0" w:color="auto"/>
        <w:left w:val="none" w:sz="0" w:space="0" w:color="auto"/>
        <w:bottom w:val="none" w:sz="0" w:space="0" w:color="auto"/>
        <w:right w:val="none" w:sz="0" w:space="0" w:color="auto"/>
      </w:divBdr>
    </w:div>
    <w:div w:id="1551187700">
      <w:bodyDiv w:val="1"/>
      <w:marLeft w:val="0"/>
      <w:marRight w:val="0"/>
      <w:marTop w:val="0"/>
      <w:marBottom w:val="0"/>
      <w:divBdr>
        <w:top w:val="none" w:sz="0" w:space="0" w:color="auto"/>
        <w:left w:val="none" w:sz="0" w:space="0" w:color="auto"/>
        <w:bottom w:val="none" w:sz="0" w:space="0" w:color="auto"/>
        <w:right w:val="none" w:sz="0" w:space="0" w:color="auto"/>
      </w:divBdr>
    </w:div>
    <w:div w:id="1560749460">
      <w:bodyDiv w:val="1"/>
      <w:marLeft w:val="0"/>
      <w:marRight w:val="0"/>
      <w:marTop w:val="0"/>
      <w:marBottom w:val="0"/>
      <w:divBdr>
        <w:top w:val="none" w:sz="0" w:space="0" w:color="auto"/>
        <w:left w:val="none" w:sz="0" w:space="0" w:color="auto"/>
        <w:bottom w:val="none" w:sz="0" w:space="0" w:color="auto"/>
        <w:right w:val="none" w:sz="0" w:space="0" w:color="auto"/>
      </w:divBdr>
    </w:div>
    <w:div w:id="1566994139">
      <w:bodyDiv w:val="1"/>
      <w:marLeft w:val="0"/>
      <w:marRight w:val="0"/>
      <w:marTop w:val="0"/>
      <w:marBottom w:val="0"/>
      <w:divBdr>
        <w:top w:val="none" w:sz="0" w:space="0" w:color="auto"/>
        <w:left w:val="none" w:sz="0" w:space="0" w:color="auto"/>
        <w:bottom w:val="none" w:sz="0" w:space="0" w:color="auto"/>
        <w:right w:val="none" w:sz="0" w:space="0" w:color="auto"/>
      </w:divBdr>
    </w:div>
    <w:div w:id="1571117892">
      <w:bodyDiv w:val="1"/>
      <w:marLeft w:val="0"/>
      <w:marRight w:val="0"/>
      <w:marTop w:val="0"/>
      <w:marBottom w:val="0"/>
      <w:divBdr>
        <w:top w:val="none" w:sz="0" w:space="0" w:color="auto"/>
        <w:left w:val="none" w:sz="0" w:space="0" w:color="auto"/>
        <w:bottom w:val="none" w:sz="0" w:space="0" w:color="auto"/>
        <w:right w:val="none" w:sz="0" w:space="0" w:color="auto"/>
      </w:divBdr>
    </w:div>
    <w:div w:id="1578586533">
      <w:bodyDiv w:val="1"/>
      <w:marLeft w:val="0"/>
      <w:marRight w:val="0"/>
      <w:marTop w:val="0"/>
      <w:marBottom w:val="0"/>
      <w:divBdr>
        <w:top w:val="none" w:sz="0" w:space="0" w:color="auto"/>
        <w:left w:val="none" w:sz="0" w:space="0" w:color="auto"/>
        <w:bottom w:val="none" w:sz="0" w:space="0" w:color="auto"/>
        <w:right w:val="none" w:sz="0" w:space="0" w:color="auto"/>
      </w:divBdr>
    </w:div>
    <w:div w:id="1580171129">
      <w:bodyDiv w:val="1"/>
      <w:marLeft w:val="0"/>
      <w:marRight w:val="0"/>
      <w:marTop w:val="0"/>
      <w:marBottom w:val="0"/>
      <w:divBdr>
        <w:top w:val="none" w:sz="0" w:space="0" w:color="auto"/>
        <w:left w:val="none" w:sz="0" w:space="0" w:color="auto"/>
        <w:bottom w:val="none" w:sz="0" w:space="0" w:color="auto"/>
        <w:right w:val="none" w:sz="0" w:space="0" w:color="auto"/>
      </w:divBdr>
    </w:div>
    <w:div w:id="1587107166">
      <w:bodyDiv w:val="1"/>
      <w:marLeft w:val="0"/>
      <w:marRight w:val="0"/>
      <w:marTop w:val="0"/>
      <w:marBottom w:val="0"/>
      <w:divBdr>
        <w:top w:val="none" w:sz="0" w:space="0" w:color="auto"/>
        <w:left w:val="none" w:sz="0" w:space="0" w:color="auto"/>
        <w:bottom w:val="none" w:sz="0" w:space="0" w:color="auto"/>
        <w:right w:val="none" w:sz="0" w:space="0" w:color="auto"/>
      </w:divBdr>
    </w:div>
    <w:div w:id="1599751498">
      <w:bodyDiv w:val="1"/>
      <w:marLeft w:val="0"/>
      <w:marRight w:val="0"/>
      <w:marTop w:val="0"/>
      <w:marBottom w:val="0"/>
      <w:divBdr>
        <w:top w:val="none" w:sz="0" w:space="0" w:color="auto"/>
        <w:left w:val="none" w:sz="0" w:space="0" w:color="auto"/>
        <w:bottom w:val="none" w:sz="0" w:space="0" w:color="auto"/>
        <w:right w:val="none" w:sz="0" w:space="0" w:color="auto"/>
      </w:divBdr>
    </w:div>
    <w:div w:id="1603295932">
      <w:bodyDiv w:val="1"/>
      <w:marLeft w:val="0"/>
      <w:marRight w:val="0"/>
      <w:marTop w:val="0"/>
      <w:marBottom w:val="0"/>
      <w:divBdr>
        <w:top w:val="none" w:sz="0" w:space="0" w:color="auto"/>
        <w:left w:val="none" w:sz="0" w:space="0" w:color="auto"/>
        <w:bottom w:val="none" w:sz="0" w:space="0" w:color="auto"/>
        <w:right w:val="none" w:sz="0" w:space="0" w:color="auto"/>
      </w:divBdr>
    </w:div>
    <w:div w:id="1603414935">
      <w:bodyDiv w:val="1"/>
      <w:marLeft w:val="0"/>
      <w:marRight w:val="0"/>
      <w:marTop w:val="0"/>
      <w:marBottom w:val="0"/>
      <w:divBdr>
        <w:top w:val="none" w:sz="0" w:space="0" w:color="auto"/>
        <w:left w:val="none" w:sz="0" w:space="0" w:color="auto"/>
        <w:bottom w:val="none" w:sz="0" w:space="0" w:color="auto"/>
        <w:right w:val="none" w:sz="0" w:space="0" w:color="auto"/>
      </w:divBdr>
    </w:div>
    <w:div w:id="1616668917">
      <w:bodyDiv w:val="1"/>
      <w:marLeft w:val="0"/>
      <w:marRight w:val="0"/>
      <w:marTop w:val="0"/>
      <w:marBottom w:val="0"/>
      <w:divBdr>
        <w:top w:val="none" w:sz="0" w:space="0" w:color="auto"/>
        <w:left w:val="none" w:sz="0" w:space="0" w:color="auto"/>
        <w:bottom w:val="none" w:sz="0" w:space="0" w:color="auto"/>
        <w:right w:val="none" w:sz="0" w:space="0" w:color="auto"/>
      </w:divBdr>
    </w:div>
    <w:div w:id="1617520204">
      <w:bodyDiv w:val="1"/>
      <w:marLeft w:val="0"/>
      <w:marRight w:val="0"/>
      <w:marTop w:val="0"/>
      <w:marBottom w:val="0"/>
      <w:divBdr>
        <w:top w:val="none" w:sz="0" w:space="0" w:color="auto"/>
        <w:left w:val="none" w:sz="0" w:space="0" w:color="auto"/>
        <w:bottom w:val="none" w:sz="0" w:space="0" w:color="auto"/>
        <w:right w:val="none" w:sz="0" w:space="0" w:color="auto"/>
      </w:divBdr>
    </w:div>
    <w:div w:id="1618877839">
      <w:bodyDiv w:val="1"/>
      <w:marLeft w:val="0"/>
      <w:marRight w:val="0"/>
      <w:marTop w:val="0"/>
      <w:marBottom w:val="0"/>
      <w:divBdr>
        <w:top w:val="none" w:sz="0" w:space="0" w:color="auto"/>
        <w:left w:val="none" w:sz="0" w:space="0" w:color="auto"/>
        <w:bottom w:val="none" w:sz="0" w:space="0" w:color="auto"/>
        <w:right w:val="none" w:sz="0" w:space="0" w:color="auto"/>
      </w:divBdr>
    </w:div>
    <w:div w:id="1623804762">
      <w:bodyDiv w:val="1"/>
      <w:marLeft w:val="0"/>
      <w:marRight w:val="0"/>
      <w:marTop w:val="0"/>
      <w:marBottom w:val="0"/>
      <w:divBdr>
        <w:top w:val="none" w:sz="0" w:space="0" w:color="auto"/>
        <w:left w:val="none" w:sz="0" w:space="0" w:color="auto"/>
        <w:bottom w:val="none" w:sz="0" w:space="0" w:color="auto"/>
        <w:right w:val="none" w:sz="0" w:space="0" w:color="auto"/>
      </w:divBdr>
    </w:div>
    <w:div w:id="1624533796">
      <w:bodyDiv w:val="1"/>
      <w:marLeft w:val="0"/>
      <w:marRight w:val="0"/>
      <w:marTop w:val="0"/>
      <w:marBottom w:val="0"/>
      <w:divBdr>
        <w:top w:val="none" w:sz="0" w:space="0" w:color="auto"/>
        <w:left w:val="none" w:sz="0" w:space="0" w:color="auto"/>
        <w:bottom w:val="none" w:sz="0" w:space="0" w:color="auto"/>
        <w:right w:val="none" w:sz="0" w:space="0" w:color="auto"/>
      </w:divBdr>
    </w:div>
    <w:div w:id="1633486636">
      <w:bodyDiv w:val="1"/>
      <w:marLeft w:val="0"/>
      <w:marRight w:val="0"/>
      <w:marTop w:val="0"/>
      <w:marBottom w:val="0"/>
      <w:divBdr>
        <w:top w:val="none" w:sz="0" w:space="0" w:color="auto"/>
        <w:left w:val="none" w:sz="0" w:space="0" w:color="auto"/>
        <w:bottom w:val="none" w:sz="0" w:space="0" w:color="auto"/>
        <w:right w:val="none" w:sz="0" w:space="0" w:color="auto"/>
      </w:divBdr>
    </w:div>
    <w:div w:id="1633556967">
      <w:bodyDiv w:val="1"/>
      <w:marLeft w:val="0"/>
      <w:marRight w:val="0"/>
      <w:marTop w:val="0"/>
      <w:marBottom w:val="0"/>
      <w:divBdr>
        <w:top w:val="none" w:sz="0" w:space="0" w:color="auto"/>
        <w:left w:val="none" w:sz="0" w:space="0" w:color="auto"/>
        <w:bottom w:val="none" w:sz="0" w:space="0" w:color="auto"/>
        <w:right w:val="none" w:sz="0" w:space="0" w:color="auto"/>
      </w:divBdr>
    </w:div>
    <w:div w:id="1634824002">
      <w:bodyDiv w:val="1"/>
      <w:marLeft w:val="0"/>
      <w:marRight w:val="0"/>
      <w:marTop w:val="0"/>
      <w:marBottom w:val="0"/>
      <w:divBdr>
        <w:top w:val="none" w:sz="0" w:space="0" w:color="auto"/>
        <w:left w:val="none" w:sz="0" w:space="0" w:color="auto"/>
        <w:bottom w:val="none" w:sz="0" w:space="0" w:color="auto"/>
        <w:right w:val="none" w:sz="0" w:space="0" w:color="auto"/>
      </w:divBdr>
    </w:div>
    <w:div w:id="1635132732">
      <w:bodyDiv w:val="1"/>
      <w:marLeft w:val="0"/>
      <w:marRight w:val="0"/>
      <w:marTop w:val="0"/>
      <w:marBottom w:val="0"/>
      <w:divBdr>
        <w:top w:val="none" w:sz="0" w:space="0" w:color="auto"/>
        <w:left w:val="none" w:sz="0" w:space="0" w:color="auto"/>
        <w:bottom w:val="none" w:sz="0" w:space="0" w:color="auto"/>
        <w:right w:val="none" w:sz="0" w:space="0" w:color="auto"/>
      </w:divBdr>
    </w:div>
    <w:div w:id="1638410249">
      <w:bodyDiv w:val="1"/>
      <w:marLeft w:val="0"/>
      <w:marRight w:val="0"/>
      <w:marTop w:val="0"/>
      <w:marBottom w:val="0"/>
      <w:divBdr>
        <w:top w:val="none" w:sz="0" w:space="0" w:color="auto"/>
        <w:left w:val="none" w:sz="0" w:space="0" w:color="auto"/>
        <w:bottom w:val="none" w:sz="0" w:space="0" w:color="auto"/>
        <w:right w:val="none" w:sz="0" w:space="0" w:color="auto"/>
      </w:divBdr>
    </w:div>
    <w:div w:id="1641954545">
      <w:bodyDiv w:val="1"/>
      <w:marLeft w:val="0"/>
      <w:marRight w:val="0"/>
      <w:marTop w:val="0"/>
      <w:marBottom w:val="0"/>
      <w:divBdr>
        <w:top w:val="none" w:sz="0" w:space="0" w:color="auto"/>
        <w:left w:val="none" w:sz="0" w:space="0" w:color="auto"/>
        <w:bottom w:val="none" w:sz="0" w:space="0" w:color="auto"/>
        <w:right w:val="none" w:sz="0" w:space="0" w:color="auto"/>
      </w:divBdr>
    </w:div>
    <w:div w:id="1644314614">
      <w:bodyDiv w:val="1"/>
      <w:marLeft w:val="0"/>
      <w:marRight w:val="0"/>
      <w:marTop w:val="0"/>
      <w:marBottom w:val="0"/>
      <w:divBdr>
        <w:top w:val="none" w:sz="0" w:space="0" w:color="auto"/>
        <w:left w:val="none" w:sz="0" w:space="0" w:color="auto"/>
        <w:bottom w:val="none" w:sz="0" w:space="0" w:color="auto"/>
        <w:right w:val="none" w:sz="0" w:space="0" w:color="auto"/>
      </w:divBdr>
    </w:div>
    <w:div w:id="1645502053">
      <w:bodyDiv w:val="1"/>
      <w:marLeft w:val="0"/>
      <w:marRight w:val="0"/>
      <w:marTop w:val="0"/>
      <w:marBottom w:val="0"/>
      <w:divBdr>
        <w:top w:val="none" w:sz="0" w:space="0" w:color="auto"/>
        <w:left w:val="none" w:sz="0" w:space="0" w:color="auto"/>
        <w:bottom w:val="none" w:sz="0" w:space="0" w:color="auto"/>
        <w:right w:val="none" w:sz="0" w:space="0" w:color="auto"/>
      </w:divBdr>
    </w:div>
    <w:div w:id="1661613088">
      <w:bodyDiv w:val="1"/>
      <w:marLeft w:val="0"/>
      <w:marRight w:val="0"/>
      <w:marTop w:val="0"/>
      <w:marBottom w:val="0"/>
      <w:divBdr>
        <w:top w:val="none" w:sz="0" w:space="0" w:color="auto"/>
        <w:left w:val="none" w:sz="0" w:space="0" w:color="auto"/>
        <w:bottom w:val="none" w:sz="0" w:space="0" w:color="auto"/>
        <w:right w:val="none" w:sz="0" w:space="0" w:color="auto"/>
      </w:divBdr>
    </w:div>
    <w:div w:id="1665206862">
      <w:bodyDiv w:val="1"/>
      <w:marLeft w:val="0"/>
      <w:marRight w:val="0"/>
      <w:marTop w:val="0"/>
      <w:marBottom w:val="0"/>
      <w:divBdr>
        <w:top w:val="none" w:sz="0" w:space="0" w:color="auto"/>
        <w:left w:val="none" w:sz="0" w:space="0" w:color="auto"/>
        <w:bottom w:val="none" w:sz="0" w:space="0" w:color="auto"/>
        <w:right w:val="none" w:sz="0" w:space="0" w:color="auto"/>
      </w:divBdr>
    </w:div>
    <w:div w:id="1674258213">
      <w:bodyDiv w:val="1"/>
      <w:marLeft w:val="0"/>
      <w:marRight w:val="0"/>
      <w:marTop w:val="0"/>
      <w:marBottom w:val="0"/>
      <w:divBdr>
        <w:top w:val="none" w:sz="0" w:space="0" w:color="auto"/>
        <w:left w:val="none" w:sz="0" w:space="0" w:color="auto"/>
        <w:bottom w:val="none" w:sz="0" w:space="0" w:color="auto"/>
        <w:right w:val="none" w:sz="0" w:space="0" w:color="auto"/>
      </w:divBdr>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5941493">
      <w:bodyDiv w:val="1"/>
      <w:marLeft w:val="0"/>
      <w:marRight w:val="0"/>
      <w:marTop w:val="0"/>
      <w:marBottom w:val="0"/>
      <w:divBdr>
        <w:top w:val="none" w:sz="0" w:space="0" w:color="auto"/>
        <w:left w:val="none" w:sz="0" w:space="0" w:color="auto"/>
        <w:bottom w:val="none" w:sz="0" w:space="0" w:color="auto"/>
        <w:right w:val="none" w:sz="0" w:space="0" w:color="auto"/>
      </w:divBdr>
    </w:div>
    <w:div w:id="1688213841">
      <w:bodyDiv w:val="1"/>
      <w:marLeft w:val="0"/>
      <w:marRight w:val="0"/>
      <w:marTop w:val="0"/>
      <w:marBottom w:val="0"/>
      <w:divBdr>
        <w:top w:val="none" w:sz="0" w:space="0" w:color="auto"/>
        <w:left w:val="none" w:sz="0" w:space="0" w:color="auto"/>
        <w:bottom w:val="none" w:sz="0" w:space="0" w:color="auto"/>
        <w:right w:val="none" w:sz="0" w:space="0" w:color="auto"/>
      </w:divBdr>
    </w:div>
    <w:div w:id="1710303751">
      <w:bodyDiv w:val="1"/>
      <w:marLeft w:val="0"/>
      <w:marRight w:val="0"/>
      <w:marTop w:val="0"/>
      <w:marBottom w:val="0"/>
      <w:divBdr>
        <w:top w:val="none" w:sz="0" w:space="0" w:color="auto"/>
        <w:left w:val="none" w:sz="0" w:space="0" w:color="auto"/>
        <w:bottom w:val="none" w:sz="0" w:space="0" w:color="auto"/>
        <w:right w:val="none" w:sz="0" w:space="0" w:color="auto"/>
      </w:divBdr>
    </w:div>
    <w:div w:id="1724209675">
      <w:bodyDiv w:val="1"/>
      <w:marLeft w:val="0"/>
      <w:marRight w:val="0"/>
      <w:marTop w:val="0"/>
      <w:marBottom w:val="0"/>
      <w:divBdr>
        <w:top w:val="none" w:sz="0" w:space="0" w:color="auto"/>
        <w:left w:val="none" w:sz="0" w:space="0" w:color="auto"/>
        <w:bottom w:val="none" w:sz="0" w:space="0" w:color="auto"/>
        <w:right w:val="none" w:sz="0" w:space="0" w:color="auto"/>
      </w:divBdr>
    </w:div>
    <w:div w:id="1729458413">
      <w:bodyDiv w:val="1"/>
      <w:marLeft w:val="0"/>
      <w:marRight w:val="0"/>
      <w:marTop w:val="0"/>
      <w:marBottom w:val="0"/>
      <w:divBdr>
        <w:top w:val="none" w:sz="0" w:space="0" w:color="auto"/>
        <w:left w:val="none" w:sz="0" w:space="0" w:color="auto"/>
        <w:bottom w:val="none" w:sz="0" w:space="0" w:color="auto"/>
        <w:right w:val="none" w:sz="0" w:space="0" w:color="auto"/>
      </w:divBdr>
    </w:div>
    <w:div w:id="1733038130">
      <w:bodyDiv w:val="1"/>
      <w:marLeft w:val="0"/>
      <w:marRight w:val="0"/>
      <w:marTop w:val="0"/>
      <w:marBottom w:val="0"/>
      <w:divBdr>
        <w:top w:val="none" w:sz="0" w:space="0" w:color="auto"/>
        <w:left w:val="none" w:sz="0" w:space="0" w:color="auto"/>
        <w:bottom w:val="none" w:sz="0" w:space="0" w:color="auto"/>
        <w:right w:val="none" w:sz="0" w:space="0" w:color="auto"/>
      </w:divBdr>
    </w:div>
    <w:div w:id="1736585792">
      <w:bodyDiv w:val="1"/>
      <w:marLeft w:val="0"/>
      <w:marRight w:val="0"/>
      <w:marTop w:val="0"/>
      <w:marBottom w:val="0"/>
      <w:divBdr>
        <w:top w:val="none" w:sz="0" w:space="0" w:color="auto"/>
        <w:left w:val="none" w:sz="0" w:space="0" w:color="auto"/>
        <w:bottom w:val="none" w:sz="0" w:space="0" w:color="auto"/>
        <w:right w:val="none" w:sz="0" w:space="0" w:color="auto"/>
      </w:divBdr>
    </w:div>
    <w:div w:id="1741441588">
      <w:bodyDiv w:val="1"/>
      <w:marLeft w:val="0"/>
      <w:marRight w:val="0"/>
      <w:marTop w:val="0"/>
      <w:marBottom w:val="0"/>
      <w:divBdr>
        <w:top w:val="none" w:sz="0" w:space="0" w:color="auto"/>
        <w:left w:val="none" w:sz="0" w:space="0" w:color="auto"/>
        <w:bottom w:val="none" w:sz="0" w:space="0" w:color="auto"/>
        <w:right w:val="none" w:sz="0" w:space="0" w:color="auto"/>
      </w:divBdr>
    </w:div>
    <w:div w:id="1753432624">
      <w:bodyDiv w:val="1"/>
      <w:marLeft w:val="0"/>
      <w:marRight w:val="0"/>
      <w:marTop w:val="0"/>
      <w:marBottom w:val="0"/>
      <w:divBdr>
        <w:top w:val="none" w:sz="0" w:space="0" w:color="auto"/>
        <w:left w:val="none" w:sz="0" w:space="0" w:color="auto"/>
        <w:bottom w:val="none" w:sz="0" w:space="0" w:color="auto"/>
        <w:right w:val="none" w:sz="0" w:space="0" w:color="auto"/>
      </w:divBdr>
    </w:div>
    <w:div w:id="1754276295">
      <w:bodyDiv w:val="1"/>
      <w:marLeft w:val="0"/>
      <w:marRight w:val="0"/>
      <w:marTop w:val="0"/>
      <w:marBottom w:val="0"/>
      <w:divBdr>
        <w:top w:val="none" w:sz="0" w:space="0" w:color="auto"/>
        <w:left w:val="none" w:sz="0" w:space="0" w:color="auto"/>
        <w:bottom w:val="none" w:sz="0" w:space="0" w:color="auto"/>
        <w:right w:val="none" w:sz="0" w:space="0" w:color="auto"/>
      </w:divBdr>
    </w:div>
    <w:div w:id="1758016040">
      <w:bodyDiv w:val="1"/>
      <w:marLeft w:val="0"/>
      <w:marRight w:val="0"/>
      <w:marTop w:val="0"/>
      <w:marBottom w:val="0"/>
      <w:divBdr>
        <w:top w:val="none" w:sz="0" w:space="0" w:color="auto"/>
        <w:left w:val="none" w:sz="0" w:space="0" w:color="auto"/>
        <w:bottom w:val="none" w:sz="0" w:space="0" w:color="auto"/>
        <w:right w:val="none" w:sz="0" w:space="0" w:color="auto"/>
      </w:divBdr>
    </w:div>
    <w:div w:id="1758404035">
      <w:bodyDiv w:val="1"/>
      <w:marLeft w:val="0"/>
      <w:marRight w:val="0"/>
      <w:marTop w:val="0"/>
      <w:marBottom w:val="0"/>
      <w:divBdr>
        <w:top w:val="none" w:sz="0" w:space="0" w:color="auto"/>
        <w:left w:val="none" w:sz="0" w:space="0" w:color="auto"/>
        <w:bottom w:val="none" w:sz="0" w:space="0" w:color="auto"/>
        <w:right w:val="none" w:sz="0" w:space="0" w:color="auto"/>
      </w:divBdr>
    </w:div>
    <w:div w:id="1761759885">
      <w:bodyDiv w:val="1"/>
      <w:marLeft w:val="0"/>
      <w:marRight w:val="0"/>
      <w:marTop w:val="0"/>
      <w:marBottom w:val="0"/>
      <w:divBdr>
        <w:top w:val="none" w:sz="0" w:space="0" w:color="auto"/>
        <w:left w:val="none" w:sz="0" w:space="0" w:color="auto"/>
        <w:bottom w:val="none" w:sz="0" w:space="0" w:color="auto"/>
        <w:right w:val="none" w:sz="0" w:space="0" w:color="auto"/>
      </w:divBdr>
    </w:div>
    <w:div w:id="1765220174">
      <w:bodyDiv w:val="1"/>
      <w:marLeft w:val="0"/>
      <w:marRight w:val="0"/>
      <w:marTop w:val="0"/>
      <w:marBottom w:val="0"/>
      <w:divBdr>
        <w:top w:val="none" w:sz="0" w:space="0" w:color="auto"/>
        <w:left w:val="none" w:sz="0" w:space="0" w:color="auto"/>
        <w:bottom w:val="none" w:sz="0" w:space="0" w:color="auto"/>
        <w:right w:val="none" w:sz="0" w:space="0" w:color="auto"/>
      </w:divBdr>
    </w:div>
    <w:div w:id="1771774426">
      <w:bodyDiv w:val="1"/>
      <w:marLeft w:val="0"/>
      <w:marRight w:val="0"/>
      <w:marTop w:val="0"/>
      <w:marBottom w:val="0"/>
      <w:divBdr>
        <w:top w:val="none" w:sz="0" w:space="0" w:color="auto"/>
        <w:left w:val="none" w:sz="0" w:space="0" w:color="auto"/>
        <w:bottom w:val="none" w:sz="0" w:space="0" w:color="auto"/>
        <w:right w:val="none" w:sz="0" w:space="0" w:color="auto"/>
      </w:divBdr>
    </w:div>
    <w:div w:id="1774593974">
      <w:bodyDiv w:val="1"/>
      <w:marLeft w:val="0"/>
      <w:marRight w:val="0"/>
      <w:marTop w:val="0"/>
      <w:marBottom w:val="0"/>
      <w:divBdr>
        <w:top w:val="none" w:sz="0" w:space="0" w:color="auto"/>
        <w:left w:val="none" w:sz="0" w:space="0" w:color="auto"/>
        <w:bottom w:val="none" w:sz="0" w:space="0" w:color="auto"/>
        <w:right w:val="none" w:sz="0" w:space="0" w:color="auto"/>
      </w:divBdr>
    </w:div>
    <w:div w:id="1795058789">
      <w:bodyDiv w:val="1"/>
      <w:marLeft w:val="0"/>
      <w:marRight w:val="0"/>
      <w:marTop w:val="0"/>
      <w:marBottom w:val="0"/>
      <w:divBdr>
        <w:top w:val="none" w:sz="0" w:space="0" w:color="auto"/>
        <w:left w:val="none" w:sz="0" w:space="0" w:color="auto"/>
        <w:bottom w:val="none" w:sz="0" w:space="0" w:color="auto"/>
        <w:right w:val="none" w:sz="0" w:space="0" w:color="auto"/>
      </w:divBdr>
    </w:div>
    <w:div w:id="1802847309">
      <w:bodyDiv w:val="1"/>
      <w:marLeft w:val="0"/>
      <w:marRight w:val="0"/>
      <w:marTop w:val="0"/>
      <w:marBottom w:val="0"/>
      <w:divBdr>
        <w:top w:val="none" w:sz="0" w:space="0" w:color="auto"/>
        <w:left w:val="none" w:sz="0" w:space="0" w:color="auto"/>
        <w:bottom w:val="none" w:sz="0" w:space="0" w:color="auto"/>
        <w:right w:val="none" w:sz="0" w:space="0" w:color="auto"/>
      </w:divBdr>
    </w:div>
    <w:div w:id="1808545056">
      <w:bodyDiv w:val="1"/>
      <w:marLeft w:val="0"/>
      <w:marRight w:val="0"/>
      <w:marTop w:val="0"/>
      <w:marBottom w:val="0"/>
      <w:divBdr>
        <w:top w:val="none" w:sz="0" w:space="0" w:color="auto"/>
        <w:left w:val="none" w:sz="0" w:space="0" w:color="auto"/>
        <w:bottom w:val="none" w:sz="0" w:space="0" w:color="auto"/>
        <w:right w:val="none" w:sz="0" w:space="0" w:color="auto"/>
      </w:divBdr>
    </w:div>
    <w:div w:id="1824664945">
      <w:bodyDiv w:val="1"/>
      <w:marLeft w:val="0"/>
      <w:marRight w:val="0"/>
      <w:marTop w:val="0"/>
      <w:marBottom w:val="0"/>
      <w:divBdr>
        <w:top w:val="none" w:sz="0" w:space="0" w:color="auto"/>
        <w:left w:val="none" w:sz="0" w:space="0" w:color="auto"/>
        <w:bottom w:val="none" w:sz="0" w:space="0" w:color="auto"/>
        <w:right w:val="none" w:sz="0" w:space="0" w:color="auto"/>
      </w:divBdr>
    </w:div>
    <w:div w:id="1828085525">
      <w:bodyDiv w:val="1"/>
      <w:marLeft w:val="0"/>
      <w:marRight w:val="0"/>
      <w:marTop w:val="0"/>
      <w:marBottom w:val="0"/>
      <w:divBdr>
        <w:top w:val="none" w:sz="0" w:space="0" w:color="auto"/>
        <w:left w:val="none" w:sz="0" w:space="0" w:color="auto"/>
        <w:bottom w:val="none" w:sz="0" w:space="0" w:color="auto"/>
        <w:right w:val="none" w:sz="0" w:space="0" w:color="auto"/>
      </w:divBdr>
    </w:div>
    <w:div w:id="1839225948">
      <w:bodyDiv w:val="1"/>
      <w:marLeft w:val="0"/>
      <w:marRight w:val="0"/>
      <w:marTop w:val="0"/>
      <w:marBottom w:val="0"/>
      <w:divBdr>
        <w:top w:val="none" w:sz="0" w:space="0" w:color="auto"/>
        <w:left w:val="none" w:sz="0" w:space="0" w:color="auto"/>
        <w:bottom w:val="none" w:sz="0" w:space="0" w:color="auto"/>
        <w:right w:val="none" w:sz="0" w:space="0" w:color="auto"/>
      </w:divBdr>
    </w:div>
    <w:div w:id="1841308997">
      <w:bodyDiv w:val="1"/>
      <w:marLeft w:val="0"/>
      <w:marRight w:val="0"/>
      <w:marTop w:val="0"/>
      <w:marBottom w:val="0"/>
      <w:divBdr>
        <w:top w:val="none" w:sz="0" w:space="0" w:color="auto"/>
        <w:left w:val="none" w:sz="0" w:space="0" w:color="auto"/>
        <w:bottom w:val="none" w:sz="0" w:space="0" w:color="auto"/>
        <w:right w:val="none" w:sz="0" w:space="0" w:color="auto"/>
      </w:divBdr>
    </w:div>
    <w:div w:id="1842967911">
      <w:bodyDiv w:val="1"/>
      <w:marLeft w:val="0"/>
      <w:marRight w:val="0"/>
      <w:marTop w:val="0"/>
      <w:marBottom w:val="0"/>
      <w:divBdr>
        <w:top w:val="none" w:sz="0" w:space="0" w:color="auto"/>
        <w:left w:val="none" w:sz="0" w:space="0" w:color="auto"/>
        <w:bottom w:val="none" w:sz="0" w:space="0" w:color="auto"/>
        <w:right w:val="none" w:sz="0" w:space="0" w:color="auto"/>
      </w:divBdr>
    </w:div>
    <w:div w:id="1851411233">
      <w:bodyDiv w:val="1"/>
      <w:marLeft w:val="0"/>
      <w:marRight w:val="0"/>
      <w:marTop w:val="0"/>
      <w:marBottom w:val="0"/>
      <w:divBdr>
        <w:top w:val="none" w:sz="0" w:space="0" w:color="auto"/>
        <w:left w:val="none" w:sz="0" w:space="0" w:color="auto"/>
        <w:bottom w:val="none" w:sz="0" w:space="0" w:color="auto"/>
        <w:right w:val="none" w:sz="0" w:space="0" w:color="auto"/>
      </w:divBdr>
    </w:div>
    <w:div w:id="1854537979">
      <w:bodyDiv w:val="1"/>
      <w:marLeft w:val="0"/>
      <w:marRight w:val="0"/>
      <w:marTop w:val="0"/>
      <w:marBottom w:val="0"/>
      <w:divBdr>
        <w:top w:val="none" w:sz="0" w:space="0" w:color="auto"/>
        <w:left w:val="none" w:sz="0" w:space="0" w:color="auto"/>
        <w:bottom w:val="none" w:sz="0" w:space="0" w:color="auto"/>
        <w:right w:val="none" w:sz="0" w:space="0" w:color="auto"/>
      </w:divBdr>
    </w:div>
    <w:div w:id="1859075388">
      <w:bodyDiv w:val="1"/>
      <w:marLeft w:val="0"/>
      <w:marRight w:val="0"/>
      <w:marTop w:val="0"/>
      <w:marBottom w:val="0"/>
      <w:divBdr>
        <w:top w:val="none" w:sz="0" w:space="0" w:color="auto"/>
        <w:left w:val="none" w:sz="0" w:space="0" w:color="auto"/>
        <w:bottom w:val="none" w:sz="0" w:space="0" w:color="auto"/>
        <w:right w:val="none" w:sz="0" w:space="0" w:color="auto"/>
      </w:divBdr>
    </w:div>
    <w:div w:id="1864780791">
      <w:bodyDiv w:val="1"/>
      <w:marLeft w:val="0"/>
      <w:marRight w:val="0"/>
      <w:marTop w:val="0"/>
      <w:marBottom w:val="0"/>
      <w:divBdr>
        <w:top w:val="none" w:sz="0" w:space="0" w:color="auto"/>
        <w:left w:val="none" w:sz="0" w:space="0" w:color="auto"/>
        <w:bottom w:val="none" w:sz="0" w:space="0" w:color="auto"/>
        <w:right w:val="none" w:sz="0" w:space="0" w:color="auto"/>
      </w:divBdr>
    </w:div>
    <w:div w:id="1880777344">
      <w:bodyDiv w:val="1"/>
      <w:marLeft w:val="0"/>
      <w:marRight w:val="0"/>
      <w:marTop w:val="0"/>
      <w:marBottom w:val="0"/>
      <w:divBdr>
        <w:top w:val="none" w:sz="0" w:space="0" w:color="auto"/>
        <w:left w:val="none" w:sz="0" w:space="0" w:color="auto"/>
        <w:bottom w:val="none" w:sz="0" w:space="0" w:color="auto"/>
        <w:right w:val="none" w:sz="0" w:space="0" w:color="auto"/>
      </w:divBdr>
    </w:div>
    <w:div w:id="1908151703">
      <w:bodyDiv w:val="1"/>
      <w:marLeft w:val="0"/>
      <w:marRight w:val="0"/>
      <w:marTop w:val="0"/>
      <w:marBottom w:val="0"/>
      <w:divBdr>
        <w:top w:val="none" w:sz="0" w:space="0" w:color="auto"/>
        <w:left w:val="none" w:sz="0" w:space="0" w:color="auto"/>
        <w:bottom w:val="none" w:sz="0" w:space="0" w:color="auto"/>
        <w:right w:val="none" w:sz="0" w:space="0" w:color="auto"/>
      </w:divBdr>
    </w:div>
    <w:div w:id="1910771605">
      <w:bodyDiv w:val="1"/>
      <w:marLeft w:val="0"/>
      <w:marRight w:val="0"/>
      <w:marTop w:val="0"/>
      <w:marBottom w:val="0"/>
      <w:divBdr>
        <w:top w:val="none" w:sz="0" w:space="0" w:color="auto"/>
        <w:left w:val="none" w:sz="0" w:space="0" w:color="auto"/>
        <w:bottom w:val="none" w:sz="0" w:space="0" w:color="auto"/>
        <w:right w:val="none" w:sz="0" w:space="0" w:color="auto"/>
      </w:divBdr>
    </w:div>
    <w:div w:id="1916013292">
      <w:bodyDiv w:val="1"/>
      <w:marLeft w:val="0"/>
      <w:marRight w:val="0"/>
      <w:marTop w:val="0"/>
      <w:marBottom w:val="0"/>
      <w:divBdr>
        <w:top w:val="none" w:sz="0" w:space="0" w:color="auto"/>
        <w:left w:val="none" w:sz="0" w:space="0" w:color="auto"/>
        <w:bottom w:val="none" w:sz="0" w:space="0" w:color="auto"/>
        <w:right w:val="none" w:sz="0" w:space="0" w:color="auto"/>
      </w:divBdr>
    </w:div>
    <w:div w:id="1918784817">
      <w:bodyDiv w:val="1"/>
      <w:marLeft w:val="0"/>
      <w:marRight w:val="0"/>
      <w:marTop w:val="0"/>
      <w:marBottom w:val="0"/>
      <w:divBdr>
        <w:top w:val="none" w:sz="0" w:space="0" w:color="auto"/>
        <w:left w:val="none" w:sz="0" w:space="0" w:color="auto"/>
        <w:bottom w:val="none" w:sz="0" w:space="0" w:color="auto"/>
        <w:right w:val="none" w:sz="0" w:space="0" w:color="auto"/>
      </w:divBdr>
    </w:div>
    <w:div w:id="1922255037">
      <w:bodyDiv w:val="1"/>
      <w:marLeft w:val="0"/>
      <w:marRight w:val="0"/>
      <w:marTop w:val="0"/>
      <w:marBottom w:val="0"/>
      <w:divBdr>
        <w:top w:val="none" w:sz="0" w:space="0" w:color="auto"/>
        <w:left w:val="none" w:sz="0" w:space="0" w:color="auto"/>
        <w:bottom w:val="none" w:sz="0" w:space="0" w:color="auto"/>
        <w:right w:val="none" w:sz="0" w:space="0" w:color="auto"/>
      </w:divBdr>
    </w:div>
    <w:div w:id="1924290937">
      <w:bodyDiv w:val="1"/>
      <w:marLeft w:val="0"/>
      <w:marRight w:val="0"/>
      <w:marTop w:val="0"/>
      <w:marBottom w:val="0"/>
      <w:divBdr>
        <w:top w:val="none" w:sz="0" w:space="0" w:color="auto"/>
        <w:left w:val="none" w:sz="0" w:space="0" w:color="auto"/>
        <w:bottom w:val="none" w:sz="0" w:space="0" w:color="auto"/>
        <w:right w:val="none" w:sz="0" w:space="0" w:color="auto"/>
      </w:divBdr>
    </w:div>
    <w:div w:id="1926332281">
      <w:bodyDiv w:val="1"/>
      <w:marLeft w:val="0"/>
      <w:marRight w:val="0"/>
      <w:marTop w:val="0"/>
      <w:marBottom w:val="0"/>
      <w:divBdr>
        <w:top w:val="none" w:sz="0" w:space="0" w:color="auto"/>
        <w:left w:val="none" w:sz="0" w:space="0" w:color="auto"/>
        <w:bottom w:val="none" w:sz="0" w:space="0" w:color="auto"/>
        <w:right w:val="none" w:sz="0" w:space="0" w:color="auto"/>
      </w:divBdr>
    </w:div>
    <w:div w:id="1927108645">
      <w:bodyDiv w:val="1"/>
      <w:marLeft w:val="0"/>
      <w:marRight w:val="0"/>
      <w:marTop w:val="0"/>
      <w:marBottom w:val="0"/>
      <w:divBdr>
        <w:top w:val="none" w:sz="0" w:space="0" w:color="auto"/>
        <w:left w:val="none" w:sz="0" w:space="0" w:color="auto"/>
        <w:bottom w:val="none" w:sz="0" w:space="0" w:color="auto"/>
        <w:right w:val="none" w:sz="0" w:space="0" w:color="auto"/>
      </w:divBdr>
    </w:div>
    <w:div w:id="1929926562">
      <w:bodyDiv w:val="1"/>
      <w:marLeft w:val="0"/>
      <w:marRight w:val="0"/>
      <w:marTop w:val="0"/>
      <w:marBottom w:val="0"/>
      <w:divBdr>
        <w:top w:val="none" w:sz="0" w:space="0" w:color="auto"/>
        <w:left w:val="none" w:sz="0" w:space="0" w:color="auto"/>
        <w:bottom w:val="none" w:sz="0" w:space="0" w:color="auto"/>
        <w:right w:val="none" w:sz="0" w:space="0" w:color="auto"/>
      </w:divBdr>
    </w:div>
    <w:div w:id="1931159205">
      <w:bodyDiv w:val="1"/>
      <w:marLeft w:val="0"/>
      <w:marRight w:val="0"/>
      <w:marTop w:val="0"/>
      <w:marBottom w:val="0"/>
      <w:divBdr>
        <w:top w:val="none" w:sz="0" w:space="0" w:color="auto"/>
        <w:left w:val="none" w:sz="0" w:space="0" w:color="auto"/>
        <w:bottom w:val="none" w:sz="0" w:space="0" w:color="auto"/>
        <w:right w:val="none" w:sz="0" w:space="0" w:color="auto"/>
      </w:divBdr>
    </w:div>
    <w:div w:id="1945842010">
      <w:bodyDiv w:val="1"/>
      <w:marLeft w:val="0"/>
      <w:marRight w:val="0"/>
      <w:marTop w:val="0"/>
      <w:marBottom w:val="0"/>
      <w:divBdr>
        <w:top w:val="none" w:sz="0" w:space="0" w:color="auto"/>
        <w:left w:val="none" w:sz="0" w:space="0" w:color="auto"/>
        <w:bottom w:val="none" w:sz="0" w:space="0" w:color="auto"/>
        <w:right w:val="none" w:sz="0" w:space="0" w:color="auto"/>
      </w:divBdr>
    </w:div>
    <w:div w:id="1951425714">
      <w:bodyDiv w:val="1"/>
      <w:marLeft w:val="0"/>
      <w:marRight w:val="0"/>
      <w:marTop w:val="0"/>
      <w:marBottom w:val="0"/>
      <w:divBdr>
        <w:top w:val="none" w:sz="0" w:space="0" w:color="auto"/>
        <w:left w:val="none" w:sz="0" w:space="0" w:color="auto"/>
        <w:bottom w:val="none" w:sz="0" w:space="0" w:color="auto"/>
        <w:right w:val="none" w:sz="0" w:space="0" w:color="auto"/>
      </w:divBdr>
    </w:div>
    <w:div w:id="1953508237">
      <w:bodyDiv w:val="1"/>
      <w:marLeft w:val="0"/>
      <w:marRight w:val="0"/>
      <w:marTop w:val="0"/>
      <w:marBottom w:val="0"/>
      <w:divBdr>
        <w:top w:val="none" w:sz="0" w:space="0" w:color="auto"/>
        <w:left w:val="none" w:sz="0" w:space="0" w:color="auto"/>
        <w:bottom w:val="none" w:sz="0" w:space="0" w:color="auto"/>
        <w:right w:val="none" w:sz="0" w:space="0" w:color="auto"/>
      </w:divBdr>
    </w:div>
    <w:div w:id="1958902252">
      <w:bodyDiv w:val="1"/>
      <w:marLeft w:val="0"/>
      <w:marRight w:val="0"/>
      <w:marTop w:val="0"/>
      <w:marBottom w:val="0"/>
      <w:divBdr>
        <w:top w:val="none" w:sz="0" w:space="0" w:color="auto"/>
        <w:left w:val="none" w:sz="0" w:space="0" w:color="auto"/>
        <w:bottom w:val="none" w:sz="0" w:space="0" w:color="auto"/>
        <w:right w:val="none" w:sz="0" w:space="0" w:color="auto"/>
      </w:divBdr>
    </w:div>
    <w:div w:id="1959100333">
      <w:bodyDiv w:val="1"/>
      <w:marLeft w:val="0"/>
      <w:marRight w:val="0"/>
      <w:marTop w:val="0"/>
      <w:marBottom w:val="0"/>
      <w:divBdr>
        <w:top w:val="none" w:sz="0" w:space="0" w:color="auto"/>
        <w:left w:val="none" w:sz="0" w:space="0" w:color="auto"/>
        <w:bottom w:val="none" w:sz="0" w:space="0" w:color="auto"/>
        <w:right w:val="none" w:sz="0" w:space="0" w:color="auto"/>
      </w:divBdr>
    </w:div>
    <w:div w:id="1959797643">
      <w:bodyDiv w:val="1"/>
      <w:marLeft w:val="0"/>
      <w:marRight w:val="0"/>
      <w:marTop w:val="0"/>
      <w:marBottom w:val="0"/>
      <w:divBdr>
        <w:top w:val="none" w:sz="0" w:space="0" w:color="auto"/>
        <w:left w:val="none" w:sz="0" w:space="0" w:color="auto"/>
        <w:bottom w:val="none" w:sz="0" w:space="0" w:color="auto"/>
        <w:right w:val="none" w:sz="0" w:space="0" w:color="auto"/>
      </w:divBdr>
    </w:div>
    <w:div w:id="1963537026">
      <w:bodyDiv w:val="1"/>
      <w:marLeft w:val="0"/>
      <w:marRight w:val="0"/>
      <w:marTop w:val="0"/>
      <w:marBottom w:val="0"/>
      <w:divBdr>
        <w:top w:val="none" w:sz="0" w:space="0" w:color="auto"/>
        <w:left w:val="none" w:sz="0" w:space="0" w:color="auto"/>
        <w:bottom w:val="none" w:sz="0" w:space="0" w:color="auto"/>
        <w:right w:val="none" w:sz="0" w:space="0" w:color="auto"/>
      </w:divBdr>
    </w:div>
    <w:div w:id="1965962094">
      <w:bodyDiv w:val="1"/>
      <w:marLeft w:val="0"/>
      <w:marRight w:val="0"/>
      <w:marTop w:val="0"/>
      <w:marBottom w:val="0"/>
      <w:divBdr>
        <w:top w:val="none" w:sz="0" w:space="0" w:color="auto"/>
        <w:left w:val="none" w:sz="0" w:space="0" w:color="auto"/>
        <w:bottom w:val="none" w:sz="0" w:space="0" w:color="auto"/>
        <w:right w:val="none" w:sz="0" w:space="0" w:color="auto"/>
      </w:divBdr>
    </w:div>
    <w:div w:id="1973437857">
      <w:bodyDiv w:val="1"/>
      <w:marLeft w:val="0"/>
      <w:marRight w:val="0"/>
      <w:marTop w:val="0"/>
      <w:marBottom w:val="0"/>
      <w:divBdr>
        <w:top w:val="none" w:sz="0" w:space="0" w:color="auto"/>
        <w:left w:val="none" w:sz="0" w:space="0" w:color="auto"/>
        <w:bottom w:val="none" w:sz="0" w:space="0" w:color="auto"/>
        <w:right w:val="none" w:sz="0" w:space="0" w:color="auto"/>
      </w:divBdr>
    </w:div>
    <w:div w:id="1973636126">
      <w:bodyDiv w:val="1"/>
      <w:marLeft w:val="0"/>
      <w:marRight w:val="0"/>
      <w:marTop w:val="0"/>
      <w:marBottom w:val="0"/>
      <w:divBdr>
        <w:top w:val="none" w:sz="0" w:space="0" w:color="auto"/>
        <w:left w:val="none" w:sz="0" w:space="0" w:color="auto"/>
        <w:bottom w:val="none" w:sz="0" w:space="0" w:color="auto"/>
        <w:right w:val="none" w:sz="0" w:space="0" w:color="auto"/>
      </w:divBdr>
    </w:div>
    <w:div w:id="1974098620">
      <w:bodyDiv w:val="1"/>
      <w:marLeft w:val="0"/>
      <w:marRight w:val="0"/>
      <w:marTop w:val="0"/>
      <w:marBottom w:val="0"/>
      <w:divBdr>
        <w:top w:val="none" w:sz="0" w:space="0" w:color="auto"/>
        <w:left w:val="none" w:sz="0" w:space="0" w:color="auto"/>
        <w:bottom w:val="none" w:sz="0" w:space="0" w:color="auto"/>
        <w:right w:val="none" w:sz="0" w:space="0" w:color="auto"/>
      </w:divBdr>
    </w:div>
    <w:div w:id="1974940816">
      <w:bodyDiv w:val="1"/>
      <w:marLeft w:val="0"/>
      <w:marRight w:val="0"/>
      <w:marTop w:val="0"/>
      <w:marBottom w:val="0"/>
      <w:divBdr>
        <w:top w:val="none" w:sz="0" w:space="0" w:color="auto"/>
        <w:left w:val="none" w:sz="0" w:space="0" w:color="auto"/>
        <w:bottom w:val="none" w:sz="0" w:space="0" w:color="auto"/>
        <w:right w:val="none" w:sz="0" w:space="0" w:color="auto"/>
      </w:divBdr>
    </w:div>
    <w:div w:id="1976762992">
      <w:bodyDiv w:val="1"/>
      <w:marLeft w:val="0"/>
      <w:marRight w:val="0"/>
      <w:marTop w:val="0"/>
      <w:marBottom w:val="0"/>
      <w:divBdr>
        <w:top w:val="none" w:sz="0" w:space="0" w:color="auto"/>
        <w:left w:val="none" w:sz="0" w:space="0" w:color="auto"/>
        <w:bottom w:val="none" w:sz="0" w:space="0" w:color="auto"/>
        <w:right w:val="none" w:sz="0" w:space="0" w:color="auto"/>
      </w:divBdr>
    </w:div>
    <w:div w:id="1980307334">
      <w:bodyDiv w:val="1"/>
      <w:marLeft w:val="0"/>
      <w:marRight w:val="0"/>
      <w:marTop w:val="0"/>
      <w:marBottom w:val="0"/>
      <w:divBdr>
        <w:top w:val="none" w:sz="0" w:space="0" w:color="auto"/>
        <w:left w:val="none" w:sz="0" w:space="0" w:color="auto"/>
        <w:bottom w:val="none" w:sz="0" w:space="0" w:color="auto"/>
        <w:right w:val="none" w:sz="0" w:space="0" w:color="auto"/>
      </w:divBdr>
    </w:div>
    <w:div w:id="1982953009">
      <w:bodyDiv w:val="1"/>
      <w:marLeft w:val="0"/>
      <w:marRight w:val="0"/>
      <w:marTop w:val="0"/>
      <w:marBottom w:val="0"/>
      <w:divBdr>
        <w:top w:val="none" w:sz="0" w:space="0" w:color="auto"/>
        <w:left w:val="none" w:sz="0" w:space="0" w:color="auto"/>
        <w:bottom w:val="none" w:sz="0" w:space="0" w:color="auto"/>
        <w:right w:val="none" w:sz="0" w:space="0" w:color="auto"/>
      </w:divBdr>
    </w:div>
    <w:div w:id="1985116835">
      <w:bodyDiv w:val="1"/>
      <w:marLeft w:val="0"/>
      <w:marRight w:val="0"/>
      <w:marTop w:val="0"/>
      <w:marBottom w:val="0"/>
      <w:divBdr>
        <w:top w:val="none" w:sz="0" w:space="0" w:color="auto"/>
        <w:left w:val="none" w:sz="0" w:space="0" w:color="auto"/>
        <w:bottom w:val="none" w:sz="0" w:space="0" w:color="auto"/>
        <w:right w:val="none" w:sz="0" w:space="0" w:color="auto"/>
      </w:divBdr>
    </w:div>
    <w:div w:id="2000570063">
      <w:bodyDiv w:val="1"/>
      <w:marLeft w:val="0"/>
      <w:marRight w:val="0"/>
      <w:marTop w:val="0"/>
      <w:marBottom w:val="0"/>
      <w:divBdr>
        <w:top w:val="none" w:sz="0" w:space="0" w:color="auto"/>
        <w:left w:val="none" w:sz="0" w:space="0" w:color="auto"/>
        <w:bottom w:val="none" w:sz="0" w:space="0" w:color="auto"/>
        <w:right w:val="none" w:sz="0" w:space="0" w:color="auto"/>
      </w:divBdr>
    </w:div>
    <w:div w:id="2004315590">
      <w:bodyDiv w:val="1"/>
      <w:marLeft w:val="0"/>
      <w:marRight w:val="0"/>
      <w:marTop w:val="0"/>
      <w:marBottom w:val="0"/>
      <w:divBdr>
        <w:top w:val="none" w:sz="0" w:space="0" w:color="auto"/>
        <w:left w:val="none" w:sz="0" w:space="0" w:color="auto"/>
        <w:bottom w:val="none" w:sz="0" w:space="0" w:color="auto"/>
        <w:right w:val="none" w:sz="0" w:space="0" w:color="auto"/>
      </w:divBdr>
    </w:div>
    <w:div w:id="2004506261">
      <w:bodyDiv w:val="1"/>
      <w:marLeft w:val="0"/>
      <w:marRight w:val="0"/>
      <w:marTop w:val="0"/>
      <w:marBottom w:val="0"/>
      <w:divBdr>
        <w:top w:val="none" w:sz="0" w:space="0" w:color="auto"/>
        <w:left w:val="none" w:sz="0" w:space="0" w:color="auto"/>
        <w:bottom w:val="none" w:sz="0" w:space="0" w:color="auto"/>
        <w:right w:val="none" w:sz="0" w:space="0" w:color="auto"/>
      </w:divBdr>
    </w:div>
    <w:div w:id="2006932357">
      <w:bodyDiv w:val="1"/>
      <w:marLeft w:val="0"/>
      <w:marRight w:val="0"/>
      <w:marTop w:val="0"/>
      <w:marBottom w:val="0"/>
      <w:divBdr>
        <w:top w:val="none" w:sz="0" w:space="0" w:color="auto"/>
        <w:left w:val="none" w:sz="0" w:space="0" w:color="auto"/>
        <w:bottom w:val="none" w:sz="0" w:space="0" w:color="auto"/>
        <w:right w:val="none" w:sz="0" w:space="0" w:color="auto"/>
      </w:divBdr>
    </w:div>
    <w:div w:id="2010718781">
      <w:bodyDiv w:val="1"/>
      <w:marLeft w:val="0"/>
      <w:marRight w:val="0"/>
      <w:marTop w:val="0"/>
      <w:marBottom w:val="0"/>
      <w:divBdr>
        <w:top w:val="none" w:sz="0" w:space="0" w:color="auto"/>
        <w:left w:val="none" w:sz="0" w:space="0" w:color="auto"/>
        <w:bottom w:val="none" w:sz="0" w:space="0" w:color="auto"/>
        <w:right w:val="none" w:sz="0" w:space="0" w:color="auto"/>
      </w:divBdr>
    </w:div>
    <w:div w:id="2016683337">
      <w:bodyDiv w:val="1"/>
      <w:marLeft w:val="0"/>
      <w:marRight w:val="0"/>
      <w:marTop w:val="0"/>
      <w:marBottom w:val="0"/>
      <w:divBdr>
        <w:top w:val="none" w:sz="0" w:space="0" w:color="auto"/>
        <w:left w:val="none" w:sz="0" w:space="0" w:color="auto"/>
        <w:bottom w:val="none" w:sz="0" w:space="0" w:color="auto"/>
        <w:right w:val="none" w:sz="0" w:space="0" w:color="auto"/>
      </w:divBdr>
    </w:div>
    <w:div w:id="2020504490">
      <w:bodyDiv w:val="1"/>
      <w:marLeft w:val="0"/>
      <w:marRight w:val="0"/>
      <w:marTop w:val="0"/>
      <w:marBottom w:val="0"/>
      <w:divBdr>
        <w:top w:val="none" w:sz="0" w:space="0" w:color="auto"/>
        <w:left w:val="none" w:sz="0" w:space="0" w:color="auto"/>
        <w:bottom w:val="none" w:sz="0" w:space="0" w:color="auto"/>
        <w:right w:val="none" w:sz="0" w:space="0" w:color="auto"/>
      </w:divBdr>
    </w:div>
    <w:div w:id="2026780201">
      <w:bodyDiv w:val="1"/>
      <w:marLeft w:val="0"/>
      <w:marRight w:val="0"/>
      <w:marTop w:val="0"/>
      <w:marBottom w:val="0"/>
      <w:divBdr>
        <w:top w:val="none" w:sz="0" w:space="0" w:color="auto"/>
        <w:left w:val="none" w:sz="0" w:space="0" w:color="auto"/>
        <w:bottom w:val="none" w:sz="0" w:space="0" w:color="auto"/>
        <w:right w:val="none" w:sz="0" w:space="0" w:color="auto"/>
      </w:divBdr>
    </w:div>
    <w:div w:id="2033532728">
      <w:bodyDiv w:val="1"/>
      <w:marLeft w:val="0"/>
      <w:marRight w:val="0"/>
      <w:marTop w:val="0"/>
      <w:marBottom w:val="0"/>
      <w:divBdr>
        <w:top w:val="none" w:sz="0" w:space="0" w:color="auto"/>
        <w:left w:val="none" w:sz="0" w:space="0" w:color="auto"/>
        <w:bottom w:val="none" w:sz="0" w:space="0" w:color="auto"/>
        <w:right w:val="none" w:sz="0" w:space="0" w:color="auto"/>
      </w:divBdr>
    </w:div>
    <w:div w:id="2037999759">
      <w:bodyDiv w:val="1"/>
      <w:marLeft w:val="0"/>
      <w:marRight w:val="0"/>
      <w:marTop w:val="0"/>
      <w:marBottom w:val="0"/>
      <w:divBdr>
        <w:top w:val="none" w:sz="0" w:space="0" w:color="auto"/>
        <w:left w:val="none" w:sz="0" w:space="0" w:color="auto"/>
        <w:bottom w:val="none" w:sz="0" w:space="0" w:color="auto"/>
        <w:right w:val="none" w:sz="0" w:space="0" w:color="auto"/>
      </w:divBdr>
    </w:div>
    <w:div w:id="2048144115">
      <w:bodyDiv w:val="1"/>
      <w:marLeft w:val="0"/>
      <w:marRight w:val="0"/>
      <w:marTop w:val="0"/>
      <w:marBottom w:val="0"/>
      <w:divBdr>
        <w:top w:val="none" w:sz="0" w:space="0" w:color="auto"/>
        <w:left w:val="none" w:sz="0" w:space="0" w:color="auto"/>
        <w:bottom w:val="none" w:sz="0" w:space="0" w:color="auto"/>
        <w:right w:val="none" w:sz="0" w:space="0" w:color="auto"/>
      </w:divBdr>
    </w:div>
    <w:div w:id="2049062805">
      <w:bodyDiv w:val="1"/>
      <w:marLeft w:val="0"/>
      <w:marRight w:val="0"/>
      <w:marTop w:val="0"/>
      <w:marBottom w:val="0"/>
      <w:divBdr>
        <w:top w:val="none" w:sz="0" w:space="0" w:color="auto"/>
        <w:left w:val="none" w:sz="0" w:space="0" w:color="auto"/>
        <w:bottom w:val="none" w:sz="0" w:space="0" w:color="auto"/>
        <w:right w:val="none" w:sz="0" w:space="0" w:color="auto"/>
      </w:divBdr>
    </w:div>
    <w:div w:id="2054034566">
      <w:bodyDiv w:val="1"/>
      <w:marLeft w:val="0"/>
      <w:marRight w:val="0"/>
      <w:marTop w:val="0"/>
      <w:marBottom w:val="0"/>
      <w:divBdr>
        <w:top w:val="none" w:sz="0" w:space="0" w:color="auto"/>
        <w:left w:val="none" w:sz="0" w:space="0" w:color="auto"/>
        <w:bottom w:val="none" w:sz="0" w:space="0" w:color="auto"/>
        <w:right w:val="none" w:sz="0" w:space="0" w:color="auto"/>
      </w:divBdr>
    </w:div>
    <w:div w:id="2058233573">
      <w:bodyDiv w:val="1"/>
      <w:marLeft w:val="0"/>
      <w:marRight w:val="0"/>
      <w:marTop w:val="0"/>
      <w:marBottom w:val="0"/>
      <w:divBdr>
        <w:top w:val="none" w:sz="0" w:space="0" w:color="auto"/>
        <w:left w:val="none" w:sz="0" w:space="0" w:color="auto"/>
        <w:bottom w:val="none" w:sz="0" w:space="0" w:color="auto"/>
        <w:right w:val="none" w:sz="0" w:space="0" w:color="auto"/>
      </w:divBdr>
    </w:div>
    <w:div w:id="2061122963">
      <w:bodyDiv w:val="1"/>
      <w:marLeft w:val="0"/>
      <w:marRight w:val="0"/>
      <w:marTop w:val="0"/>
      <w:marBottom w:val="0"/>
      <w:divBdr>
        <w:top w:val="none" w:sz="0" w:space="0" w:color="auto"/>
        <w:left w:val="none" w:sz="0" w:space="0" w:color="auto"/>
        <w:bottom w:val="none" w:sz="0" w:space="0" w:color="auto"/>
        <w:right w:val="none" w:sz="0" w:space="0" w:color="auto"/>
      </w:divBdr>
    </w:div>
    <w:div w:id="2066370769">
      <w:bodyDiv w:val="1"/>
      <w:marLeft w:val="0"/>
      <w:marRight w:val="0"/>
      <w:marTop w:val="0"/>
      <w:marBottom w:val="0"/>
      <w:divBdr>
        <w:top w:val="none" w:sz="0" w:space="0" w:color="auto"/>
        <w:left w:val="none" w:sz="0" w:space="0" w:color="auto"/>
        <w:bottom w:val="none" w:sz="0" w:space="0" w:color="auto"/>
        <w:right w:val="none" w:sz="0" w:space="0" w:color="auto"/>
      </w:divBdr>
    </w:div>
    <w:div w:id="2075270395">
      <w:bodyDiv w:val="1"/>
      <w:marLeft w:val="0"/>
      <w:marRight w:val="0"/>
      <w:marTop w:val="0"/>
      <w:marBottom w:val="0"/>
      <w:divBdr>
        <w:top w:val="none" w:sz="0" w:space="0" w:color="auto"/>
        <w:left w:val="none" w:sz="0" w:space="0" w:color="auto"/>
        <w:bottom w:val="none" w:sz="0" w:space="0" w:color="auto"/>
        <w:right w:val="none" w:sz="0" w:space="0" w:color="auto"/>
      </w:divBdr>
    </w:div>
    <w:div w:id="2078286912">
      <w:bodyDiv w:val="1"/>
      <w:marLeft w:val="0"/>
      <w:marRight w:val="0"/>
      <w:marTop w:val="0"/>
      <w:marBottom w:val="0"/>
      <w:divBdr>
        <w:top w:val="none" w:sz="0" w:space="0" w:color="auto"/>
        <w:left w:val="none" w:sz="0" w:space="0" w:color="auto"/>
        <w:bottom w:val="none" w:sz="0" w:space="0" w:color="auto"/>
        <w:right w:val="none" w:sz="0" w:space="0" w:color="auto"/>
      </w:divBdr>
    </w:div>
    <w:div w:id="2087339295">
      <w:bodyDiv w:val="1"/>
      <w:marLeft w:val="0"/>
      <w:marRight w:val="0"/>
      <w:marTop w:val="0"/>
      <w:marBottom w:val="0"/>
      <w:divBdr>
        <w:top w:val="none" w:sz="0" w:space="0" w:color="auto"/>
        <w:left w:val="none" w:sz="0" w:space="0" w:color="auto"/>
        <w:bottom w:val="none" w:sz="0" w:space="0" w:color="auto"/>
        <w:right w:val="none" w:sz="0" w:space="0" w:color="auto"/>
      </w:divBdr>
    </w:div>
    <w:div w:id="2089501887">
      <w:bodyDiv w:val="1"/>
      <w:marLeft w:val="0"/>
      <w:marRight w:val="0"/>
      <w:marTop w:val="0"/>
      <w:marBottom w:val="0"/>
      <w:divBdr>
        <w:top w:val="none" w:sz="0" w:space="0" w:color="auto"/>
        <w:left w:val="none" w:sz="0" w:space="0" w:color="auto"/>
        <w:bottom w:val="none" w:sz="0" w:space="0" w:color="auto"/>
        <w:right w:val="none" w:sz="0" w:space="0" w:color="auto"/>
      </w:divBdr>
    </w:div>
    <w:div w:id="2093504727">
      <w:bodyDiv w:val="1"/>
      <w:marLeft w:val="0"/>
      <w:marRight w:val="0"/>
      <w:marTop w:val="0"/>
      <w:marBottom w:val="0"/>
      <w:divBdr>
        <w:top w:val="none" w:sz="0" w:space="0" w:color="auto"/>
        <w:left w:val="none" w:sz="0" w:space="0" w:color="auto"/>
        <w:bottom w:val="none" w:sz="0" w:space="0" w:color="auto"/>
        <w:right w:val="none" w:sz="0" w:space="0" w:color="auto"/>
      </w:divBdr>
    </w:div>
    <w:div w:id="2097315274">
      <w:bodyDiv w:val="1"/>
      <w:marLeft w:val="0"/>
      <w:marRight w:val="0"/>
      <w:marTop w:val="0"/>
      <w:marBottom w:val="0"/>
      <w:divBdr>
        <w:top w:val="none" w:sz="0" w:space="0" w:color="auto"/>
        <w:left w:val="none" w:sz="0" w:space="0" w:color="auto"/>
        <w:bottom w:val="none" w:sz="0" w:space="0" w:color="auto"/>
        <w:right w:val="none" w:sz="0" w:space="0" w:color="auto"/>
      </w:divBdr>
    </w:div>
    <w:div w:id="2100828943">
      <w:bodyDiv w:val="1"/>
      <w:marLeft w:val="0"/>
      <w:marRight w:val="0"/>
      <w:marTop w:val="0"/>
      <w:marBottom w:val="0"/>
      <w:divBdr>
        <w:top w:val="none" w:sz="0" w:space="0" w:color="auto"/>
        <w:left w:val="none" w:sz="0" w:space="0" w:color="auto"/>
        <w:bottom w:val="none" w:sz="0" w:space="0" w:color="auto"/>
        <w:right w:val="none" w:sz="0" w:space="0" w:color="auto"/>
      </w:divBdr>
    </w:div>
    <w:div w:id="2101634281">
      <w:bodyDiv w:val="1"/>
      <w:marLeft w:val="0"/>
      <w:marRight w:val="0"/>
      <w:marTop w:val="0"/>
      <w:marBottom w:val="0"/>
      <w:divBdr>
        <w:top w:val="none" w:sz="0" w:space="0" w:color="auto"/>
        <w:left w:val="none" w:sz="0" w:space="0" w:color="auto"/>
        <w:bottom w:val="none" w:sz="0" w:space="0" w:color="auto"/>
        <w:right w:val="none" w:sz="0" w:space="0" w:color="auto"/>
      </w:divBdr>
    </w:div>
    <w:div w:id="2105178724">
      <w:bodyDiv w:val="1"/>
      <w:marLeft w:val="0"/>
      <w:marRight w:val="0"/>
      <w:marTop w:val="0"/>
      <w:marBottom w:val="0"/>
      <w:divBdr>
        <w:top w:val="none" w:sz="0" w:space="0" w:color="auto"/>
        <w:left w:val="none" w:sz="0" w:space="0" w:color="auto"/>
        <w:bottom w:val="none" w:sz="0" w:space="0" w:color="auto"/>
        <w:right w:val="none" w:sz="0" w:space="0" w:color="auto"/>
      </w:divBdr>
    </w:div>
    <w:div w:id="2115250013">
      <w:bodyDiv w:val="1"/>
      <w:marLeft w:val="0"/>
      <w:marRight w:val="0"/>
      <w:marTop w:val="0"/>
      <w:marBottom w:val="0"/>
      <w:divBdr>
        <w:top w:val="none" w:sz="0" w:space="0" w:color="auto"/>
        <w:left w:val="none" w:sz="0" w:space="0" w:color="auto"/>
        <w:bottom w:val="none" w:sz="0" w:space="0" w:color="auto"/>
        <w:right w:val="none" w:sz="0" w:space="0" w:color="auto"/>
      </w:divBdr>
    </w:div>
    <w:div w:id="2126850082">
      <w:bodyDiv w:val="1"/>
      <w:marLeft w:val="0"/>
      <w:marRight w:val="0"/>
      <w:marTop w:val="0"/>
      <w:marBottom w:val="0"/>
      <w:divBdr>
        <w:top w:val="none" w:sz="0" w:space="0" w:color="auto"/>
        <w:left w:val="none" w:sz="0" w:space="0" w:color="auto"/>
        <w:bottom w:val="none" w:sz="0" w:space="0" w:color="auto"/>
        <w:right w:val="none" w:sz="0" w:space="0" w:color="auto"/>
      </w:divBdr>
    </w:div>
    <w:div w:id="2137483595">
      <w:bodyDiv w:val="1"/>
      <w:marLeft w:val="0"/>
      <w:marRight w:val="0"/>
      <w:marTop w:val="0"/>
      <w:marBottom w:val="0"/>
      <w:divBdr>
        <w:top w:val="none" w:sz="0" w:space="0" w:color="auto"/>
        <w:left w:val="none" w:sz="0" w:space="0" w:color="auto"/>
        <w:bottom w:val="none" w:sz="0" w:space="0" w:color="auto"/>
        <w:right w:val="none" w:sz="0" w:space="0" w:color="auto"/>
      </w:divBdr>
    </w:div>
    <w:div w:id="2140108877">
      <w:bodyDiv w:val="1"/>
      <w:marLeft w:val="0"/>
      <w:marRight w:val="0"/>
      <w:marTop w:val="0"/>
      <w:marBottom w:val="0"/>
      <w:divBdr>
        <w:top w:val="none" w:sz="0" w:space="0" w:color="auto"/>
        <w:left w:val="none" w:sz="0" w:space="0" w:color="auto"/>
        <w:bottom w:val="none" w:sz="0" w:space="0" w:color="auto"/>
        <w:right w:val="none" w:sz="0" w:space="0" w:color="auto"/>
      </w:divBdr>
    </w:div>
    <w:div w:id="21406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hathamhouse.org/2024/09/how-circular-economy-can-revive-sustainable-development-goals"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nada.ca/content/dam/eccc/images/p2/20230605-01-EN.pdf" TargetMode="External"/><Relationship Id="rId66" Type="http://schemas.openxmlformats.org/officeDocument/2006/relationships/hyperlink" Target="https://cerclex.com/blog/deposit-return-schemes-drs-complete-guid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bc.ca/news/politics/plastics-convention-ottawa-debate-1.718593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ellenmacarthurfoundation.org/videos/using-technology-to-understand-the-world-around-us"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iencedirect.com/science/article/abs/pii/S095965262400533X" TargetMode="External"/><Relationship Id="rId67" Type="http://schemas.openxmlformats.org/officeDocument/2006/relationships/hyperlink" Target="https://theconversation.com/single-use-plastic-bans-research-shows-three-ways-to-make-them-effective-19744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anada.ca/en/environment-climate-change/services/managing-reducing-waste/reduce-plastic-waste/canada-action.html"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magazine.hms.harvard.edu/articles/microplastics-everywhere" TargetMode="External"/><Relationship Id="rId65" Type="http://schemas.openxmlformats.org/officeDocument/2006/relationships/hyperlink" Target="https://www.canada.ca/en/environment-climate-change/news/2024/11/oil-and-gas-greenhouse-gas-pollution-cap--backgrounder-to-cgi-regulations.html"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4A60B-24E6-4B14-93DA-8893BCF4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134</Pages>
  <Words>23930</Words>
  <Characters>136404</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Prajapati</dc:creator>
  <cp:keywords/>
  <dc:description/>
  <cp:lastModifiedBy>Rahul Prajapati</cp:lastModifiedBy>
  <cp:revision>15</cp:revision>
  <dcterms:created xsi:type="dcterms:W3CDTF">2024-11-27T11:53:00Z</dcterms:created>
  <dcterms:modified xsi:type="dcterms:W3CDTF">2024-12-02T04:52:00Z</dcterms:modified>
</cp:coreProperties>
</file>