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RBAC Access Matrix - PII Masking Tool</w:t>
      </w:r>
    </w:p>
    <w:p>
      <w:r>
        <w:t>Document Version: 1.0</w:t>
      </w:r>
    </w:p>
    <w:p>
      <w:r>
        <w:t>Date: November 2025</w:t>
      </w:r>
    </w:p>
    <w:p>
      <w:r>
        <w:t>Purpose: Define role-based access control for single database in-place masking</w:t>
      </w:r>
    </w:p>
    <w:p/>
    <w:p>
      <w:pPr>
        <w:pStyle w:val="Heading1"/>
      </w:pPr>
      <w:r>
        <w:t>Role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Users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Full system administration</w:t>
            </w:r>
          </w:p>
        </w:tc>
        <w:tc>
          <w:tcPr>
            <w:tcW w:type="dxa" w:w="2880"/>
          </w:tcPr>
          <w:p>
            <w:r>
              <w:t>System admins, Database admins</w:t>
            </w:r>
          </w:p>
        </w:tc>
      </w:tr>
      <w:tr>
        <w:tc>
          <w:tcPr>
            <w:tcW w:type="dxa" w:w="2880"/>
          </w:tcPr>
          <w:p>
            <w:r>
              <w:t>Privilege</w:t>
            </w:r>
          </w:p>
        </w:tc>
        <w:tc>
          <w:tcPr>
            <w:tcW w:type="dxa" w:w="2880"/>
          </w:tcPr>
          <w:p>
            <w:r>
              <w:t>Execute workflows</w:t>
            </w:r>
          </w:p>
        </w:tc>
        <w:tc>
          <w:tcPr>
            <w:tcW w:type="dxa" w:w="2880"/>
          </w:tcPr>
          <w:p>
            <w:r>
              <w:t>Data engineers, Operations team</w:t>
            </w:r>
          </w:p>
        </w:tc>
      </w:tr>
      <w:tr>
        <w:tc>
          <w:tcPr>
            <w:tcW w:type="dxa" w:w="2880"/>
          </w:tcPr>
          <w:p>
            <w:r>
              <w:t>General</w:t>
            </w:r>
          </w:p>
        </w:tc>
        <w:tc>
          <w:tcPr>
            <w:tcW w:type="dxa" w:w="2880"/>
          </w:tcPr>
          <w:p>
            <w:r>
              <w:t>Read-only monitoring</w:t>
            </w:r>
          </w:p>
        </w:tc>
        <w:tc>
          <w:tcPr>
            <w:tcW w:type="dxa" w:w="2880"/>
          </w:tcPr>
          <w:p>
            <w:r>
              <w:t>Business analysts, Auditors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Technical support</w:t>
            </w:r>
          </w:p>
        </w:tc>
        <w:tc>
          <w:tcPr>
            <w:tcW w:type="dxa" w:w="2880"/>
          </w:tcPr>
          <w:p>
            <w:r>
              <w:t>Help desk, Support team</w:t>
            </w:r>
          </w:p>
        </w:tc>
      </w:tr>
    </w:tbl>
    <w:p/>
    <w:p>
      <w:pPr>
        <w:pStyle w:val="Heading1"/>
      </w:pPr>
      <w:r>
        <w:t>Module Access Matrix</w:t>
      </w:r>
    </w:p>
    <w:p>
      <w:pPr>
        <w:pStyle w:val="Heading2"/>
      </w:pPr>
      <w:r>
        <w:t>1. Server Connections Module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Privilege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General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View connection 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Create new connection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Edit connection details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Delete connection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Test connection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View schemas/tables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View table columns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/>
    <w:p>
      <w:pPr>
        <w:pStyle w:val="Heading2"/>
      </w:pPr>
      <w:r>
        <w:t>2. Workflows Module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Privilege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General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View workflow 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Create new workflow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Edit workflow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Delete workflow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Execute workflow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t>View column mappings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Edit column mappings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View PII attributes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/>
    <w:p>
      <w:pPr>
        <w:pStyle w:val="Heading2"/>
      </w:pPr>
      <w:r>
        <w:t>3. Execution Module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Privilege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General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View execution history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Start execution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Stop execution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View execution status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View execution logs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View execution progress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/>
    <w:p>
      <w:pPr>
        <w:pStyle w:val="Heading2"/>
      </w:pPr>
      <w:r>
        <w:t>4. Preview &amp; Validation Module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Privilege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General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View masking preview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View constraint checks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View primary keys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View foreign keys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View unique constraints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View check constraints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View triggers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View indexes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/>
    <w:p>
      <w:pPr>
        <w:pStyle w:val="Heading2"/>
      </w:pPr>
      <w:r>
        <w:t>5. User Management Module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Privilege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General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View users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Create users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Assign roles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View roles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Create roles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pPr>
        <w:pStyle w:val="Heading2"/>
      </w:pPr>
      <w:r>
        <w:t>6. Dashboard Module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Privilege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General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View dashboard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View statistics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View recent activity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Quick actions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pPr>
        <w:pStyle w:val="Heading1"/>
      </w:pPr>
      <w:r>
        <w:t>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 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Privilege 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General 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 Access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Server Connections</w:t>
            </w:r>
          </w:p>
        </w:tc>
        <w:tc>
          <w:tcPr>
            <w:tcW w:type="dxa" w:w="1728"/>
          </w:tcPr>
          <w:p>
            <w:r>
              <w:t>Full (CRUD + Test)</w:t>
            </w:r>
          </w:p>
        </w:tc>
        <w:tc>
          <w:tcPr>
            <w:tcW w:type="dxa" w:w="1728"/>
          </w:tcPr>
          <w:p>
            <w:r>
              <w:t>Read Only</w:t>
            </w:r>
          </w:p>
        </w:tc>
        <w:tc>
          <w:tcPr>
            <w:tcW w:type="dxa" w:w="1728"/>
          </w:tcPr>
          <w:p>
            <w:r>
              <w:t>Read Only</w:t>
            </w:r>
          </w:p>
        </w:tc>
        <w:tc>
          <w:tcPr>
            <w:tcW w:type="dxa" w:w="1728"/>
          </w:tcPr>
          <w:p>
            <w:r>
              <w:t>Read Only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Workflows</w:t>
            </w:r>
          </w:p>
        </w:tc>
        <w:tc>
          <w:tcPr>
            <w:tcW w:type="dxa" w:w="1728"/>
          </w:tcPr>
          <w:p>
            <w:r>
              <w:t>Full (CRUD + Execute)</w:t>
            </w:r>
          </w:p>
        </w:tc>
        <w:tc>
          <w:tcPr>
            <w:tcW w:type="dxa" w:w="1728"/>
          </w:tcPr>
          <w:p>
            <w:r>
              <w:t>Read + Execute</w:t>
            </w:r>
          </w:p>
        </w:tc>
        <w:tc>
          <w:tcPr>
            <w:tcW w:type="dxa" w:w="1728"/>
          </w:tcPr>
          <w:p>
            <w:r>
              <w:t>Read Only</w:t>
            </w:r>
          </w:p>
        </w:tc>
        <w:tc>
          <w:tcPr>
            <w:tcW w:type="dxa" w:w="1728"/>
          </w:tcPr>
          <w:p>
            <w:r>
              <w:t>Read Only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Executions</w:t>
            </w:r>
          </w:p>
        </w:tc>
        <w:tc>
          <w:tcPr>
            <w:tcW w:type="dxa" w:w="1728"/>
          </w:tcPr>
          <w:p>
            <w:r>
              <w:t>Full (View + Start + Stop)</w:t>
            </w:r>
          </w:p>
        </w:tc>
        <w:tc>
          <w:tcPr>
            <w:tcW w:type="dxa" w:w="1728"/>
          </w:tcPr>
          <w:p>
            <w:r>
              <w:t>View + Start + Stop</w:t>
            </w:r>
          </w:p>
        </w:tc>
        <w:tc>
          <w:tcPr>
            <w:tcW w:type="dxa" w:w="1728"/>
          </w:tcPr>
          <w:p>
            <w:r>
              <w:t>Read Only</w:t>
            </w:r>
          </w:p>
        </w:tc>
        <w:tc>
          <w:tcPr>
            <w:tcW w:type="dxa" w:w="1728"/>
          </w:tcPr>
          <w:p>
            <w:r>
              <w:t>Read Only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Preview &amp; Validation</w:t>
            </w:r>
          </w:p>
        </w:tc>
        <w:tc>
          <w:tcPr>
            <w:tcW w:type="dxa" w:w="1728"/>
          </w:tcPr>
          <w:p>
            <w:r>
              <w:t>Full Read</w:t>
            </w:r>
          </w:p>
        </w:tc>
        <w:tc>
          <w:tcPr>
            <w:tcW w:type="dxa" w:w="1728"/>
          </w:tcPr>
          <w:p>
            <w:r>
              <w:t>Full Read</w:t>
            </w:r>
          </w:p>
        </w:tc>
        <w:tc>
          <w:tcPr>
            <w:tcW w:type="dxa" w:w="1728"/>
          </w:tcPr>
          <w:p>
            <w:r>
              <w:t>Full Read</w:t>
            </w:r>
          </w:p>
        </w:tc>
        <w:tc>
          <w:tcPr>
            <w:tcW w:type="dxa" w:w="1728"/>
          </w:tcPr>
          <w:p>
            <w:r>
              <w:t>Full Read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User Management</w:t>
            </w:r>
          </w:p>
        </w:tc>
        <w:tc>
          <w:tcPr>
            <w:tcW w:type="dxa" w:w="1728"/>
          </w:tcPr>
          <w:p>
            <w:r>
              <w:t>Full (CRUD)</w:t>
            </w:r>
          </w:p>
        </w:tc>
        <w:tc>
          <w:tcPr>
            <w:tcW w:type="dxa" w:w="1728"/>
          </w:tcPr>
          <w:p>
            <w:r>
              <w:t>No Access</w:t>
            </w:r>
          </w:p>
        </w:tc>
        <w:tc>
          <w:tcPr>
            <w:tcW w:type="dxa" w:w="1728"/>
          </w:tcPr>
          <w:p>
            <w:r>
              <w:t>No Access</w:t>
            </w:r>
          </w:p>
        </w:tc>
        <w:tc>
          <w:tcPr>
            <w:tcW w:type="dxa" w:w="1728"/>
          </w:tcPr>
          <w:p>
            <w:r>
              <w:t>No Access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Dashboard</w:t>
            </w:r>
          </w:p>
        </w:tc>
        <w:tc>
          <w:tcPr>
            <w:tcW w:type="dxa" w:w="1728"/>
          </w:tcPr>
          <w:p>
            <w:r>
              <w:t>Full Access</w:t>
            </w:r>
          </w:p>
        </w:tc>
        <w:tc>
          <w:tcPr>
            <w:tcW w:type="dxa" w:w="1728"/>
          </w:tcPr>
          <w:p>
            <w:r>
              <w:t>Full Access</w:t>
            </w:r>
          </w:p>
        </w:tc>
        <w:tc>
          <w:tcPr>
            <w:tcW w:type="dxa" w:w="1728"/>
          </w:tcPr>
          <w:p>
            <w:r>
              <w:t>View Only</w:t>
            </w:r>
          </w:p>
        </w:tc>
        <w:tc>
          <w:tcPr>
            <w:tcW w:type="dxa" w:w="1728"/>
          </w:tcPr>
          <w:p>
            <w:r>
              <w:t>View Only</w:t>
            </w:r>
          </w:p>
        </w:tc>
      </w:tr>
    </w:tbl>
    <w:p/>
    <w:p>
      <w:pPr>
        <w:pStyle w:val="Heading1"/>
      </w:pPr>
      <w:r>
        <w:t>Key Differences Between Roles</w:t>
      </w:r>
    </w:p>
    <w:p>
      <w:pPr>
        <w:pStyle w:val="Heading2"/>
      </w:pPr>
      <w:r>
        <w:t>Admin vs Privilege</w:t>
      </w:r>
    </w:p>
    <w:p>
      <w:pPr>
        <w:pStyle w:val="ListBullet"/>
      </w:pPr>
      <w:r>
        <w:t>Admin: Can CREATE and DELETE workflows</w:t>
      </w:r>
    </w:p>
    <w:p>
      <w:pPr>
        <w:pStyle w:val="ListBullet"/>
      </w:pPr>
      <w:r>
        <w:t>Privilege: Can only EXECUTE pre-configured workflows</w:t>
      </w:r>
    </w:p>
    <w:p>
      <w:pPr>
        <w:pStyle w:val="Heading2"/>
      </w:pPr>
      <w:r>
        <w:t>Privilege vs General</w:t>
      </w:r>
    </w:p>
    <w:p>
      <w:pPr>
        <w:pStyle w:val="ListBullet"/>
      </w:pPr>
      <w:r>
        <w:t>Privilege: Can EXECUTE workflows (run in-place masking)</w:t>
      </w:r>
    </w:p>
    <w:p>
      <w:pPr>
        <w:pStyle w:val="ListBullet"/>
      </w:pPr>
      <w:r>
        <w:t>General: Can only VIEW workflows (cannot execute)</w:t>
      </w:r>
    </w:p>
    <w:p>
      <w:pPr>
        <w:pStyle w:val="Heading2"/>
      </w:pPr>
      <w:r>
        <w:t>General vs Support</w:t>
      </w:r>
    </w:p>
    <w:p>
      <w:pPr>
        <w:pStyle w:val="ListBullet"/>
      </w:pPr>
      <w:r>
        <w:t>Identical permissions (both are read-only roles)</w:t>
      </w:r>
    </w:p>
    <w:p>
      <w:pPr>
        <w:pStyle w:val="ListBullet"/>
      </w:pPr>
      <w:r>
        <w:t>Different organizational purpose (auditing vs troubleshooting)</w:t>
      </w:r>
    </w:p>
    <w:p/>
    <w:p>
      <w:pPr>
        <w:pStyle w:val="Heading1"/>
      </w:pPr>
      <w:r>
        <w:t>Implementation Reference</w:t>
      </w:r>
    </w:p>
    <w:p>
      <w:pPr>
        <w:pStyle w:val="ListBullet"/>
      </w:pPr>
      <w:r>
        <w:t>Frontend RBAC: src/utils/rbac.js, src/components/common/ProtectedAction.js</w:t>
      </w:r>
    </w:p>
    <w:p>
      <w:pPr>
        <w:pStyle w:val="ListBullet"/>
      </w:pPr>
      <w:r>
        <w:t>Backend RBAC: backend/app/middleware/rbac_middleware.py, backend/app/services/rbac_service.py</w:t>
      </w:r>
    </w:p>
    <w:p>
      <w:pPr>
        <w:pStyle w:val="ListBullet"/>
      </w:pPr>
      <w:r>
        <w:t>Database Schema: backend/migrations/create_rbac_tables.sql</w:t>
      </w:r>
    </w:p>
    <w:p/>
    <w:p/>
    <w:p>
      <w:pPr>
        <w:jc w:val="center"/>
      </w:pPr>
      <w:r>
        <w:t>Document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