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PII MASKING TOOL</w:t>
      </w:r>
    </w:p>
    <w:p/>
    <w:p>
      <w:pPr>
        <w:jc w:val="center"/>
      </w:pPr>
      <w:r>
        <w:rPr>
          <w:color w:val="0066CC"/>
          <w:sz w:val="48"/>
        </w:rPr>
        <w:t>ARCHITECTURE &amp; DESIGN DOCUMENT</w:t>
      </w:r>
    </w:p>
    <w:p/>
    <w:p/>
    <w:p/>
    <w:p/>
    <w:p/>
    <w:p>
      <w:pPr>
        <w:jc w:val="center"/>
      </w:pPr>
      <w:r>
        <w:rPr>
          <w:b/>
        </w:rPr>
        <w:t>Version: 2.0</w:t>
        <w:br/>
        <w:br/>
      </w:r>
      <w:r>
        <w:rPr>
          <w:b/>
        </w:rPr>
        <w:t>Date: December 2025</w:t>
        <w:br/>
        <w:br/>
      </w:r>
      <w:r>
        <w:rPr>
          <w:b/>
        </w:rPr>
        <w:t>Document Type: Technical Architecture</w:t>
        <w:br/>
        <w:br/>
      </w:r>
    </w:p>
    <w:p>
      <w:r>
        <w:br w:type="page"/>
      </w:r>
    </w:p>
    <w:p>
      <w:pPr>
        <w:pStyle w:val="Title"/>
      </w:pPr>
      <w:r>
        <w:t>TABLE OF CONTENTS</w:t>
      </w:r>
    </w:p>
    <w:p/>
    <w:p>
      <w:pPr>
        <w:pStyle w:val="ListNumber"/>
      </w:pPr>
      <w:r>
        <w:t>1. Executive Summary</w:t>
      </w:r>
    </w:p>
    <w:p>
      <w:pPr>
        <w:pStyle w:val="ListNumber"/>
      </w:pPr>
      <w:r>
        <w:t>2. System Overview</w:t>
      </w:r>
    </w:p>
    <w:p>
      <w:pPr>
        <w:pStyle w:val="ListNumber"/>
      </w:pPr>
      <w:r>
        <w:t>3. High-Level Architecture</w:t>
      </w:r>
    </w:p>
    <w:p>
      <w:pPr>
        <w:pStyle w:val="ListNumber"/>
      </w:pPr>
      <w:r>
        <w:t>4. Component Architecture</w:t>
      </w:r>
    </w:p>
    <w:p>
      <w:pPr>
        <w:pStyle w:val="ListNumber"/>
      </w:pPr>
      <w:r>
        <w:t>5. Data Flow Diagrams</w:t>
      </w:r>
    </w:p>
    <w:p>
      <w:pPr>
        <w:pStyle w:val="ListNumber"/>
      </w:pPr>
      <w:r>
        <w:t>6. Technology Stack</w:t>
      </w:r>
    </w:p>
    <w:p>
      <w:pPr>
        <w:pStyle w:val="ListNumber"/>
      </w:pPr>
      <w:r>
        <w:t>7. API Reference</w:t>
      </w:r>
    </w:p>
    <w:p>
      <w:pPr>
        <w:pStyle w:val="ListNumber"/>
      </w:pPr>
      <w:r>
        <w:t>8. Security Architecture</w:t>
      </w:r>
    </w:p>
    <w:p>
      <w:pPr>
        <w:pStyle w:val="ListNumber"/>
      </w:pPr>
      <w:r>
        <w:t>9. Deployment Architecture</w:t>
      </w:r>
    </w:p>
    <w:p>
      <w:pPr>
        <w:pStyle w:val="ListNumber"/>
      </w:pPr>
      <w:r>
        <w:t>10. Frontend Routes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>The PII Masking Tool is an enterprise web application designed to protect Personally Identifiable Information (PII) by performing in-place masking of sensitive data within a single database. The tool masks PII columns directly in the same table, schema, and database where the data resides.</w:t>
      </w:r>
    </w:p>
    <w:p>
      <w:pPr>
        <w:pStyle w:val="Heading2"/>
      </w:pPr>
      <w:r>
        <w:t>1.2 Purpose</w:t>
      </w:r>
    </w:p>
    <w:p>
      <w:r>
        <w:t>This document provides a comprehensive technical architecture overview of the PII Masking Tool, including:</w:t>
      </w:r>
    </w:p>
    <w:p>
      <w:pPr>
        <w:pStyle w:val="ListBullet"/>
      </w:pPr>
      <w:r>
        <w:t>System architecture and component relationships</w:t>
      </w:r>
    </w:p>
    <w:p>
      <w:pPr>
        <w:pStyle w:val="ListBullet"/>
      </w:pPr>
      <w:r>
        <w:t>Data flow through the application</w:t>
      </w:r>
    </w:p>
    <w:p>
      <w:pPr>
        <w:pStyle w:val="ListBullet"/>
      </w:pPr>
      <w:r>
        <w:t>Technology choices and their justification</w:t>
      </w:r>
    </w:p>
    <w:p>
      <w:pPr>
        <w:pStyle w:val="ListBullet"/>
      </w:pPr>
      <w:r>
        <w:t>Security measures and deployment strategy</w:t>
      </w:r>
    </w:p>
    <w:p>
      <w:pPr>
        <w:pStyle w:val="Heading2"/>
      </w:pPr>
      <w:r>
        <w:t>1.3 Key Features</w:t>
      </w:r>
    </w:p>
    <w:p>
      <w:pPr>
        <w:pStyle w:val="ListBullet"/>
      </w:pPr>
      <w:r>
        <w:t>Server Connection Management: Configure and test connections to SQL Server databases (Azure SQL, PostgreSQL, Oracle, SQL Server)</w:t>
      </w:r>
    </w:p>
    <w:p>
      <w:pPr>
        <w:pStyle w:val="ListBullet"/>
      </w:pPr>
      <w:r>
        <w:t>Schema Discovery: Browse database schemas, tables, and column metadata</w:t>
      </w:r>
    </w:p>
    <w:p>
      <w:pPr>
        <w:pStyle w:val="ListBullet"/>
      </w:pPr>
      <w:r>
        <w:t>Intelligent Workflow Creation: Select tables and map columns to appropriate PII masking techniques based on data types</w:t>
      </w:r>
    </w:p>
    <w:p>
      <w:pPr>
        <w:pStyle w:val="ListBullet"/>
      </w:pPr>
      <w:r>
        <w:t>In-Place PII Masking: Execute data transformation directly on the same table with constraint validation</w:t>
      </w:r>
    </w:p>
    <w:p>
      <w:pPr>
        <w:pStyle w:val="ListBullet"/>
      </w:pPr>
      <w:r>
        <w:t>Preview Masking: Preview how masking will affect sample records before execution</w:t>
      </w:r>
    </w:p>
    <w:p>
      <w:pPr>
        <w:pStyle w:val="ListBullet"/>
      </w:pPr>
      <w:r>
        <w:t>Constraint Checking: Validate primary keys, foreign keys, unique constraints, check constraints, triggers, and indexes before masking</w:t>
      </w:r>
    </w:p>
    <w:p>
      <w:pPr>
        <w:pStyle w:val="ListBullet"/>
      </w:pPr>
      <w:r>
        <w:t>Execution Control: Start, stop, pause, and resume workflow executions</w:t>
      </w:r>
    </w:p>
    <w:p>
      <w:pPr>
        <w:pStyle w:val="ListBullet"/>
      </w:pPr>
      <w:r>
        <w:t>Execution Monitoring: Track workflow execution history with success/failure metrics</w:t>
      </w:r>
    </w:p>
    <w:p>
      <w:pPr>
        <w:pStyle w:val="ListBullet"/>
      </w:pPr>
      <w:r>
        <w:t>Role-Based Access Control: Admin, Privilege, General, and Support roles with different permission levels</w:t>
      </w:r>
    </w:p>
    <w:p>
      <w:pPr>
        <w:pStyle w:val="ListBullet"/>
      </w:pPr>
      <w:r>
        <w:t>User Management: Admin can create users and roles</w:t>
      </w:r>
    </w:p>
    <w:p>
      <w:pPr>
        <w:pStyle w:val="ListBullet"/>
      </w:pPr>
      <w:r>
        <w:t>Audit Trail: Complete history of who executed what and when</w:t>
      </w:r>
    </w:p>
    <w:p>
      <w:pPr>
        <w:pStyle w:val="Heading2"/>
      </w:pPr>
      <w:r>
        <w:t>1.4 Target Users</w:t>
      </w:r>
    </w:p>
    <w:p>
      <w:pPr>
        <w:pStyle w:val="ListBullet"/>
      </w:pPr>
      <w:r>
        <w:t>Database Administrators: Manage database connections and schema exploration</w:t>
      </w:r>
    </w:p>
    <w:p>
      <w:pPr>
        <w:pStyle w:val="ListBullet"/>
      </w:pPr>
      <w:r>
        <w:t>Data Privacy Officers: Configure PII masking workflows</w:t>
      </w:r>
    </w:p>
    <w:p>
      <w:pPr>
        <w:pStyle w:val="ListBullet"/>
      </w:pPr>
      <w:r>
        <w:t>Data Engineers: Execute workflows to mask sensitive data in-place</w:t>
      </w:r>
    </w:p>
    <w:p>
      <w:pPr>
        <w:pStyle w:val="ListBullet"/>
      </w:pPr>
      <w:r>
        <w:t>Compliance Teams: Monitor masking operations and audit trails</w:t>
      </w:r>
    </w:p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Business Context</w:t>
      </w:r>
    </w:p>
    <w:p>
      <w:r>
        <w:t>Organizations need to comply with data privacy regulations (GDPR, CCPA, HIPAA) by protecting sensitive PII data within their databases. The PII Masking Tool automates the process of:</w:t>
      </w:r>
    </w:p>
    <w:p>
      <w:pPr>
        <w:pStyle w:val="ListBullet"/>
      </w:pPr>
      <w:r>
        <w:t>Connecting to database servers (Azure SQL, PostgreSQL, Oracle, SQL Server)</w:t>
      </w:r>
    </w:p>
    <w:p>
      <w:pPr>
        <w:pStyle w:val="ListBullet"/>
      </w:pPr>
      <w:r>
        <w:t>Discovering schemas, tables, and columns containing PII</w:t>
      </w:r>
    </w:p>
    <w:p>
      <w:pPr>
        <w:pStyle w:val="ListBullet"/>
      </w:pPr>
      <w:r>
        <w:t>Configuring column-level masking rules based on data types</w:t>
      </w:r>
    </w:p>
    <w:p>
      <w:pPr>
        <w:pStyle w:val="ListBullet"/>
      </w:pPr>
      <w:r>
        <w:t>Validating database constraints before masking (PKs, FKs, unique, check, triggers, indexes)</w:t>
      </w:r>
    </w:p>
    <w:p>
      <w:pPr>
        <w:pStyle w:val="ListBullet"/>
      </w:pPr>
      <w:r>
        <w:t>Executing in-place masking transformations directly on the same table</w:t>
      </w:r>
    </w:p>
    <w:p>
      <w:pPr>
        <w:pStyle w:val="ListBullet"/>
      </w:pPr>
      <w:r>
        <w:t>Maintaining data integrity and referential constraints</w:t>
      </w:r>
    </w:p>
    <w:p>
      <w:pPr>
        <w:pStyle w:val="Heading2"/>
      </w:pPr>
      <w:r>
        <w:t>2.2 System Capabilities</w:t>
      </w:r>
    </w:p>
    <w:p>
      <w:r>
        <w:rPr>
          <w:rFonts w:ascii="Courier New" w:hAnsi="Courier New"/>
          <w:sz w:val="16"/>
        </w:rPr>
        <w:br/>
        <w:t>SYSTEM CAPABILITIES</w:t>
        <w:br/>
        <w:br/>
        <w:t>SERVER CONNECTION MANAGEMENT</w:t>
        <w:br/>
        <w:t>|- Register database server connections</w:t>
        <w:br/>
        <w:t>|- Support multiple database types (Azure SQL, PostgreSQL, Oracle, SQL Server)</w:t>
        <w:br/>
        <w:t>|- Test connection validity before saving</w:t>
        <w:br/>
        <w:t>|- Secure credential storage with encryption</w:t>
        <w:br/>
        <w:br/>
        <w:t>SCHEMA EXPLORATION</w:t>
        <w:br/>
        <w:t>|- Browse available schemas in connected databases</w:t>
        <w:br/>
        <w:t>|- View tables within each schema</w:t>
        <w:br/>
        <w:t>|- Inspect column metadata (name, type, nullability)</w:t>
        <w:br/>
        <w:t>|- Automatic data type detection</w:t>
        <w:br/>
        <w:br/>
        <w:t>WORKFLOW CONFIGURATION</w:t>
        <w:br/>
        <w:t>|- Create named workflows with descriptions</w:t>
        <w:br/>
        <w:t>|- Select single connection for in-place masking</w:t>
        <w:br/>
        <w:t>|- Select schema and table for masking</w:t>
        <w:br/>
        <w:t>|- Configure column-level PII masking rules</w:t>
        <w:br/>
        <w:t>|- Smart filtering: Only show compatible masking options</w:t>
        <w:br/>
        <w:br/>
        <w:t>CONSTRAINT CHECKING</w:t>
        <w:br/>
        <w:t>|- Check primary key constraints</w:t>
        <w:br/>
        <w:t>|- Check foreign key constraints</w:t>
        <w:br/>
        <w:t>|- Check unique constraints</w:t>
        <w:br/>
        <w:t>|- Check check constraints</w:t>
        <w:br/>
        <w:t>|- Check triggers on table</w:t>
        <w:br/>
        <w:t>|- Check indexes on table</w:t>
        <w:br/>
        <w:br/>
        <w:t>EXECUTION CONTROL</w:t>
        <w:br/>
        <w:t>|- Start workflow execution</w:t>
        <w:br/>
        <w:t>|- Stop running execution</w:t>
        <w:br/>
        <w:t>|- Pause running execution</w:t>
        <w:br/>
        <w:t>|- Resume paused execution</w:t>
        <w:br/>
        <w:t>|- Monitor execution status in real-time</w:t>
        <w:br/>
        <w:br/>
        <w:t>USER MANAGEMENT (Admin Only)</w:t>
        <w:br/>
        <w:t>|- Create new users</w:t>
        <w:br/>
        <w:t>|- Assign roles to users</w:t>
        <w:br/>
        <w:t>|- Create new roles</w:t>
        <w:br/>
        <w:t>|- View all users and roles</w:t>
        <w:br/>
        <w:br/>
        <w:t>MONITORING &amp; REPORTING</w:t>
        <w:br/>
        <w:t>|- View workflow execution history</w:t>
        <w:br/>
        <w:t>|- Track success/failure status</w:t>
        <w:br/>
        <w:t>|- Display error messages for failed executions</w:t>
        <w:br/>
        <w:t>|- Show row counts (processed vs masked)</w:t>
        <w:br/>
        <w:t>|- View execution logs</w:t>
        <w:br/>
        <w:t>|- User attribution (who executed what)</w:t>
        <w:br/>
        <w:br/>
        <w:t>SECURITY &amp; COMPLIANCE</w:t>
        <w:br/>
        <w:t>|- JWT-based authentication</w:t>
        <w:br/>
        <w:t>|- Role-based authorization (Admin/Privilege/General/Support)</w:t>
        <w:br/>
        <w:t>|- Encrypted database credentials</w:t>
        <w:br/>
        <w:t>|- Audit trail of all operations</w:t>
        <w:br/>
        <w:t>|- Secure password storage (hashed)</w:t>
        <w:br/>
      </w:r>
    </w:p>
    <w:p>
      <w:r>
        <w:br w:type="page"/>
      </w:r>
    </w:p>
    <w:p>
      <w:pPr>
        <w:pStyle w:val="Heading1"/>
      </w:pPr>
      <w:r>
        <w:t>3. HIGH-LEVEL ARCHITECTURE</w:t>
      </w:r>
    </w:p>
    <w:p>
      <w:pPr>
        <w:pStyle w:val="Heading2"/>
      </w:pPr>
      <w:r>
        <w:t>3.1 System Architecture Diagram</w:t>
      </w:r>
    </w:p>
    <w:p>
      <w:r>
        <w:rPr>
          <w:rFonts w:ascii="Courier New" w:hAnsi="Courier New"/>
          <w:sz w:val="16"/>
        </w:rPr>
        <w:br/>
        <w:t>CLIENT TIER (Presentation Layer)</w:t>
        <w:br/>
        <w:t>+-------------------------------------------------------------------+</w:t>
        <w:br/>
        <w:t>|               React Single Page Application                        |</w:t>
        <w:br/>
        <w:t>|  +----------------+  +----------------+  +--------------------+    |</w:t>
        <w:br/>
        <w:t>|  |   User         |  |  Reusable      |  |   HTTP Client      |    |</w:t>
        <w:br/>
        <w:t>|  |   Interface    |  |  Components    |  |   (Axios)          |    |</w:t>
        <w:br/>
        <w:t>|  |   Pages        |  |  (Material-UI) |  |                    |    |</w:t>
        <w:br/>
        <w:t>|  | - Login        |  | - Tables       |  |  - JWT Storage     |    |</w:t>
        <w:br/>
        <w:t>|  | - Dashboard    |  | - Forms        |  |  - Auto Auth       |    |</w:t>
        <w:br/>
        <w:t>|  | - Workflows    |  | - Dialogs      |  |  - Error Handle    |    |</w:t>
        <w:br/>
        <w:t>|  | - Connections  |  | - Steppers     |  |                    |    |</w:t>
        <w:br/>
        <w:t>|  +----------------+  +----------------+  +--------------------+    |</w:t>
        <w:br/>
        <w:t>+-------------------------------------------------------------------+</w:t>
        <w:br/>
        <w:t xml:space="preserve">                            |</w:t>
        <w:br/>
        <w:t xml:space="preserve">                            | HTTPS/REST API (JSON Payload)</w:t>
        <w:br/>
        <w:t xml:space="preserve">                            | JWT Authentication</w:t>
        <w:br/>
        <w:t xml:space="preserve">                            v</w:t>
        <w:br/>
        <w:t>APPLICATION TIER (Business Logic Layer)</w:t>
        <w:br/>
        <w:t>+-------------------------------------------------------------------+</w:t>
        <w:br/>
        <w:t>|                    FastAPI Backend Server                          |</w:t>
        <w:br/>
        <w:t>|  +----------------+  +----------------+  +--------------------+    |</w:t>
        <w:br/>
        <w:t>|  |  Middleware    |  |   API          |  |   Business         |    |</w:t>
        <w:br/>
        <w:t>|  | - CORS         |  |   Routers      |  |   Logic            |    |</w:t>
        <w:br/>
        <w:t>|  | - JWT Verify   |  | - /auth        |  | - DB Mgmt          |    |</w:t>
        <w:br/>
        <w:t>|  | - Error        |  | - /datamasking/|  | - Workflow Exec    |    |</w:t>
        <w:br/>
        <w:t>|  |   Handler      |  |   connections  |  | - In-Place Masking |    |</w:t>
        <w:br/>
        <w:t>|  | - Logging      |  | - /datamasking/|  | - Constraint       |    |</w:t>
        <w:br/>
        <w:t>|  |                |  |   workflows    |  |   Checking         |    |</w:t>
        <w:br/>
        <w:t>|  +----------------+  +----------------+  +--------------------+    |</w:t>
        <w:br/>
        <w:t>+-------------------------------------------------------------------+</w:t>
        <w:br/>
        <w:t xml:space="preserve">                            |</w:t>
        <w:br/>
        <w:t xml:space="preserve">                            | SQL Queries (ODBC Protocol)</w:t>
        <w:br/>
        <w:t xml:space="preserve">                            v</w:t>
        <w:br/>
        <w:t>DATA TIER (Persistence Layer)</w:t>
        <w:br/>
        <w:t>+-------------------------------------------------------------------+</w:t>
        <w:br/>
        <w:t>|                  Database Servers                                  |</w:t>
        <w:br/>
        <w:t>|         (Azure SQL, PostgreSQL, Oracle, SQL Server)                |</w:t>
        <w:br/>
        <w:t>|  +---------------------------+    +---------------------------+    |</w:t>
        <w:br/>
        <w:t>|  |  Application Database     |    |   User Database           |    |</w:t>
        <w:br/>
        <w:t>|  |  (Metadata Storage)       |    |   (In-Place Masking)      |    |</w:t>
        <w:br/>
        <w:t>|  |  Tables:                  |    |  Single database where    |    |</w:t>
        <w:br/>
        <w:t>|  |  - users                  |    |  PII masking is applied   |    |</w:t>
        <w:br/>
        <w:t>|  |  - roles                  |    |  directly on same table   |    |</w:t>
        <w:br/>
        <w:t>|  |  - server_connections     |    |                           |    |</w:t>
        <w:br/>
        <w:t>|  |  - server_workflows       |    |                           |    |</w:t>
        <w:br/>
        <w:t>|  |  - workflow_executions    |    |                           |    |</w:t>
        <w:br/>
        <w:t>|  +---------------------------+    +---------------------------+    |</w:t>
        <w:br/>
        <w:t>+-------------------------------------------------------------------+</w:t>
        <w:br/>
      </w:r>
    </w:p>
    <w:p>
      <w:pPr>
        <w:pStyle w:val="Heading2"/>
      </w:pPr>
      <w:r>
        <w:t>3.2 Architecture Pattern</w:t>
      </w:r>
    </w:p>
    <w:p>
      <w:r>
        <w:t>Pattern Type: 3-Tier Layered Architecture</w:t>
      </w:r>
    </w:p>
    <w:p>
      <w:r>
        <w:t>Why This Pattern:</w:t>
      </w:r>
    </w:p>
    <w:p>
      <w:pPr>
        <w:pStyle w:val="ListBullet"/>
      </w:pPr>
      <w:r>
        <w:t>Separation of Concerns: Each tier has a distinct responsibility</w:t>
      </w:r>
    </w:p>
    <w:p>
      <w:pPr>
        <w:pStyle w:val="ListBullet"/>
      </w:pPr>
      <w:r>
        <w:t>Independent Scaling: Scale presentation, logic, and data layers independently</w:t>
      </w:r>
    </w:p>
    <w:p>
      <w:pPr>
        <w:pStyle w:val="ListBullet"/>
      </w:pPr>
      <w:r>
        <w:t>Technology Flexibility: Replace or upgrade individual tiers without affecting others</w:t>
      </w:r>
    </w:p>
    <w:p>
      <w:pPr>
        <w:pStyle w:val="ListBullet"/>
      </w:pPr>
      <w:r>
        <w:t>Security: Multiple security checkpoints at each layer</w:t>
      </w:r>
    </w:p>
    <w:p>
      <w:pPr>
        <w:pStyle w:val="ListBullet"/>
      </w:pPr>
      <w:r>
        <w:t>Maintainability: Changes to one layer minimally impact other layers</w:t>
      </w:r>
    </w:p>
    <w:p>
      <w:r>
        <w:br w:type="page"/>
      </w:r>
    </w:p>
    <w:p>
      <w:pPr>
        <w:pStyle w:val="Heading1"/>
      </w:pPr>
      <w:r>
        <w:t>4. COMPONENT ARCHITECTURE</w:t>
      </w:r>
    </w:p>
    <w:p>
      <w:pPr>
        <w:pStyle w:val="Heading2"/>
      </w:pPr>
      <w:r>
        <w:t>4.1 Frontend Source Structure</w:t>
      </w:r>
    </w:p>
    <w:p>
      <w:r>
        <w:rPr>
          <w:rFonts w:ascii="Courier New" w:hAnsi="Courier New"/>
          <w:sz w:val="16"/>
        </w:rPr>
        <w:br/>
        <w:t>src/</w:t>
        <w:br/>
        <w:t>+-- components/</w:t>
        <w:br/>
        <w:t>|   +-- common/</w:t>
        <w:br/>
        <w:t>|   |   +-- ProtectedAction.js    # RBAC-controlled UI rendering</w:t>
        <w:br/>
        <w:t>|   |   +-- PageHeader.js</w:t>
        <w:br/>
        <w:t>|   +-- Layout/</w:t>
        <w:br/>
        <w:t>|   |   +-- MainLayout.js         # Responsive layout with sidebar</w:t>
        <w:br/>
        <w:t>|   +-- Login/</w:t>
        <w:br/>
        <w:t>|   |   +-- Login.js              # Authentication form</w:t>
        <w:br/>
        <w:t>|   +-- ProtectedRoute/</w:t>
        <w:br/>
        <w:t>|   |   +-- ProtectedRoute.js     # Route guard</w:t>
        <w:br/>
        <w:t>|   +-- Sidebar/</w:t>
        <w:br/>
        <w:t>|   |   +-- Sidebar.js            # Navigation with role-based visibility</w:t>
        <w:br/>
        <w:t>|   +-- ServerDashboard/</w:t>
        <w:br/>
        <w:t>|   |   +-- ServerDashboard.js    # Main dashboard</w:t>
        <w:br/>
        <w:t>|   +-- ServerConnections/</w:t>
        <w:br/>
        <w:t>|   |   +-- ServerConnectionsPage.js</w:t>
        <w:br/>
        <w:t>|   |   +-- CreateConnectionDialog.js</w:t>
        <w:br/>
        <w:t>|   +-- ServerWorkflows/</w:t>
        <w:br/>
        <w:t>|   |   +-- ServerWorkflowsPage.js</w:t>
        <w:br/>
        <w:t>|   |   +-- CreateWorkflowPage.js   # 4-step workflow wizard</w:t>
        <w:br/>
        <w:t>|   |   +-- WorkflowDetailPage.js</w:t>
        <w:br/>
        <w:t>|   +-- UserRegistration/</w:t>
        <w:br/>
        <w:t>|   |   +-- UserRegistration.js   # Admin: Create users</w:t>
        <w:br/>
        <w:t>|   +-- RoleRegistration/</w:t>
        <w:br/>
        <w:t>|       +-- RoleRegistration.js   # Admin: Create roles</w:t>
        <w:br/>
        <w:t>+-- services/</w:t>
        <w:br/>
        <w:t>|   +-- api.js                    # Axios instances with interceptors</w:t>
        <w:br/>
        <w:t>+-- utils/</w:t>
        <w:br/>
        <w:t>|   +-- auth.js                   # Authentication helpers</w:t>
        <w:br/>
        <w:t>|   +-- rbac.js                   # Role-Based Access Control</w:t>
        <w:br/>
        <w:t>|   +-- timeFormat.js             # Utility functions</w:t>
        <w:br/>
        <w:t>+-- hooks/</w:t>
        <w:br/>
        <w:t>|   +-- usePermission.js          # RBAC hooks</w:t>
        <w:br/>
        <w:t>+-- context/</w:t>
        <w:br/>
        <w:t>|   +-- SidebarContext.js         # Sidebar state</w:t>
        <w:br/>
        <w:t>+-- App.js                        # Router configuration</w:t>
        <w:br/>
        <w:t>+-- index.js                      # Entry point</w:t>
        <w:br/>
      </w:r>
    </w:p>
    <w:p>
      <w:r>
        <w:br w:type="page"/>
      </w:r>
    </w:p>
    <w:p>
      <w:pPr>
        <w:pStyle w:val="Heading1"/>
      </w:pPr>
      <w:r>
        <w:t>5. DATA FLOW DIAGRAMS</w:t>
      </w:r>
    </w:p>
    <w:p>
      <w:pPr>
        <w:pStyle w:val="Heading2"/>
      </w:pPr>
      <w:r>
        <w:t>5.1 User Authentication Flow</w:t>
      </w:r>
    </w:p>
    <w:p>
      <w:r>
        <w:rPr>
          <w:rFonts w:ascii="Courier New" w:hAnsi="Courier New"/>
          <w:sz w:val="16"/>
        </w:rPr>
        <w:br/>
        <w:t>USER AUTHENTICATION FLOW</w:t>
        <w:br/>
        <w:br/>
        <w:t>User                Frontend            Backend           Database</w:t>
        <w:br/>
        <w:t xml:space="preserve"> |                     |                   |                  |</w:t>
        <w:br/>
        <w:t xml:space="preserve"> |  1. Enter           |                   |                  |</w:t>
        <w:br/>
        <w:t xml:space="preserve"> |     Credentials     |                   |                  |</w:t>
        <w:br/>
        <w:t xml:space="preserve"> |--------------------&gt;|                   |                  |</w:t>
        <w:br/>
        <w:t xml:space="preserve">                       |  2. POST /api/    |                  |</w:t>
        <w:br/>
        <w:t xml:space="preserve">                       |     auth/login    |                  |</w:t>
        <w:br/>
        <w:t xml:space="preserve">                       |-------------------&gt;|                  |</w:t>
        <w:br/>
        <w:t xml:space="preserve">                                           |  3. Query users  |</w:t>
        <w:br/>
        <w:t xml:space="preserve">                                           |     table        |</w:t>
        <w:br/>
        <w:t xml:space="preserve">                                           |-----------------&gt;|</w:t>
        <w:br/>
        <w:t xml:space="preserve">                                           |  4. User record  |</w:t>
        <w:br/>
        <w:t xml:space="preserve">                                           |&lt;-----------------|</w:t>
        <w:br/>
        <w:t xml:space="preserve">                                           |  5. Validate     |</w:t>
        <w:br/>
        <w:t xml:space="preserve">                                           |     password     |</w:t>
        <w:br/>
        <w:t xml:space="preserve">                                           |  6. Generate JWT |</w:t>
        <w:br/>
        <w:t xml:space="preserve">                       |  7. Return Token  |                  |</w:t>
        <w:br/>
        <w:t xml:space="preserve">                       |&lt;------------------|                  |</w:t>
        <w:br/>
        <w:t xml:space="preserve">                       |  8. Store in      |                  |</w:t>
        <w:br/>
        <w:t xml:space="preserve">                       |     localStorage  |                  |</w:t>
        <w:br/>
        <w:t xml:space="preserve"> |  9. Redirect to     |                   |                  |</w:t>
        <w:br/>
        <w:t xml:space="preserve"> |     Dashboard       |                   |                  |</w:t>
        <w:br/>
        <w:t xml:space="preserve"> |&lt;--------------------|                   |                  |</w:t>
        <w:br/>
      </w:r>
    </w:p>
    <w:p>
      <w:pPr>
        <w:pStyle w:val="Heading2"/>
      </w:pPr>
      <w:r>
        <w:t>5.2 Workflow Execution Flow (In-Place Masking)</w:t>
      </w:r>
    </w:p>
    <w:p>
      <w:r>
        <w:rPr>
          <w:rFonts w:ascii="Courier New" w:hAnsi="Courier New"/>
          <w:sz w:val="16"/>
        </w:rPr>
        <w:br/>
        <w:t>IN-PLACE MASKING EXECUTION FLOW</w:t>
        <w:br/>
        <w:br/>
        <w:t>User   Frontend   Backend     App DB       User DB</w:t>
        <w:br/>
        <w:t xml:space="preserve"> |        |          |            |            |</w:t>
        <w:br/>
        <w:t xml:space="preserve"> |  Click |          |            |            |</w:t>
        <w:br/>
        <w:t xml:space="preserve"> | Execute|          |            |            |</w:t>
        <w:br/>
        <w:t xml:space="preserve"> |-------&gt;|          |            |            |</w:t>
        <w:br/>
        <w:t xml:space="preserve">          |  POST    |            |            |</w:t>
        <w:br/>
        <w:t xml:space="preserve">          |/datamasking/workflows/execute     |</w:t>
        <w:br/>
        <w:t xml:space="preserve">          |---------&gt;|            |            |</w:t>
        <w:br/>
        <w:t xml:space="preserve">                     |  PHASE 1: INITIALIZATION |</w:t>
        <w:br/>
        <w:t xml:space="preserve">                     |-----------&gt;|            |</w:t>
        <w:br/>
        <w:t xml:space="preserve">                     |  Load      |            |</w:t>
        <w:br/>
        <w:t xml:space="preserve">                     |  workflow  |            |</w:t>
        <w:br/>
        <w:t xml:space="preserve">          |  exec_id |&lt;-----------|            |</w:t>
        <w:br/>
        <w:t xml:space="preserve">          |&lt;---------|            |            |</w:t>
        <w:br/>
        <w:t xml:space="preserve"> |  Show  |          |            |            |</w:t>
        <w:br/>
        <w:t xml:space="preserve"> | Started|          |            |            |</w:t>
        <w:br/>
        <w:t xml:space="preserve"> |&lt;-------|          |            |            |</w:t>
        <w:br/>
        <w:t xml:space="preserve">          |          |  PHASE 2: IN-PLACE MASK |</w:t>
        <w:br/>
        <w:t xml:space="preserve">          |          |-----------&gt;|-----------&gt;|</w:t>
        <w:br/>
        <w:t xml:space="preserve">          |          |  UPDATE    |            |</w:t>
        <w:br/>
        <w:t xml:space="preserve">          |          |  SET col = |            |</w:t>
        <w:br/>
        <w:t xml:space="preserve">          |          |  masked    |            |</w:t>
        <w:br/>
        <w:t xml:space="preserve">          |          |  COMMIT    |            |</w:t>
        <w:br/>
        <w:t xml:space="preserve">          |          |&lt;-----------|&lt;-----------|</w:t>
        <w:br/>
        <w:t xml:space="preserve">          |          |  PHASE 3: LOGGING       |</w:t>
        <w:br/>
        <w:t xml:space="preserve">          |          |-----------&gt;|            |</w:t>
        <w:br/>
        <w:t xml:space="preserve">          |          |&lt;-----------|            |</w:t>
        <w:br/>
        <w:t xml:space="preserve">          |          |  PHASE 4: COMPLETION    |</w:t>
        <w:br/>
        <w:t xml:space="preserve">          |          |-----------&gt;|            |</w:t>
        <w:br/>
        <w:t xml:space="preserve">          |          |&lt;-----------|            |</w:t>
        <w:br/>
        <w:t xml:space="preserve"> |  View  |          |            |            |</w:t>
        <w:br/>
        <w:t xml:space="preserve"> |  Logs  |          |            |            |</w:t>
        <w:br/>
        <w:t xml:space="preserve"> |-------&gt;|          |            |            |</w:t>
        <w:br/>
        <w:t xml:space="preserve">          |  GET     |            |            |</w:t>
        <w:br/>
        <w:t xml:space="preserve">          | executions|           |            |</w:t>
        <w:br/>
        <w:t xml:space="preserve">          |---------&gt;|-----------&gt;|            |</w:t>
        <w:br/>
        <w:t xml:space="preserve">          |  History |            |            |</w:t>
        <w:br/>
        <w:t xml:space="preserve">          |&lt;---------|&lt;-----------|            |</w:t>
        <w:br/>
        <w:t xml:space="preserve"> | Display|          |            |            |</w:t>
        <w:br/>
        <w:t xml:space="preserve"> | Results|          |            |            |</w:t>
        <w:br/>
        <w:t xml:space="preserve"> |&lt;-------|          |            |            |</w:t>
        <w:br/>
      </w:r>
    </w:p>
    <w:p>
      <w:r>
        <w:br w:type="page"/>
      </w:r>
    </w:p>
    <w:p>
      <w:pPr>
        <w:pStyle w:val="Heading1"/>
      </w:pPr>
      <w:r>
        <w:t>6. TECHNOLOGY STACK</w:t>
      </w:r>
    </w:p>
    <w:p>
      <w:pPr>
        <w:pStyle w:val="Heading2"/>
      </w:pPr>
      <w:r>
        <w:t>6.1 Frontend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React</w:t>
            </w:r>
          </w:p>
        </w:tc>
        <w:tc>
          <w:tcPr>
            <w:tcW w:type="dxa" w:w="3120"/>
          </w:tcPr>
          <w:p>
            <w:r>
              <w:t>18.3.1</w:t>
            </w:r>
          </w:p>
        </w:tc>
        <w:tc>
          <w:tcPr>
            <w:tcW w:type="dxa" w:w="3120"/>
          </w:tcPr>
          <w:p>
            <w:r>
              <w:t>UI Framework</w:t>
            </w:r>
          </w:p>
        </w:tc>
      </w:tr>
      <w:tr>
        <w:tc>
          <w:tcPr>
            <w:tcW w:type="dxa" w:w="3120"/>
          </w:tcPr>
          <w:p>
            <w:r>
              <w:t>React Router DOM</w:t>
            </w:r>
          </w:p>
        </w:tc>
        <w:tc>
          <w:tcPr>
            <w:tcW w:type="dxa" w:w="3120"/>
          </w:tcPr>
          <w:p>
            <w:r>
              <w:t>6.30.1</w:t>
            </w:r>
          </w:p>
        </w:tc>
        <w:tc>
          <w:tcPr>
            <w:tcW w:type="dxa" w:w="3120"/>
          </w:tcPr>
          <w:p>
            <w:r>
              <w:t>Client-side routing</w:t>
            </w:r>
          </w:p>
        </w:tc>
      </w:tr>
      <w:tr>
        <w:tc>
          <w:tcPr>
            <w:tcW w:type="dxa" w:w="3120"/>
          </w:tcPr>
          <w:p>
            <w:r>
              <w:t>Material-UI (MUI)</w:t>
            </w:r>
          </w:p>
        </w:tc>
        <w:tc>
          <w:tcPr>
            <w:tcW w:type="dxa" w:w="3120"/>
          </w:tcPr>
          <w:p>
            <w:r>
              <w:t>7.3.2</w:t>
            </w:r>
          </w:p>
        </w:tc>
        <w:tc>
          <w:tcPr>
            <w:tcW w:type="dxa" w:w="3120"/>
          </w:tcPr>
          <w:p>
            <w:r>
              <w:t>UI Component library</w:t>
            </w:r>
          </w:p>
        </w:tc>
      </w:tr>
      <w:tr>
        <w:tc>
          <w:tcPr>
            <w:tcW w:type="dxa" w:w="3120"/>
          </w:tcPr>
          <w:p>
            <w:r>
              <w:t>MUI Data Grid</w:t>
            </w:r>
          </w:p>
        </w:tc>
        <w:tc>
          <w:tcPr>
            <w:tcW w:type="dxa" w:w="3120"/>
          </w:tcPr>
          <w:p>
            <w:r>
              <w:t>7.x</w:t>
            </w:r>
          </w:p>
        </w:tc>
        <w:tc>
          <w:tcPr>
            <w:tcW w:type="dxa" w:w="3120"/>
          </w:tcPr>
          <w:p>
            <w:r>
              <w:t>Advanced data tables</w:t>
            </w:r>
          </w:p>
        </w:tc>
      </w:tr>
      <w:tr>
        <w:tc>
          <w:tcPr>
            <w:tcW w:type="dxa" w:w="3120"/>
          </w:tcPr>
          <w:p>
            <w:r>
              <w:t>Axios</w:t>
            </w:r>
          </w:p>
        </w:tc>
        <w:tc>
          <w:tcPr>
            <w:tcW w:type="dxa" w:w="3120"/>
          </w:tcPr>
          <w:p>
            <w:r>
              <w:t>1.12.2</w:t>
            </w:r>
          </w:p>
        </w:tc>
        <w:tc>
          <w:tcPr>
            <w:tcW w:type="dxa" w:w="3120"/>
          </w:tcPr>
          <w:p>
            <w:r>
              <w:t>HTTP client</w:t>
            </w:r>
          </w:p>
        </w:tc>
      </w:tr>
      <w:tr>
        <w:tc>
          <w:tcPr>
            <w:tcW w:type="dxa" w:w="3120"/>
          </w:tcPr>
          <w:p>
            <w:r>
              <w:t>Tailwind CSS</w:t>
            </w:r>
          </w:p>
        </w:tc>
        <w:tc>
          <w:tcPr>
            <w:tcW w:type="dxa" w:w="3120"/>
          </w:tcPr>
          <w:p>
            <w:r>
              <w:t>3.4.17</w:t>
            </w:r>
          </w:p>
        </w:tc>
        <w:tc>
          <w:tcPr>
            <w:tcW w:type="dxa" w:w="3120"/>
          </w:tcPr>
          <w:p>
            <w:r>
              <w:t>Utility-first CSS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18.16.1</w:t>
            </w:r>
          </w:p>
        </w:tc>
        <w:tc>
          <w:tcPr>
            <w:tcW w:type="dxa" w:w="3120"/>
          </w:tcPr>
          <w:p>
            <w:r>
              <w:t>Runtime environment</w:t>
            </w:r>
          </w:p>
        </w:tc>
      </w:tr>
    </w:tbl>
    <w:p/>
    <w:p>
      <w:pPr>
        <w:pStyle w:val="Heading2"/>
      </w:pPr>
      <w:r>
        <w:t>6.2 Backend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FastAPI</w:t>
            </w:r>
          </w:p>
        </w:tc>
        <w:tc>
          <w:tcPr>
            <w:tcW w:type="dxa" w:w="4680"/>
          </w:tcPr>
          <w:p>
            <w:r>
              <w:t>Python web framework</w:t>
            </w:r>
          </w:p>
        </w:tc>
      </w:tr>
      <w:tr>
        <w:tc>
          <w:tcPr>
            <w:tcW w:type="dxa" w:w="4680"/>
          </w:tcPr>
          <w:p>
            <w:r>
              <w:t>Uvicorn</w:t>
            </w:r>
          </w:p>
        </w:tc>
        <w:tc>
          <w:tcPr>
            <w:tcW w:type="dxa" w:w="4680"/>
          </w:tcPr>
          <w:p>
            <w:r>
              <w:t>ASGI server</w:t>
            </w:r>
          </w:p>
        </w:tc>
      </w:tr>
      <w:tr>
        <w:tc>
          <w:tcPr>
            <w:tcW w:type="dxa" w:w="4680"/>
          </w:tcPr>
          <w:p>
            <w:r>
              <w:t>PyJWT</w:t>
            </w:r>
          </w:p>
        </w:tc>
        <w:tc>
          <w:tcPr>
            <w:tcW w:type="dxa" w:w="4680"/>
          </w:tcPr>
          <w:p>
            <w:r>
              <w:t>JWT token handling</w:t>
            </w:r>
          </w:p>
        </w:tc>
      </w:tr>
      <w:tr>
        <w:tc>
          <w:tcPr>
            <w:tcW w:type="dxa" w:w="4680"/>
          </w:tcPr>
          <w:p>
            <w:r>
              <w:t>bcrypt</w:t>
            </w:r>
          </w:p>
        </w:tc>
        <w:tc>
          <w:tcPr>
            <w:tcW w:type="dxa" w:w="4680"/>
          </w:tcPr>
          <w:p>
            <w:r>
              <w:t>Password hashing</w:t>
            </w:r>
          </w:p>
        </w:tc>
      </w:tr>
      <w:tr>
        <w:tc>
          <w:tcPr>
            <w:tcW w:type="dxa" w:w="4680"/>
          </w:tcPr>
          <w:p>
            <w:r>
              <w:t>pyodbc</w:t>
            </w:r>
          </w:p>
        </w:tc>
        <w:tc>
          <w:tcPr>
            <w:tcW w:type="dxa" w:w="4680"/>
          </w:tcPr>
          <w:p>
            <w:r>
              <w:t>Database connectivity</w:t>
            </w:r>
          </w:p>
        </w:tc>
      </w:tr>
    </w:tbl>
    <w:p/>
    <w:p>
      <w:pPr>
        <w:pStyle w:val="Heading2"/>
      </w:pPr>
      <w:r>
        <w:t>6.3 Database Support</w:t>
      </w:r>
    </w:p>
    <w:p>
      <w:pPr>
        <w:pStyle w:val="ListBullet"/>
      </w:pPr>
      <w:r>
        <w:t>Azure SQL Database</w:t>
      </w:r>
    </w:p>
    <w:p>
      <w:pPr>
        <w:pStyle w:val="ListBullet"/>
      </w:pPr>
      <w:r>
        <w:t>PostgreSQL</w:t>
      </w:r>
    </w:p>
    <w:p>
      <w:pPr>
        <w:pStyle w:val="ListBullet"/>
      </w:pPr>
      <w:r>
        <w:t>Oracle</w:t>
      </w:r>
    </w:p>
    <w:p>
      <w:pPr>
        <w:pStyle w:val="ListBullet"/>
      </w:pPr>
      <w:r>
        <w:t>SQL Server</w:t>
      </w:r>
    </w:p>
    <w:p>
      <w:r>
        <w:br w:type="page"/>
      </w:r>
    </w:p>
    <w:p>
      <w:pPr>
        <w:pStyle w:val="Heading1"/>
      </w:pPr>
      <w:r>
        <w:t>7. API REFERENCE</w:t>
      </w:r>
    </w:p>
    <w:p>
      <w:pPr>
        <w:pStyle w:val="Heading2"/>
      </w:pPr>
      <w:r>
        <w:t>7.1 Base Configuration</w:t>
      </w:r>
    </w:p>
    <w:p>
      <w:r>
        <w:t>Frontend Port: 5000</w:t>
      </w:r>
    </w:p>
    <w:p>
      <w:r>
        <w:t>Backend API URL: http://localhost:9000</w:t>
      </w:r>
    </w:p>
    <w:p>
      <w:r>
        <w:t>API Base Path: /api</w:t>
      </w:r>
    </w:p>
    <w:p/>
    <w:p>
      <w:pPr>
        <w:pStyle w:val="Heading2"/>
      </w:pPr>
      <w:r>
        <w:t>7.2 Authentication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/api/auth/login</w:t>
            </w:r>
          </w:p>
        </w:tc>
        <w:tc>
          <w:tcPr>
            <w:tcW w:type="dxa" w:w="3120"/>
          </w:tcPr>
          <w:p>
            <w:r>
              <w:t>User login</w:t>
            </w:r>
          </w:p>
        </w:tc>
      </w:tr>
    </w:tbl>
    <w:p/>
    <w:p>
      <w:pPr>
        <w:pStyle w:val="Heading2"/>
      </w:pPr>
      <w:r>
        <w:t>7.3 User Management APIs (Admin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/api/users</w:t>
            </w:r>
          </w:p>
        </w:tc>
        <w:tc>
          <w:tcPr>
            <w:tcW w:type="dxa" w:w="3120"/>
          </w:tcPr>
          <w:p>
            <w:r>
              <w:t>Create user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/api/users</w:t>
            </w:r>
          </w:p>
        </w:tc>
        <w:tc>
          <w:tcPr>
            <w:tcW w:type="dxa" w:w="3120"/>
          </w:tcPr>
          <w:p>
            <w:r>
              <w:t>Get all users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/api/roles</w:t>
            </w:r>
          </w:p>
        </w:tc>
        <w:tc>
          <w:tcPr>
            <w:tcW w:type="dxa" w:w="3120"/>
          </w:tcPr>
          <w:p>
            <w:r>
              <w:t>Create role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/api/roles</w:t>
            </w:r>
          </w:p>
        </w:tc>
        <w:tc>
          <w:tcPr>
            <w:tcW w:type="dxa" w:w="3120"/>
          </w:tcPr>
          <w:p>
            <w:r>
              <w:t>Get all roles</w:t>
            </w:r>
          </w:p>
        </w:tc>
      </w:tr>
    </w:tbl>
    <w:p/>
    <w:p>
      <w:pPr>
        <w:pStyle w:val="Heading2"/>
      </w:pPr>
      <w:r>
        <w:t>7.4 Server Connections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/api/datamasking/connections</w:t>
            </w:r>
          </w:p>
        </w:tc>
        <w:tc>
          <w:tcPr>
            <w:tcW w:type="dxa" w:w="3120"/>
          </w:tcPr>
          <w:p>
            <w:r>
              <w:t>List all connections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</w:t>
            </w:r>
          </w:p>
        </w:tc>
        <w:tc>
          <w:tcPr>
            <w:tcW w:type="dxa" w:w="3120"/>
          </w:tcPr>
          <w:p>
            <w:r>
              <w:t>Create connection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/api/datamasking/connections/getById</w:t>
            </w:r>
          </w:p>
        </w:tc>
        <w:tc>
          <w:tcPr>
            <w:tcW w:type="dxa" w:w="3120"/>
          </w:tcPr>
          <w:p>
            <w:r>
              <w:t>Get connection details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/api/datamasking/connections/delete</w:t>
            </w:r>
          </w:p>
        </w:tc>
        <w:tc>
          <w:tcPr>
            <w:tcW w:type="dxa" w:w="3120"/>
          </w:tcPr>
          <w:p>
            <w:r>
              <w:t>Delete connection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/api/datamasking/connections/test</w:t>
            </w:r>
          </w:p>
        </w:tc>
        <w:tc>
          <w:tcPr>
            <w:tcW w:type="dxa" w:w="3120"/>
          </w:tcPr>
          <w:p>
            <w:r>
              <w:t>Test connection</w:t>
            </w:r>
          </w:p>
        </w:tc>
      </w:tr>
    </w:tbl>
    <w:p/>
    <w:p>
      <w:pPr>
        <w:pStyle w:val="Heading2"/>
      </w:pPr>
      <w:r>
        <w:t>7.5 Schema Discovery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/api/datamasking/connections/schemas</w:t>
            </w:r>
          </w:p>
        </w:tc>
        <w:tc>
          <w:tcPr>
            <w:tcW w:type="dxa" w:w="3120"/>
          </w:tcPr>
          <w:p>
            <w:r>
              <w:t>List schemas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/api/datamasking/connections/tables</w:t>
            </w:r>
          </w:p>
        </w:tc>
        <w:tc>
          <w:tcPr>
            <w:tcW w:type="dxa" w:w="3120"/>
          </w:tcPr>
          <w:p>
            <w:r>
              <w:t>List tables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/api/datamasking/connections/columns</w:t>
            </w:r>
          </w:p>
        </w:tc>
        <w:tc>
          <w:tcPr>
            <w:tcW w:type="dxa" w:w="3120"/>
          </w:tcPr>
          <w:p>
            <w:r>
              <w:t>List columns</w:t>
            </w:r>
          </w:p>
        </w:tc>
      </w:tr>
    </w:tbl>
    <w:p>
      <w:r>
        <w:br w:type="page"/>
      </w:r>
    </w:p>
    <w:p>
      <w:pPr>
        <w:pStyle w:val="Heading2"/>
      </w:pPr>
      <w:r>
        <w:t>7.6 Server Workflows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/api/datamasking/workflows</w:t>
            </w:r>
          </w:p>
        </w:tc>
        <w:tc>
          <w:tcPr>
            <w:tcW w:type="dxa" w:w="3120"/>
          </w:tcPr>
          <w:p>
            <w:r>
              <w:t>List all workflows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</w:t>
            </w:r>
          </w:p>
        </w:tc>
        <w:tc>
          <w:tcPr>
            <w:tcW w:type="dxa" w:w="3120"/>
          </w:tcPr>
          <w:p>
            <w:r>
              <w:t>Create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/api/datamasking/workflows/getById</w:t>
            </w:r>
          </w:p>
        </w:tc>
        <w:tc>
          <w:tcPr>
            <w:tcW w:type="dxa" w:w="3120"/>
          </w:tcPr>
          <w:p>
            <w:r>
              <w:t>Get workflow details</w:t>
            </w:r>
          </w:p>
        </w:tc>
      </w:tr>
      <w:tr>
        <w:tc>
          <w:tcPr>
            <w:tcW w:type="dxa" w:w="3120"/>
          </w:tcPr>
          <w:p>
            <w:r>
              <w:t>PUT</w:t>
            </w:r>
          </w:p>
        </w:tc>
        <w:tc>
          <w:tcPr>
            <w:tcW w:type="dxa" w:w="3120"/>
          </w:tcPr>
          <w:p>
            <w:r>
              <w:t>/api/datamasking/workflows/update</w:t>
            </w:r>
          </w:p>
        </w:tc>
        <w:tc>
          <w:tcPr>
            <w:tcW w:type="dxa" w:w="3120"/>
          </w:tcPr>
          <w:p>
            <w:r>
              <w:t>Update workflow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/api/datamasking/workflows/delete</w:t>
            </w:r>
          </w:p>
        </w:tc>
        <w:tc>
          <w:tcPr>
            <w:tcW w:type="dxa" w:w="3120"/>
          </w:tcPr>
          <w:p>
            <w:r>
              <w:t>Delete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</w:t>
            </w:r>
          </w:p>
        </w:tc>
        <w:tc>
          <w:tcPr>
            <w:tcW w:type="dxa" w:w="3120"/>
          </w:tcPr>
          <w:p>
            <w:r>
              <w:t>Get execution history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/api/datamasking/workflows/pii-attributes</w:t>
            </w:r>
          </w:p>
        </w:tc>
        <w:tc>
          <w:tcPr>
            <w:tcW w:type="dxa" w:w="3120"/>
          </w:tcPr>
          <w:p>
            <w:r>
              <w:t>Get PII attribute types</w:t>
            </w:r>
          </w:p>
        </w:tc>
      </w:tr>
    </w:tbl>
    <w:p/>
    <w:p>
      <w:pPr>
        <w:pStyle w:val="Heading2"/>
      </w:pPr>
      <w:r>
        <w:t>7.7 Execution &amp; Masking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/api/datamasking/workflows/execute</w:t>
            </w:r>
          </w:p>
        </w:tc>
        <w:tc>
          <w:tcPr>
            <w:tcW w:type="dxa" w:w="3120"/>
          </w:tcPr>
          <w:p>
            <w:r>
              <w:t>Execute workflow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/api/datamasking/workflows/executions/status</w:t>
            </w:r>
          </w:p>
        </w:tc>
        <w:tc>
          <w:tcPr>
            <w:tcW w:type="dxa" w:w="3120"/>
          </w:tcPr>
          <w:p>
            <w:r>
              <w:t>Get execution status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/api/datamasking/workflows/executions/stop</w:t>
            </w:r>
          </w:p>
        </w:tc>
        <w:tc>
          <w:tcPr>
            <w:tcW w:type="dxa" w:w="3120"/>
          </w:tcPr>
          <w:p>
            <w:r>
              <w:t>Stop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/api/datamasking/workflows/executions/pause</w:t>
            </w:r>
          </w:p>
        </w:tc>
        <w:tc>
          <w:tcPr>
            <w:tcW w:type="dxa" w:w="3120"/>
          </w:tcPr>
          <w:p>
            <w:r>
              <w:t>Pause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/api/datamasking/workflows/executions/resume</w:t>
            </w:r>
          </w:p>
        </w:tc>
        <w:tc>
          <w:tcPr>
            <w:tcW w:type="dxa" w:w="3120"/>
          </w:tcPr>
          <w:p>
            <w:r>
              <w:t>Resume execution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/api/datamasking/workflows/preview</w:t>
            </w:r>
          </w:p>
        </w:tc>
        <w:tc>
          <w:tcPr>
            <w:tcW w:type="dxa" w:w="3120"/>
          </w:tcPr>
          <w:p>
            <w:r>
              <w:t>Preview masked data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/api/masking/sample-data</w:t>
            </w:r>
          </w:p>
        </w:tc>
        <w:tc>
          <w:tcPr>
            <w:tcW w:type="dxa" w:w="3120"/>
          </w:tcPr>
          <w:p>
            <w:r>
              <w:t>Generate sample data</w:t>
            </w:r>
          </w:p>
        </w:tc>
      </w:tr>
    </w:tbl>
    <w:p/>
    <w:p>
      <w:pPr>
        <w:pStyle w:val="Heading2"/>
      </w:pPr>
      <w:r>
        <w:t>7.8 Constraint Checking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/api/datamasking/constraints/all</w:t>
            </w:r>
          </w:p>
        </w:tc>
        <w:tc>
          <w:tcPr>
            <w:tcW w:type="dxa" w:w="3120"/>
          </w:tcPr>
          <w:p>
            <w:r>
              <w:t>Check all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/api/datamasking/constraints/primaryKeys</w:t>
            </w:r>
          </w:p>
        </w:tc>
        <w:tc>
          <w:tcPr>
            <w:tcW w:type="dxa" w:w="3120"/>
          </w:tcPr>
          <w:p>
            <w:r>
              <w:t>Check primary keys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/api/datamasking/constraints/foreignKeys</w:t>
            </w:r>
          </w:p>
        </w:tc>
        <w:tc>
          <w:tcPr>
            <w:tcW w:type="dxa" w:w="3120"/>
          </w:tcPr>
          <w:p>
            <w:r>
              <w:t>Check foreign keys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/api/datamasking/constraints/unique</w:t>
            </w:r>
          </w:p>
        </w:tc>
        <w:tc>
          <w:tcPr>
            <w:tcW w:type="dxa" w:w="3120"/>
          </w:tcPr>
          <w:p>
            <w:r>
              <w:t>Check unique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/api/datamasking/constraints/check</w:t>
            </w:r>
          </w:p>
        </w:tc>
        <w:tc>
          <w:tcPr>
            <w:tcW w:type="dxa" w:w="3120"/>
          </w:tcPr>
          <w:p>
            <w:r>
              <w:t>Check check constraints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/api/datamasking/constraints/triggers</w:t>
            </w:r>
          </w:p>
        </w:tc>
        <w:tc>
          <w:tcPr>
            <w:tcW w:type="dxa" w:w="3120"/>
          </w:tcPr>
          <w:p>
            <w:r>
              <w:t>Check triggers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/api/datamasking/constraints/indexes</w:t>
            </w:r>
          </w:p>
        </w:tc>
        <w:tc>
          <w:tcPr>
            <w:tcW w:type="dxa" w:w="3120"/>
          </w:tcPr>
          <w:p>
            <w:r>
              <w:t>Check indexes</w:t>
            </w:r>
          </w:p>
        </w:tc>
      </w:tr>
    </w:tbl>
    <w:p>
      <w:r>
        <w:br w:type="page"/>
      </w:r>
    </w:p>
    <w:p>
      <w:pPr>
        <w:pStyle w:val="Heading1"/>
      </w:pPr>
      <w:r>
        <w:t>8. SECURITY ARCHITECTURE</w:t>
      </w:r>
    </w:p>
    <w:p>
      <w:pPr>
        <w:pStyle w:val="Heading2"/>
      </w:pPr>
      <w:r>
        <w:t>8.1 Authentication</w:t>
      </w:r>
    </w:p>
    <w:p>
      <w:r>
        <w:t>Password Security:</w:t>
      </w:r>
    </w:p>
    <w:p>
      <w:pPr>
        <w:pStyle w:val="ListBullet"/>
      </w:pPr>
      <w:r>
        <w:t>Passwords hashed using bcrypt with salt (cost factor: 12 rounds)</w:t>
      </w:r>
    </w:p>
    <w:p>
      <w:pPr>
        <w:pStyle w:val="ListBullet"/>
      </w:pPr>
      <w:r>
        <w:t>Never stored in plaintext</w:t>
      </w:r>
    </w:p>
    <w:p>
      <w:pPr>
        <w:pStyle w:val="ListBullet"/>
      </w:pPr>
      <w:r>
        <w:t>Never transmitted except during initial login (over HTTPS)</w:t>
      </w:r>
    </w:p>
    <w:p>
      <w:r>
        <w:t>JWT Token Security:</w:t>
      </w:r>
    </w:p>
    <w:p>
      <w:pPr>
        <w:pStyle w:val="ListBullet"/>
      </w:pPr>
      <w:r>
        <w:t>JWT signed with HMAC-SHA256 algorithm</w:t>
      </w:r>
    </w:p>
    <w:p>
      <w:pPr>
        <w:pStyle w:val="ListBullet"/>
      </w:pPr>
      <w:r>
        <w:t>Secret key stored in environment variables</w:t>
      </w:r>
    </w:p>
    <w:p>
      <w:pPr>
        <w:pStyle w:val="ListBullet"/>
      </w:pPr>
      <w:r>
        <w:t>Token expiration enforced (24-hour default)</w:t>
      </w:r>
    </w:p>
    <w:p>
      <w:pPr>
        <w:pStyle w:val="ListBullet"/>
      </w:pPr>
      <w:r>
        <w:t>Automatic logout on token expiration</w:t>
      </w:r>
    </w:p>
    <w:p>
      <w:pPr>
        <w:pStyle w:val="ListBullet"/>
      </w:pPr>
      <w:r>
        <w:t>Token includes user role for authorization</w:t>
      </w:r>
    </w:p>
    <w:p>
      <w:r>
        <w:t>Token Storage:</w:t>
      </w:r>
    </w:p>
    <w:p>
      <w:pPr>
        <w:pStyle w:val="ListBullet"/>
      </w:pPr>
      <w:r>
        <w:t>JWT token stored in localStorage as authToken</w:t>
      </w:r>
    </w:p>
    <w:p>
      <w:pPr>
        <w:pStyle w:val="ListBullet"/>
      </w:pPr>
      <w:r>
        <w:t>User object stored in localStorage as user</w:t>
      </w:r>
    </w:p>
    <w:p>
      <w:pPr>
        <w:pStyle w:val="Heading2"/>
      </w:pPr>
      <w:r>
        <w:t>8.2 Authorization (RBAC)</w:t>
      </w:r>
    </w:p>
    <w:p>
      <w:r>
        <w:t>Four roles with different permission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Full CRUD on connections, workflows, users, roles. Execute workflows.</w:t>
            </w:r>
          </w:p>
        </w:tc>
      </w:tr>
      <w:tr>
        <w:tc>
          <w:tcPr>
            <w:tcW w:type="dxa" w:w="4680"/>
          </w:tcPr>
          <w:p>
            <w:r>
              <w:t>Privilege</w:t>
            </w:r>
          </w:p>
        </w:tc>
        <w:tc>
          <w:tcPr>
            <w:tcW w:type="dxa" w:w="4680"/>
          </w:tcPr>
          <w:p>
            <w:r>
              <w:t>View connections, execute workflows, control executions</w:t>
            </w:r>
          </w:p>
        </w:tc>
      </w:tr>
      <w:tr>
        <w:tc>
          <w:tcPr>
            <w:tcW w:type="dxa" w:w="4680"/>
          </w:tcPr>
          <w:p>
            <w:r>
              <w:t>General</w:t>
            </w:r>
          </w:p>
        </w:tc>
        <w:tc>
          <w:tcPr>
            <w:tcW w:type="dxa" w:w="4680"/>
          </w:tcPr>
          <w:p>
            <w:r>
              <w:t>Read-only access to all features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Read-only access (same as General)</w:t>
            </w:r>
          </w:p>
        </w:tc>
      </w:tr>
    </w:tbl>
    <w:p>
      <w:r>
        <w:t>See RBAC_Access_Matrix_v2.md for detailed permission matrix.</w:t>
      </w:r>
    </w:p>
    <w:p>
      <w:pPr>
        <w:pStyle w:val="Heading2"/>
      </w:pPr>
      <w:r>
        <w:t>8.3 Data Encryption</w:t>
      </w:r>
    </w:p>
    <w:p>
      <w:r>
        <w:t>At Rest:</w:t>
      </w:r>
    </w:p>
    <w:p>
      <w:pPr>
        <w:pStyle w:val="ListBullet"/>
      </w:pPr>
      <w:r>
        <w:t>Database connection passwords encrypted with AES-256-CBC</w:t>
      </w:r>
    </w:p>
    <w:p>
      <w:pPr>
        <w:pStyle w:val="ListBullet"/>
      </w:pPr>
      <w:r>
        <w:t>User passwords hashed with bcrypt</w:t>
      </w:r>
    </w:p>
    <w:p>
      <w:r>
        <w:t>In Transit:</w:t>
      </w:r>
    </w:p>
    <w:p>
      <w:pPr>
        <w:pStyle w:val="ListBullet"/>
      </w:pPr>
      <w:r>
        <w:t>All communication over HTTPS/TLS 1.3</w:t>
      </w:r>
    </w:p>
    <w:p>
      <w:pPr>
        <w:pStyle w:val="ListBullet"/>
      </w:pPr>
      <w:r>
        <w:t>JWT tokens encrypted in transit</w:t>
      </w:r>
    </w:p>
    <w:p>
      <w:r>
        <w:br w:type="page"/>
      </w:r>
    </w:p>
    <w:p>
      <w:pPr>
        <w:pStyle w:val="Heading1"/>
      </w:pPr>
      <w:r>
        <w:t>9. DEPLOYMENT ARCHITECTURE</w:t>
      </w:r>
    </w:p>
    <w:p>
      <w:pPr>
        <w:pStyle w:val="Heading2"/>
      </w:pPr>
      <w:r>
        <w:t>9.1 Development Environment</w:t>
      </w:r>
    </w:p>
    <w:p>
      <w:r>
        <w:rPr>
          <w:rFonts w:ascii="Courier New" w:hAnsi="Courier New"/>
          <w:sz w:val="16"/>
        </w:rPr>
        <w:br/>
        <w:t>DEVELOPMENT ENVIRONMENT</w:t>
        <w:br/>
        <w:br/>
        <w:t>Developer Workstation</w:t>
        <w:br/>
        <w:t>+----------------------------------------------------+</w:t>
        <w:br/>
        <w:t>|  +---------------------------------------------+   |</w:t>
        <w:br/>
        <w:t>|  |        Frontend (Port 5000)                 |   |</w:t>
        <w:br/>
        <w:t>|  |  React Development Server                   |   |</w:t>
        <w:br/>
        <w:t>|  |  - npm start                                |   |</w:t>
        <w:br/>
        <w:t>|  |  - Hot Module Replacement (HMR)             |   |</w:t>
        <w:br/>
        <w:t>|  |  - URL: http://localhost:5000               |   |</w:t>
        <w:br/>
        <w:t>|  +---------------------------------------------+   |</w:t>
        <w:br/>
        <w:t>|                      |                             |</w:t>
        <w:br/>
        <w:t>|                      | API Calls                   |</w:t>
        <w:br/>
        <w:t>|                      v                             |</w:t>
        <w:br/>
        <w:t>|  +---------------------------------------------+   |</w:t>
        <w:br/>
        <w:t>|  |        Backend (Port 9000)                  |   |</w:t>
        <w:br/>
        <w:t>|  |  FastAPI with Uvicorn                       |   |</w:t>
        <w:br/>
        <w:t>|  |  - uvicorn main:app --reload --port 9000    |   |</w:t>
        <w:br/>
        <w:t>|  |  - OpenAPI docs: /docs                      |   |</w:t>
        <w:br/>
        <w:t>|  |  - URL: http://localhost:9000               |   |</w:t>
        <w:br/>
        <w:t>|  +---------------------------------------------+   |</w:t>
        <w:br/>
        <w:t>|                      |                             |</w:t>
        <w:br/>
        <w:t>|                      | SQL Queries                 |</w:t>
        <w:br/>
        <w:t>|                      v                             |</w:t>
        <w:br/>
        <w:t>|  +---------------------------------------------+   |</w:t>
        <w:br/>
        <w:t>|  |      Database Server                        |   |</w:t>
        <w:br/>
        <w:t>|  |  Azure SQL / PostgreSQL / SQL Server        |   |</w:t>
        <w:br/>
        <w:t>|  +---------------------------------------------+   |</w:t>
        <w:br/>
        <w:t>|                                                    |</w:t>
        <w:br/>
        <w:t>|  Configuration (.env file):                        |</w:t>
        <w:br/>
        <w:t>|  - REACT_APP_API_URL=http://localhost:9000         |</w:t>
        <w:br/>
        <w:t>|  - PORT=5000                                       |</w:t>
        <w:br/>
        <w:t>+----------------------------------------------------+</w:t>
        <w:br/>
      </w:r>
    </w:p>
    <w:p>
      <w:r>
        <w:br w:type="page"/>
      </w:r>
    </w:p>
    <w:p>
      <w:pPr>
        <w:pStyle w:val="Heading1"/>
      </w:pPr>
      <w:r>
        <w:t>10. FRONTEND ROUTES</w:t>
      </w:r>
    </w:p>
    <w:p>
      <w:pPr>
        <w:pStyle w:val="Heading2"/>
      </w:pPr>
      <w:r>
        <w:t>10.1 Route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Access</w:t>
            </w:r>
          </w:p>
        </w:tc>
      </w:tr>
      <w:tr>
        <w:tc>
          <w:tcPr>
            <w:tcW w:type="dxa" w:w="3120"/>
          </w:tcPr>
          <w:p>
            <w:r>
              <w:t>/login</w:t>
            </w:r>
          </w:p>
        </w:tc>
        <w:tc>
          <w:tcPr>
            <w:tcW w:type="dxa" w:w="3120"/>
          </w:tcPr>
          <w:p>
            <w:r>
              <w:t>Login</w:t>
            </w:r>
          </w:p>
        </w:tc>
        <w:tc>
          <w:tcPr>
            <w:tcW w:type="dxa" w:w="3120"/>
          </w:tcPr>
          <w:p>
            <w:r>
              <w:t>Public</w:t>
            </w:r>
          </w:p>
        </w:tc>
      </w:tr>
      <w:tr>
        <w:tc>
          <w:tcPr>
            <w:tcW w:type="dxa" w:w="3120"/>
          </w:tcPr>
          <w:p>
            <w:r>
              <w:t>/datamasking/dashboard</w:t>
            </w:r>
          </w:p>
        </w:tc>
        <w:tc>
          <w:tcPr>
            <w:tcW w:type="dxa" w:w="3120"/>
          </w:tcPr>
          <w:p>
            <w:r>
              <w:t>ServerDashboard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/datamasking/connections</w:t>
            </w:r>
          </w:p>
        </w:tc>
        <w:tc>
          <w:tcPr>
            <w:tcW w:type="dxa" w:w="3120"/>
          </w:tcPr>
          <w:p>
            <w:r>
              <w:t>ServerConnectionsPage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/datamasking/workflows</w:t>
            </w:r>
          </w:p>
        </w:tc>
        <w:tc>
          <w:tcPr>
            <w:tcW w:type="dxa" w:w="3120"/>
          </w:tcPr>
          <w:p>
            <w:r>
              <w:t>ServerWorkflowsPage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/datamasking/workflows/create</w:t>
            </w:r>
          </w:p>
        </w:tc>
        <w:tc>
          <w:tcPr>
            <w:tcW w:type="dxa" w:w="3120"/>
          </w:tcPr>
          <w:p>
            <w:r>
              <w:t>CreateWorkflowPage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/datamasking/workflows/:id/edit</w:t>
            </w:r>
          </w:p>
        </w:tc>
        <w:tc>
          <w:tcPr>
            <w:tcW w:type="dxa" w:w="3120"/>
          </w:tcPr>
          <w:p>
            <w:r>
              <w:t>CreateWorkflowPage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/datamasking/workflows/:id</w:t>
            </w:r>
          </w:p>
        </w:tc>
        <w:tc>
          <w:tcPr>
            <w:tcW w:type="dxa" w:w="3120"/>
          </w:tcPr>
          <w:p>
            <w:r>
              <w:t>WorkflowDetailPage</w:t>
            </w:r>
          </w:p>
        </w:tc>
        <w:tc>
          <w:tcPr>
            <w:tcW w:type="dxa" w:w="3120"/>
          </w:tcPr>
          <w:p>
            <w:r>
              <w:t>Protected</w:t>
            </w:r>
          </w:p>
        </w:tc>
      </w:tr>
      <w:tr>
        <w:tc>
          <w:tcPr>
            <w:tcW w:type="dxa" w:w="3120"/>
          </w:tcPr>
          <w:p>
            <w:r>
              <w:t>/register-user</w:t>
            </w:r>
          </w:p>
        </w:tc>
        <w:tc>
          <w:tcPr>
            <w:tcW w:type="dxa" w:w="3120"/>
          </w:tcPr>
          <w:p>
            <w:r>
              <w:t>UserRegistration</w:t>
            </w:r>
          </w:p>
        </w:tc>
        <w:tc>
          <w:tcPr>
            <w:tcW w:type="dxa" w:w="3120"/>
          </w:tcPr>
          <w:p>
            <w:r>
              <w:t>Protected (Admin)</w:t>
            </w:r>
          </w:p>
        </w:tc>
      </w:tr>
      <w:tr>
        <w:tc>
          <w:tcPr>
            <w:tcW w:type="dxa" w:w="3120"/>
          </w:tcPr>
          <w:p>
            <w:r>
              <w:t>/register-role</w:t>
            </w:r>
          </w:p>
        </w:tc>
        <w:tc>
          <w:tcPr>
            <w:tcW w:type="dxa" w:w="3120"/>
          </w:tcPr>
          <w:p>
            <w:r>
              <w:t>RoleRegistration</w:t>
            </w:r>
          </w:p>
        </w:tc>
        <w:tc>
          <w:tcPr>
            <w:tcW w:type="dxa" w:w="3120"/>
          </w:tcPr>
          <w:p>
            <w:r>
              <w:t>Protected (Admin)</w:t>
            </w:r>
          </w:p>
        </w:tc>
      </w:tr>
      <w:tr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Redirect to /login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*</w:t>
            </w:r>
          </w:p>
        </w:tc>
        <w:tc>
          <w:tcPr>
            <w:tcW w:type="dxa" w:w="3120"/>
          </w:tcPr>
          <w:p>
            <w:r>
              <w:t>Redirect to /login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>
      <w:pPr>
        <w:pStyle w:val="Heading2"/>
      </w:pPr>
      <w:r>
        <w:t>10.2 Navigation Structure</w:t>
      </w:r>
    </w:p>
    <w:p>
      <w:r>
        <w:t>Sidebar Menu Items:</w:t>
      </w:r>
    </w:p>
    <w:p>
      <w:pPr>
        <w:pStyle w:val="ListBullet"/>
      </w:pPr>
      <w:r>
        <w:t>Dashboard</w:t>
      </w:r>
    </w:p>
    <w:p>
      <w:pPr>
        <w:pStyle w:val="ListBullet"/>
      </w:pPr>
      <w:r>
        <w:t>Connections</w:t>
      </w:r>
    </w:p>
    <w:p>
      <w:pPr>
        <w:pStyle w:val="ListBullet"/>
      </w:pPr>
      <w:r>
        <w:t>Workflows</w:t>
      </w:r>
    </w:p>
    <w:p>
      <w:pPr>
        <w:pStyle w:val="ListBullet"/>
      </w:pPr>
      <w:r>
        <w:t>Register User (Admin only)</w:t>
      </w:r>
    </w:p>
    <w:p>
      <w:pPr>
        <w:pStyle w:val="ListBullet"/>
      </w:pPr>
      <w:r>
        <w:t>Register Role (Admin only)</w:t>
      </w:r>
    </w:p>
    <w:p>
      <w:r>
        <w:br w:type="page"/>
      </w:r>
    </w:p>
    <w:p>
      <w:pPr>
        <w:pStyle w:val="Heading1"/>
      </w:pPr>
      <w:r>
        <w:t>Changes from Version 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v2.0</w:t>
            </w:r>
          </w:p>
        </w:tc>
      </w:tr>
      <w:tr>
        <w:tc>
          <w:tcPr>
            <w:tcW w:type="dxa" w:w="3120"/>
          </w:tcPr>
          <w:p>
            <w:r>
              <w:t>API Base Path</w:t>
            </w:r>
          </w:p>
        </w:tc>
        <w:tc>
          <w:tcPr>
            <w:tcW w:type="dxa" w:w="3120"/>
          </w:tcPr>
          <w:p>
            <w:r>
              <w:t>/api/server/...</w:t>
            </w:r>
          </w:p>
        </w:tc>
        <w:tc>
          <w:tcPr>
            <w:tcW w:type="dxa" w:w="3120"/>
          </w:tcPr>
          <w:p>
            <w:r>
              <w:t>/api/datamasking/...</w:t>
            </w:r>
          </w:p>
        </w:tc>
      </w:tr>
      <w:tr>
        <w:tc>
          <w:tcPr>
            <w:tcW w:type="dxa" w:w="3120"/>
          </w:tcPr>
          <w:p>
            <w:r>
              <w:t>API Pattern</w:t>
            </w:r>
          </w:p>
        </w:tc>
        <w:tc>
          <w:tcPr>
            <w:tcW w:type="dxa" w:w="3120"/>
          </w:tcPr>
          <w:p>
            <w:r>
              <w:t>Path parameters</w:t>
            </w:r>
          </w:p>
        </w:tc>
        <w:tc>
          <w:tcPr>
            <w:tcW w:type="dxa" w:w="3120"/>
          </w:tcPr>
          <w:p>
            <w:r>
              <w:t>POST with request body</w:t>
            </w:r>
          </w:p>
        </w:tc>
      </w:tr>
      <w:tr>
        <w:tc>
          <w:tcPr>
            <w:tcW w:type="dxa" w:w="3120"/>
          </w:tcPr>
          <w:p>
            <w:r>
              <w:t>Frontend Port</w:t>
            </w:r>
          </w:p>
        </w:tc>
        <w:tc>
          <w:tcPr>
            <w:tcW w:type="dxa" w:w="3120"/>
          </w:tcPr>
          <w:p>
            <w:r>
              <w:t>3000</w:t>
            </w:r>
          </w:p>
        </w:tc>
        <w:tc>
          <w:tcPr>
            <w:tcW w:type="dxa" w:w="3120"/>
          </w:tcPr>
          <w:p>
            <w:r>
              <w:t>5000</w:t>
            </w:r>
          </w:p>
        </w:tc>
      </w:tr>
      <w:tr>
        <w:tc>
          <w:tcPr>
            <w:tcW w:type="dxa" w:w="3120"/>
          </w:tcPr>
          <w:p>
            <w:r>
              <w:t>Backend Port</w:t>
            </w:r>
          </w:p>
        </w:tc>
        <w:tc>
          <w:tcPr>
            <w:tcW w:type="dxa" w:w="3120"/>
          </w:tcPr>
          <w:p>
            <w:r>
              <w:t>8000</w:t>
            </w:r>
          </w:p>
        </w:tc>
        <w:tc>
          <w:tcPr>
            <w:tcW w:type="dxa" w:w="3120"/>
          </w:tcPr>
          <w:p>
            <w:r>
              <w:t>9000</w:t>
            </w:r>
          </w:p>
        </w:tc>
      </w:tr>
      <w:tr>
        <w:tc>
          <w:tcPr>
            <w:tcW w:type="dxa" w:w="3120"/>
          </w:tcPr>
          <w:p>
            <w:r>
              <w:t>Execution Control</w:t>
            </w:r>
          </w:p>
        </w:tc>
        <w:tc>
          <w:tcPr>
            <w:tcW w:type="dxa" w:w="3120"/>
          </w:tcPr>
          <w:p>
            <w:r>
              <w:t>Not documented</w:t>
            </w:r>
          </w:p>
        </w:tc>
        <w:tc>
          <w:tcPr>
            <w:tcW w:type="dxa" w:w="3120"/>
          </w:tcPr>
          <w:p>
            <w:r>
              <w:t>Stop/Pause/Resume</w:t>
            </w:r>
          </w:p>
        </w:tc>
      </w:tr>
      <w:tr>
        <w:tc>
          <w:tcPr>
            <w:tcW w:type="dxa" w:w="3120"/>
          </w:tcPr>
          <w:p>
            <w:r>
              <w:t>User Management</w:t>
            </w:r>
          </w:p>
        </w:tc>
        <w:tc>
          <w:tcPr>
            <w:tcW w:type="dxa" w:w="3120"/>
          </w:tcPr>
          <w:p>
            <w:r>
              <w:t>Not documented</w:t>
            </w:r>
          </w:p>
        </w:tc>
        <w:tc>
          <w:tcPr>
            <w:tcW w:type="dxa" w:w="3120"/>
          </w:tcPr>
          <w:p>
            <w:r>
              <w:t>Create users/roles</w:t>
            </w:r>
          </w:p>
        </w:tc>
      </w:tr>
      <w:tr>
        <w:tc>
          <w:tcPr>
            <w:tcW w:type="dxa" w:w="3120"/>
          </w:tcPr>
          <w:p>
            <w:r>
              <w:t>RBAC Roles</w:t>
            </w:r>
          </w:p>
        </w:tc>
        <w:tc>
          <w:tcPr>
            <w:tcW w:type="dxa" w:w="3120"/>
          </w:tcPr>
          <w:p>
            <w:r>
              <w:t>Admin/User</w:t>
            </w:r>
          </w:p>
        </w:tc>
        <w:tc>
          <w:tcPr>
            <w:tcW w:type="dxa" w:w="3120"/>
          </w:tcPr>
          <w:p>
            <w:r>
              <w:t>Admin/Privilege/General/Support</w:t>
            </w:r>
          </w:p>
        </w:tc>
      </w:tr>
    </w:tbl>
    <w:p/>
    <w:p/>
    <w:p>
      <w:pPr>
        <w:pStyle w:val="Heading1"/>
      </w:pPr>
      <w:r>
        <w:t>DOCUMENT END</w:t>
      </w:r>
    </w:p>
    <w:p>
      <w:r>
        <w:t>This technical architecture document provides a comprehensive overview of the PII Masking Tool system design for Version 2.0, including:</w:t>
      </w:r>
    </w:p>
    <w:p>
      <w:pPr>
        <w:pStyle w:val="ListBullet"/>
      </w:pPr>
      <w:r>
        <w:t>JWT-based authentication for stateless security</w:t>
      </w:r>
    </w:p>
    <w:p>
      <w:pPr>
        <w:pStyle w:val="ListBullet"/>
      </w:pPr>
      <w:r>
        <w:t>4-role RBAC system (Admin, Privilege, General, Support)</w:t>
      </w:r>
    </w:p>
    <w:p>
      <w:pPr>
        <w:pStyle w:val="ListBullet"/>
      </w:pPr>
      <w:r>
        <w:t>Smart PII filtering based on SQL data types</w:t>
      </w:r>
    </w:p>
    <w:p>
      <w:pPr>
        <w:pStyle w:val="ListBullet"/>
      </w:pPr>
      <w:r>
        <w:t>In-place masking execution with transaction safety</w:t>
      </w:r>
    </w:p>
    <w:p>
      <w:pPr>
        <w:pStyle w:val="ListBullet"/>
      </w:pPr>
      <w:r>
        <w:t>Execution control (start/stop/pause/resume)</w:t>
      </w:r>
    </w:p>
    <w:p>
      <w:pPr>
        <w:pStyle w:val="ListBullet"/>
      </w:pPr>
      <w:r>
        <w:t>User management for admins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