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554D" w14:textId="77777777" w:rsidR="00E561A5" w:rsidRPr="00E561A5" w:rsidRDefault="00E561A5" w:rsidP="00E561A5">
      <w:pPr>
        <w:jc w:val="center"/>
        <w:rPr>
          <w:sz w:val="26"/>
          <w:szCs w:val="26"/>
        </w:rPr>
      </w:pPr>
      <w:r w:rsidRPr="00E561A5">
        <w:rPr>
          <w:b/>
          <w:sz w:val="26"/>
          <w:szCs w:val="26"/>
        </w:rPr>
        <w:t>YOLOv3: An Incremental Improvement</w:t>
      </w:r>
    </w:p>
    <w:p w14:paraId="2F9B6316" w14:textId="77777777" w:rsidR="0000727E" w:rsidRDefault="00E561A5" w:rsidP="00E561A5">
      <w:pPr>
        <w:jc w:val="center"/>
        <w:rPr>
          <w:i/>
        </w:rPr>
      </w:pPr>
      <w:r w:rsidRPr="00E561A5">
        <w:rPr>
          <w:i/>
        </w:rPr>
        <w:t>Joseph Redmon Ali Farhadi</w:t>
      </w:r>
    </w:p>
    <w:p w14:paraId="7734FCFC" w14:textId="77777777" w:rsidR="00E561A5" w:rsidRDefault="00E561A5" w:rsidP="00E561A5">
      <w:pPr>
        <w:jc w:val="center"/>
      </w:pPr>
    </w:p>
    <w:p w14:paraId="46DA4004" w14:textId="77777777" w:rsidR="00A761D2" w:rsidRDefault="00A761D2" w:rsidP="00DC2868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C221B2">
          <w:rPr>
            <w:rStyle w:val="Hyperlink"/>
          </w:rPr>
          <w:t>https://arxiv.org/pdf/1804.02767.pdf</w:t>
        </w:r>
      </w:hyperlink>
      <w:r>
        <w:t xml:space="preserve"> </w:t>
      </w:r>
    </w:p>
    <w:p w14:paraId="3DD6A5A8" w14:textId="77777777" w:rsidR="00A761D2" w:rsidRDefault="00A761D2" w:rsidP="00A761D2">
      <w:pPr>
        <w:pStyle w:val="ListParagraph"/>
        <w:ind w:left="360"/>
      </w:pPr>
    </w:p>
    <w:p w14:paraId="6E9DED74" w14:textId="77777777" w:rsidR="00E561A5" w:rsidRDefault="00DC2868" w:rsidP="00DC2868">
      <w:pPr>
        <w:pStyle w:val="ListParagraph"/>
        <w:numPr>
          <w:ilvl w:val="0"/>
          <w:numId w:val="1"/>
        </w:numPr>
      </w:pPr>
      <w:r>
        <w:t>Bounding box coordinates conversion is same as that in v2</w:t>
      </w:r>
    </w:p>
    <w:p w14:paraId="3BAB69A9" w14:textId="77777777" w:rsidR="00DC2868" w:rsidRDefault="00DC2868" w:rsidP="00DC286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476BE9E6" wp14:editId="11F90349">
            <wp:extent cx="1330248" cy="1131071"/>
            <wp:effectExtent l="19050" t="19050" r="22302" b="1192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474" t="9881" r="12444" b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27" cy="1132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14F3D" w14:textId="77777777" w:rsidR="00DC2868" w:rsidRDefault="00DC2868" w:rsidP="00DC2868">
      <w:pPr>
        <w:pStyle w:val="ListParagraph"/>
        <w:ind w:left="360"/>
      </w:pPr>
    </w:p>
    <w:p w14:paraId="5F499EA4" w14:textId="77777777" w:rsidR="00DC2868" w:rsidRDefault="003D688B" w:rsidP="00DC2868">
      <w:pPr>
        <w:pStyle w:val="ListParagraph"/>
        <w:numPr>
          <w:ilvl w:val="0"/>
          <w:numId w:val="1"/>
        </w:numPr>
      </w:pPr>
      <w:r>
        <w:t>Similar to v2, we have class probabilities per bounding box.</w:t>
      </w:r>
    </w:p>
    <w:p w14:paraId="2657DE5C" w14:textId="77777777" w:rsidR="003D688B" w:rsidRDefault="00F872F8" w:rsidP="00807E1F">
      <w:pPr>
        <w:pStyle w:val="ListParagraph"/>
        <w:numPr>
          <w:ilvl w:val="0"/>
          <w:numId w:val="1"/>
        </w:numPr>
      </w:pPr>
      <w:r>
        <w:t xml:space="preserve">If an anchor has </w:t>
      </w:r>
      <w:proofErr w:type="spellStart"/>
      <w:r>
        <w:t>IoU</w:t>
      </w:r>
      <w:proofErr w:type="spellEnd"/>
      <w:r>
        <w:t xml:space="preserve"> &gt; 0.5</w:t>
      </w:r>
      <w:r w:rsidR="00807E1F">
        <w:t xml:space="preserve"> with a ground-truth box, the anchor gets assigned to that ground-truth box. If no anchor is assigned to a ground-truth box, the object doesn’t have any coordinates or class predictions related loss terms; it has the loss for </w:t>
      </w:r>
      <w:proofErr w:type="spellStart"/>
      <w:r w:rsidR="00807E1F">
        <w:t>objectness</w:t>
      </w:r>
      <w:proofErr w:type="spellEnd"/>
      <w:r w:rsidR="00807E1F">
        <w:t xml:space="preserve"> only.</w:t>
      </w:r>
    </w:p>
    <w:p w14:paraId="13FA2EAA" w14:textId="77777777" w:rsidR="00F872F8" w:rsidRDefault="00A33F75" w:rsidP="00DC2868">
      <w:pPr>
        <w:pStyle w:val="ListParagraph"/>
        <w:numPr>
          <w:ilvl w:val="0"/>
          <w:numId w:val="1"/>
        </w:numPr>
      </w:pPr>
      <w:r w:rsidRPr="00B22736">
        <w:rPr>
          <w:highlight w:val="yellow"/>
        </w:rPr>
        <w:t>For class pred</w:t>
      </w:r>
      <w:r w:rsidR="00AB5550" w:rsidRPr="00B22736">
        <w:rPr>
          <w:highlight w:val="yellow"/>
        </w:rPr>
        <w:t>i</w:t>
      </w:r>
      <w:r w:rsidR="00ED1B87" w:rsidRPr="00B22736">
        <w:rPr>
          <w:highlight w:val="yellow"/>
        </w:rPr>
        <w:t xml:space="preserve">ctions, </w:t>
      </w:r>
      <w:r w:rsidR="000407BC" w:rsidRPr="00B22736">
        <w:rPr>
          <w:highlight w:val="yellow"/>
        </w:rPr>
        <w:t xml:space="preserve">use logistic function rather than </w:t>
      </w:r>
      <w:proofErr w:type="spellStart"/>
      <w:r w:rsidR="000407BC" w:rsidRPr="00B22736">
        <w:rPr>
          <w:highlight w:val="yellow"/>
        </w:rPr>
        <w:t>softmax</w:t>
      </w:r>
      <w:proofErr w:type="spellEnd"/>
      <w:r w:rsidR="000407BC" w:rsidRPr="00B22736">
        <w:rPr>
          <w:highlight w:val="yellow"/>
        </w:rPr>
        <w:t>. Use binary cross entropy loss for class predictions.</w:t>
      </w:r>
    </w:p>
    <w:p w14:paraId="7FDCEEEB" w14:textId="77777777" w:rsidR="000407BC" w:rsidRDefault="000407BC" w:rsidP="00DC2868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implies that an object can belong to only one </w:t>
      </w:r>
      <w:proofErr w:type="gramStart"/>
      <w:r>
        <w:t>class;</w:t>
      </w:r>
      <w:proofErr w:type="gramEnd"/>
      <w:r>
        <w:t xml:space="preserve"> i.e. all classes are mutually exclusive. So, it is better to use logistic loss function if you don’t want that constraint.</w:t>
      </w:r>
    </w:p>
    <w:p w14:paraId="59C6B24B" w14:textId="77777777" w:rsidR="009F60FA" w:rsidRDefault="009F60FA" w:rsidP="00DC2868">
      <w:pPr>
        <w:pStyle w:val="ListParagraph"/>
        <w:numPr>
          <w:ilvl w:val="0"/>
          <w:numId w:val="1"/>
        </w:numPr>
      </w:pPr>
      <w:r>
        <w:t>Similar to v2, K-means is used to find the anchors</w:t>
      </w:r>
    </w:p>
    <w:p w14:paraId="36B2CA14" w14:textId="77777777" w:rsidR="009F60FA" w:rsidRDefault="004C2873" w:rsidP="009F60FA">
      <w:pPr>
        <w:pStyle w:val="ListParagraph"/>
        <w:numPr>
          <w:ilvl w:val="0"/>
          <w:numId w:val="1"/>
        </w:numPr>
      </w:pPr>
      <w:r w:rsidRPr="00D20ACC">
        <w:rPr>
          <w:highlight w:val="yellow"/>
        </w:rPr>
        <w:t>V3 has 3 anchors</w:t>
      </w:r>
      <w:r w:rsidR="000256C3">
        <w:t>, so it predicts 3 boxes per cell.</w:t>
      </w:r>
    </w:p>
    <w:p w14:paraId="03FF2B26" w14:textId="77777777" w:rsidR="000969C5" w:rsidRDefault="000969C5" w:rsidP="009F60FA">
      <w:pPr>
        <w:pStyle w:val="ListParagraph"/>
        <w:numPr>
          <w:ilvl w:val="0"/>
          <w:numId w:val="1"/>
        </w:numPr>
      </w:pPr>
      <w:r>
        <w:t xml:space="preserve">For COCO dataset, the output shape becomes </w:t>
      </w:r>
      <w:r w:rsidRPr="00D20ACC">
        <w:rPr>
          <w:highlight w:val="yellow"/>
        </w:rPr>
        <w:t>N * N * [ 3 * (4+1+80</w:t>
      </w:r>
      <w:proofErr w:type="gramStart"/>
      <w:r w:rsidRPr="00D20ACC">
        <w:rPr>
          <w:highlight w:val="yellow"/>
        </w:rPr>
        <w:t>) ]</w:t>
      </w:r>
      <w:proofErr w:type="gramEnd"/>
      <w:r>
        <w:t>, since there are 80 classes.</w:t>
      </w:r>
    </w:p>
    <w:p w14:paraId="6F270806" w14:textId="77777777" w:rsidR="009F60FA" w:rsidRDefault="009F60FA" w:rsidP="009F60FA">
      <w:pPr>
        <w:pStyle w:val="ListParagraph"/>
        <w:numPr>
          <w:ilvl w:val="0"/>
          <w:numId w:val="1"/>
        </w:numPr>
      </w:pPr>
      <w:r>
        <w:t>The last conv. layer from the classification model that you retain, while converting the model for detection task, generates a conv. feature map. In YOLO v2, we add few conv. layers on top of this, and these layers predict t</w:t>
      </w:r>
      <w:r w:rsidR="00AB7DD3">
        <w:t xml:space="preserve">he bounding boxes. However, in </w:t>
      </w:r>
      <w:r>
        <w:t>v3 there are some changes.</w:t>
      </w:r>
    </w:p>
    <w:p w14:paraId="476BC95D" w14:textId="77777777" w:rsidR="009F60FA" w:rsidRDefault="009F60FA" w:rsidP="009F60FA">
      <w:pPr>
        <w:pStyle w:val="ListParagraph"/>
        <w:ind w:left="360"/>
      </w:pPr>
    </w:p>
    <w:p w14:paraId="0D18BFF1" w14:textId="77777777" w:rsidR="009F60FA" w:rsidRDefault="009F60FA" w:rsidP="009F60FA">
      <w:pPr>
        <w:pStyle w:val="ListParagraph"/>
        <w:ind w:left="360"/>
      </w:pPr>
      <w:r>
        <w:t xml:space="preserve">In v3 also, we add some conv. layers </w:t>
      </w:r>
      <w:r w:rsidR="0087400E">
        <w:t xml:space="preserve">onto the conv. feature map </w:t>
      </w:r>
      <w:r>
        <w:t xml:space="preserve">to predict bounding boxes. But we do this </w:t>
      </w:r>
      <w:r w:rsidRPr="0087400E">
        <w:rPr>
          <w:b/>
        </w:rPr>
        <w:t>two more times</w:t>
      </w:r>
      <w:r>
        <w:t xml:space="preserve"> at different feature map scales. </w:t>
      </w:r>
    </w:p>
    <w:p w14:paraId="09883B26" w14:textId="77777777" w:rsidR="009F60FA" w:rsidRDefault="009F60FA" w:rsidP="009F60FA">
      <w:pPr>
        <w:pStyle w:val="ListParagraph"/>
        <w:ind w:left="360"/>
      </w:pPr>
      <w:r>
        <w:t xml:space="preserve">We take the feature map from the 2 layers previous and </w:t>
      </w:r>
      <w:proofErr w:type="spellStart"/>
      <w:r>
        <w:t>upsample</w:t>
      </w:r>
      <w:proofErr w:type="spellEnd"/>
      <w:r>
        <w:t xml:space="preserve"> it by 2* (</w:t>
      </w:r>
      <w:r w:rsidR="00F471D2">
        <w:t xml:space="preserve">i.e. </w:t>
      </w:r>
      <w:r>
        <w:t>2 times). We also take feature map from some earlier layer and the</w:t>
      </w:r>
      <w:r w:rsidR="00AB7DD3">
        <w:t>n</w:t>
      </w:r>
      <w:r>
        <w:t xml:space="preserve"> concatenate it with the </w:t>
      </w:r>
      <w:proofErr w:type="spellStart"/>
      <w:r>
        <w:t>upsampled</w:t>
      </w:r>
      <w:proofErr w:type="spellEnd"/>
      <w:r>
        <w:t xml:space="preserve"> feature map. Now, this becomes our new conv. feature map for prediction. We add few conv. layers that take this feature map as input and predict bounding boxes.</w:t>
      </w:r>
    </w:p>
    <w:p w14:paraId="4A51D5EE" w14:textId="77777777" w:rsidR="009F60FA" w:rsidRDefault="009F60FA" w:rsidP="009F60FA">
      <w:pPr>
        <w:pStyle w:val="ListParagraph"/>
        <w:ind w:left="360"/>
      </w:pPr>
      <w:r>
        <w:t xml:space="preserve">We do similar thing </w:t>
      </w:r>
      <w:r w:rsidR="006767AB">
        <w:t xml:space="preserve">one more time </w:t>
      </w:r>
      <w:r>
        <w:t xml:space="preserve">to </w:t>
      </w:r>
      <w:r w:rsidR="006767AB">
        <w:t xml:space="preserve">generate </w:t>
      </w:r>
      <w:r>
        <w:t>third set of bounding box predictions.</w:t>
      </w:r>
    </w:p>
    <w:p w14:paraId="4088DCFC" w14:textId="77777777" w:rsidR="009F60FA" w:rsidRDefault="009F60FA" w:rsidP="009F60FA">
      <w:pPr>
        <w:pStyle w:val="ListParagraph"/>
        <w:ind w:left="360"/>
      </w:pPr>
    </w:p>
    <w:p w14:paraId="5D927B00" w14:textId="77777777" w:rsidR="00F857EF" w:rsidRDefault="009F60FA" w:rsidP="009F60FA">
      <w:pPr>
        <w:pStyle w:val="ListParagraph"/>
        <w:ind w:left="360"/>
      </w:pPr>
      <w:r>
        <w:t xml:space="preserve">So, basically </w:t>
      </w:r>
      <w:r w:rsidRPr="00D20ACC">
        <w:rPr>
          <w:highlight w:val="yellow"/>
        </w:rPr>
        <w:t>there are three sets of predictions in YOLO v3, each at different scale.</w:t>
      </w:r>
      <w:r>
        <w:t xml:space="preserve"> </w:t>
      </w:r>
    </w:p>
    <w:p w14:paraId="57858577" w14:textId="77777777" w:rsidR="009F60FA" w:rsidRDefault="009F60FA" w:rsidP="009F60FA">
      <w:pPr>
        <w:pStyle w:val="ListParagraph"/>
        <w:ind w:left="360"/>
      </w:pPr>
    </w:p>
    <w:p w14:paraId="385E1799" w14:textId="77777777" w:rsidR="009B586E" w:rsidRDefault="00E846B7" w:rsidP="009B586E">
      <w:pPr>
        <w:pStyle w:val="ListParagraph"/>
        <w:numPr>
          <w:ilvl w:val="0"/>
          <w:numId w:val="1"/>
        </w:numPr>
      </w:pPr>
      <w:r>
        <w:lastRenderedPageBreak/>
        <w:t>V2 used Darkenet-19 as the base classification network. V3 comes up with another, which is hybrid of Darknet-19 and residual network.</w:t>
      </w:r>
    </w:p>
    <w:p w14:paraId="0CBC1B9B" w14:textId="77777777" w:rsidR="009B586E" w:rsidRDefault="009B586E" w:rsidP="009B586E">
      <w:pPr>
        <w:pStyle w:val="ListParagraph"/>
        <w:ind w:left="360"/>
      </w:pPr>
      <w:r>
        <w:t>So, this network uses 3*3 and 1*1 conv. layers, but it also has residual connections.</w:t>
      </w:r>
    </w:p>
    <w:p w14:paraId="277BC6AD" w14:textId="77777777" w:rsidR="009B586E" w:rsidRDefault="009B586E" w:rsidP="009B586E">
      <w:pPr>
        <w:pStyle w:val="ListParagraph"/>
        <w:ind w:left="360"/>
      </w:pPr>
      <w:r>
        <w:t xml:space="preserve">It has 53 conv. layers, hence called </w:t>
      </w:r>
      <w:r w:rsidRPr="00D20ACC">
        <w:rPr>
          <w:highlight w:val="yellow"/>
        </w:rPr>
        <w:t>Darknet-53</w:t>
      </w:r>
    </w:p>
    <w:p w14:paraId="5281AB9F" w14:textId="77777777" w:rsidR="006B05BC" w:rsidRDefault="001046C3" w:rsidP="009B586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18FFBC1F" wp14:editId="25E0B85F">
            <wp:extent cx="2848446" cy="4378836"/>
            <wp:effectExtent l="38100" t="19050" r="28104" b="217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36" t="1868" r="1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92" cy="43792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1C542" w14:textId="77777777" w:rsidR="001046C3" w:rsidRDefault="001046C3" w:rsidP="009B586E">
      <w:pPr>
        <w:pStyle w:val="ListParagraph"/>
        <w:ind w:left="360"/>
      </w:pPr>
    </w:p>
    <w:p w14:paraId="00194E4C" w14:textId="77777777" w:rsidR="00526D84" w:rsidRDefault="001071DE" w:rsidP="00DC2868">
      <w:pPr>
        <w:pStyle w:val="ListParagraph"/>
        <w:numPr>
          <w:ilvl w:val="0"/>
          <w:numId w:val="1"/>
        </w:numPr>
      </w:pPr>
      <w:r>
        <w:t>Training is similar to v2</w:t>
      </w:r>
    </w:p>
    <w:p w14:paraId="65DD5A80" w14:textId="77777777" w:rsidR="00680AC4" w:rsidRDefault="001071DE" w:rsidP="00680AC4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proofErr w:type="gramStart"/>
      <w:r>
        <w:t>IoU</w:t>
      </w:r>
      <w:proofErr w:type="spellEnd"/>
      <w:proofErr w:type="gramEnd"/>
      <w:r>
        <w:t xml:space="preserve"> threshold 0.5, V3 is at par with </w:t>
      </w:r>
      <w:proofErr w:type="spellStart"/>
      <w:r>
        <w:t>RetinaNet</w:t>
      </w:r>
      <w:proofErr w:type="spellEnd"/>
      <w:r>
        <w:t xml:space="preserve"> and better than SSD. If this threshold is increased, </w:t>
      </w:r>
      <w:proofErr w:type="spellStart"/>
      <w:r>
        <w:t>mAP</w:t>
      </w:r>
      <w:proofErr w:type="spellEnd"/>
      <w:r>
        <w:t xml:space="preserve"> drops. So, it means YOLOv3 still struggles to get the bounding boxes perfectly aligned.</w:t>
      </w:r>
    </w:p>
    <w:p w14:paraId="77E5D6BC" w14:textId="77777777" w:rsidR="00680AC4" w:rsidRPr="00E561A5" w:rsidRDefault="007B52E0" w:rsidP="00680AC4">
      <w:pPr>
        <w:pStyle w:val="ListParagraph"/>
        <w:numPr>
          <w:ilvl w:val="0"/>
          <w:numId w:val="1"/>
        </w:numPr>
      </w:pPr>
      <w:r>
        <w:t xml:space="preserve">However, YOLO v3 is significantly fast compared to other detection models, including </w:t>
      </w:r>
      <w:proofErr w:type="spellStart"/>
      <w:r>
        <w:t>RetinaNet</w:t>
      </w:r>
      <w:proofErr w:type="spellEnd"/>
      <w:r>
        <w:t>.</w:t>
      </w:r>
    </w:p>
    <w:sectPr w:rsidR="00680AC4" w:rsidRPr="00E561A5" w:rsidSect="0000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5BD7"/>
    <w:multiLevelType w:val="hybridMultilevel"/>
    <w:tmpl w:val="2B920498"/>
    <w:lvl w:ilvl="0" w:tplc="D8A49BD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74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B8B"/>
    <w:rsid w:val="0000727E"/>
    <w:rsid w:val="000256C3"/>
    <w:rsid w:val="000407BC"/>
    <w:rsid w:val="00061713"/>
    <w:rsid w:val="000969C5"/>
    <w:rsid w:val="001046C3"/>
    <w:rsid w:val="001071DE"/>
    <w:rsid w:val="001D07CC"/>
    <w:rsid w:val="001D1FF6"/>
    <w:rsid w:val="00226109"/>
    <w:rsid w:val="003D688B"/>
    <w:rsid w:val="004C2873"/>
    <w:rsid w:val="004D450A"/>
    <w:rsid w:val="0051613E"/>
    <w:rsid w:val="00526D84"/>
    <w:rsid w:val="005A4ECA"/>
    <w:rsid w:val="006767AB"/>
    <w:rsid w:val="00680AC4"/>
    <w:rsid w:val="006B05BC"/>
    <w:rsid w:val="007B52E0"/>
    <w:rsid w:val="007D5962"/>
    <w:rsid w:val="00807E1F"/>
    <w:rsid w:val="008436FF"/>
    <w:rsid w:val="00846FA0"/>
    <w:rsid w:val="0087400E"/>
    <w:rsid w:val="009B586E"/>
    <w:rsid w:val="009F60FA"/>
    <w:rsid w:val="00A168F1"/>
    <w:rsid w:val="00A33F75"/>
    <w:rsid w:val="00A761D2"/>
    <w:rsid w:val="00A811FD"/>
    <w:rsid w:val="00AB5550"/>
    <w:rsid w:val="00AB7DD3"/>
    <w:rsid w:val="00B22736"/>
    <w:rsid w:val="00CA669D"/>
    <w:rsid w:val="00CD0C5D"/>
    <w:rsid w:val="00D20ACC"/>
    <w:rsid w:val="00D72234"/>
    <w:rsid w:val="00DB092D"/>
    <w:rsid w:val="00DC2868"/>
    <w:rsid w:val="00E53B8B"/>
    <w:rsid w:val="00E561A5"/>
    <w:rsid w:val="00E846B7"/>
    <w:rsid w:val="00ED1B87"/>
    <w:rsid w:val="00ED2D30"/>
    <w:rsid w:val="00ED61EB"/>
    <w:rsid w:val="00F471D2"/>
    <w:rsid w:val="00F71205"/>
    <w:rsid w:val="00F857EF"/>
    <w:rsid w:val="00F8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CD9F"/>
  <w15:docId w15:val="{23C41EAB-537D-4225-9258-1C35BECA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0A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96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6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804.02767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28BF-99C6-4C97-940C-90F513BB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113</cp:revision>
  <dcterms:created xsi:type="dcterms:W3CDTF">2021-06-22T03:41:00Z</dcterms:created>
  <dcterms:modified xsi:type="dcterms:W3CDTF">2023-10-22T05:17:00Z</dcterms:modified>
</cp:coreProperties>
</file>