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A4O-DH / 1572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v1500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2018-06-17 and 2018-06-19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2018-05-20 00:00:00 to 2018-06-19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252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252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SVDU28K - A1425174</w:t>
            </w:r>
          </w:p>
        </w:tc>
        <w:tc>
          <w:tcPr>
            <w:tcW w:w="2000" w:type="dxa"/>
          </w:tcPr>
          <w:p>
            <w:pPr/>
            <w:r>
              <w:rPr/>
              <w:t xml:space="preserve">116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116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SVDU31G - K1427553</w:t>
            </w:r>
          </w:p>
        </w:tc>
        <w:tc>
          <w:tcPr>
            <w:tcW w:w="2000" w:type="dxa"/>
          </w:tcPr>
          <w:p>
            <w:pPr/>
            <w:r>
              <w:rPr/>
              <w:t xml:space="preserve">114</w:t>
            </w:r>
          </w:p>
        </w:tc>
        <w:tc>
          <w:tcPr>
            <w:tcW w:w="5000" w:type="dxa"/>
          </w:tcPr>
          <w:p>
            <w:pPr/>
            <w:r>
              <w:rPr/>
              <w:t xml:space="preserve">VOLATILE MEMORY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113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113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111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108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103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103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SPB2-133AB - 007226</w:t>
            </w:r>
          </w:p>
        </w:tc>
        <w:tc>
          <w:tcPr>
            <w:tcW w:w="2000" w:type="dxa"/>
          </w:tcPr>
          <w:p>
            <w:pPr/>
            <w:r>
              <w:rPr/>
              <w:t xml:space="preserve">72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SVDU52B - K1432088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500" w:type="dxa"/>
        <w:gridCol w:w="2500" w:type="dxa"/>
        <w:gridCol w:w="25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Uncommanded resets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Commanded resets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Total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SVDU29G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211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213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1483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6 Hours 30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1578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1480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1519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MUC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1534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 Hours 30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1562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KUL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1584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MXP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1480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1534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A1496025</w:t>
            </w:r>
          </w:p>
        </w:tc>
        <w:tc>
          <w:tcPr>
            <w:tcW w:w="200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105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A1690140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1483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 Hours 41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</w:tcPr>
          <w:p>
            <w:pPr/>
            <w:r>
              <w:rPr/>
              <w:t xml:space="preserve">1550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15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1594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2018-06-19T03:58:33-07:00</dcterms:created>
  <dcterms:modified xsi:type="dcterms:W3CDTF">2018-06-19T03:58:33-07:00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