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7D88" w14:textId="2D78EADA" w:rsidR="004830BB" w:rsidRPr="004830BB" w:rsidRDefault="004830BB" w:rsidP="004830BB">
      <w:pPr>
        <w:pStyle w:val="Heading1"/>
        <w:rPr>
          <w:b/>
          <w:bCs/>
          <w:lang w:val="en-US"/>
        </w:rPr>
      </w:pPr>
      <w:r w:rsidRPr="004830BB">
        <w:rPr>
          <w:b/>
          <w:bCs/>
          <w:lang w:val="en-US"/>
        </w:rPr>
        <w:t>Telecom Customer Churn Analysis – Project Summary</w:t>
      </w:r>
    </w:p>
    <w:p w14:paraId="5ADDABE3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pict w14:anchorId="658C8B3E">
          <v:rect id="_x0000_i1086" style="width:0;height:1.5pt" o:hralign="center" o:hrstd="t" o:hr="t" fillcolor="#a0a0a0" stroked="f"/>
        </w:pict>
      </w:r>
    </w:p>
    <w:p w14:paraId="05180972" w14:textId="77777777" w:rsidR="004830BB" w:rsidRPr="004830BB" w:rsidRDefault="004830BB" w:rsidP="004830BB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4830BB">
        <w:rPr>
          <w:rFonts w:ascii="Segoe UI Emoji" w:hAnsi="Segoe UI Emoji" w:cs="Segoe UI Emoji"/>
          <w:b/>
          <w:bCs/>
          <w:sz w:val="20"/>
          <w:szCs w:val="20"/>
          <w:lang w:val="en-US"/>
        </w:rPr>
        <w:t>🔷</w:t>
      </w:r>
      <w:r w:rsidRPr="004830BB">
        <w:rPr>
          <w:rFonts w:ascii="Arial" w:hAnsi="Arial" w:cs="Arial"/>
          <w:b/>
          <w:bCs/>
          <w:sz w:val="20"/>
          <w:szCs w:val="20"/>
          <w:lang w:val="en-US"/>
        </w:rPr>
        <w:t xml:space="preserve"> Situation</w:t>
      </w:r>
    </w:p>
    <w:p w14:paraId="062F1610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Customer churn is a major challenge in the telecom industry as it directly impacts company revenue, profitability, and long-term customer growth.</w:t>
      </w:r>
    </w:p>
    <w:p w14:paraId="576E0767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I wanted to work on a real-world business problem to understand customer behavior and identify the key drivers behind churn.</w:t>
      </w:r>
    </w:p>
    <w:p w14:paraId="331EDEF9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The dataset included customer information such as:</w:t>
      </w:r>
    </w:p>
    <w:p w14:paraId="425CC728" w14:textId="77777777" w:rsidR="004830BB" w:rsidRPr="004830BB" w:rsidRDefault="004830BB" w:rsidP="004830BB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Age and gender</w:t>
      </w:r>
    </w:p>
    <w:p w14:paraId="7C51150E" w14:textId="77777777" w:rsidR="004830BB" w:rsidRPr="004830BB" w:rsidRDefault="004830BB" w:rsidP="004830BB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Contract type</w:t>
      </w:r>
    </w:p>
    <w:p w14:paraId="4DA1BDE2" w14:textId="77777777" w:rsidR="004830BB" w:rsidRPr="004830BB" w:rsidRDefault="004830BB" w:rsidP="004830BB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Services used</w:t>
      </w:r>
    </w:p>
    <w:p w14:paraId="50FE746C" w14:textId="77777777" w:rsidR="004830BB" w:rsidRPr="004830BB" w:rsidRDefault="004830BB" w:rsidP="004830BB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Payment methods</w:t>
      </w:r>
    </w:p>
    <w:p w14:paraId="4CC52D99" w14:textId="77777777" w:rsidR="004830BB" w:rsidRPr="004830BB" w:rsidRDefault="004830BB" w:rsidP="004830BB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Tenure</w:t>
      </w:r>
    </w:p>
    <w:p w14:paraId="437322AB" w14:textId="77777777" w:rsidR="004830BB" w:rsidRPr="004830BB" w:rsidRDefault="004830BB" w:rsidP="004830BB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Revenue</w:t>
      </w:r>
    </w:p>
    <w:p w14:paraId="3305DD07" w14:textId="77777777" w:rsidR="004830BB" w:rsidRPr="004830BB" w:rsidRDefault="004830BB" w:rsidP="004830BB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Churn reasons</w:t>
      </w:r>
    </w:p>
    <w:p w14:paraId="02FD2665" w14:textId="02F6E6C4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 xml:space="preserve">However, the raw dataset was not </w:t>
      </w:r>
      <w:r w:rsidRPr="004830BB">
        <w:rPr>
          <w:rFonts w:ascii="Arial" w:hAnsi="Arial" w:cs="Arial"/>
          <w:sz w:val="20"/>
          <w:szCs w:val="20"/>
          <w:lang w:val="en-US"/>
        </w:rPr>
        <w:t>analysis ready</w:t>
      </w:r>
      <w:r w:rsidRPr="004830BB">
        <w:rPr>
          <w:rFonts w:ascii="Arial" w:hAnsi="Arial" w:cs="Arial"/>
          <w:sz w:val="20"/>
          <w:szCs w:val="20"/>
          <w:lang w:val="en-US"/>
        </w:rPr>
        <w:t>. It contained missing values, inconsistent formatting, and unstructured fields that required cleaning before performing meaningful analysis.</w:t>
      </w:r>
    </w:p>
    <w:p w14:paraId="44B6A3CB" w14:textId="54FFA852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</w:p>
    <w:p w14:paraId="2DB677F1" w14:textId="77777777" w:rsidR="004830BB" w:rsidRPr="004830BB" w:rsidRDefault="004830BB" w:rsidP="004830BB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4830BB">
        <w:rPr>
          <w:rFonts w:ascii="Segoe UI Emoji" w:hAnsi="Segoe UI Emoji" w:cs="Segoe UI Emoji"/>
          <w:b/>
          <w:bCs/>
          <w:sz w:val="20"/>
          <w:szCs w:val="20"/>
          <w:lang w:val="en-US"/>
        </w:rPr>
        <w:t>🔷</w:t>
      </w:r>
      <w:r w:rsidRPr="004830BB">
        <w:rPr>
          <w:rFonts w:ascii="Arial" w:hAnsi="Arial" w:cs="Arial"/>
          <w:b/>
          <w:bCs/>
          <w:sz w:val="20"/>
          <w:szCs w:val="20"/>
          <w:lang w:val="en-US"/>
        </w:rPr>
        <w:t xml:space="preserve"> Task</w:t>
      </w:r>
    </w:p>
    <w:p w14:paraId="4C24372F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My objective was to:</w:t>
      </w:r>
    </w:p>
    <w:p w14:paraId="2465EFBA" w14:textId="77777777" w:rsidR="004830BB" w:rsidRPr="004830BB" w:rsidRDefault="004830BB" w:rsidP="004830BB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Clean and prepare the raw telecom churn data</w:t>
      </w:r>
    </w:p>
    <w:p w14:paraId="75AA6A64" w14:textId="77777777" w:rsidR="004830BB" w:rsidRPr="004830BB" w:rsidRDefault="004830BB" w:rsidP="004830BB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Develop and calculate important churn KPIs</w:t>
      </w:r>
    </w:p>
    <w:p w14:paraId="25C06488" w14:textId="77777777" w:rsidR="004830BB" w:rsidRPr="004830BB" w:rsidRDefault="004830BB" w:rsidP="004830BB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Explore churn patterns across multiple customer segments</w:t>
      </w:r>
    </w:p>
    <w:p w14:paraId="60DD85F4" w14:textId="77777777" w:rsidR="004830BB" w:rsidRPr="004830BB" w:rsidRDefault="004830BB" w:rsidP="004830BB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Validate analysis using SQL</w:t>
      </w:r>
    </w:p>
    <w:p w14:paraId="2D68C599" w14:textId="77777777" w:rsidR="004830BB" w:rsidRPr="004830BB" w:rsidRDefault="004830BB" w:rsidP="004830BB">
      <w:pPr>
        <w:numPr>
          <w:ilvl w:val="0"/>
          <w:numId w:val="18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Build a structured and interactive Power BI dashboard to present business-friendly insights</w:t>
      </w:r>
    </w:p>
    <w:p w14:paraId="27713DE6" w14:textId="6EE937B1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</w:p>
    <w:p w14:paraId="3E6066B0" w14:textId="77777777" w:rsidR="004830BB" w:rsidRPr="004830BB" w:rsidRDefault="004830BB" w:rsidP="004830BB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4830BB">
        <w:rPr>
          <w:rFonts w:ascii="Segoe UI Emoji" w:hAnsi="Segoe UI Emoji" w:cs="Segoe UI Emoji"/>
          <w:b/>
          <w:bCs/>
          <w:sz w:val="20"/>
          <w:szCs w:val="20"/>
          <w:lang w:val="en-US"/>
        </w:rPr>
        <w:t>🔷</w:t>
      </w:r>
      <w:r w:rsidRPr="004830BB">
        <w:rPr>
          <w:rFonts w:ascii="Arial" w:hAnsi="Arial" w:cs="Arial"/>
          <w:b/>
          <w:bCs/>
          <w:sz w:val="20"/>
          <w:szCs w:val="20"/>
          <w:lang w:val="en-US"/>
        </w:rPr>
        <w:t xml:space="preserve"> Action</w:t>
      </w:r>
    </w:p>
    <w:p w14:paraId="13504861" w14:textId="77777777" w:rsidR="004830BB" w:rsidRPr="004830BB" w:rsidRDefault="004830BB" w:rsidP="004830BB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4830BB">
        <w:rPr>
          <w:rFonts w:ascii="Arial" w:hAnsi="Arial" w:cs="Arial"/>
          <w:b/>
          <w:bCs/>
          <w:sz w:val="20"/>
          <w:szCs w:val="20"/>
          <w:lang w:val="en-US"/>
        </w:rPr>
        <w:t>1️</w:t>
      </w:r>
      <w:r w:rsidRPr="004830BB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4830BB">
        <w:rPr>
          <w:rFonts w:ascii="Arial" w:hAnsi="Arial" w:cs="Arial"/>
          <w:b/>
          <w:bCs/>
          <w:sz w:val="20"/>
          <w:szCs w:val="20"/>
          <w:lang w:val="en-US"/>
        </w:rPr>
        <w:t xml:space="preserve"> Data Cleaning &amp; Preparation (Excel)</w:t>
      </w:r>
    </w:p>
    <w:p w14:paraId="09F56DEF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I began by thoroughly understanding each column and its business relevance.</w:t>
      </w:r>
    </w:p>
    <w:p w14:paraId="2787223F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Then I:</w:t>
      </w:r>
    </w:p>
    <w:p w14:paraId="06399C1D" w14:textId="77777777" w:rsidR="004830BB" w:rsidRPr="004830BB" w:rsidRDefault="004830BB" w:rsidP="004830BB">
      <w:pPr>
        <w:numPr>
          <w:ilvl w:val="0"/>
          <w:numId w:val="19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Fixed formatting inconsistencies</w:t>
      </w:r>
    </w:p>
    <w:p w14:paraId="6B26B41D" w14:textId="77777777" w:rsidR="004830BB" w:rsidRPr="004830BB" w:rsidRDefault="004830BB" w:rsidP="004830BB">
      <w:pPr>
        <w:numPr>
          <w:ilvl w:val="0"/>
          <w:numId w:val="19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Standardized categorical values</w:t>
      </w:r>
    </w:p>
    <w:p w14:paraId="46D8A37D" w14:textId="77777777" w:rsidR="004830BB" w:rsidRPr="004830BB" w:rsidRDefault="004830BB" w:rsidP="004830BB">
      <w:pPr>
        <w:numPr>
          <w:ilvl w:val="0"/>
          <w:numId w:val="19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Handled missing values logically instead of deleting rows</w:t>
      </w:r>
    </w:p>
    <w:p w14:paraId="0004BC12" w14:textId="77777777" w:rsidR="004830BB" w:rsidRPr="004830BB" w:rsidRDefault="004830BB" w:rsidP="004830BB">
      <w:pPr>
        <w:numPr>
          <w:ilvl w:val="0"/>
          <w:numId w:val="19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Created derived fields such as:</w:t>
      </w:r>
    </w:p>
    <w:p w14:paraId="50AFA0DB" w14:textId="77777777" w:rsidR="004830BB" w:rsidRPr="004830BB" w:rsidRDefault="004830BB" w:rsidP="004830BB">
      <w:pPr>
        <w:numPr>
          <w:ilvl w:val="1"/>
          <w:numId w:val="19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Age Groups</w:t>
      </w:r>
    </w:p>
    <w:p w14:paraId="7CBAD2BD" w14:textId="77777777" w:rsidR="004830BB" w:rsidRPr="004830BB" w:rsidRDefault="004830BB" w:rsidP="004830BB">
      <w:pPr>
        <w:numPr>
          <w:ilvl w:val="1"/>
          <w:numId w:val="19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Tenure Groups</w:t>
      </w:r>
    </w:p>
    <w:p w14:paraId="26339AEB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This made trend and segmentation analysis more structured and meaningful.</w:t>
      </w:r>
    </w:p>
    <w:p w14:paraId="24CADF65" w14:textId="040A7358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</w:p>
    <w:p w14:paraId="15E8FE1C" w14:textId="77777777" w:rsidR="004830BB" w:rsidRPr="004830BB" w:rsidRDefault="004830BB" w:rsidP="004830BB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4830BB">
        <w:rPr>
          <w:rFonts w:ascii="Arial" w:hAnsi="Arial" w:cs="Arial"/>
          <w:b/>
          <w:bCs/>
          <w:sz w:val="20"/>
          <w:szCs w:val="20"/>
          <w:lang w:val="en-US"/>
        </w:rPr>
        <w:t>2️</w:t>
      </w:r>
      <w:r w:rsidRPr="004830BB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4830BB">
        <w:rPr>
          <w:rFonts w:ascii="Arial" w:hAnsi="Arial" w:cs="Arial"/>
          <w:b/>
          <w:bCs/>
          <w:sz w:val="20"/>
          <w:szCs w:val="20"/>
          <w:lang w:val="en-US"/>
        </w:rPr>
        <w:t xml:space="preserve"> KPI Development &amp; Exploratory Analysis (Excel)</w:t>
      </w:r>
    </w:p>
    <w:p w14:paraId="2669388A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I calculated key business metrics:</w:t>
      </w:r>
    </w:p>
    <w:p w14:paraId="2DAABABC" w14:textId="77777777" w:rsidR="004830BB" w:rsidRPr="004830BB" w:rsidRDefault="004830BB" w:rsidP="004830BB">
      <w:pPr>
        <w:numPr>
          <w:ilvl w:val="0"/>
          <w:numId w:val="20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Total Customers</w:t>
      </w:r>
    </w:p>
    <w:p w14:paraId="09CA8568" w14:textId="77777777" w:rsidR="004830BB" w:rsidRPr="004830BB" w:rsidRDefault="004830BB" w:rsidP="004830BB">
      <w:pPr>
        <w:numPr>
          <w:ilvl w:val="0"/>
          <w:numId w:val="20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Churned Customers</w:t>
      </w:r>
    </w:p>
    <w:p w14:paraId="396CA8B8" w14:textId="77777777" w:rsidR="004830BB" w:rsidRPr="004830BB" w:rsidRDefault="004830BB" w:rsidP="004830BB">
      <w:pPr>
        <w:numPr>
          <w:ilvl w:val="0"/>
          <w:numId w:val="20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New Joiners</w:t>
      </w:r>
    </w:p>
    <w:p w14:paraId="18916EB1" w14:textId="77777777" w:rsidR="004830BB" w:rsidRPr="004830BB" w:rsidRDefault="004830BB" w:rsidP="004830BB">
      <w:pPr>
        <w:numPr>
          <w:ilvl w:val="0"/>
          <w:numId w:val="20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Churn Rate (%)</w:t>
      </w:r>
    </w:p>
    <w:p w14:paraId="1E503998" w14:textId="77777777" w:rsidR="004830BB" w:rsidRPr="004830BB" w:rsidRDefault="004830BB" w:rsidP="004830BB">
      <w:pPr>
        <w:numPr>
          <w:ilvl w:val="0"/>
          <w:numId w:val="20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Revenue contribution by churned vs retained customers</w:t>
      </w:r>
    </w:p>
    <w:p w14:paraId="06BE4607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I then performed Exploratory Data Analysis (EDA) to understand churn behavior across:</w:t>
      </w:r>
    </w:p>
    <w:p w14:paraId="4C912ACC" w14:textId="77777777" w:rsidR="004830BB" w:rsidRPr="004830BB" w:rsidRDefault="004830BB" w:rsidP="004830BB">
      <w:pPr>
        <w:numPr>
          <w:ilvl w:val="0"/>
          <w:numId w:val="21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Gender and marital status</w:t>
      </w:r>
    </w:p>
    <w:p w14:paraId="7823AD0C" w14:textId="77777777" w:rsidR="004830BB" w:rsidRPr="004830BB" w:rsidRDefault="004830BB" w:rsidP="004830BB">
      <w:pPr>
        <w:numPr>
          <w:ilvl w:val="0"/>
          <w:numId w:val="21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Age groups and dependents</w:t>
      </w:r>
    </w:p>
    <w:p w14:paraId="0BB29681" w14:textId="77777777" w:rsidR="004830BB" w:rsidRPr="004830BB" w:rsidRDefault="004830BB" w:rsidP="004830BB">
      <w:pPr>
        <w:numPr>
          <w:ilvl w:val="0"/>
          <w:numId w:val="21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Contract types and tenure</w:t>
      </w:r>
    </w:p>
    <w:p w14:paraId="5D449121" w14:textId="77777777" w:rsidR="004830BB" w:rsidRPr="004830BB" w:rsidRDefault="004830BB" w:rsidP="004830BB">
      <w:pPr>
        <w:numPr>
          <w:ilvl w:val="0"/>
          <w:numId w:val="21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Services subscribed</w:t>
      </w:r>
    </w:p>
    <w:p w14:paraId="2A8076A8" w14:textId="77777777" w:rsidR="004830BB" w:rsidRPr="004830BB" w:rsidRDefault="004830BB" w:rsidP="004830BB">
      <w:pPr>
        <w:numPr>
          <w:ilvl w:val="0"/>
          <w:numId w:val="21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Payment methods</w:t>
      </w:r>
    </w:p>
    <w:p w14:paraId="1D54D271" w14:textId="77777777" w:rsidR="004830BB" w:rsidRPr="004830BB" w:rsidRDefault="004830BB" w:rsidP="004830BB">
      <w:pPr>
        <w:numPr>
          <w:ilvl w:val="0"/>
          <w:numId w:val="21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Stated churn reasons</w:t>
      </w:r>
    </w:p>
    <w:p w14:paraId="5A19F07F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This helped in identifying early churn patterns and risk segments.</w:t>
      </w:r>
    </w:p>
    <w:p w14:paraId="302C21DD" w14:textId="1FF7BC21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</w:p>
    <w:p w14:paraId="281BDA14" w14:textId="77777777" w:rsidR="004830BB" w:rsidRPr="004830BB" w:rsidRDefault="004830BB" w:rsidP="004830BB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4830BB">
        <w:rPr>
          <w:rFonts w:ascii="Arial" w:hAnsi="Arial" w:cs="Arial"/>
          <w:b/>
          <w:bCs/>
          <w:sz w:val="20"/>
          <w:szCs w:val="20"/>
          <w:lang w:val="en-US"/>
        </w:rPr>
        <w:t>3️</w:t>
      </w:r>
      <w:r w:rsidRPr="004830BB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4830BB">
        <w:rPr>
          <w:rFonts w:ascii="Arial" w:hAnsi="Arial" w:cs="Arial"/>
          <w:b/>
          <w:bCs/>
          <w:sz w:val="20"/>
          <w:szCs w:val="20"/>
          <w:lang w:val="en-US"/>
        </w:rPr>
        <w:t xml:space="preserve"> SQL Validation &amp; Deep Analysis</w:t>
      </w:r>
    </w:p>
    <w:p w14:paraId="4F89ECFC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To ensure analytical accuracy and strengthen validation, I recreated KPI calculations and churn breakdowns using SQL queries.</w:t>
      </w:r>
    </w:p>
    <w:p w14:paraId="79555077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Using SQL, I:</w:t>
      </w:r>
    </w:p>
    <w:p w14:paraId="58FCEC06" w14:textId="77777777" w:rsidR="004830BB" w:rsidRPr="004830BB" w:rsidRDefault="004830BB" w:rsidP="004830BB">
      <w:pPr>
        <w:numPr>
          <w:ilvl w:val="0"/>
          <w:numId w:val="22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Validated Excel-based KPI results</w:t>
      </w:r>
    </w:p>
    <w:p w14:paraId="79F799B0" w14:textId="77777777" w:rsidR="004830BB" w:rsidRPr="004830BB" w:rsidRDefault="004830BB" w:rsidP="004830BB">
      <w:pPr>
        <w:numPr>
          <w:ilvl w:val="0"/>
          <w:numId w:val="22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Aggregated churn by different customer attributes</w:t>
      </w:r>
    </w:p>
    <w:p w14:paraId="2ACFEA47" w14:textId="77777777" w:rsidR="004830BB" w:rsidRPr="004830BB" w:rsidRDefault="004830BB" w:rsidP="004830BB">
      <w:pPr>
        <w:numPr>
          <w:ilvl w:val="0"/>
          <w:numId w:val="22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Identified top churn-driving segments</w:t>
      </w:r>
    </w:p>
    <w:p w14:paraId="055B6AA8" w14:textId="77777777" w:rsidR="004830BB" w:rsidRPr="004830BB" w:rsidRDefault="004830BB" w:rsidP="004830BB">
      <w:pPr>
        <w:numPr>
          <w:ilvl w:val="0"/>
          <w:numId w:val="22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Cross-checked numerical consistency before visualization</w:t>
      </w:r>
    </w:p>
    <w:p w14:paraId="1F175FBD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This step ensured reliability of insights and eliminated calculation errors.</w:t>
      </w:r>
    </w:p>
    <w:p w14:paraId="5EC08BAF" w14:textId="7DF90A90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</w:p>
    <w:p w14:paraId="1BBB90FE" w14:textId="77777777" w:rsidR="004830BB" w:rsidRPr="004830BB" w:rsidRDefault="004830BB" w:rsidP="004830BB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4830BB">
        <w:rPr>
          <w:rFonts w:ascii="Arial" w:hAnsi="Arial" w:cs="Arial"/>
          <w:b/>
          <w:bCs/>
          <w:sz w:val="20"/>
          <w:szCs w:val="20"/>
          <w:lang w:val="en-US"/>
        </w:rPr>
        <w:t>4️</w:t>
      </w:r>
      <w:r w:rsidRPr="004830BB">
        <w:rPr>
          <w:rFonts w:ascii="Segoe UI Symbol" w:hAnsi="Segoe UI Symbol" w:cs="Segoe UI Symbol"/>
          <w:b/>
          <w:bCs/>
          <w:sz w:val="20"/>
          <w:szCs w:val="20"/>
          <w:lang w:val="en-US"/>
        </w:rPr>
        <w:t>⃣</w:t>
      </w:r>
      <w:r w:rsidRPr="004830BB">
        <w:rPr>
          <w:rFonts w:ascii="Arial" w:hAnsi="Arial" w:cs="Arial"/>
          <w:b/>
          <w:bCs/>
          <w:sz w:val="20"/>
          <w:szCs w:val="20"/>
          <w:lang w:val="en-US"/>
        </w:rPr>
        <w:t xml:space="preserve"> Power BI Dashboard Development</w:t>
      </w:r>
    </w:p>
    <w:p w14:paraId="05B620A4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After validating the cleaned dataset, I connected it to Power BI and:</w:t>
      </w:r>
    </w:p>
    <w:p w14:paraId="370EE82E" w14:textId="77777777" w:rsidR="004830BB" w:rsidRPr="004830BB" w:rsidRDefault="004830BB" w:rsidP="004830BB">
      <w:pPr>
        <w:numPr>
          <w:ilvl w:val="0"/>
          <w:numId w:val="23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Created calculated measures for churn rate and revenue</w:t>
      </w:r>
    </w:p>
    <w:p w14:paraId="51EDF3D1" w14:textId="77777777" w:rsidR="004830BB" w:rsidRPr="004830BB" w:rsidRDefault="004830BB" w:rsidP="004830BB">
      <w:pPr>
        <w:numPr>
          <w:ilvl w:val="0"/>
          <w:numId w:val="23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Built interactive visuals with slicers and filters</w:t>
      </w:r>
    </w:p>
    <w:p w14:paraId="30AF813A" w14:textId="77777777" w:rsidR="004830BB" w:rsidRPr="004830BB" w:rsidRDefault="004830BB" w:rsidP="004830BB">
      <w:pPr>
        <w:numPr>
          <w:ilvl w:val="0"/>
          <w:numId w:val="23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Designed a structured dashboard layout</w:t>
      </w:r>
    </w:p>
    <w:p w14:paraId="57FD61EA" w14:textId="77777777" w:rsidR="004830BB" w:rsidRPr="004830BB" w:rsidRDefault="004830BB" w:rsidP="004830BB">
      <w:pPr>
        <w:numPr>
          <w:ilvl w:val="0"/>
          <w:numId w:val="23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Focused on clear business storytelling</w:t>
      </w:r>
    </w:p>
    <w:p w14:paraId="2EA231AA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The dashboard highlights:</w:t>
      </w:r>
    </w:p>
    <w:p w14:paraId="1F581091" w14:textId="77777777" w:rsidR="004830BB" w:rsidRPr="004830BB" w:rsidRDefault="004830BB" w:rsidP="004830BB">
      <w:pPr>
        <w:numPr>
          <w:ilvl w:val="0"/>
          <w:numId w:val="24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Overall churn performance</w:t>
      </w:r>
    </w:p>
    <w:p w14:paraId="10803AEF" w14:textId="77777777" w:rsidR="004830BB" w:rsidRPr="004830BB" w:rsidRDefault="004830BB" w:rsidP="004830BB">
      <w:pPr>
        <w:numPr>
          <w:ilvl w:val="0"/>
          <w:numId w:val="24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Key churn reasons</w:t>
      </w:r>
    </w:p>
    <w:p w14:paraId="22619567" w14:textId="77777777" w:rsidR="004830BB" w:rsidRPr="004830BB" w:rsidRDefault="004830BB" w:rsidP="004830BB">
      <w:pPr>
        <w:numPr>
          <w:ilvl w:val="0"/>
          <w:numId w:val="24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Contract and service impact</w:t>
      </w:r>
    </w:p>
    <w:p w14:paraId="14AD5B33" w14:textId="77777777" w:rsidR="004830BB" w:rsidRPr="004830BB" w:rsidRDefault="004830BB" w:rsidP="004830BB">
      <w:pPr>
        <w:numPr>
          <w:ilvl w:val="0"/>
          <w:numId w:val="24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lastRenderedPageBreak/>
        <w:t>Customer tenure behavior</w:t>
      </w:r>
    </w:p>
    <w:p w14:paraId="599071A4" w14:textId="77777777" w:rsidR="004830BB" w:rsidRPr="004830BB" w:rsidRDefault="004830BB" w:rsidP="004830BB">
      <w:pPr>
        <w:numPr>
          <w:ilvl w:val="0"/>
          <w:numId w:val="24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Revenue impact analysis</w:t>
      </w:r>
    </w:p>
    <w:p w14:paraId="156490AC" w14:textId="56172894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</w:p>
    <w:p w14:paraId="4E0EE622" w14:textId="77777777" w:rsidR="004830BB" w:rsidRPr="004830BB" w:rsidRDefault="004830BB" w:rsidP="004830BB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4830BB">
        <w:rPr>
          <w:rFonts w:ascii="Segoe UI Emoji" w:hAnsi="Segoe UI Emoji" w:cs="Segoe UI Emoji"/>
          <w:b/>
          <w:bCs/>
          <w:sz w:val="20"/>
          <w:szCs w:val="20"/>
          <w:lang w:val="en-US"/>
        </w:rPr>
        <w:t>🔷</w:t>
      </w:r>
      <w:r w:rsidRPr="004830BB">
        <w:rPr>
          <w:rFonts w:ascii="Arial" w:hAnsi="Arial" w:cs="Arial"/>
          <w:b/>
          <w:bCs/>
          <w:sz w:val="20"/>
          <w:szCs w:val="20"/>
          <w:lang w:val="en-US"/>
        </w:rPr>
        <w:t xml:space="preserve"> Result</w:t>
      </w:r>
    </w:p>
    <w:p w14:paraId="2C9F836A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The analysis revealed that:</w:t>
      </w:r>
    </w:p>
    <w:p w14:paraId="7E8143E8" w14:textId="77777777" w:rsidR="004830BB" w:rsidRPr="004830BB" w:rsidRDefault="004830BB" w:rsidP="004830BB">
      <w:pPr>
        <w:numPr>
          <w:ilvl w:val="0"/>
          <w:numId w:val="25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Month-to-month contract customers churn significantly more than long-term contract users</w:t>
      </w:r>
    </w:p>
    <w:p w14:paraId="401729A5" w14:textId="77777777" w:rsidR="004830BB" w:rsidRPr="004830BB" w:rsidRDefault="004830BB" w:rsidP="004830BB">
      <w:pPr>
        <w:numPr>
          <w:ilvl w:val="0"/>
          <w:numId w:val="25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Competitor offers are the primary churn driver</w:t>
      </w:r>
    </w:p>
    <w:p w14:paraId="53A57D46" w14:textId="77777777" w:rsidR="004830BB" w:rsidRPr="004830BB" w:rsidRDefault="004830BB" w:rsidP="004830BB">
      <w:pPr>
        <w:numPr>
          <w:ilvl w:val="0"/>
          <w:numId w:val="25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Service dissatisfaction and poor support strongly influence churn</w:t>
      </w:r>
    </w:p>
    <w:p w14:paraId="0EC3DA92" w14:textId="77777777" w:rsidR="004830BB" w:rsidRPr="004830BB" w:rsidRDefault="004830BB" w:rsidP="004830BB">
      <w:pPr>
        <w:numPr>
          <w:ilvl w:val="0"/>
          <w:numId w:val="25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Customers with shorter tenure are more likely to churn</w:t>
      </w:r>
    </w:p>
    <w:p w14:paraId="0AA4DB59" w14:textId="77777777" w:rsidR="004830BB" w:rsidRPr="004830BB" w:rsidRDefault="004830BB" w:rsidP="004830BB">
      <w:pPr>
        <w:numPr>
          <w:ilvl w:val="0"/>
          <w:numId w:val="25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Payment methods show noticeable churn patterns</w:t>
      </w:r>
    </w:p>
    <w:p w14:paraId="717FA3AB" w14:textId="77777777" w:rsidR="004830BB" w:rsidRPr="004830BB" w:rsidRDefault="004830BB" w:rsidP="004830BB">
      <w:pPr>
        <w:numPr>
          <w:ilvl w:val="0"/>
          <w:numId w:val="25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Geographic location has minimal impact on churn</w:t>
      </w:r>
    </w:p>
    <w:p w14:paraId="48B6DC1E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These findings indicate that churn is primarily driven by service experience and contract structure rather than location factors.</w:t>
      </w:r>
    </w:p>
    <w:p w14:paraId="2A2754A0" w14:textId="517C8FC1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</w:p>
    <w:p w14:paraId="41E63CEA" w14:textId="77777777" w:rsidR="004830BB" w:rsidRPr="004830BB" w:rsidRDefault="004830BB" w:rsidP="004830BB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4830BB">
        <w:rPr>
          <w:rFonts w:ascii="Segoe UI Emoji" w:hAnsi="Segoe UI Emoji" w:cs="Segoe UI Emoji"/>
          <w:b/>
          <w:bCs/>
          <w:sz w:val="20"/>
          <w:szCs w:val="20"/>
          <w:lang w:val="en-US"/>
        </w:rPr>
        <w:t>🔷</w:t>
      </w:r>
      <w:r w:rsidRPr="004830BB">
        <w:rPr>
          <w:rFonts w:ascii="Arial" w:hAnsi="Arial" w:cs="Arial"/>
          <w:b/>
          <w:bCs/>
          <w:sz w:val="20"/>
          <w:szCs w:val="20"/>
          <w:lang w:val="en-US"/>
        </w:rPr>
        <w:t xml:space="preserve"> Skills &amp; Concepts Applied</w:t>
      </w:r>
    </w:p>
    <w:p w14:paraId="38BBBF17" w14:textId="77777777" w:rsidR="004830BB" w:rsidRPr="004830BB" w:rsidRDefault="004830BB" w:rsidP="004830BB">
      <w:pPr>
        <w:numPr>
          <w:ilvl w:val="0"/>
          <w:numId w:val="26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Data Cleaning &amp; Preparation</w:t>
      </w:r>
    </w:p>
    <w:p w14:paraId="159EA648" w14:textId="77777777" w:rsidR="004830BB" w:rsidRPr="004830BB" w:rsidRDefault="004830BB" w:rsidP="004830BB">
      <w:pPr>
        <w:numPr>
          <w:ilvl w:val="0"/>
          <w:numId w:val="26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KPI Creation &amp; Validation</w:t>
      </w:r>
    </w:p>
    <w:p w14:paraId="025DD23B" w14:textId="77777777" w:rsidR="004830BB" w:rsidRPr="004830BB" w:rsidRDefault="004830BB" w:rsidP="004830BB">
      <w:pPr>
        <w:numPr>
          <w:ilvl w:val="0"/>
          <w:numId w:val="26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SQL Querying &amp; Aggregation</w:t>
      </w:r>
    </w:p>
    <w:p w14:paraId="6456CC24" w14:textId="77777777" w:rsidR="004830BB" w:rsidRPr="004830BB" w:rsidRDefault="004830BB" w:rsidP="004830BB">
      <w:pPr>
        <w:numPr>
          <w:ilvl w:val="0"/>
          <w:numId w:val="26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Exploratory Data Analysis (EDA)</w:t>
      </w:r>
    </w:p>
    <w:p w14:paraId="70E26F72" w14:textId="77777777" w:rsidR="004830BB" w:rsidRPr="004830BB" w:rsidRDefault="004830BB" w:rsidP="004830BB">
      <w:pPr>
        <w:numPr>
          <w:ilvl w:val="0"/>
          <w:numId w:val="26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Power BI Data Modeling &amp; DAX</w:t>
      </w:r>
    </w:p>
    <w:p w14:paraId="39DA6E9D" w14:textId="77777777" w:rsidR="004830BB" w:rsidRPr="004830BB" w:rsidRDefault="004830BB" w:rsidP="004830BB">
      <w:pPr>
        <w:numPr>
          <w:ilvl w:val="0"/>
          <w:numId w:val="26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Dashboard Design</w:t>
      </w:r>
    </w:p>
    <w:p w14:paraId="0BD23CCD" w14:textId="77777777" w:rsidR="004830BB" w:rsidRPr="004830BB" w:rsidRDefault="004830BB" w:rsidP="004830BB">
      <w:pPr>
        <w:numPr>
          <w:ilvl w:val="0"/>
          <w:numId w:val="26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Business Insight Communication</w:t>
      </w:r>
    </w:p>
    <w:p w14:paraId="1B734E0E" w14:textId="32A3BEB9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</w:p>
    <w:p w14:paraId="318630CD" w14:textId="77777777" w:rsidR="004830BB" w:rsidRPr="004830BB" w:rsidRDefault="004830BB" w:rsidP="004830BB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4830BB">
        <w:rPr>
          <w:rFonts w:ascii="Segoe UI Emoji" w:hAnsi="Segoe UI Emoji" w:cs="Segoe UI Emoji"/>
          <w:b/>
          <w:bCs/>
          <w:sz w:val="20"/>
          <w:szCs w:val="20"/>
          <w:lang w:val="en-US"/>
        </w:rPr>
        <w:t>🔷</w:t>
      </w:r>
      <w:r w:rsidRPr="004830BB">
        <w:rPr>
          <w:rFonts w:ascii="Arial" w:hAnsi="Arial" w:cs="Arial"/>
          <w:b/>
          <w:bCs/>
          <w:sz w:val="20"/>
          <w:szCs w:val="20"/>
          <w:lang w:val="en-US"/>
        </w:rPr>
        <w:t xml:space="preserve"> Final Outcome</w:t>
      </w:r>
    </w:p>
    <w:p w14:paraId="040AE76B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This project demonstrates a complete end-to-end analytics workflow — from raw, unstructured data to meaningful business insights.</w:t>
      </w:r>
    </w:p>
    <w:p w14:paraId="315C972A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 xml:space="preserve">It strengthened my understanding of how Excel, SQL, and Power BI work together in real business environments </w:t>
      </w:r>
      <w:proofErr w:type="gramStart"/>
      <w:r w:rsidRPr="004830BB">
        <w:rPr>
          <w:rFonts w:ascii="Arial" w:hAnsi="Arial" w:cs="Arial"/>
          <w:sz w:val="20"/>
          <w:szCs w:val="20"/>
          <w:lang w:val="en-US"/>
        </w:rPr>
        <w:t>to</w:t>
      </w:r>
      <w:proofErr w:type="gramEnd"/>
      <w:r w:rsidRPr="004830BB">
        <w:rPr>
          <w:rFonts w:ascii="Arial" w:hAnsi="Arial" w:cs="Arial"/>
          <w:sz w:val="20"/>
          <w:szCs w:val="20"/>
          <w:lang w:val="en-US"/>
        </w:rPr>
        <w:t>:</w:t>
      </w:r>
    </w:p>
    <w:p w14:paraId="481FEEF0" w14:textId="77777777" w:rsidR="004830BB" w:rsidRPr="004830BB" w:rsidRDefault="004830BB" w:rsidP="004830BB">
      <w:pPr>
        <w:numPr>
          <w:ilvl w:val="0"/>
          <w:numId w:val="27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Ensure data accuracy</w:t>
      </w:r>
    </w:p>
    <w:p w14:paraId="0C1E4E5F" w14:textId="77777777" w:rsidR="004830BB" w:rsidRPr="004830BB" w:rsidRDefault="004830BB" w:rsidP="004830BB">
      <w:pPr>
        <w:numPr>
          <w:ilvl w:val="0"/>
          <w:numId w:val="27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Validate KPIs</w:t>
      </w:r>
    </w:p>
    <w:p w14:paraId="01B15C8C" w14:textId="77777777" w:rsidR="004830BB" w:rsidRPr="004830BB" w:rsidRDefault="004830BB" w:rsidP="004830BB">
      <w:pPr>
        <w:numPr>
          <w:ilvl w:val="0"/>
          <w:numId w:val="27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Identify churn drivers</w:t>
      </w:r>
    </w:p>
    <w:p w14:paraId="0C3805A9" w14:textId="77777777" w:rsidR="004830BB" w:rsidRPr="004830BB" w:rsidRDefault="004830BB" w:rsidP="004830BB">
      <w:pPr>
        <w:numPr>
          <w:ilvl w:val="0"/>
          <w:numId w:val="27"/>
        </w:num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Support data-driven decision-making</w:t>
      </w:r>
    </w:p>
    <w:p w14:paraId="5C3DCA9C" w14:textId="77777777" w:rsidR="004830BB" w:rsidRPr="004830BB" w:rsidRDefault="004830BB" w:rsidP="004830BB">
      <w:pPr>
        <w:rPr>
          <w:rFonts w:ascii="Arial" w:hAnsi="Arial" w:cs="Arial"/>
          <w:sz w:val="20"/>
          <w:szCs w:val="20"/>
          <w:lang w:val="en-US"/>
        </w:rPr>
      </w:pPr>
      <w:r w:rsidRPr="004830BB">
        <w:rPr>
          <w:rFonts w:ascii="Arial" w:hAnsi="Arial" w:cs="Arial"/>
          <w:sz w:val="20"/>
          <w:szCs w:val="20"/>
          <w:lang w:val="en-US"/>
        </w:rPr>
        <w:t>The project gave me hands-on experience in solving real-world business problems and improved my confidence in handling the full analytics lifecycle.</w:t>
      </w:r>
    </w:p>
    <w:p w14:paraId="4970624B" w14:textId="44BDD407" w:rsidR="00174E71" w:rsidRPr="004830BB" w:rsidRDefault="006E7CB9" w:rsidP="006E7CB9">
      <w:pPr>
        <w:rPr>
          <w:rFonts w:ascii="Arial" w:hAnsi="Arial" w:cs="Arial"/>
          <w:sz w:val="20"/>
          <w:szCs w:val="20"/>
        </w:rPr>
      </w:pPr>
      <w:r w:rsidRPr="004830BB">
        <w:rPr>
          <w:rFonts w:ascii="Arial" w:hAnsi="Arial" w:cs="Arial"/>
          <w:sz w:val="20"/>
          <w:szCs w:val="20"/>
        </w:rPr>
        <w:t xml:space="preserve"> </w:t>
      </w:r>
    </w:p>
    <w:sectPr w:rsidR="00174E71" w:rsidRPr="004830BB" w:rsidSect="00EB62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9C2"/>
    <w:multiLevelType w:val="multilevel"/>
    <w:tmpl w:val="A0BE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0FC3"/>
    <w:multiLevelType w:val="multilevel"/>
    <w:tmpl w:val="9C2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75696"/>
    <w:multiLevelType w:val="multilevel"/>
    <w:tmpl w:val="E3E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332EB"/>
    <w:multiLevelType w:val="multilevel"/>
    <w:tmpl w:val="361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76517"/>
    <w:multiLevelType w:val="multilevel"/>
    <w:tmpl w:val="030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A67F5"/>
    <w:multiLevelType w:val="multilevel"/>
    <w:tmpl w:val="F57A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02DAB"/>
    <w:multiLevelType w:val="multilevel"/>
    <w:tmpl w:val="525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F4A04"/>
    <w:multiLevelType w:val="multilevel"/>
    <w:tmpl w:val="891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E42EF"/>
    <w:multiLevelType w:val="multilevel"/>
    <w:tmpl w:val="3D36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20E97"/>
    <w:multiLevelType w:val="multilevel"/>
    <w:tmpl w:val="F2D6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43BE8"/>
    <w:multiLevelType w:val="hybridMultilevel"/>
    <w:tmpl w:val="C5F61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25DFE"/>
    <w:multiLevelType w:val="hybridMultilevel"/>
    <w:tmpl w:val="A1CCA8E4"/>
    <w:lvl w:ilvl="0" w:tplc="547A5A0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45A20"/>
    <w:multiLevelType w:val="multilevel"/>
    <w:tmpl w:val="845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548C3"/>
    <w:multiLevelType w:val="hybridMultilevel"/>
    <w:tmpl w:val="67C2E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F72B42"/>
    <w:multiLevelType w:val="multilevel"/>
    <w:tmpl w:val="86A4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81820"/>
    <w:multiLevelType w:val="hybridMultilevel"/>
    <w:tmpl w:val="5046F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836AE"/>
    <w:multiLevelType w:val="multilevel"/>
    <w:tmpl w:val="C13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D17A9"/>
    <w:multiLevelType w:val="hybridMultilevel"/>
    <w:tmpl w:val="02EA2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7854BF"/>
    <w:multiLevelType w:val="multilevel"/>
    <w:tmpl w:val="CB3C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C10A6"/>
    <w:multiLevelType w:val="hybridMultilevel"/>
    <w:tmpl w:val="E9B4363E"/>
    <w:lvl w:ilvl="0" w:tplc="547A5A0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0C0923"/>
    <w:multiLevelType w:val="multilevel"/>
    <w:tmpl w:val="5A50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12952"/>
    <w:multiLevelType w:val="multilevel"/>
    <w:tmpl w:val="ED9C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74301"/>
    <w:multiLevelType w:val="multilevel"/>
    <w:tmpl w:val="6AAA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A580C"/>
    <w:multiLevelType w:val="multilevel"/>
    <w:tmpl w:val="F7A4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50B54"/>
    <w:multiLevelType w:val="multilevel"/>
    <w:tmpl w:val="AD04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B515D"/>
    <w:multiLevelType w:val="multilevel"/>
    <w:tmpl w:val="2D62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D1ABE"/>
    <w:multiLevelType w:val="hybridMultilevel"/>
    <w:tmpl w:val="25A6A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924191">
    <w:abstractNumId w:val="21"/>
  </w:num>
  <w:num w:numId="2" w16cid:durableId="1917781488">
    <w:abstractNumId w:val="20"/>
  </w:num>
  <w:num w:numId="3" w16cid:durableId="1764178153">
    <w:abstractNumId w:val="0"/>
  </w:num>
  <w:num w:numId="4" w16cid:durableId="931594569">
    <w:abstractNumId w:val="3"/>
  </w:num>
  <w:num w:numId="5" w16cid:durableId="962154449">
    <w:abstractNumId w:val="25"/>
  </w:num>
  <w:num w:numId="6" w16cid:durableId="95097466">
    <w:abstractNumId w:val="18"/>
  </w:num>
  <w:num w:numId="7" w16cid:durableId="1468008562">
    <w:abstractNumId w:val="1"/>
  </w:num>
  <w:num w:numId="8" w16cid:durableId="797726946">
    <w:abstractNumId w:val="12"/>
  </w:num>
  <w:num w:numId="9" w16cid:durableId="784695108">
    <w:abstractNumId w:val="4"/>
  </w:num>
  <w:num w:numId="10" w16cid:durableId="522670339">
    <w:abstractNumId w:val="11"/>
  </w:num>
  <w:num w:numId="11" w16cid:durableId="1642227697">
    <w:abstractNumId w:val="19"/>
  </w:num>
  <w:num w:numId="12" w16cid:durableId="1475608852">
    <w:abstractNumId w:val="17"/>
  </w:num>
  <w:num w:numId="13" w16cid:durableId="2015380156">
    <w:abstractNumId w:val="10"/>
  </w:num>
  <w:num w:numId="14" w16cid:durableId="265162610">
    <w:abstractNumId w:val="13"/>
  </w:num>
  <w:num w:numId="15" w16cid:durableId="2134787536">
    <w:abstractNumId w:val="26"/>
  </w:num>
  <w:num w:numId="16" w16cid:durableId="426538680">
    <w:abstractNumId w:val="15"/>
  </w:num>
  <w:num w:numId="17" w16cid:durableId="1708408680">
    <w:abstractNumId w:val="7"/>
  </w:num>
  <w:num w:numId="18" w16cid:durableId="1565339313">
    <w:abstractNumId w:val="16"/>
  </w:num>
  <w:num w:numId="19" w16cid:durableId="805395452">
    <w:abstractNumId w:val="2"/>
  </w:num>
  <w:num w:numId="20" w16cid:durableId="1672220553">
    <w:abstractNumId w:val="6"/>
  </w:num>
  <w:num w:numId="21" w16cid:durableId="973801666">
    <w:abstractNumId w:val="8"/>
  </w:num>
  <w:num w:numId="22" w16cid:durableId="1748842602">
    <w:abstractNumId w:val="5"/>
  </w:num>
  <w:num w:numId="23" w16cid:durableId="401294134">
    <w:abstractNumId w:val="24"/>
  </w:num>
  <w:num w:numId="24" w16cid:durableId="946156696">
    <w:abstractNumId w:val="9"/>
  </w:num>
  <w:num w:numId="25" w16cid:durableId="1264608113">
    <w:abstractNumId w:val="23"/>
  </w:num>
  <w:num w:numId="26" w16cid:durableId="1509058232">
    <w:abstractNumId w:val="14"/>
  </w:num>
  <w:num w:numId="27" w16cid:durableId="17367755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B9"/>
    <w:rsid w:val="000172BC"/>
    <w:rsid w:val="00040F08"/>
    <w:rsid w:val="00174E71"/>
    <w:rsid w:val="00263510"/>
    <w:rsid w:val="004071D5"/>
    <w:rsid w:val="004830BB"/>
    <w:rsid w:val="006025AF"/>
    <w:rsid w:val="006E7CB9"/>
    <w:rsid w:val="007055EF"/>
    <w:rsid w:val="00BB0FF9"/>
    <w:rsid w:val="00EB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D49A"/>
  <w15:chartTrackingRefBased/>
  <w15:docId w15:val="{E1D5E539-CD60-4D7C-9BA0-41DB48A2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Sharma</dc:creator>
  <cp:keywords/>
  <dc:description/>
  <cp:lastModifiedBy>Rahul Singh</cp:lastModifiedBy>
  <cp:revision>3</cp:revision>
  <dcterms:created xsi:type="dcterms:W3CDTF">2026-02-11T15:09:00Z</dcterms:created>
  <dcterms:modified xsi:type="dcterms:W3CDTF">2026-02-12T17:57:00Z</dcterms:modified>
</cp:coreProperties>
</file>