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697" w:rsidRPr="00C14697" w:rsidRDefault="00C14697" w:rsidP="00C14697">
      <w:pPr>
        <w:shd w:val="clear" w:color="auto" w:fill="FFFFFF"/>
        <w:spacing w:after="0" w:line="240" w:lineRule="auto"/>
        <w:outlineLvl w:val="1"/>
        <w:rPr>
          <w:rFonts w:ascii="Arial" w:eastAsia="Times New Roman" w:hAnsi="Arial" w:cs="Arial"/>
          <w:b/>
          <w:bCs/>
          <w:color w:val="000000"/>
          <w:sz w:val="36"/>
          <w:szCs w:val="36"/>
        </w:rPr>
      </w:pPr>
      <w:r w:rsidRPr="00C14697">
        <w:rPr>
          <w:rFonts w:ascii="Arial" w:eastAsia="Times New Roman" w:hAnsi="Arial" w:cs="Arial"/>
          <w:b/>
          <w:bCs/>
          <w:color w:val="000000"/>
          <w:sz w:val="36"/>
          <w:szCs w:val="36"/>
        </w:rPr>
        <w:t>Improve Query Performance</w:t>
      </w:r>
    </w:p>
    <w:p w:rsidR="00C14697" w:rsidRPr="00C14697" w:rsidRDefault="00C14697" w:rsidP="00C14697">
      <w:pPr>
        <w:shd w:val="clear" w:color="auto" w:fill="FFFFFF"/>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This section demonstrates a way to improve query performance by increasing the number of rows returned in each batch from Oracle to the Python program. Perform the following steps:</w:t>
      </w:r>
    </w:p>
    <w:tbl>
      <w:tblPr>
        <w:tblW w:w="0" w:type="auto"/>
        <w:tblCellSpacing w:w="0" w:type="dxa"/>
        <w:shd w:val="clear" w:color="auto" w:fill="FFFFFF"/>
        <w:tblCellMar>
          <w:left w:w="0" w:type="dxa"/>
          <w:right w:w="0" w:type="dxa"/>
        </w:tblCellMar>
        <w:tblLook w:val="04A0"/>
      </w:tblPr>
      <w:tblGrid>
        <w:gridCol w:w="9360"/>
      </w:tblGrid>
      <w:tr w:rsidR="00C14697" w:rsidRPr="00C14697" w:rsidTr="00C14697">
        <w:trPr>
          <w:tblCellSpacing w:w="0" w:type="dxa"/>
        </w:trPr>
        <w:tc>
          <w:tcPr>
            <w:tcW w:w="9270" w:type="dxa"/>
            <w:shd w:val="clear" w:color="auto" w:fill="FFFFFF"/>
            <w:hideMark/>
          </w:tcPr>
          <w:p w:rsidR="00C14697" w:rsidRPr="00C14697" w:rsidRDefault="00C14697" w:rsidP="00C14697">
            <w:pPr>
              <w:spacing w:after="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First, create a table with a large number of rows. Review the following</w:t>
            </w:r>
            <w:r w:rsidRPr="009D7549">
              <w:rPr>
                <w:rFonts w:ascii="Arial" w:eastAsia="Times New Roman" w:hAnsi="Arial" w:cs="Arial"/>
                <w:color w:val="000000"/>
                <w:sz w:val="36"/>
                <w:szCs w:val="36"/>
              </w:rPr>
              <w:t> </w:t>
            </w:r>
            <w:hyperlink r:id="rId4" w:history="1">
              <w:r w:rsidRPr="009D7549">
                <w:rPr>
                  <w:rFonts w:ascii="Arial" w:eastAsia="Times New Roman" w:hAnsi="Arial" w:cs="Arial"/>
                  <w:color w:val="1F4F82"/>
                  <w:sz w:val="36"/>
                  <w:szCs w:val="36"/>
                </w:rPr>
                <w:t>query_arraysize.sql</w:t>
              </w:r>
            </w:hyperlink>
            <w:r w:rsidRPr="009D7549">
              <w:rPr>
                <w:rFonts w:ascii="Arial" w:eastAsia="Times New Roman" w:hAnsi="Arial" w:cs="Arial"/>
                <w:color w:val="000000"/>
                <w:sz w:val="36"/>
                <w:szCs w:val="36"/>
              </w:rPr>
              <w:t> </w:t>
            </w:r>
            <w:r w:rsidRPr="00C14697">
              <w:rPr>
                <w:rFonts w:ascii="Arial" w:eastAsia="Times New Roman" w:hAnsi="Arial" w:cs="Arial"/>
                <w:color w:val="000000"/>
                <w:sz w:val="36"/>
                <w:szCs w:val="36"/>
              </w:rPr>
              <w:t>script.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set echo on</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drop table </w:t>
            </w:r>
            <w:proofErr w:type="spellStart"/>
            <w:r w:rsidRPr="00C14697">
              <w:rPr>
                <w:rFonts w:ascii="Courier New" w:eastAsia="Times New Roman" w:hAnsi="Courier New" w:cs="Courier New"/>
                <w:color w:val="000000"/>
                <w:sz w:val="36"/>
                <w:szCs w:val="36"/>
              </w:rPr>
              <w:t>bigtab</w:t>
            </w:r>
            <w:proofErr w:type="spellEnd"/>
            <w:r w:rsidRPr="00C14697">
              <w:rPr>
                <w:rFonts w:ascii="Courier New" w:eastAsia="Times New Roman" w:hAnsi="Courier New" w:cs="Courier New"/>
                <w:color w:val="000000"/>
                <w:sz w:val="36"/>
                <w:szCs w:val="36"/>
              </w:rPr>
              <w: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create table </w:t>
            </w:r>
            <w:proofErr w:type="spellStart"/>
            <w:r w:rsidRPr="00C14697">
              <w:rPr>
                <w:rFonts w:ascii="Courier New" w:eastAsia="Times New Roman" w:hAnsi="Courier New" w:cs="Courier New"/>
                <w:color w:val="000000"/>
                <w:sz w:val="36"/>
                <w:szCs w:val="36"/>
              </w:rPr>
              <w:t>bigtab</w:t>
            </w:r>
            <w:proofErr w:type="spellEnd"/>
            <w:r w:rsidRPr="00C14697">
              <w:rPr>
                <w:rFonts w:ascii="Courier New" w:eastAsia="Times New Roman" w:hAnsi="Courier New" w:cs="Courier New"/>
                <w:color w:val="000000"/>
                <w:sz w:val="36"/>
                <w:szCs w:val="36"/>
              </w:rPr>
              <w:t xml:space="preserve"> (</w:t>
            </w:r>
            <w:proofErr w:type="spellStart"/>
            <w:r w:rsidRPr="00C14697">
              <w:rPr>
                <w:rFonts w:ascii="Courier New" w:eastAsia="Times New Roman" w:hAnsi="Courier New" w:cs="Courier New"/>
                <w:color w:val="000000"/>
                <w:sz w:val="36"/>
                <w:szCs w:val="36"/>
              </w:rPr>
              <w:t>mycol</w:t>
            </w:r>
            <w:proofErr w:type="spellEnd"/>
            <w:r w:rsidRPr="00C14697">
              <w:rPr>
                <w:rFonts w:ascii="Courier New" w:eastAsia="Times New Roman" w:hAnsi="Courier New" w:cs="Courier New"/>
                <w:color w:val="000000"/>
                <w:sz w:val="36"/>
                <w:szCs w:val="36"/>
              </w:rPr>
              <w:t xml:space="preserve"> varchar2(20));</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begin</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for </w:t>
            </w:r>
            <w:proofErr w:type="spellStart"/>
            <w:r w:rsidRPr="00C14697">
              <w:rPr>
                <w:rFonts w:ascii="Courier New" w:eastAsia="Times New Roman" w:hAnsi="Courier New" w:cs="Courier New"/>
                <w:color w:val="000000"/>
                <w:sz w:val="36"/>
                <w:szCs w:val="36"/>
              </w:rPr>
              <w:t>i</w:t>
            </w:r>
            <w:proofErr w:type="spellEnd"/>
            <w:r w:rsidRPr="00C14697">
              <w:rPr>
                <w:rFonts w:ascii="Courier New" w:eastAsia="Times New Roman" w:hAnsi="Courier New" w:cs="Courier New"/>
                <w:color w:val="000000"/>
                <w:sz w:val="36"/>
                <w:szCs w:val="36"/>
              </w:rPr>
              <w:t xml:space="preserve"> in 1..20000</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loop</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lastRenderedPageBreak/>
              <w:t xml:space="preserve">   insert into </w:t>
            </w:r>
            <w:proofErr w:type="spellStart"/>
            <w:r w:rsidRPr="00C14697">
              <w:rPr>
                <w:rFonts w:ascii="Courier New" w:eastAsia="Times New Roman" w:hAnsi="Courier New" w:cs="Courier New"/>
                <w:color w:val="000000"/>
                <w:sz w:val="36"/>
                <w:szCs w:val="36"/>
              </w:rPr>
              <w:t>bigtab</w:t>
            </w:r>
            <w:proofErr w:type="spellEnd"/>
            <w:r w:rsidRPr="00C14697">
              <w:rPr>
                <w:rFonts w:ascii="Courier New" w:eastAsia="Times New Roman" w:hAnsi="Courier New" w:cs="Courier New"/>
                <w:color w:val="000000"/>
                <w:sz w:val="36"/>
                <w:szCs w:val="36"/>
              </w:rPr>
              <w:t xml:space="preserve"> (</w:t>
            </w:r>
            <w:proofErr w:type="spellStart"/>
            <w:r w:rsidRPr="00C14697">
              <w:rPr>
                <w:rFonts w:ascii="Courier New" w:eastAsia="Times New Roman" w:hAnsi="Courier New" w:cs="Courier New"/>
                <w:color w:val="000000"/>
                <w:sz w:val="36"/>
                <w:szCs w:val="36"/>
              </w:rPr>
              <w:t>mycol</w:t>
            </w:r>
            <w:proofErr w:type="spellEnd"/>
            <w:r w:rsidRPr="00C14697">
              <w:rPr>
                <w:rFonts w:ascii="Courier New" w:eastAsia="Times New Roman" w:hAnsi="Courier New" w:cs="Courier New"/>
                <w:color w:val="000000"/>
                <w:sz w:val="36"/>
                <w:szCs w:val="36"/>
              </w:rPr>
              <w:t>) values (</w:t>
            </w:r>
            <w:proofErr w:type="spellStart"/>
            <w:r w:rsidRPr="00C14697">
              <w:rPr>
                <w:rFonts w:ascii="Courier New" w:eastAsia="Times New Roman" w:hAnsi="Courier New" w:cs="Courier New"/>
                <w:color w:val="000000"/>
                <w:sz w:val="36"/>
                <w:szCs w:val="36"/>
              </w:rPr>
              <w:t>dbms_random.string</w:t>
            </w:r>
            <w:proofErr w:type="spellEnd"/>
            <w:r w:rsidRPr="00C14697">
              <w:rPr>
                <w:rFonts w:ascii="Courier New" w:eastAsia="Times New Roman" w:hAnsi="Courier New" w:cs="Courier New"/>
                <w:color w:val="000000"/>
                <w:sz w:val="36"/>
                <w:szCs w:val="36"/>
              </w:rPr>
              <w:t>('A',20));</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end loop;</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end;</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show errors</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commit;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p>
          <w:p w:rsidR="00C14697" w:rsidRPr="00C14697" w:rsidRDefault="00C14697" w:rsidP="00C14697">
            <w:pPr>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In a terminal window use SQL*Plus to run the script: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r w:rsidRPr="00C14697">
              <w:rPr>
                <w:rFonts w:ascii="Courier New" w:eastAsia="Times New Roman" w:hAnsi="Courier New" w:cs="Courier New"/>
                <w:b/>
                <w:bCs/>
                <w:color w:val="000000"/>
                <w:sz w:val="36"/>
                <w:szCs w:val="36"/>
              </w:rPr>
              <w:br/>
            </w:r>
            <w:proofErr w:type="spellStart"/>
            <w:r w:rsidRPr="009D7549">
              <w:rPr>
                <w:rFonts w:ascii="Courier New" w:eastAsia="Times New Roman" w:hAnsi="Courier New" w:cs="Courier New"/>
                <w:b/>
                <w:bCs/>
                <w:color w:val="000000"/>
                <w:sz w:val="36"/>
                <w:szCs w:val="36"/>
              </w:rPr>
              <w:t>sqlplus</w:t>
            </w:r>
            <w:proofErr w:type="spellEnd"/>
            <w:r w:rsidRPr="009D7549">
              <w:rPr>
                <w:rFonts w:ascii="Courier New" w:eastAsia="Times New Roman" w:hAnsi="Courier New" w:cs="Courier New"/>
                <w:b/>
                <w:bCs/>
                <w:color w:val="000000"/>
                <w:sz w:val="36"/>
                <w:szCs w:val="36"/>
              </w:rPr>
              <w:t xml:space="preserve"> </w:t>
            </w:r>
            <w:proofErr w:type="spellStart"/>
            <w:r w:rsidRPr="009D7549">
              <w:rPr>
                <w:rFonts w:ascii="Courier New" w:eastAsia="Times New Roman" w:hAnsi="Courier New" w:cs="Courier New"/>
                <w:b/>
                <w:bCs/>
                <w:color w:val="000000"/>
                <w:sz w:val="36"/>
                <w:szCs w:val="36"/>
              </w:rPr>
              <w:t>pythonhol</w:t>
            </w:r>
            <w:proofErr w:type="spellEnd"/>
            <w:r w:rsidRPr="009D7549">
              <w:rPr>
                <w:rFonts w:ascii="Courier New" w:eastAsia="Times New Roman" w:hAnsi="Courier New" w:cs="Courier New"/>
                <w:b/>
                <w:bCs/>
                <w:color w:val="000000"/>
                <w:sz w:val="36"/>
                <w:szCs w:val="36"/>
              </w:rPr>
              <w:t>/welcome@127.0.0.1/</w:t>
            </w:r>
            <w:proofErr w:type="spellStart"/>
            <w:r w:rsidRPr="009D7549">
              <w:rPr>
                <w:rFonts w:ascii="Courier New" w:eastAsia="Times New Roman" w:hAnsi="Courier New" w:cs="Courier New"/>
                <w:b/>
                <w:bCs/>
                <w:color w:val="000000"/>
                <w:sz w:val="36"/>
                <w:szCs w:val="36"/>
              </w:rPr>
              <w:t>orcl</w:t>
            </w:r>
            <w:proofErr w:type="spellEnd"/>
            <w:r w:rsidRPr="00C14697">
              <w:rPr>
                <w:rFonts w:ascii="Courier New" w:eastAsia="Times New Roman" w:hAnsi="Courier New" w:cs="Courier New"/>
                <w:b/>
                <w:bCs/>
                <w:color w:val="000000"/>
                <w:sz w:val="36"/>
                <w:szCs w:val="36"/>
              </w:rPr>
              <w:br/>
            </w:r>
            <w:r w:rsidRPr="009D7549">
              <w:rPr>
                <w:rFonts w:ascii="Courier New" w:eastAsia="Times New Roman" w:hAnsi="Courier New" w:cs="Courier New"/>
                <w:b/>
                <w:bCs/>
                <w:color w:val="000000"/>
                <w:sz w:val="36"/>
                <w:szCs w:val="36"/>
              </w:rPr>
              <w:t xml:space="preserve">                </w:t>
            </w:r>
            <w:r w:rsidRPr="00C14697">
              <w:rPr>
                <w:rFonts w:ascii="Courier New" w:eastAsia="Times New Roman" w:hAnsi="Courier New" w:cs="Courier New"/>
                <w:b/>
                <w:bCs/>
                <w:color w:val="000000"/>
                <w:sz w:val="36"/>
                <w:szCs w:val="36"/>
              </w:rPr>
              <w:br/>
            </w:r>
            <w:r w:rsidRPr="00C14697">
              <w:rPr>
                <w:rFonts w:ascii="Courier New" w:eastAsia="Times New Roman" w:hAnsi="Courier New" w:cs="Courier New"/>
                <w:b/>
                <w:bCs/>
                <w:color w:val="000000"/>
                <w:sz w:val="36"/>
                <w:szCs w:val="36"/>
              </w:rPr>
              <w:lastRenderedPageBreak/>
              <w:br/>
            </w:r>
            <w:r w:rsidRPr="00C14697">
              <w:rPr>
                <w:rFonts w:ascii="Courier New" w:eastAsia="Times New Roman" w:hAnsi="Courier New" w:cs="Courier New"/>
                <w:b/>
                <w:bCs/>
                <w:color w:val="000000"/>
                <w:sz w:val="36"/>
                <w:szCs w:val="36"/>
              </w:rPr>
              <w:br/>
            </w:r>
            <w:r w:rsidRPr="009D7549">
              <w:rPr>
                <w:rFonts w:ascii="Courier New" w:eastAsia="Times New Roman" w:hAnsi="Courier New" w:cs="Courier New"/>
                <w:b/>
                <w:bCs/>
                <w:color w:val="000000"/>
                <w:sz w:val="36"/>
                <w:szCs w:val="36"/>
              </w:rPr>
              <w:t>@</w:t>
            </w:r>
            <w:proofErr w:type="spellStart"/>
            <w:r w:rsidRPr="009D7549">
              <w:rPr>
                <w:rFonts w:ascii="Courier New" w:eastAsia="Times New Roman" w:hAnsi="Courier New" w:cs="Courier New"/>
                <w:b/>
                <w:bCs/>
                <w:color w:val="000000"/>
                <w:sz w:val="36"/>
                <w:szCs w:val="36"/>
              </w:rPr>
              <w:t>query_arraysize</w:t>
            </w:r>
            <w:proofErr w:type="spellEnd"/>
            <w:r w:rsidRPr="00C14697">
              <w:rPr>
                <w:rFonts w:ascii="Courier New" w:eastAsia="Times New Roman" w:hAnsi="Courier New" w:cs="Courier New"/>
                <w:b/>
                <w:bCs/>
                <w:color w:val="000000"/>
                <w:sz w:val="36"/>
                <w:szCs w:val="36"/>
              </w:rPr>
              <w:br/>
            </w:r>
            <w:r w:rsidRPr="009D7549">
              <w:rPr>
                <w:rFonts w:ascii="Courier New" w:eastAsia="Times New Roman" w:hAnsi="Courier New" w:cs="Courier New"/>
                <w:b/>
                <w:bCs/>
                <w:color w:val="000000"/>
                <w:sz w:val="36"/>
                <w:szCs w:val="36"/>
              </w:rPr>
              <w:t>exit</w:t>
            </w:r>
            <w:r w:rsidRPr="00C14697">
              <w:rPr>
                <w:rFonts w:ascii="Courier New" w:eastAsia="Times New Roman" w:hAnsi="Courier New" w:cs="Courier New"/>
                <w:b/>
                <w:bCs/>
                <w:color w:val="000000"/>
                <w:sz w:val="36"/>
                <w:szCs w:val="36"/>
              </w:rPr>
              <w:br/>
            </w:r>
            <w:r w:rsidRPr="009D7549">
              <w:rPr>
                <w:rFonts w:ascii="Courier New" w:eastAsia="Times New Roman" w:hAnsi="Courier New" w:cs="Courier New"/>
                <w:b/>
                <w:bCs/>
                <w:color w:val="000000"/>
                <w:sz w:val="36"/>
                <w:szCs w:val="36"/>
              </w:rPr>
              <w:t xml:space="preserve">              </w:t>
            </w:r>
          </w:p>
          <w:p w:rsidR="00C14697" w:rsidRPr="00C14697" w:rsidRDefault="00C14697" w:rsidP="00C14697">
            <w:pPr>
              <w:spacing w:after="150" w:line="141" w:lineRule="atLeast"/>
              <w:rPr>
                <w:rFonts w:ascii="Arial" w:eastAsia="Times New Roman" w:hAnsi="Arial" w:cs="Arial"/>
                <w:color w:val="000000"/>
                <w:sz w:val="36"/>
                <w:szCs w:val="36"/>
              </w:rPr>
            </w:pPr>
            <w:r w:rsidRPr="009D7549">
              <w:rPr>
                <w:rFonts w:ascii="Arial" w:eastAsia="Times New Roman" w:hAnsi="Arial" w:cs="Arial"/>
                <w:noProof/>
                <w:color w:val="000000"/>
                <w:sz w:val="36"/>
                <w:szCs w:val="36"/>
              </w:rPr>
              <w:drawing>
                <wp:inline distT="0" distB="0" distL="0" distR="0">
                  <wp:extent cx="5694045" cy="5676900"/>
                  <wp:effectExtent l="19050" t="0" r="1905" b="0"/>
                  <wp:docPr id="1" name="Picture 1" descr="query-array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arraysize-gif"/>
                          <pic:cNvPicPr>
                            <a:picLocks noChangeAspect="1" noChangeArrowheads="1"/>
                          </pic:cNvPicPr>
                        </pic:nvPicPr>
                        <pic:blipFill>
                          <a:blip r:embed="rId5"/>
                          <a:srcRect/>
                          <a:stretch>
                            <a:fillRect/>
                          </a:stretch>
                        </pic:blipFill>
                        <pic:spPr bwMode="auto">
                          <a:xfrm>
                            <a:off x="0" y="0"/>
                            <a:ext cx="5694045" cy="5676900"/>
                          </a:xfrm>
                          <a:prstGeom prst="rect">
                            <a:avLst/>
                          </a:prstGeom>
                          <a:noFill/>
                          <a:ln w="9525">
                            <a:noFill/>
                            <a:miter lim="800000"/>
                            <a:headEnd/>
                            <a:tailEnd/>
                          </a:ln>
                        </pic:spPr>
                      </pic:pic>
                    </a:graphicData>
                  </a:graphic>
                </wp:inline>
              </w:drawing>
            </w:r>
          </w:p>
          <w:p w:rsidR="00C14697" w:rsidRPr="00C14697" w:rsidRDefault="00C14697" w:rsidP="00C14697">
            <w:pPr>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 </w:t>
            </w:r>
          </w:p>
        </w:tc>
      </w:tr>
      <w:tr w:rsidR="00C14697" w:rsidRPr="00C14697" w:rsidTr="00C14697">
        <w:trPr>
          <w:tblCellSpacing w:w="0" w:type="dxa"/>
        </w:trPr>
        <w:tc>
          <w:tcPr>
            <w:tcW w:w="9270" w:type="dxa"/>
            <w:shd w:val="clear" w:color="auto" w:fill="FFFFFF"/>
            <w:hideMark/>
          </w:tcPr>
          <w:p w:rsidR="00C14697" w:rsidRPr="00C14697" w:rsidRDefault="00C14697" w:rsidP="00C14697">
            <w:pPr>
              <w:spacing w:after="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lastRenderedPageBreak/>
              <w:t>Review the code that is contained in the</w:t>
            </w:r>
            <w:r w:rsidRPr="009D7549">
              <w:rPr>
                <w:rFonts w:ascii="Arial" w:eastAsia="Times New Roman" w:hAnsi="Arial" w:cs="Arial"/>
                <w:color w:val="000000"/>
                <w:sz w:val="36"/>
                <w:szCs w:val="36"/>
              </w:rPr>
              <w:t> </w:t>
            </w:r>
            <w:hyperlink r:id="rId6" w:history="1">
              <w:r w:rsidRPr="009D7549">
                <w:rPr>
                  <w:rFonts w:ascii="Arial" w:eastAsia="Times New Roman" w:hAnsi="Arial" w:cs="Arial"/>
                  <w:color w:val="1F4F82"/>
                  <w:sz w:val="36"/>
                  <w:szCs w:val="36"/>
                </w:rPr>
                <w:t>query_arraysize.py</w:t>
              </w:r>
            </w:hyperlink>
            <w:r w:rsidRPr="009D7549">
              <w:rPr>
                <w:rFonts w:ascii="Arial" w:eastAsia="Times New Roman" w:hAnsi="Arial" w:cs="Arial"/>
                <w:color w:val="000000"/>
                <w:sz w:val="36"/>
                <w:szCs w:val="36"/>
              </w:rPr>
              <w:t> </w:t>
            </w:r>
            <w:r w:rsidRPr="00C14697">
              <w:rPr>
                <w:rFonts w:ascii="Arial" w:eastAsia="Times New Roman" w:hAnsi="Arial" w:cs="Arial"/>
                <w:color w:val="000000"/>
                <w:sz w:val="36"/>
                <w:szCs w:val="36"/>
              </w:rPr>
              <w:t>file in the $HOME directory.</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import time</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lastRenderedPageBreak/>
              <w:t xml:space="preserve">import </w:t>
            </w:r>
            <w:proofErr w:type="spellStart"/>
            <w:r w:rsidRPr="00C14697">
              <w:rPr>
                <w:rFonts w:ascii="Courier New" w:eastAsia="Times New Roman" w:hAnsi="Courier New" w:cs="Courier New"/>
                <w:color w:val="000000"/>
                <w:sz w:val="36"/>
                <w:szCs w:val="36"/>
              </w:rPr>
              <w:t>cx_Oracle</w:t>
            </w:r>
            <w:proofErr w:type="spellEnd"/>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con = </w:t>
            </w:r>
            <w:proofErr w:type="spellStart"/>
            <w:r w:rsidRPr="00C14697">
              <w:rPr>
                <w:rFonts w:ascii="Courier New" w:eastAsia="Times New Roman" w:hAnsi="Courier New" w:cs="Courier New"/>
                <w:color w:val="000000"/>
                <w:sz w:val="36"/>
                <w:szCs w:val="36"/>
              </w:rPr>
              <w:t>cx_Oracle.connect</w:t>
            </w:r>
            <w:proofErr w:type="spellEnd"/>
            <w:r w:rsidRPr="00C14697">
              <w:rPr>
                <w:rFonts w:ascii="Courier New" w:eastAsia="Times New Roman" w:hAnsi="Courier New" w:cs="Courier New"/>
                <w:color w:val="000000"/>
                <w:sz w:val="36"/>
                <w:szCs w:val="36"/>
              </w:rPr>
              <w:t>('</w:t>
            </w:r>
            <w:proofErr w:type="spellStart"/>
            <w:r w:rsidRPr="00C14697">
              <w:rPr>
                <w:rFonts w:ascii="Courier New" w:eastAsia="Times New Roman" w:hAnsi="Courier New" w:cs="Courier New"/>
                <w:color w:val="000000"/>
                <w:sz w:val="36"/>
                <w:szCs w:val="36"/>
              </w:rPr>
              <w:t>pythonhol</w:t>
            </w:r>
            <w:proofErr w:type="spellEnd"/>
            <w:r w:rsidRPr="00C14697">
              <w:rPr>
                <w:rFonts w:ascii="Courier New" w:eastAsia="Times New Roman" w:hAnsi="Courier New" w:cs="Courier New"/>
                <w:color w:val="000000"/>
                <w:sz w:val="36"/>
                <w:szCs w:val="36"/>
              </w:rPr>
              <w:t>/welcome@127.0.0.1/</w:t>
            </w:r>
            <w:proofErr w:type="spellStart"/>
            <w:r w:rsidRPr="00C14697">
              <w:rPr>
                <w:rFonts w:ascii="Courier New" w:eastAsia="Times New Roman" w:hAnsi="Courier New" w:cs="Courier New"/>
                <w:color w:val="000000"/>
                <w:sz w:val="36"/>
                <w:szCs w:val="36"/>
              </w:rPr>
              <w:t>orcl</w:t>
            </w:r>
            <w:proofErr w:type="spellEnd"/>
            <w:r w:rsidRPr="00C14697">
              <w:rPr>
                <w:rFonts w:ascii="Courier New" w:eastAsia="Times New Roman" w:hAnsi="Courier New" w:cs="Courier New"/>
                <w:color w:val="000000"/>
                <w:sz w:val="36"/>
                <w:szCs w:val="36"/>
              </w:rPr>
              <w: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start = </w:t>
            </w:r>
            <w:proofErr w:type="spellStart"/>
            <w:r w:rsidRPr="00C14697">
              <w:rPr>
                <w:rFonts w:ascii="Courier New" w:eastAsia="Times New Roman" w:hAnsi="Courier New" w:cs="Courier New"/>
                <w:color w:val="000000"/>
                <w:sz w:val="36"/>
                <w:szCs w:val="36"/>
              </w:rPr>
              <w:t>time.time</w:t>
            </w:r>
            <w:proofErr w:type="spellEnd"/>
            <w:r w:rsidRPr="00C14697">
              <w:rPr>
                <w:rFonts w:ascii="Courier New" w:eastAsia="Times New Roman" w:hAnsi="Courier New" w:cs="Courier New"/>
                <w:color w:val="000000"/>
                <w:sz w:val="36"/>
                <w:szCs w:val="36"/>
              </w:rPr>
              <w: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cur = </w:t>
            </w:r>
            <w:proofErr w:type="spellStart"/>
            <w:r w:rsidRPr="00C14697">
              <w:rPr>
                <w:rFonts w:ascii="Courier New" w:eastAsia="Times New Roman" w:hAnsi="Courier New" w:cs="Courier New"/>
                <w:color w:val="000000"/>
                <w:sz w:val="36"/>
                <w:szCs w:val="36"/>
              </w:rPr>
              <w:t>con.cursor</w:t>
            </w:r>
            <w:proofErr w:type="spellEnd"/>
            <w:r w:rsidRPr="00C14697">
              <w:rPr>
                <w:rFonts w:ascii="Courier New" w:eastAsia="Times New Roman" w:hAnsi="Courier New" w:cs="Courier New"/>
                <w:color w:val="000000"/>
                <w:sz w:val="36"/>
                <w:szCs w:val="36"/>
              </w:rPr>
              <w: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C14697">
              <w:rPr>
                <w:rFonts w:ascii="Courier New" w:eastAsia="Times New Roman" w:hAnsi="Courier New" w:cs="Courier New"/>
                <w:color w:val="000000"/>
                <w:sz w:val="36"/>
                <w:szCs w:val="36"/>
              </w:rPr>
              <w:t>cur.arraysize</w:t>
            </w:r>
            <w:proofErr w:type="spellEnd"/>
            <w:r w:rsidRPr="00C14697">
              <w:rPr>
                <w:rFonts w:ascii="Courier New" w:eastAsia="Times New Roman" w:hAnsi="Courier New" w:cs="Courier New"/>
                <w:color w:val="000000"/>
                <w:sz w:val="36"/>
                <w:szCs w:val="36"/>
              </w:rPr>
              <w:t xml:space="preserve"> = 100</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C14697">
              <w:rPr>
                <w:rFonts w:ascii="Courier New" w:eastAsia="Times New Roman" w:hAnsi="Courier New" w:cs="Courier New"/>
                <w:color w:val="000000"/>
                <w:sz w:val="36"/>
                <w:szCs w:val="36"/>
              </w:rPr>
              <w:t>cur.execute</w:t>
            </w:r>
            <w:proofErr w:type="spellEnd"/>
            <w:r w:rsidRPr="00C14697">
              <w:rPr>
                <w:rFonts w:ascii="Courier New" w:eastAsia="Times New Roman" w:hAnsi="Courier New" w:cs="Courier New"/>
                <w:color w:val="000000"/>
                <w:sz w:val="36"/>
                <w:szCs w:val="36"/>
              </w:rPr>
              <w:t xml:space="preserve">('select * from </w:t>
            </w:r>
            <w:proofErr w:type="spellStart"/>
            <w:r w:rsidRPr="00C14697">
              <w:rPr>
                <w:rFonts w:ascii="Courier New" w:eastAsia="Times New Roman" w:hAnsi="Courier New" w:cs="Courier New"/>
                <w:color w:val="000000"/>
                <w:sz w:val="36"/>
                <w:szCs w:val="36"/>
              </w:rPr>
              <w:t>bigtab</w:t>
            </w:r>
            <w:proofErr w:type="spellEnd"/>
            <w:r w:rsidRPr="00C14697">
              <w:rPr>
                <w:rFonts w:ascii="Courier New" w:eastAsia="Times New Roman" w:hAnsi="Courier New" w:cs="Courier New"/>
                <w:color w:val="000000"/>
                <w:sz w:val="36"/>
                <w:szCs w:val="36"/>
              </w:rPr>
              <w: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res = </w:t>
            </w:r>
            <w:proofErr w:type="spellStart"/>
            <w:r w:rsidRPr="00C14697">
              <w:rPr>
                <w:rFonts w:ascii="Courier New" w:eastAsia="Times New Roman" w:hAnsi="Courier New" w:cs="Courier New"/>
                <w:color w:val="000000"/>
                <w:sz w:val="36"/>
                <w:szCs w:val="36"/>
              </w:rPr>
              <w:t>cur.fetchall</w:t>
            </w:r>
            <w:proofErr w:type="spellEnd"/>
            <w:r w:rsidRPr="00C14697">
              <w:rPr>
                <w:rFonts w:ascii="Courier New" w:eastAsia="Times New Roman" w:hAnsi="Courier New" w:cs="Courier New"/>
                <w:color w:val="000000"/>
                <w:sz w:val="36"/>
                <w:szCs w:val="36"/>
              </w:rPr>
              <w: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print res  # uncomment to display the query results</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elapsed = (</w:t>
            </w:r>
            <w:proofErr w:type="spellStart"/>
            <w:r w:rsidRPr="00C14697">
              <w:rPr>
                <w:rFonts w:ascii="Courier New" w:eastAsia="Times New Roman" w:hAnsi="Courier New" w:cs="Courier New"/>
                <w:color w:val="000000"/>
                <w:sz w:val="36"/>
                <w:szCs w:val="36"/>
              </w:rPr>
              <w:t>time.time</w:t>
            </w:r>
            <w:proofErr w:type="spellEnd"/>
            <w:r w:rsidRPr="00C14697">
              <w:rPr>
                <w:rFonts w:ascii="Courier New" w:eastAsia="Times New Roman" w:hAnsi="Courier New" w:cs="Courier New"/>
                <w:color w:val="000000"/>
                <w:sz w:val="36"/>
                <w:szCs w:val="36"/>
              </w:rPr>
              <w:t>() - start)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print elapsed, " seconds"</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C14697">
              <w:rPr>
                <w:rFonts w:ascii="Courier New" w:eastAsia="Times New Roman" w:hAnsi="Courier New" w:cs="Courier New"/>
                <w:color w:val="000000"/>
                <w:sz w:val="36"/>
                <w:szCs w:val="36"/>
              </w:rPr>
              <w:t>cur.close</w:t>
            </w:r>
            <w:proofErr w:type="spellEnd"/>
            <w:r w:rsidRPr="00C14697">
              <w:rPr>
                <w:rFonts w:ascii="Courier New" w:eastAsia="Times New Roman" w:hAnsi="Courier New" w:cs="Courier New"/>
                <w:color w:val="000000"/>
                <w:sz w:val="36"/>
                <w:szCs w:val="36"/>
              </w:rPr>
              <w:t>()</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C14697">
              <w:rPr>
                <w:rFonts w:ascii="Courier New" w:eastAsia="Times New Roman" w:hAnsi="Courier New" w:cs="Courier New"/>
                <w:color w:val="000000"/>
                <w:sz w:val="36"/>
                <w:szCs w:val="36"/>
              </w:rPr>
              <w:t>con.close</w:t>
            </w:r>
            <w:proofErr w:type="spellEnd"/>
            <w:r w:rsidRPr="00C14697">
              <w:rPr>
                <w:rFonts w:ascii="Courier New" w:eastAsia="Times New Roman" w:hAnsi="Courier New" w:cs="Courier New"/>
                <w:color w:val="000000"/>
                <w:sz w:val="36"/>
                <w:szCs w:val="36"/>
              </w:rPr>
              <w:t>()</w:t>
            </w:r>
          </w:p>
          <w:p w:rsidR="00C14697" w:rsidRPr="00C14697" w:rsidRDefault="00C14697" w:rsidP="00C14697">
            <w:pPr>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 xml:space="preserve">This uses the 'time' module to measure elapsed time of the query. The </w:t>
            </w:r>
            <w:proofErr w:type="spellStart"/>
            <w:r w:rsidRPr="00C14697">
              <w:rPr>
                <w:rFonts w:ascii="Arial" w:eastAsia="Times New Roman" w:hAnsi="Arial" w:cs="Arial"/>
                <w:color w:val="000000"/>
                <w:sz w:val="36"/>
                <w:szCs w:val="36"/>
              </w:rPr>
              <w:t>arraysize</w:t>
            </w:r>
            <w:proofErr w:type="spellEnd"/>
            <w:r w:rsidRPr="00C14697">
              <w:rPr>
                <w:rFonts w:ascii="Arial" w:eastAsia="Times New Roman" w:hAnsi="Arial" w:cs="Arial"/>
                <w:color w:val="000000"/>
                <w:sz w:val="36"/>
                <w:szCs w:val="36"/>
              </w:rPr>
              <w:t xml:space="preserve"> is set to 100. This causes batches of 100 records at a time to be returned from the database to a cache in Python. This reduces the number of "roundtrips" made to the database, often reducing networks load and reducing the number of context switches on the database server. The </w:t>
            </w:r>
            <w:proofErr w:type="spellStart"/>
            <w:proofErr w:type="gramStart"/>
            <w:r w:rsidRPr="00C14697">
              <w:rPr>
                <w:rFonts w:ascii="Arial" w:eastAsia="Times New Roman" w:hAnsi="Arial" w:cs="Arial"/>
                <w:color w:val="000000"/>
                <w:sz w:val="36"/>
                <w:szCs w:val="36"/>
              </w:rPr>
              <w:t>fetchone</w:t>
            </w:r>
            <w:proofErr w:type="spellEnd"/>
            <w:r w:rsidRPr="00C14697">
              <w:rPr>
                <w:rFonts w:ascii="Arial" w:eastAsia="Times New Roman" w:hAnsi="Arial" w:cs="Arial"/>
                <w:color w:val="000000"/>
                <w:sz w:val="36"/>
                <w:szCs w:val="36"/>
              </w:rPr>
              <w:t>(</w:t>
            </w:r>
            <w:proofErr w:type="gramEnd"/>
            <w:r w:rsidRPr="00C14697">
              <w:rPr>
                <w:rFonts w:ascii="Arial" w:eastAsia="Times New Roman" w:hAnsi="Arial" w:cs="Arial"/>
                <w:color w:val="000000"/>
                <w:sz w:val="36"/>
                <w:szCs w:val="36"/>
              </w:rPr>
              <w:t xml:space="preserve">), </w:t>
            </w:r>
            <w:proofErr w:type="spellStart"/>
            <w:r w:rsidRPr="00C14697">
              <w:rPr>
                <w:rFonts w:ascii="Arial" w:eastAsia="Times New Roman" w:hAnsi="Arial" w:cs="Arial"/>
                <w:color w:val="000000"/>
                <w:sz w:val="36"/>
                <w:szCs w:val="36"/>
              </w:rPr>
              <w:t>fetchmany</w:t>
            </w:r>
            <w:proofErr w:type="spellEnd"/>
            <w:r w:rsidRPr="00C14697">
              <w:rPr>
                <w:rFonts w:ascii="Arial" w:eastAsia="Times New Roman" w:hAnsi="Arial" w:cs="Arial"/>
                <w:color w:val="000000"/>
                <w:sz w:val="36"/>
                <w:szCs w:val="36"/>
              </w:rPr>
              <w:t xml:space="preserve">() and even </w:t>
            </w:r>
            <w:proofErr w:type="spellStart"/>
            <w:r w:rsidRPr="00C14697">
              <w:rPr>
                <w:rFonts w:ascii="Arial" w:eastAsia="Times New Roman" w:hAnsi="Arial" w:cs="Arial"/>
                <w:color w:val="000000"/>
                <w:sz w:val="36"/>
                <w:szCs w:val="36"/>
              </w:rPr>
              <w:t>fetchall</w:t>
            </w:r>
            <w:proofErr w:type="spellEnd"/>
            <w:r w:rsidRPr="00C14697">
              <w:rPr>
                <w:rFonts w:ascii="Arial" w:eastAsia="Times New Roman" w:hAnsi="Arial" w:cs="Arial"/>
                <w:color w:val="000000"/>
                <w:sz w:val="36"/>
                <w:szCs w:val="36"/>
              </w:rPr>
              <w:t>() methods will read from the cache before requesting more data from the database.</w:t>
            </w:r>
          </w:p>
          <w:p w:rsidR="00C14697" w:rsidRPr="00C14697" w:rsidRDefault="00C14697" w:rsidP="00C14697">
            <w:pPr>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From a terminal window, run:</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 xml:space="preserve">               </w:t>
            </w:r>
            <w:r w:rsidRPr="00C14697">
              <w:rPr>
                <w:rFonts w:ascii="Courier New" w:eastAsia="Times New Roman" w:hAnsi="Courier New" w:cs="Courier New"/>
                <w:b/>
                <w:bCs/>
                <w:color w:val="000000"/>
                <w:sz w:val="36"/>
                <w:szCs w:val="36"/>
              </w:rPr>
              <w:br/>
            </w:r>
            <w:r w:rsidRPr="009D7549">
              <w:rPr>
                <w:rFonts w:ascii="Courier New" w:eastAsia="Times New Roman" w:hAnsi="Courier New" w:cs="Courier New"/>
                <w:b/>
                <w:bCs/>
                <w:color w:val="000000"/>
                <w:sz w:val="36"/>
                <w:szCs w:val="36"/>
              </w:rPr>
              <w:t>python query_arraysize.py</w:t>
            </w:r>
          </w:p>
          <w:p w:rsidR="00C14697" w:rsidRPr="00C14697" w:rsidRDefault="00C14697" w:rsidP="00C14697">
            <w:pPr>
              <w:spacing w:after="150" w:line="141" w:lineRule="atLeast"/>
              <w:rPr>
                <w:rFonts w:ascii="Arial" w:eastAsia="Times New Roman" w:hAnsi="Arial" w:cs="Arial"/>
                <w:color w:val="000000"/>
                <w:sz w:val="36"/>
                <w:szCs w:val="36"/>
              </w:rPr>
            </w:pPr>
            <w:r w:rsidRPr="009D7549">
              <w:rPr>
                <w:rFonts w:ascii="Arial" w:eastAsia="Times New Roman" w:hAnsi="Arial" w:cs="Arial"/>
                <w:noProof/>
                <w:color w:val="000000"/>
                <w:sz w:val="36"/>
                <w:szCs w:val="36"/>
              </w:rPr>
              <w:drawing>
                <wp:inline distT="0" distB="0" distL="0" distR="0">
                  <wp:extent cx="3646170" cy="504825"/>
                  <wp:effectExtent l="19050" t="0" r="0" b="0"/>
                  <wp:docPr id="2" name="Picture 2" descr="query-arraysiz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arraysize2-gif"/>
                          <pic:cNvPicPr>
                            <a:picLocks noChangeAspect="1" noChangeArrowheads="1"/>
                          </pic:cNvPicPr>
                        </pic:nvPicPr>
                        <pic:blipFill>
                          <a:blip r:embed="rId7"/>
                          <a:srcRect/>
                          <a:stretch>
                            <a:fillRect/>
                          </a:stretch>
                        </pic:blipFill>
                        <pic:spPr bwMode="auto">
                          <a:xfrm>
                            <a:off x="0" y="0"/>
                            <a:ext cx="3646170" cy="504825"/>
                          </a:xfrm>
                          <a:prstGeom prst="rect">
                            <a:avLst/>
                          </a:prstGeom>
                          <a:noFill/>
                          <a:ln w="9525">
                            <a:noFill/>
                            <a:miter lim="800000"/>
                            <a:headEnd/>
                            <a:tailEnd/>
                          </a:ln>
                        </pic:spPr>
                      </pic:pic>
                    </a:graphicData>
                  </a:graphic>
                </wp:inline>
              </w:drawing>
            </w:r>
          </w:p>
          <w:p w:rsidR="00C14697" w:rsidRPr="00C14697" w:rsidRDefault="00C14697" w:rsidP="00C14697">
            <w:pPr>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Reload a few times to see the average times.</w:t>
            </w:r>
          </w:p>
          <w:p w:rsidR="00C14697" w:rsidRPr="00C14697" w:rsidRDefault="00C14697" w:rsidP="00C14697">
            <w:pPr>
              <w:spacing w:after="150" w:line="141" w:lineRule="atLeast"/>
              <w:rPr>
                <w:rFonts w:ascii="Arial" w:eastAsia="Times New Roman" w:hAnsi="Arial" w:cs="Arial"/>
                <w:color w:val="000000"/>
                <w:sz w:val="36"/>
                <w:szCs w:val="36"/>
              </w:rPr>
            </w:pPr>
            <w:r w:rsidRPr="009D7549">
              <w:rPr>
                <w:rFonts w:ascii="Arial" w:eastAsia="Times New Roman" w:hAnsi="Arial" w:cs="Arial"/>
                <w:noProof/>
                <w:color w:val="000000"/>
                <w:sz w:val="36"/>
                <w:szCs w:val="36"/>
              </w:rPr>
              <w:lastRenderedPageBreak/>
              <w:drawing>
                <wp:inline distT="0" distB="0" distL="0" distR="0">
                  <wp:extent cx="3646170" cy="504825"/>
                  <wp:effectExtent l="19050" t="0" r="0" b="0"/>
                  <wp:docPr id="3" name="Picture 3" descr="query-arraysiz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arraysize2-gif"/>
                          <pic:cNvPicPr>
                            <a:picLocks noChangeAspect="1" noChangeArrowheads="1"/>
                          </pic:cNvPicPr>
                        </pic:nvPicPr>
                        <pic:blipFill>
                          <a:blip r:embed="rId7"/>
                          <a:srcRect/>
                          <a:stretch>
                            <a:fillRect/>
                          </a:stretch>
                        </pic:blipFill>
                        <pic:spPr bwMode="auto">
                          <a:xfrm>
                            <a:off x="0" y="0"/>
                            <a:ext cx="3646170" cy="504825"/>
                          </a:xfrm>
                          <a:prstGeom prst="rect">
                            <a:avLst/>
                          </a:prstGeom>
                          <a:noFill/>
                          <a:ln w="9525">
                            <a:noFill/>
                            <a:miter lim="800000"/>
                            <a:headEnd/>
                            <a:tailEnd/>
                          </a:ln>
                        </pic:spPr>
                      </pic:pic>
                    </a:graphicData>
                  </a:graphic>
                </wp:inline>
              </w:drawing>
            </w:r>
          </w:p>
          <w:p w:rsidR="00C14697" w:rsidRPr="00C14697" w:rsidRDefault="00C14697" w:rsidP="00C14697">
            <w:pPr>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 </w:t>
            </w:r>
          </w:p>
        </w:tc>
      </w:tr>
      <w:tr w:rsidR="00C14697" w:rsidRPr="00C14697" w:rsidTr="00C14697">
        <w:trPr>
          <w:tblCellSpacing w:w="0" w:type="dxa"/>
        </w:trPr>
        <w:tc>
          <w:tcPr>
            <w:tcW w:w="9270" w:type="dxa"/>
            <w:shd w:val="clear" w:color="auto" w:fill="FFFFFF"/>
            <w:hideMark/>
          </w:tcPr>
          <w:p w:rsidR="00C14697" w:rsidRPr="00C14697" w:rsidRDefault="00C14697" w:rsidP="00C14697">
            <w:pPr>
              <w:spacing w:after="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lastRenderedPageBreak/>
              <w:t>Edit</w:t>
            </w:r>
            <w:r w:rsidRPr="009D7549">
              <w:rPr>
                <w:rFonts w:ascii="Arial" w:eastAsia="Times New Roman" w:hAnsi="Arial" w:cs="Arial"/>
                <w:color w:val="000000"/>
                <w:sz w:val="36"/>
                <w:szCs w:val="36"/>
              </w:rPr>
              <w:t> </w:t>
            </w:r>
            <w:r w:rsidRPr="009D7549">
              <w:rPr>
                <w:rFonts w:ascii="Arial" w:eastAsia="Times New Roman" w:hAnsi="Arial" w:cs="Arial"/>
                <w:b/>
                <w:bCs/>
                <w:color w:val="000000"/>
                <w:sz w:val="36"/>
                <w:szCs w:val="36"/>
              </w:rPr>
              <w:t>query_arraysize.py</w:t>
            </w:r>
            <w:r w:rsidRPr="009D7549">
              <w:rPr>
                <w:rFonts w:ascii="Arial" w:eastAsia="Times New Roman" w:hAnsi="Arial" w:cs="Arial"/>
                <w:color w:val="000000"/>
                <w:sz w:val="36"/>
                <w:szCs w:val="36"/>
              </w:rPr>
              <w:t> </w:t>
            </w:r>
            <w:r w:rsidRPr="00C14697">
              <w:rPr>
                <w:rFonts w:ascii="Arial" w:eastAsia="Times New Roman" w:hAnsi="Arial" w:cs="Arial"/>
                <w:color w:val="000000"/>
                <w:sz w:val="36"/>
                <w:szCs w:val="36"/>
              </w:rPr>
              <w:t xml:space="preserve">and change the </w:t>
            </w:r>
            <w:proofErr w:type="spellStart"/>
            <w:r w:rsidRPr="00C14697">
              <w:rPr>
                <w:rFonts w:ascii="Arial" w:eastAsia="Times New Roman" w:hAnsi="Arial" w:cs="Arial"/>
                <w:color w:val="000000"/>
                <w:sz w:val="36"/>
                <w:szCs w:val="36"/>
              </w:rPr>
              <w:t>arraysize</w:t>
            </w:r>
            <w:proofErr w:type="spellEnd"/>
            <w:r w:rsidRPr="00C14697">
              <w:rPr>
                <w:rFonts w:ascii="Arial" w:eastAsia="Times New Roman" w:hAnsi="Arial" w:cs="Arial"/>
                <w:color w:val="000000"/>
                <w:sz w:val="36"/>
                <w:szCs w:val="36"/>
              </w:rPr>
              <w:t xml:space="preserve"> from</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C14697">
              <w:rPr>
                <w:rFonts w:ascii="Courier New" w:eastAsia="Times New Roman" w:hAnsi="Courier New" w:cs="Courier New"/>
                <w:color w:val="000000"/>
                <w:sz w:val="36"/>
                <w:szCs w:val="36"/>
              </w:rPr>
              <w:t>cur.arraysize</w:t>
            </w:r>
            <w:proofErr w:type="spellEnd"/>
            <w:r w:rsidRPr="00C14697">
              <w:rPr>
                <w:rFonts w:ascii="Courier New" w:eastAsia="Times New Roman" w:hAnsi="Courier New" w:cs="Courier New"/>
                <w:color w:val="000000"/>
                <w:sz w:val="36"/>
                <w:szCs w:val="36"/>
              </w:rPr>
              <w:t xml:space="preserve"> = 100</w:t>
            </w:r>
          </w:p>
          <w:p w:rsidR="00C14697" w:rsidRPr="00C14697" w:rsidRDefault="00C14697" w:rsidP="00C14697">
            <w:pPr>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to</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C14697">
              <w:rPr>
                <w:rFonts w:ascii="Courier New" w:eastAsia="Times New Roman" w:hAnsi="Courier New" w:cs="Courier New"/>
                <w:color w:val="000000"/>
                <w:sz w:val="36"/>
                <w:szCs w:val="36"/>
              </w:rPr>
              <w:t>cur.arraysize</w:t>
            </w:r>
            <w:proofErr w:type="spellEnd"/>
            <w:r w:rsidRPr="00C14697">
              <w:rPr>
                <w:rFonts w:ascii="Courier New" w:eastAsia="Times New Roman" w:hAnsi="Courier New" w:cs="Courier New"/>
                <w:color w:val="000000"/>
                <w:sz w:val="36"/>
                <w:szCs w:val="36"/>
              </w:rPr>
              <w:t xml:space="preserve"> = 2000</w:t>
            </w:r>
          </w:p>
          <w:p w:rsidR="00C14697" w:rsidRPr="00C14697" w:rsidRDefault="00C14697" w:rsidP="00C14697">
            <w:pPr>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 xml:space="preserve">Rerun the script a few times and compare the performance of the two </w:t>
            </w:r>
            <w:proofErr w:type="spellStart"/>
            <w:r w:rsidRPr="00C14697">
              <w:rPr>
                <w:rFonts w:ascii="Arial" w:eastAsia="Times New Roman" w:hAnsi="Arial" w:cs="Arial"/>
                <w:color w:val="000000"/>
                <w:sz w:val="36"/>
                <w:szCs w:val="36"/>
              </w:rPr>
              <w:t>arraysize</w:t>
            </w:r>
            <w:proofErr w:type="spellEnd"/>
            <w:r w:rsidRPr="00C14697">
              <w:rPr>
                <w:rFonts w:ascii="Arial" w:eastAsia="Times New Roman" w:hAnsi="Arial" w:cs="Arial"/>
                <w:color w:val="000000"/>
                <w:sz w:val="36"/>
                <w:szCs w:val="36"/>
              </w:rPr>
              <w:t xml:space="preserve"> settings. In general, larger array sizes improve performance. Depending how fast your system is, you may need to use different </w:t>
            </w:r>
            <w:proofErr w:type="spellStart"/>
            <w:r w:rsidRPr="00C14697">
              <w:rPr>
                <w:rFonts w:ascii="Arial" w:eastAsia="Times New Roman" w:hAnsi="Arial" w:cs="Arial"/>
                <w:color w:val="000000"/>
                <w:sz w:val="36"/>
                <w:szCs w:val="36"/>
              </w:rPr>
              <w:t>arraysizes</w:t>
            </w:r>
            <w:proofErr w:type="spellEnd"/>
            <w:r w:rsidRPr="00C14697">
              <w:rPr>
                <w:rFonts w:ascii="Arial" w:eastAsia="Times New Roman" w:hAnsi="Arial" w:cs="Arial"/>
                <w:color w:val="000000"/>
                <w:sz w:val="36"/>
                <w:szCs w:val="36"/>
              </w:rPr>
              <w:t xml:space="preserve"> than those given here to see a meaningful time difference.</w:t>
            </w:r>
          </w:p>
          <w:p w:rsidR="00C14697" w:rsidRPr="00C14697" w:rsidRDefault="00C14697" w:rsidP="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C14697">
              <w:rPr>
                <w:rFonts w:ascii="Courier New" w:eastAsia="Times New Roman" w:hAnsi="Courier New" w:cs="Courier New"/>
                <w:color w:val="000000"/>
                <w:sz w:val="36"/>
                <w:szCs w:val="36"/>
              </w:rPr>
              <w:t>python query_arraysize.py</w:t>
            </w:r>
          </w:p>
          <w:p w:rsidR="00C14697" w:rsidRPr="00C14697" w:rsidRDefault="00C14697" w:rsidP="00C14697">
            <w:pPr>
              <w:spacing w:after="150" w:line="141" w:lineRule="atLeast"/>
              <w:rPr>
                <w:rFonts w:ascii="Arial" w:eastAsia="Times New Roman" w:hAnsi="Arial" w:cs="Arial"/>
                <w:color w:val="000000"/>
                <w:sz w:val="36"/>
                <w:szCs w:val="36"/>
              </w:rPr>
            </w:pPr>
            <w:r w:rsidRPr="009D7549">
              <w:rPr>
                <w:rFonts w:ascii="Arial" w:eastAsia="Times New Roman" w:hAnsi="Arial" w:cs="Arial"/>
                <w:noProof/>
                <w:color w:val="000000"/>
                <w:sz w:val="36"/>
                <w:szCs w:val="36"/>
              </w:rPr>
              <w:drawing>
                <wp:inline distT="0" distB="0" distL="0" distR="0">
                  <wp:extent cx="3696970" cy="1447165"/>
                  <wp:effectExtent l="19050" t="0" r="0" b="0"/>
                  <wp:docPr id="4" name="Picture 4" descr="query-arraysiz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ry-arraysize4-gif"/>
                          <pic:cNvPicPr>
                            <a:picLocks noChangeAspect="1" noChangeArrowheads="1"/>
                          </pic:cNvPicPr>
                        </pic:nvPicPr>
                        <pic:blipFill>
                          <a:blip r:embed="rId8"/>
                          <a:srcRect/>
                          <a:stretch>
                            <a:fillRect/>
                          </a:stretch>
                        </pic:blipFill>
                        <pic:spPr bwMode="auto">
                          <a:xfrm>
                            <a:off x="0" y="0"/>
                            <a:ext cx="3696970" cy="1447165"/>
                          </a:xfrm>
                          <a:prstGeom prst="rect">
                            <a:avLst/>
                          </a:prstGeom>
                          <a:noFill/>
                          <a:ln w="9525">
                            <a:noFill/>
                            <a:miter lim="800000"/>
                            <a:headEnd/>
                            <a:tailEnd/>
                          </a:ln>
                        </pic:spPr>
                      </pic:pic>
                    </a:graphicData>
                  </a:graphic>
                </wp:inline>
              </w:drawing>
            </w:r>
          </w:p>
          <w:p w:rsidR="00C14697" w:rsidRPr="00C14697" w:rsidRDefault="00C14697" w:rsidP="00C14697">
            <w:pPr>
              <w:spacing w:after="150" w:line="141" w:lineRule="atLeast"/>
              <w:rPr>
                <w:rFonts w:ascii="Arial" w:eastAsia="Times New Roman" w:hAnsi="Arial" w:cs="Arial"/>
                <w:color w:val="000000"/>
                <w:sz w:val="36"/>
                <w:szCs w:val="36"/>
              </w:rPr>
            </w:pPr>
            <w:r w:rsidRPr="00C14697">
              <w:rPr>
                <w:rFonts w:ascii="Arial" w:eastAsia="Times New Roman" w:hAnsi="Arial" w:cs="Arial"/>
                <w:color w:val="000000"/>
                <w:sz w:val="36"/>
                <w:szCs w:val="36"/>
              </w:rPr>
              <w:t xml:space="preserve">The default </w:t>
            </w:r>
            <w:proofErr w:type="spellStart"/>
            <w:r w:rsidRPr="00C14697">
              <w:rPr>
                <w:rFonts w:ascii="Arial" w:eastAsia="Times New Roman" w:hAnsi="Arial" w:cs="Arial"/>
                <w:color w:val="000000"/>
                <w:sz w:val="36"/>
                <w:szCs w:val="36"/>
              </w:rPr>
              <w:t>arraysize</w:t>
            </w:r>
            <w:proofErr w:type="spellEnd"/>
            <w:r w:rsidRPr="00C14697">
              <w:rPr>
                <w:rFonts w:ascii="Arial" w:eastAsia="Times New Roman" w:hAnsi="Arial" w:cs="Arial"/>
                <w:color w:val="000000"/>
                <w:sz w:val="36"/>
                <w:szCs w:val="36"/>
              </w:rPr>
              <w:t xml:space="preserve"> used by </w:t>
            </w:r>
            <w:proofErr w:type="spellStart"/>
            <w:r w:rsidRPr="00C14697">
              <w:rPr>
                <w:rFonts w:ascii="Arial" w:eastAsia="Times New Roman" w:hAnsi="Arial" w:cs="Arial"/>
                <w:color w:val="000000"/>
                <w:sz w:val="36"/>
                <w:szCs w:val="36"/>
              </w:rPr>
              <w:t>cx_Oracle</w:t>
            </w:r>
            <w:proofErr w:type="spellEnd"/>
            <w:r w:rsidRPr="00C14697">
              <w:rPr>
                <w:rFonts w:ascii="Arial" w:eastAsia="Times New Roman" w:hAnsi="Arial" w:cs="Arial"/>
                <w:color w:val="000000"/>
                <w:sz w:val="36"/>
                <w:szCs w:val="36"/>
              </w:rPr>
              <w:t xml:space="preserve"> is 50. There is a time/space tradeoff for increasing the </w:t>
            </w:r>
            <w:proofErr w:type="spellStart"/>
            <w:r w:rsidRPr="00C14697">
              <w:rPr>
                <w:rFonts w:ascii="Arial" w:eastAsia="Times New Roman" w:hAnsi="Arial" w:cs="Arial"/>
                <w:color w:val="000000"/>
                <w:sz w:val="36"/>
                <w:szCs w:val="36"/>
              </w:rPr>
              <w:t>arraysize</w:t>
            </w:r>
            <w:proofErr w:type="spellEnd"/>
            <w:r w:rsidRPr="00C14697">
              <w:rPr>
                <w:rFonts w:ascii="Arial" w:eastAsia="Times New Roman" w:hAnsi="Arial" w:cs="Arial"/>
                <w:color w:val="000000"/>
                <w:sz w:val="36"/>
                <w:szCs w:val="36"/>
              </w:rPr>
              <w:t xml:space="preserve">. Larger </w:t>
            </w:r>
            <w:proofErr w:type="spellStart"/>
            <w:r w:rsidRPr="00C14697">
              <w:rPr>
                <w:rFonts w:ascii="Arial" w:eastAsia="Times New Roman" w:hAnsi="Arial" w:cs="Arial"/>
                <w:color w:val="000000"/>
                <w:sz w:val="36"/>
                <w:szCs w:val="36"/>
              </w:rPr>
              <w:t>arraysizes</w:t>
            </w:r>
            <w:proofErr w:type="spellEnd"/>
            <w:r w:rsidRPr="00C14697">
              <w:rPr>
                <w:rFonts w:ascii="Arial" w:eastAsia="Times New Roman" w:hAnsi="Arial" w:cs="Arial"/>
                <w:color w:val="000000"/>
                <w:sz w:val="36"/>
                <w:szCs w:val="36"/>
              </w:rPr>
              <w:t xml:space="preserve"> will require more memory in Python for buffering the records.</w:t>
            </w:r>
          </w:p>
          <w:p w:rsidR="009D7549" w:rsidRPr="009D7549" w:rsidRDefault="00C14697" w:rsidP="009D7549">
            <w:pPr>
              <w:pStyle w:val="Heading2"/>
              <w:shd w:val="clear" w:color="auto" w:fill="FFFFFF"/>
              <w:spacing w:before="0" w:beforeAutospacing="0" w:after="0" w:afterAutospacing="0"/>
              <w:rPr>
                <w:rFonts w:ascii="Arial" w:hAnsi="Arial" w:cs="Arial"/>
                <w:color w:val="000000"/>
              </w:rPr>
            </w:pPr>
            <w:r w:rsidRPr="00C14697">
              <w:rPr>
                <w:rFonts w:ascii="Arial" w:hAnsi="Arial" w:cs="Arial"/>
                <w:color w:val="000000"/>
              </w:rPr>
              <w:t> </w:t>
            </w:r>
            <w:r w:rsidR="009D7549" w:rsidRPr="009D7549">
              <w:rPr>
                <w:rFonts w:ascii="Arial" w:hAnsi="Arial" w:cs="Arial"/>
                <w:color w:val="000000"/>
              </w:rPr>
              <w:t>Using Bind Variables</w:t>
            </w:r>
          </w:p>
          <w:p w:rsidR="009D7549" w:rsidRPr="009D7549" w:rsidRDefault="009D7549" w:rsidP="009D7549">
            <w:pPr>
              <w:shd w:val="clear" w:color="auto" w:fill="FFFFFF"/>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Bind variables enable you to re-execute statements with new values, without the overhead of reparsing the statement. Bind variables improve code reusability, and can reduce the risk of SQL Injection attacks.</w:t>
            </w:r>
          </w:p>
          <w:p w:rsidR="009D7549" w:rsidRPr="009D7549" w:rsidRDefault="009D7549" w:rsidP="009D7549">
            <w:pPr>
              <w:shd w:val="clear" w:color="auto" w:fill="FFFFFF"/>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lastRenderedPageBreak/>
              <w:t>To use bind variables in this example, perform the following steps.</w:t>
            </w:r>
          </w:p>
          <w:p w:rsidR="009D7549" w:rsidRPr="009D7549" w:rsidRDefault="009D7549" w:rsidP="009D7549">
            <w:pPr>
              <w:shd w:val="clear" w:color="auto" w:fill="FFFFFF"/>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w:t>
            </w:r>
          </w:p>
          <w:p w:rsidR="009D7549" w:rsidRPr="009D7549" w:rsidRDefault="009D7549" w:rsidP="009D7549">
            <w:pPr>
              <w:shd w:val="clear" w:color="auto" w:fill="FFFFFF"/>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w:t>
            </w:r>
          </w:p>
          <w:p w:rsidR="009D7549" w:rsidRPr="009D7549" w:rsidRDefault="009D7549" w:rsidP="009D7549">
            <w:pPr>
              <w:shd w:val="clear" w:color="auto" w:fill="FFFFFF"/>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w:t>
            </w:r>
          </w:p>
          <w:tbl>
            <w:tblPr>
              <w:tblW w:w="0" w:type="auto"/>
              <w:tblCellSpacing w:w="0" w:type="dxa"/>
              <w:shd w:val="clear" w:color="auto" w:fill="FFFFFF"/>
              <w:tblCellMar>
                <w:left w:w="0" w:type="dxa"/>
                <w:right w:w="0" w:type="dxa"/>
              </w:tblCellMar>
              <w:tblLook w:val="04A0"/>
            </w:tblPr>
            <w:tblGrid>
              <w:gridCol w:w="9360"/>
            </w:tblGrid>
            <w:tr w:rsidR="009D7549" w:rsidRPr="009D7549" w:rsidTr="009D7549">
              <w:trPr>
                <w:tblCellSpacing w:w="0" w:type="dxa"/>
              </w:trPr>
              <w:tc>
                <w:tcPr>
                  <w:tcW w:w="9300" w:type="dxa"/>
                  <w:shd w:val="clear" w:color="auto" w:fill="FFFFFF"/>
                  <w:hideMark/>
                </w:tcPr>
                <w:p w:rsidR="009D7549" w:rsidRPr="009D7549" w:rsidRDefault="009D7549" w:rsidP="009D7549">
                  <w:pPr>
                    <w:spacing w:after="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Review the code as follows that is contained in the </w:t>
                  </w:r>
                  <w:hyperlink r:id="rId9" w:history="1">
                    <w:r w:rsidRPr="009D7549">
                      <w:rPr>
                        <w:rFonts w:ascii="Arial" w:eastAsia="Times New Roman" w:hAnsi="Arial" w:cs="Arial"/>
                        <w:color w:val="1F4F82"/>
                        <w:sz w:val="36"/>
                        <w:szCs w:val="36"/>
                      </w:rPr>
                      <w:t>bind_query.py</w:t>
                    </w:r>
                  </w:hyperlink>
                  <w:r w:rsidRPr="009D7549">
                    <w:rPr>
                      <w:rFonts w:ascii="Arial" w:eastAsia="Times New Roman" w:hAnsi="Arial" w:cs="Arial"/>
                      <w:color w:val="000000"/>
                      <w:sz w:val="36"/>
                      <w:szCs w:val="36"/>
                    </w:rPr>
                    <w:t> file in the $HOME directory.</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import </w:t>
                  </w:r>
                  <w:proofErr w:type="spellStart"/>
                  <w:r w:rsidRPr="009D7549">
                    <w:rPr>
                      <w:rFonts w:ascii="Courier New" w:eastAsia="Times New Roman" w:hAnsi="Courier New" w:cs="Courier New"/>
                      <w:color w:val="000000"/>
                      <w:sz w:val="36"/>
                      <w:szCs w:val="36"/>
                    </w:rPr>
                    <w:t>cx_Oracle</w:t>
                  </w:r>
                  <w:proofErr w:type="spellEnd"/>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con = </w:t>
                  </w:r>
                  <w:proofErr w:type="spellStart"/>
                  <w:r w:rsidRPr="009D7549">
                    <w:rPr>
                      <w:rFonts w:ascii="Courier New" w:eastAsia="Times New Roman" w:hAnsi="Courier New" w:cs="Courier New"/>
                      <w:color w:val="000000"/>
                      <w:sz w:val="36"/>
                      <w:szCs w:val="36"/>
                    </w:rPr>
                    <w:t>cx_Oracle.connect</w:t>
                  </w:r>
                  <w:proofErr w:type="spellEnd"/>
                  <w:r w:rsidRPr="009D7549">
                    <w:rPr>
                      <w:rFonts w:ascii="Courier New" w:eastAsia="Times New Roman" w:hAnsi="Courier New" w:cs="Courier New"/>
                      <w:color w:val="000000"/>
                      <w:sz w:val="36"/>
                      <w:szCs w:val="36"/>
                    </w:rPr>
                    <w:t>('</w:t>
                  </w:r>
                  <w:proofErr w:type="spellStart"/>
                  <w:r w:rsidRPr="009D7549">
                    <w:rPr>
                      <w:rFonts w:ascii="Courier New" w:eastAsia="Times New Roman" w:hAnsi="Courier New" w:cs="Courier New"/>
                      <w:color w:val="000000"/>
                      <w:sz w:val="36"/>
                      <w:szCs w:val="36"/>
                    </w:rPr>
                    <w:t>pythonhol</w:t>
                  </w:r>
                  <w:proofErr w:type="spellEnd"/>
                  <w:r w:rsidRPr="009D7549">
                    <w:rPr>
                      <w:rFonts w:ascii="Courier New" w:eastAsia="Times New Roman" w:hAnsi="Courier New" w:cs="Courier New"/>
                      <w:color w:val="000000"/>
                      <w:sz w:val="36"/>
                      <w:szCs w:val="36"/>
                    </w:rPr>
                    <w:t>/welcome@127.0.0.1/</w:t>
                  </w:r>
                  <w:proofErr w:type="spellStart"/>
                  <w:r w:rsidRPr="009D7549">
                    <w:rPr>
                      <w:rFonts w:ascii="Courier New" w:eastAsia="Times New Roman" w:hAnsi="Courier New" w:cs="Courier New"/>
                      <w:color w:val="000000"/>
                      <w:sz w:val="36"/>
                      <w:szCs w:val="36"/>
                    </w:rPr>
                    <w:t>orcl</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cur = </w:t>
                  </w:r>
                  <w:proofErr w:type="spellStart"/>
                  <w:r w:rsidRPr="009D7549">
                    <w:rPr>
                      <w:rFonts w:ascii="Courier New" w:eastAsia="Times New Roman" w:hAnsi="Courier New" w:cs="Courier New"/>
                      <w:color w:val="000000"/>
                      <w:sz w:val="36"/>
                      <w:szCs w:val="36"/>
                    </w:rPr>
                    <w:t>con.cursor</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cur.prepare</w:t>
                  </w:r>
                  <w:proofErr w:type="spellEnd"/>
                  <w:r w:rsidRPr="009D7549">
                    <w:rPr>
                      <w:rFonts w:ascii="Courier New" w:eastAsia="Times New Roman" w:hAnsi="Courier New" w:cs="Courier New"/>
                      <w:color w:val="000000"/>
                      <w:sz w:val="36"/>
                      <w:szCs w:val="36"/>
                    </w:rPr>
                    <w:t xml:space="preserve">('select * from departments where </w:t>
                  </w:r>
                  <w:proofErr w:type="spellStart"/>
                  <w:r w:rsidRPr="009D7549">
                    <w:rPr>
                      <w:rFonts w:ascii="Courier New" w:eastAsia="Times New Roman" w:hAnsi="Courier New" w:cs="Courier New"/>
                      <w:color w:val="000000"/>
                      <w:sz w:val="36"/>
                      <w:szCs w:val="36"/>
                    </w:rPr>
                    <w:t>department_id</w:t>
                  </w:r>
                  <w:proofErr w:type="spellEnd"/>
                  <w:r w:rsidRPr="009D7549">
                    <w:rPr>
                      <w:rFonts w:ascii="Courier New" w:eastAsia="Times New Roman" w:hAnsi="Courier New" w:cs="Courier New"/>
                      <w:color w:val="000000"/>
                      <w:sz w:val="36"/>
                      <w:szCs w:val="36"/>
                    </w:rPr>
                    <w:t xml:space="preserve"> = :id')</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cur.execute</w:t>
                  </w:r>
                  <w:proofErr w:type="spellEnd"/>
                  <w:r w:rsidRPr="009D7549">
                    <w:rPr>
                      <w:rFonts w:ascii="Courier New" w:eastAsia="Times New Roman" w:hAnsi="Courier New" w:cs="Courier New"/>
                      <w:color w:val="000000"/>
                      <w:sz w:val="36"/>
                      <w:szCs w:val="36"/>
                    </w:rPr>
                    <w:t>(None, {'id': 210})</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res = </w:t>
                  </w:r>
                  <w:proofErr w:type="spellStart"/>
                  <w:r w:rsidRPr="009D7549">
                    <w:rPr>
                      <w:rFonts w:ascii="Courier New" w:eastAsia="Times New Roman" w:hAnsi="Courier New" w:cs="Courier New"/>
                      <w:color w:val="000000"/>
                      <w:sz w:val="36"/>
                      <w:szCs w:val="36"/>
                    </w:rPr>
                    <w:t>cur.fetchall</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print res</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cur.execute</w:t>
                  </w:r>
                  <w:proofErr w:type="spellEnd"/>
                  <w:r w:rsidRPr="009D7549">
                    <w:rPr>
                      <w:rFonts w:ascii="Courier New" w:eastAsia="Times New Roman" w:hAnsi="Courier New" w:cs="Courier New"/>
                      <w:color w:val="000000"/>
                      <w:sz w:val="36"/>
                      <w:szCs w:val="36"/>
                    </w:rPr>
                    <w:t>(None, {'id': 110})</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res = </w:t>
                  </w:r>
                  <w:proofErr w:type="spellStart"/>
                  <w:r w:rsidRPr="009D7549">
                    <w:rPr>
                      <w:rFonts w:ascii="Courier New" w:eastAsia="Times New Roman" w:hAnsi="Courier New" w:cs="Courier New"/>
                      <w:color w:val="000000"/>
                      <w:sz w:val="36"/>
                      <w:szCs w:val="36"/>
                    </w:rPr>
                    <w:t>cur.fetchall</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print res</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cur.close</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con.close</w:t>
                  </w:r>
                  <w:proofErr w:type="spellEnd"/>
                  <w:r w:rsidRPr="009D7549">
                    <w:rPr>
                      <w:rFonts w:ascii="Courier New" w:eastAsia="Times New Roman" w:hAnsi="Courier New" w:cs="Courier New"/>
                      <w:color w:val="000000"/>
                      <w:sz w:val="36"/>
                      <w:szCs w:val="36"/>
                    </w:rPr>
                    <w:t xml:space="preserve">()       </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The statement contains a bind variable "</w:t>
                  </w:r>
                  <w:proofErr w:type="gramStart"/>
                  <w:r w:rsidRPr="009D7549">
                    <w:rPr>
                      <w:rFonts w:ascii="Arial" w:eastAsia="Times New Roman" w:hAnsi="Arial" w:cs="Arial"/>
                      <w:color w:val="000000"/>
                      <w:sz w:val="36"/>
                      <w:szCs w:val="36"/>
                    </w:rPr>
                    <w:t>:id</w:t>
                  </w:r>
                  <w:proofErr w:type="gramEnd"/>
                  <w:r w:rsidRPr="009D7549">
                    <w:rPr>
                      <w:rFonts w:ascii="Arial" w:eastAsia="Times New Roman" w:hAnsi="Arial" w:cs="Arial"/>
                      <w:color w:val="000000"/>
                      <w:sz w:val="36"/>
                      <w:szCs w:val="36"/>
                    </w:rPr>
                    <w:t>". The statement is only prepared once but executed twice with different values for the WHERE clause.</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xml:space="preserve">The special symbol 'None' is used in place of the statement text argument to </w:t>
                  </w:r>
                  <w:proofErr w:type="gramStart"/>
                  <w:r w:rsidRPr="009D7549">
                    <w:rPr>
                      <w:rFonts w:ascii="Arial" w:eastAsia="Times New Roman" w:hAnsi="Arial" w:cs="Arial"/>
                      <w:color w:val="000000"/>
                      <w:sz w:val="36"/>
                      <w:szCs w:val="36"/>
                    </w:rPr>
                    <w:t>execute(</w:t>
                  </w:r>
                  <w:proofErr w:type="gramEnd"/>
                  <w:r w:rsidRPr="009D7549">
                    <w:rPr>
                      <w:rFonts w:ascii="Arial" w:eastAsia="Times New Roman" w:hAnsi="Arial" w:cs="Arial"/>
                      <w:color w:val="000000"/>
                      <w:sz w:val="36"/>
                      <w:szCs w:val="36"/>
                    </w:rPr>
                    <w:t xml:space="preserve">) because </w:t>
                  </w:r>
                  <w:proofErr w:type="spellStart"/>
                  <w:r w:rsidRPr="009D7549">
                    <w:rPr>
                      <w:rFonts w:ascii="Arial" w:eastAsia="Times New Roman" w:hAnsi="Arial" w:cs="Arial"/>
                      <w:color w:val="000000"/>
                      <w:sz w:val="36"/>
                      <w:szCs w:val="36"/>
                    </w:rPr>
                    <w:t>the</w:t>
                  </w:r>
                  <w:proofErr w:type="spellEnd"/>
                  <w:r w:rsidRPr="009D7549">
                    <w:rPr>
                      <w:rFonts w:ascii="Arial" w:eastAsia="Times New Roman" w:hAnsi="Arial" w:cs="Arial"/>
                      <w:color w:val="000000"/>
                      <w:sz w:val="36"/>
                      <w:szCs w:val="36"/>
                    </w:rPr>
                    <w:t xml:space="preserve"> prepare() method has already set the statement. The second argument to the </w:t>
                  </w:r>
                  <w:proofErr w:type="gramStart"/>
                  <w:r w:rsidRPr="009D7549">
                    <w:rPr>
                      <w:rFonts w:ascii="Arial" w:eastAsia="Times New Roman" w:hAnsi="Arial" w:cs="Arial"/>
                      <w:color w:val="000000"/>
                      <w:sz w:val="36"/>
                      <w:szCs w:val="36"/>
                    </w:rPr>
                    <w:t>execute(</w:t>
                  </w:r>
                  <w:proofErr w:type="gramEnd"/>
                  <w:r w:rsidRPr="009D7549">
                    <w:rPr>
                      <w:rFonts w:ascii="Arial" w:eastAsia="Times New Roman" w:hAnsi="Arial" w:cs="Arial"/>
                      <w:color w:val="000000"/>
                      <w:sz w:val="36"/>
                      <w:szCs w:val="36"/>
                    </w:rPr>
                    <w:t xml:space="preserve">) call is a Python </w:t>
                  </w:r>
                  <w:r w:rsidRPr="009D7549">
                    <w:rPr>
                      <w:rFonts w:ascii="Arial" w:eastAsia="Times New Roman" w:hAnsi="Arial" w:cs="Arial"/>
                      <w:color w:val="000000"/>
                      <w:sz w:val="36"/>
                      <w:szCs w:val="36"/>
                    </w:rPr>
                    <w:lastRenderedPageBreak/>
                    <w:t xml:space="preserve">Dictionary. In the first execute </w:t>
                  </w:r>
                  <w:proofErr w:type="gramStart"/>
                  <w:r w:rsidRPr="009D7549">
                    <w:rPr>
                      <w:rFonts w:ascii="Arial" w:eastAsia="Times New Roman" w:hAnsi="Arial" w:cs="Arial"/>
                      <w:color w:val="000000"/>
                      <w:sz w:val="36"/>
                      <w:szCs w:val="36"/>
                    </w:rPr>
                    <w:t>call,</w:t>
                  </w:r>
                  <w:proofErr w:type="gramEnd"/>
                  <w:r w:rsidRPr="009D7549">
                    <w:rPr>
                      <w:rFonts w:ascii="Arial" w:eastAsia="Times New Roman" w:hAnsi="Arial" w:cs="Arial"/>
                      <w:color w:val="000000"/>
                      <w:sz w:val="36"/>
                      <w:szCs w:val="36"/>
                    </w:rPr>
                    <w:t xml:space="preserve"> this associative array has the value 210 for the key of "id".</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The first execute uses the value 210 for the query. The second execute uses the value 110.</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From a terminal window, run:</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python bind_query.py</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noProof/>
                      <w:color w:val="000000"/>
                      <w:sz w:val="36"/>
                      <w:szCs w:val="36"/>
                    </w:rPr>
                    <w:drawing>
                      <wp:inline distT="0" distB="0" distL="0" distR="0">
                        <wp:extent cx="3303905" cy="667385"/>
                        <wp:effectExtent l="19050" t="0" r="0" b="0"/>
                        <wp:docPr id="9" name="Picture 9" descr="bind-qu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d-query-gif"/>
                                <pic:cNvPicPr>
                                  <a:picLocks noChangeAspect="1" noChangeArrowheads="1"/>
                                </pic:cNvPicPr>
                              </pic:nvPicPr>
                              <pic:blipFill>
                                <a:blip r:embed="rId10"/>
                                <a:srcRect/>
                                <a:stretch>
                                  <a:fillRect/>
                                </a:stretch>
                              </pic:blipFill>
                              <pic:spPr bwMode="auto">
                                <a:xfrm>
                                  <a:off x="0" y="0"/>
                                  <a:ext cx="3303905" cy="667385"/>
                                </a:xfrm>
                                <a:prstGeom prst="rect">
                                  <a:avLst/>
                                </a:prstGeom>
                                <a:noFill/>
                                <a:ln w="9525">
                                  <a:noFill/>
                                  <a:miter lim="800000"/>
                                  <a:headEnd/>
                                  <a:tailEnd/>
                                </a:ln>
                              </pic:spPr>
                            </pic:pic>
                          </a:graphicData>
                        </a:graphic>
                      </wp:inline>
                    </w:drawing>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The output shows the details for the two departments.</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w:t>
                  </w:r>
                </w:p>
              </w:tc>
            </w:tr>
            <w:tr w:rsidR="009D7549" w:rsidRPr="009D7549" w:rsidTr="009D7549">
              <w:trPr>
                <w:tblCellSpacing w:w="0" w:type="dxa"/>
              </w:trPr>
              <w:tc>
                <w:tcPr>
                  <w:tcW w:w="9300" w:type="dxa"/>
                  <w:shd w:val="clear" w:color="auto" w:fill="FFFFFF"/>
                  <w:hideMark/>
                </w:tcPr>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lastRenderedPageBreak/>
                    <w:t xml:space="preserve">The </w:t>
                  </w:r>
                  <w:proofErr w:type="spellStart"/>
                  <w:r w:rsidRPr="009D7549">
                    <w:rPr>
                      <w:rFonts w:ascii="Arial" w:eastAsia="Times New Roman" w:hAnsi="Arial" w:cs="Arial"/>
                      <w:color w:val="000000"/>
                      <w:sz w:val="36"/>
                      <w:szCs w:val="36"/>
                    </w:rPr>
                    <w:t>cx_Oracle</w:t>
                  </w:r>
                  <w:proofErr w:type="spellEnd"/>
                  <w:r w:rsidRPr="009D7549">
                    <w:rPr>
                      <w:rFonts w:ascii="Arial" w:eastAsia="Times New Roman" w:hAnsi="Arial" w:cs="Arial"/>
                      <w:color w:val="000000"/>
                      <w:sz w:val="36"/>
                      <w:szCs w:val="36"/>
                    </w:rPr>
                    <w:t xml:space="preserve"> driver supports array binds for INSERT statements, which can greatly improve performance over single row inserts.</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Review the following commands to create a table for inserting data:</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sqlplus</w:t>
                  </w:r>
                  <w:proofErr w:type="spellEnd"/>
                  <w:r w:rsidRPr="009D7549">
                    <w:rPr>
                      <w:rFonts w:ascii="Courier New" w:eastAsia="Times New Roman" w:hAnsi="Courier New" w:cs="Courier New"/>
                      <w:color w:val="000000"/>
                      <w:sz w:val="36"/>
                      <w:szCs w:val="36"/>
                    </w:rPr>
                    <w:t xml:space="preserve"> </w:t>
                  </w:r>
                  <w:proofErr w:type="spellStart"/>
                  <w:r w:rsidRPr="009D7549">
                    <w:rPr>
                      <w:rFonts w:ascii="Courier New" w:eastAsia="Times New Roman" w:hAnsi="Courier New" w:cs="Courier New"/>
                      <w:color w:val="000000"/>
                      <w:sz w:val="36"/>
                      <w:szCs w:val="36"/>
                    </w:rPr>
                    <w:t>pythonhol</w:t>
                  </w:r>
                  <w:proofErr w:type="spellEnd"/>
                  <w:r w:rsidRPr="009D7549">
                    <w:rPr>
                      <w:rFonts w:ascii="Courier New" w:eastAsia="Times New Roman" w:hAnsi="Courier New" w:cs="Courier New"/>
                      <w:color w:val="000000"/>
                      <w:sz w:val="36"/>
                      <w:szCs w:val="36"/>
                    </w:rPr>
                    <w:t>/welcome@127.0.0.1/</w:t>
                  </w:r>
                  <w:proofErr w:type="spellStart"/>
                  <w:r w:rsidRPr="009D7549">
                    <w:rPr>
                      <w:rFonts w:ascii="Courier New" w:eastAsia="Times New Roman" w:hAnsi="Courier New" w:cs="Courier New"/>
                      <w:color w:val="000000"/>
                      <w:sz w:val="36"/>
                      <w:szCs w:val="36"/>
                    </w:rPr>
                    <w:t>orcl</w:t>
                  </w:r>
                  <w:proofErr w:type="spellEnd"/>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drop table </w:t>
                  </w:r>
                  <w:proofErr w:type="spellStart"/>
                  <w:r w:rsidRPr="009D7549">
                    <w:rPr>
                      <w:rFonts w:ascii="Courier New" w:eastAsia="Times New Roman" w:hAnsi="Courier New" w:cs="Courier New"/>
                      <w:color w:val="000000"/>
                      <w:sz w:val="36"/>
                      <w:szCs w:val="36"/>
                    </w:rPr>
                    <w:t>mytab</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create table </w:t>
                  </w:r>
                  <w:proofErr w:type="spellStart"/>
                  <w:r w:rsidRPr="009D7549">
                    <w:rPr>
                      <w:rFonts w:ascii="Courier New" w:eastAsia="Times New Roman" w:hAnsi="Courier New" w:cs="Courier New"/>
                      <w:color w:val="000000"/>
                      <w:sz w:val="36"/>
                      <w:szCs w:val="36"/>
                    </w:rPr>
                    <w:t>mytab</w:t>
                  </w:r>
                  <w:proofErr w:type="spellEnd"/>
                  <w:r w:rsidRPr="009D7549">
                    <w:rPr>
                      <w:rFonts w:ascii="Courier New" w:eastAsia="Times New Roman" w:hAnsi="Courier New" w:cs="Courier New"/>
                      <w:color w:val="000000"/>
                      <w:sz w:val="36"/>
                      <w:szCs w:val="36"/>
                    </w:rPr>
                    <w:t xml:space="preserve"> (id number, data varchar2(20));</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exit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Run SQL*Plus and cut-and-paste the commands.</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noProof/>
                      <w:color w:val="000000"/>
                      <w:sz w:val="36"/>
                      <w:szCs w:val="36"/>
                    </w:rPr>
                    <w:lastRenderedPageBreak/>
                    <w:drawing>
                      <wp:inline distT="0" distB="0" distL="0" distR="0">
                        <wp:extent cx="5688330" cy="4409440"/>
                        <wp:effectExtent l="19050" t="0" r="7620" b="0"/>
                        <wp:docPr id="10" name="Picture 10" descr="bind-ins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d-insert-gif"/>
                                <pic:cNvPicPr>
                                  <a:picLocks noChangeAspect="1" noChangeArrowheads="1"/>
                                </pic:cNvPicPr>
                              </pic:nvPicPr>
                              <pic:blipFill>
                                <a:blip r:embed="rId11"/>
                                <a:srcRect/>
                                <a:stretch>
                                  <a:fillRect/>
                                </a:stretch>
                              </pic:blipFill>
                              <pic:spPr bwMode="auto">
                                <a:xfrm>
                                  <a:off x="0" y="0"/>
                                  <a:ext cx="5688330" cy="4409440"/>
                                </a:xfrm>
                                <a:prstGeom prst="rect">
                                  <a:avLst/>
                                </a:prstGeom>
                                <a:noFill/>
                                <a:ln w="9525">
                                  <a:noFill/>
                                  <a:miter lim="800000"/>
                                  <a:headEnd/>
                                  <a:tailEnd/>
                                </a:ln>
                              </pic:spPr>
                            </pic:pic>
                          </a:graphicData>
                        </a:graphic>
                      </wp:inline>
                    </w:drawing>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w:t>
                  </w:r>
                </w:p>
              </w:tc>
            </w:tr>
            <w:tr w:rsidR="009D7549" w:rsidRPr="009D7549" w:rsidTr="009D7549">
              <w:trPr>
                <w:tblCellSpacing w:w="0" w:type="dxa"/>
              </w:trPr>
              <w:tc>
                <w:tcPr>
                  <w:tcW w:w="9300" w:type="dxa"/>
                  <w:shd w:val="clear" w:color="auto" w:fill="FFFFFF"/>
                  <w:hideMark/>
                </w:tcPr>
                <w:p w:rsidR="009D7549" w:rsidRPr="009D7549" w:rsidRDefault="009D7549" w:rsidP="009D7549">
                  <w:pPr>
                    <w:spacing w:after="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lastRenderedPageBreak/>
                    <w:t>Review the code as follows that is contained in the </w:t>
                  </w:r>
                  <w:hyperlink r:id="rId12" w:history="1">
                    <w:r w:rsidRPr="009D7549">
                      <w:rPr>
                        <w:rFonts w:ascii="Arial" w:eastAsia="Times New Roman" w:hAnsi="Arial" w:cs="Arial"/>
                        <w:color w:val="1F4F82"/>
                        <w:sz w:val="36"/>
                        <w:szCs w:val="36"/>
                      </w:rPr>
                      <w:t>bind_insert.py</w:t>
                    </w:r>
                  </w:hyperlink>
                  <w:r w:rsidRPr="009D7549">
                    <w:rPr>
                      <w:rFonts w:ascii="Arial" w:eastAsia="Times New Roman" w:hAnsi="Arial" w:cs="Arial"/>
                      <w:color w:val="000000"/>
                      <w:sz w:val="36"/>
                      <w:szCs w:val="36"/>
                    </w:rPr>
                    <w:t> file in the $HOME directory.</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import </w:t>
                  </w:r>
                  <w:proofErr w:type="spellStart"/>
                  <w:r w:rsidRPr="009D7549">
                    <w:rPr>
                      <w:rFonts w:ascii="Courier New" w:eastAsia="Times New Roman" w:hAnsi="Courier New" w:cs="Courier New"/>
                      <w:color w:val="000000"/>
                      <w:sz w:val="36"/>
                      <w:szCs w:val="36"/>
                    </w:rPr>
                    <w:t>cx_Oracle</w:t>
                  </w:r>
                  <w:proofErr w:type="spellEnd"/>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con = </w:t>
                  </w:r>
                  <w:proofErr w:type="spellStart"/>
                  <w:r w:rsidRPr="009D7549">
                    <w:rPr>
                      <w:rFonts w:ascii="Courier New" w:eastAsia="Times New Roman" w:hAnsi="Courier New" w:cs="Courier New"/>
                      <w:color w:val="000000"/>
                      <w:sz w:val="36"/>
                      <w:szCs w:val="36"/>
                    </w:rPr>
                    <w:t>cx_Oracle.connect</w:t>
                  </w:r>
                  <w:proofErr w:type="spellEnd"/>
                  <w:r w:rsidRPr="009D7549">
                    <w:rPr>
                      <w:rFonts w:ascii="Courier New" w:eastAsia="Times New Roman" w:hAnsi="Courier New" w:cs="Courier New"/>
                      <w:color w:val="000000"/>
                      <w:sz w:val="36"/>
                      <w:szCs w:val="36"/>
                    </w:rPr>
                    <w:t>('</w:t>
                  </w:r>
                  <w:proofErr w:type="spellStart"/>
                  <w:r w:rsidRPr="009D7549">
                    <w:rPr>
                      <w:rFonts w:ascii="Courier New" w:eastAsia="Times New Roman" w:hAnsi="Courier New" w:cs="Courier New"/>
                      <w:color w:val="000000"/>
                      <w:sz w:val="36"/>
                      <w:szCs w:val="36"/>
                    </w:rPr>
                    <w:t>pythonhol</w:t>
                  </w:r>
                  <w:proofErr w:type="spellEnd"/>
                  <w:r w:rsidRPr="009D7549">
                    <w:rPr>
                      <w:rFonts w:ascii="Courier New" w:eastAsia="Times New Roman" w:hAnsi="Courier New" w:cs="Courier New"/>
                      <w:color w:val="000000"/>
                      <w:sz w:val="36"/>
                      <w:szCs w:val="36"/>
                    </w:rPr>
                    <w:t>/welcome@127.0.0.1/</w:t>
                  </w:r>
                  <w:proofErr w:type="spellStart"/>
                  <w:r w:rsidRPr="009D7549">
                    <w:rPr>
                      <w:rFonts w:ascii="Courier New" w:eastAsia="Times New Roman" w:hAnsi="Courier New" w:cs="Courier New"/>
                      <w:color w:val="000000"/>
                      <w:sz w:val="36"/>
                      <w:szCs w:val="36"/>
                    </w:rPr>
                    <w:t>orcl</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rows = [ (1, "First"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(2, "Second"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(3, "Third"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(4, "Fourth"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(5, "Fifth"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(6, "Sixth"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lastRenderedPageBreak/>
                    <w:t xml:space="preserve">         (7, "Seventh" )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cur = </w:t>
                  </w:r>
                  <w:proofErr w:type="spellStart"/>
                  <w:r w:rsidRPr="009D7549">
                    <w:rPr>
                      <w:rFonts w:ascii="Courier New" w:eastAsia="Times New Roman" w:hAnsi="Courier New" w:cs="Courier New"/>
                      <w:color w:val="000000"/>
                      <w:sz w:val="36"/>
                      <w:szCs w:val="36"/>
                    </w:rPr>
                    <w:t>con.cursor</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cur.bindarraysize</w:t>
                  </w:r>
                  <w:proofErr w:type="spellEnd"/>
                  <w:r w:rsidRPr="009D7549">
                    <w:rPr>
                      <w:rFonts w:ascii="Courier New" w:eastAsia="Times New Roman" w:hAnsi="Courier New" w:cs="Courier New"/>
                      <w:color w:val="000000"/>
                      <w:sz w:val="36"/>
                      <w:szCs w:val="36"/>
                    </w:rPr>
                    <w:t xml:space="preserve"> = 7</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cur.setinputsizes</w:t>
                  </w:r>
                  <w:proofErr w:type="spellEnd"/>
                  <w:r w:rsidRPr="009D7549">
                    <w:rPr>
                      <w:rFonts w:ascii="Courier New" w:eastAsia="Times New Roman" w:hAnsi="Courier New" w:cs="Courier New"/>
                      <w:color w:val="000000"/>
                      <w:sz w:val="36"/>
                      <w:szCs w:val="36"/>
                    </w:rPr>
                    <w:t>(</w:t>
                  </w:r>
                  <w:proofErr w:type="spellStart"/>
                  <w:r w:rsidRPr="009D7549">
                    <w:rPr>
                      <w:rFonts w:ascii="Courier New" w:eastAsia="Times New Roman" w:hAnsi="Courier New" w:cs="Courier New"/>
                      <w:color w:val="000000"/>
                      <w:sz w:val="36"/>
                      <w:szCs w:val="36"/>
                    </w:rPr>
                    <w:t>int</w:t>
                  </w:r>
                  <w:proofErr w:type="spellEnd"/>
                  <w:r w:rsidRPr="009D7549">
                    <w:rPr>
                      <w:rFonts w:ascii="Courier New" w:eastAsia="Times New Roman" w:hAnsi="Courier New" w:cs="Courier New"/>
                      <w:color w:val="000000"/>
                      <w:sz w:val="36"/>
                      <w:szCs w:val="36"/>
                    </w:rPr>
                    <w:t>, 20)</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cur.executemany</w:t>
                  </w:r>
                  <w:proofErr w:type="spellEnd"/>
                  <w:r w:rsidRPr="009D7549">
                    <w:rPr>
                      <w:rFonts w:ascii="Courier New" w:eastAsia="Times New Roman" w:hAnsi="Courier New" w:cs="Courier New"/>
                      <w:color w:val="000000"/>
                      <w:sz w:val="36"/>
                      <w:szCs w:val="36"/>
                    </w:rPr>
                    <w:t xml:space="preserve">("insert into </w:t>
                  </w:r>
                  <w:proofErr w:type="spellStart"/>
                  <w:r w:rsidRPr="009D7549">
                    <w:rPr>
                      <w:rFonts w:ascii="Courier New" w:eastAsia="Times New Roman" w:hAnsi="Courier New" w:cs="Courier New"/>
                      <w:color w:val="000000"/>
                      <w:sz w:val="36"/>
                      <w:szCs w:val="36"/>
                    </w:rPr>
                    <w:t>mytab</w:t>
                  </w:r>
                  <w:proofErr w:type="spellEnd"/>
                  <w:r w:rsidRPr="009D7549">
                    <w:rPr>
                      <w:rFonts w:ascii="Courier New" w:eastAsia="Times New Roman" w:hAnsi="Courier New" w:cs="Courier New"/>
                      <w:color w:val="000000"/>
                      <w:sz w:val="36"/>
                      <w:szCs w:val="36"/>
                    </w:rPr>
                    <w:t>(id, data) values (:1, :2)", rows)</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w:t>
                  </w:r>
                  <w:proofErr w:type="spellStart"/>
                  <w:r w:rsidRPr="009D7549">
                    <w:rPr>
                      <w:rFonts w:ascii="Courier New" w:eastAsia="Times New Roman" w:hAnsi="Courier New" w:cs="Courier New"/>
                      <w:color w:val="000000"/>
                      <w:sz w:val="36"/>
                      <w:szCs w:val="36"/>
                    </w:rPr>
                    <w:t>con.commit</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Now query the results back</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cur2 = </w:t>
                  </w:r>
                  <w:proofErr w:type="spellStart"/>
                  <w:r w:rsidRPr="009D7549">
                    <w:rPr>
                      <w:rFonts w:ascii="Courier New" w:eastAsia="Times New Roman" w:hAnsi="Courier New" w:cs="Courier New"/>
                      <w:color w:val="000000"/>
                      <w:sz w:val="36"/>
                      <w:szCs w:val="36"/>
                    </w:rPr>
                    <w:t>con.cursor</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cur2.execute('select * from </w:t>
                  </w:r>
                  <w:proofErr w:type="spellStart"/>
                  <w:r w:rsidRPr="009D7549">
                    <w:rPr>
                      <w:rFonts w:ascii="Courier New" w:eastAsia="Times New Roman" w:hAnsi="Courier New" w:cs="Courier New"/>
                      <w:color w:val="000000"/>
                      <w:sz w:val="36"/>
                      <w:szCs w:val="36"/>
                    </w:rPr>
                    <w:t>mytab</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res = cur2.fetchall()</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print res</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w:t>
                  </w:r>
                  <w:r w:rsidRPr="009D7549">
                    <w:rPr>
                      <w:rFonts w:ascii="Courier New" w:eastAsia="Times New Roman" w:hAnsi="Courier New" w:cs="Courier New"/>
                      <w:color w:val="000000"/>
                      <w:sz w:val="36"/>
                      <w:szCs w:val="36"/>
                    </w:rPr>
                    <w:br/>
                  </w:r>
                  <w:proofErr w:type="spellStart"/>
                  <w:r w:rsidRPr="009D7549">
                    <w:rPr>
                      <w:rFonts w:ascii="Courier New" w:eastAsia="Times New Roman" w:hAnsi="Courier New" w:cs="Courier New"/>
                      <w:color w:val="000000"/>
                      <w:sz w:val="36"/>
                      <w:szCs w:val="36"/>
                    </w:rPr>
                    <w:t>cur.close</w:t>
                  </w:r>
                  <w:proofErr w:type="spellEnd"/>
                  <w:r w:rsidRPr="009D7549">
                    <w:rPr>
                      <w:rFonts w:ascii="Courier New" w:eastAsia="Times New Roman" w:hAnsi="Courier New" w:cs="Courier New"/>
                      <w:color w:val="000000"/>
                      <w:sz w:val="36"/>
                      <w:szCs w:val="36"/>
                    </w:rPr>
                    <w:t>()</w:t>
                  </w:r>
                  <w:r w:rsidRPr="009D7549">
                    <w:rPr>
                      <w:rFonts w:ascii="Courier New" w:eastAsia="Times New Roman" w:hAnsi="Courier New" w:cs="Courier New"/>
                      <w:color w:val="000000"/>
                      <w:sz w:val="36"/>
                      <w:szCs w:val="36"/>
                    </w:rPr>
                    <w:br/>
                    <w:t>cur2.close()</w:t>
                  </w:r>
                  <w:r w:rsidRPr="009D7549">
                    <w:rPr>
                      <w:rFonts w:ascii="Courier New" w:eastAsia="Times New Roman" w:hAnsi="Courier New" w:cs="Courier New"/>
                      <w:color w:val="000000"/>
                      <w:sz w:val="36"/>
                      <w:szCs w:val="36"/>
                    </w:rPr>
                    <w:br/>
                  </w:r>
                  <w:proofErr w:type="spellStart"/>
                  <w:r w:rsidRPr="009D7549">
                    <w:rPr>
                      <w:rFonts w:ascii="Courier New" w:eastAsia="Times New Roman" w:hAnsi="Courier New" w:cs="Courier New"/>
                      <w:color w:val="000000"/>
                      <w:sz w:val="36"/>
                      <w:szCs w:val="36"/>
                    </w:rPr>
                    <w:t>con.close</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The 'rows' array contains the data to be inserted.</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xml:space="preserve">The </w:t>
                  </w:r>
                  <w:proofErr w:type="spellStart"/>
                  <w:r w:rsidRPr="009D7549">
                    <w:rPr>
                      <w:rFonts w:ascii="Arial" w:eastAsia="Times New Roman" w:hAnsi="Arial" w:cs="Arial"/>
                      <w:color w:val="000000"/>
                      <w:sz w:val="36"/>
                      <w:szCs w:val="36"/>
                    </w:rPr>
                    <w:t>bindarraysize</w:t>
                  </w:r>
                  <w:proofErr w:type="spellEnd"/>
                  <w:r w:rsidRPr="009D7549">
                    <w:rPr>
                      <w:rFonts w:ascii="Arial" w:eastAsia="Times New Roman" w:hAnsi="Arial" w:cs="Arial"/>
                      <w:color w:val="000000"/>
                      <w:sz w:val="36"/>
                      <w:szCs w:val="36"/>
                    </w:rPr>
                    <w:t xml:space="preserve"> is here set to 7, meaning to insert all seven rows in one step. The </w:t>
                  </w:r>
                  <w:proofErr w:type="spellStart"/>
                  <w:proofErr w:type="gramStart"/>
                  <w:r w:rsidRPr="009D7549">
                    <w:rPr>
                      <w:rFonts w:ascii="Arial" w:eastAsia="Times New Roman" w:hAnsi="Arial" w:cs="Arial"/>
                      <w:color w:val="000000"/>
                      <w:sz w:val="36"/>
                      <w:szCs w:val="36"/>
                    </w:rPr>
                    <w:t>setinputsizes</w:t>
                  </w:r>
                  <w:proofErr w:type="spellEnd"/>
                  <w:r w:rsidRPr="009D7549">
                    <w:rPr>
                      <w:rFonts w:ascii="Arial" w:eastAsia="Times New Roman" w:hAnsi="Arial" w:cs="Arial"/>
                      <w:color w:val="000000"/>
                      <w:sz w:val="36"/>
                      <w:szCs w:val="36"/>
                    </w:rPr>
                    <w:t>(</w:t>
                  </w:r>
                  <w:proofErr w:type="gramEnd"/>
                  <w:r w:rsidRPr="009D7549">
                    <w:rPr>
                      <w:rFonts w:ascii="Arial" w:eastAsia="Times New Roman" w:hAnsi="Arial" w:cs="Arial"/>
                      <w:color w:val="000000"/>
                      <w:sz w:val="36"/>
                      <w:szCs w:val="36"/>
                    </w:rPr>
                    <w:t>) call describes the columns. The first column is integral. The second column has a maximum of 20 bytes.</w:t>
                  </w:r>
                </w:p>
                <w:p w:rsidR="009D7549" w:rsidRPr="009D7549" w:rsidRDefault="009D7549" w:rsidP="009D7549">
                  <w:pPr>
                    <w:spacing w:after="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The </w:t>
                  </w:r>
                  <w:proofErr w:type="spellStart"/>
                  <w:proofErr w:type="gramStart"/>
                  <w:r w:rsidRPr="009D7549">
                    <w:rPr>
                      <w:rFonts w:ascii="Arial" w:eastAsia="Times New Roman" w:hAnsi="Arial" w:cs="Arial"/>
                      <w:color w:val="000000"/>
                      <w:sz w:val="36"/>
                      <w:szCs w:val="36"/>
                    </w:rPr>
                    <w:t>executemany</w:t>
                  </w:r>
                  <w:proofErr w:type="spellEnd"/>
                  <w:r w:rsidRPr="009D7549">
                    <w:rPr>
                      <w:rFonts w:ascii="Arial" w:eastAsia="Times New Roman" w:hAnsi="Arial" w:cs="Arial"/>
                      <w:color w:val="000000"/>
                      <w:sz w:val="36"/>
                      <w:szCs w:val="36"/>
                    </w:rPr>
                    <w:t>(</w:t>
                  </w:r>
                  <w:proofErr w:type="gramEnd"/>
                  <w:r w:rsidRPr="009D7549">
                    <w:rPr>
                      <w:rFonts w:ascii="Arial" w:eastAsia="Times New Roman" w:hAnsi="Arial" w:cs="Arial"/>
                      <w:color w:val="000000"/>
                      <w:sz w:val="36"/>
                      <w:szCs w:val="36"/>
                    </w:rPr>
                    <w:t>) call inserts all seven rows.</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The commit call is commented out, and does not execute.</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xml:space="preserve">The final part of the script queries the results back and displays them as a list of </w:t>
                  </w:r>
                  <w:proofErr w:type="spellStart"/>
                  <w:r w:rsidRPr="009D7549">
                    <w:rPr>
                      <w:rFonts w:ascii="Arial" w:eastAsia="Times New Roman" w:hAnsi="Arial" w:cs="Arial"/>
                      <w:color w:val="000000"/>
                      <w:sz w:val="36"/>
                      <w:szCs w:val="36"/>
                    </w:rPr>
                    <w:t>tuples</w:t>
                  </w:r>
                  <w:proofErr w:type="spellEnd"/>
                  <w:r w:rsidRPr="009D7549">
                    <w:rPr>
                      <w:rFonts w:ascii="Arial" w:eastAsia="Times New Roman" w:hAnsi="Arial" w:cs="Arial"/>
                      <w:color w:val="000000"/>
                      <w:sz w:val="36"/>
                      <w:szCs w:val="36"/>
                    </w:rPr>
                    <w:t>.</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From a terminal window, run:</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w:t>
                  </w:r>
                  <w:r w:rsidRPr="009D7549">
                    <w:rPr>
                      <w:rFonts w:ascii="Courier New" w:eastAsia="Times New Roman" w:hAnsi="Courier New" w:cs="Courier New"/>
                      <w:b/>
                      <w:bCs/>
                      <w:color w:val="000000"/>
                      <w:sz w:val="36"/>
                      <w:szCs w:val="36"/>
                    </w:rPr>
                    <w:br/>
                    <w:t>python bind_insert.py</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noProof/>
                      <w:color w:val="000000"/>
                      <w:sz w:val="36"/>
                      <w:szCs w:val="36"/>
                    </w:rPr>
                    <w:lastRenderedPageBreak/>
                    <w:drawing>
                      <wp:inline distT="0" distB="0" distL="0" distR="0">
                        <wp:extent cx="5716270" cy="370205"/>
                        <wp:effectExtent l="19050" t="0" r="0" b="0"/>
                        <wp:docPr id="11" name="Picture 11" descr="bind-inser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d-insert2-gif"/>
                                <pic:cNvPicPr>
                                  <a:picLocks noChangeAspect="1" noChangeArrowheads="1"/>
                                </pic:cNvPicPr>
                              </pic:nvPicPr>
                              <pic:blipFill>
                                <a:blip r:embed="rId13"/>
                                <a:srcRect/>
                                <a:stretch>
                                  <a:fillRect/>
                                </a:stretch>
                              </pic:blipFill>
                              <pic:spPr bwMode="auto">
                                <a:xfrm>
                                  <a:off x="0" y="0"/>
                                  <a:ext cx="5716270" cy="370205"/>
                                </a:xfrm>
                                <a:prstGeom prst="rect">
                                  <a:avLst/>
                                </a:prstGeom>
                                <a:noFill/>
                                <a:ln w="9525">
                                  <a:noFill/>
                                  <a:miter lim="800000"/>
                                  <a:headEnd/>
                                  <a:tailEnd/>
                                </a:ln>
                              </pic:spPr>
                            </pic:pic>
                          </a:graphicData>
                        </a:graphic>
                      </wp:inline>
                    </w:drawing>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The new results are automatically rolled back at the end of the script so re-running the script will always show the same number of rows in the table.</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w:t>
                  </w:r>
                </w:p>
              </w:tc>
            </w:tr>
          </w:tbl>
          <w:p w:rsidR="009D7549" w:rsidRPr="009D7549" w:rsidRDefault="009D7549" w:rsidP="009D7549">
            <w:pPr>
              <w:shd w:val="clear" w:color="auto" w:fill="FFFFFF"/>
              <w:spacing w:after="0" w:line="240" w:lineRule="auto"/>
              <w:outlineLvl w:val="1"/>
              <w:rPr>
                <w:rFonts w:ascii="Arial" w:eastAsia="Times New Roman" w:hAnsi="Arial" w:cs="Arial"/>
                <w:b/>
                <w:bCs/>
                <w:color w:val="000000"/>
                <w:sz w:val="36"/>
                <w:szCs w:val="36"/>
              </w:rPr>
            </w:pPr>
            <w:bookmarkStart w:id="0" w:name="t8"/>
            <w:bookmarkEnd w:id="0"/>
            <w:r w:rsidRPr="009D7549">
              <w:rPr>
                <w:rFonts w:ascii="Arial" w:eastAsia="Times New Roman" w:hAnsi="Arial" w:cs="Arial"/>
                <w:b/>
                <w:bCs/>
                <w:color w:val="000000"/>
                <w:sz w:val="36"/>
                <w:szCs w:val="36"/>
              </w:rPr>
              <w:lastRenderedPageBreak/>
              <w:t>Creating Transactions</w:t>
            </w:r>
          </w:p>
          <w:p w:rsidR="009D7549" w:rsidRPr="009D7549" w:rsidRDefault="009D7549" w:rsidP="009D7549">
            <w:pPr>
              <w:shd w:val="clear" w:color="auto" w:fill="FFFFFF"/>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When you manipulate data in an Oracle Database (insert, update, or delete data), the changed or new data is only available within your database session until it is committed to the database. When the changed data is committed to the database, it is then available to other users and sessions. This is a database transaction. Perform the following steps:</w:t>
            </w:r>
          </w:p>
          <w:p w:rsidR="009D7549" w:rsidRPr="009D7549" w:rsidRDefault="009D7549" w:rsidP="009D7549">
            <w:pPr>
              <w:shd w:val="clear" w:color="auto" w:fill="FFFFFF"/>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w:t>
            </w:r>
          </w:p>
          <w:tbl>
            <w:tblPr>
              <w:tblW w:w="0" w:type="auto"/>
              <w:tblCellSpacing w:w="0" w:type="dxa"/>
              <w:shd w:val="clear" w:color="auto" w:fill="FFFFFF"/>
              <w:tblCellMar>
                <w:left w:w="0" w:type="dxa"/>
                <w:right w:w="0" w:type="dxa"/>
              </w:tblCellMar>
              <w:tblLook w:val="04A0"/>
            </w:tblPr>
            <w:tblGrid>
              <w:gridCol w:w="9360"/>
            </w:tblGrid>
            <w:tr w:rsidR="009D7549" w:rsidRPr="009D7549" w:rsidTr="009D7549">
              <w:trPr>
                <w:tblCellSpacing w:w="0" w:type="dxa"/>
              </w:trPr>
              <w:tc>
                <w:tcPr>
                  <w:tcW w:w="9300" w:type="dxa"/>
                  <w:shd w:val="clear" w:color="auto" w:fill="FFFFFF"/>
                  <w:hideMark/>
                </w:tcPr>
                <w:p w:rsidR="009D7549" w:rsidRPr="009D7549" w:rsidRDefault="009D7549" w:rsidP="009D7549">
                  <w:pPr>
                    <w:spacing w:after="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Edit the script used in the previous section bind_insert.py and uncomment the commit call (in bold below):</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import </w:t>
                  </w:r>
                  <w:proofErr w:type="spellStart"/>
                  <w:r w:rsidRPr="009D7549">
                    <w:rPr>
                      <w:rFonts w:ascii="Courier New" w:eastAsia="Times New Roman" w:hAnsi="Courier New" w:cs="Courier New"/>
                      <w:color w:val="000000"/>
                      <w:sz w:val="36"/>
                      <w:szCs w:val="36"/>
                    </w:rPr>
                    <w:t>cx_Oracle</w:t>
                  </w:r>
                  <w:proofErr w:type="spellEnd"/>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con = </w:t>
                  </w:r>
                  <w:proofErr w:type="spellStart"/>
                  <w:r w:rsidRPr="009D7549">
                    <w:rPr>
                      <w:rFonts w:ascii="Courier New" w:eastAsia="Times New Roman" w:hAnsi="Courier New" w:cs="Courier New"/>
                      <w:color w:val="000000"/>
                      <w:sz w:val="36"/>
                      <w:szCs w:val="36"/>
                    </w:rPr>
                    <w:t>cx_Oracle.connect</w:t>
                  </w:r>
                  <w:proofErr w:type="spellEnd"/>
                  <w:r w:rsidRPr="009D7549">
                    <w:rPr>
                      <w:rFonts w:ascii="Courier New" w:eastAsia="Times New Roman" w:hAnsi="Courier New" w:cs="Courier New"/>
                      <w:color w:val="000000"/>
                      <w:sz w:val="36"/>
                      <w:szCs w:val="36"/>
                    </w:rPr>
                    <w:t>('</w:t>
                  </w:r>
                  <w:proofErr w:type="spellStart"/>
                  <w:r w:rsidRPr="009D7549">
                    <w:rPr>
                      <w:rFonts w:ascii="Courier New" w:eastAsia="Times New Roman" w:hAnsi="Courier New" w:cs="Courier New"/>
                      <w:color w:val="000000"/>
                      <w:sz w:val="36"/>
                      <w:szCs w:val="36"/>
                    </w:rPr>
                    <w:t>pythonhol</w:t>
                  </w:r>
                  <w:proofErr w:type="spellEnd"/>
                  <w:r w:rsidRPr="009D7549">
                    <w:rPr>
                      <w:rFonts w:ascii="Courier New" w:eastAsia="Times New Roman" w:hAnsi="Courier New" w:cs="Courier New"/>
                      <w:color w:val="000000"/>
                      <w:sz w:val="36"/>
                      <w:szCs w:val="36"/>
                    </w:rPr>
                    <w:t>/welcome@127.0.0.1/</w:t>
                  </w:r>
                  <w:proofErr w:type="spellStart"/>
                  <w:r w:rsidRPr="009D7549">
                    <w:rPr>
                      <w:rFonts w:ascii="Courier New" w:eastAsia="Times New Roman" w:hAnsi="Courier New" w:cs="Courier New"/>
                      <w:color w:val="000000"/>
                      <w:sz w:val="36"/>
                      <w:szCs w:val="36"/>
                    </w:rPr>
                    <w:t>orcl</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rows = [ (1, "First"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(2, "Second"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(3, "Third"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(4, "Fourth"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(5, "Fifth"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(6, "Sixth"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(7, "Seventh" ) ]</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cur = </w:t>
                  </w:r>
                  <w:proofErr w:type="spellStart"/>
                  <w:r w:rsidRPr="009D7549">
                    <w:rPr>
                      <w:rFonts w:ascii="Courier New" w:eastAsia="Times New Roman" w:hAnsi="Courier New" w:cs="Courier New"/>
                      <w:color w:val="000000"/>
                      <w:sz w:val="36"/>
                      <w:szCs w:val="36"/>
                    </w:rPr>
                    <w:t>con.cursor</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lastRenderedPageBreak/>
                    <w:t>cur.bindarraysize</w:t>
                  </w:r>
                  <w:proofErr w:type="spellEnd"/>
                  <w:r w:rsidRPr="009D7549">
                    <w:rPr>
                      <w:rFonts w:ascii="Courier New" w:eastAsia="Times New Roman" w:hAnsi="Courier New" w:cs="Courier New"/>
                      <w:color w:val="000000"/>
                      <w:sz w:val="36"/>
                      <w:szCs w:val="36"/>
                    </w:rPr>
                    <w:t xml:space="preserve"> = 7</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cur.setinputsizes</w:t>
                  </w:r>
                  <w:proofErr w:type="spellEnd"/>
                  <w:r w:rsidRPr="009D7549">
                    <w:rPr>
                      <w:rFonts w:ascii="Courier New" w:eastAsia="Times New Roman" w:hAnsi="Courier New" w:cs="Courier New"/>
                      <w:color w:val="000000"/>
                      <w:sz w:val="36"/>
                      <w:szCs w:val="36"/>
                    </w:rPr>
                    <w:t>(</w:t>
                  </w:r>
                  <w:proofErr w:type="spellStart"/>
                  <w:r w:rsidRPr="009D7549">
                    <w:rPr>
                      <w:rFonts w:ascii="Courier New" w:eastAsia="Times New Roman" w:hAnsi="Courier New" w:cs="Courier New"/>
                      <w:color w:val="000000"/>
                      <w:sz w:val="36"/>
                      <w:szCs w:val="36"/>
                    </w:rPr>
                    <w:t>int</w:t>
                  </w:r>
                  <w:proofErr w:type="spellEnd"/>
                  <w:r w:rsidRPr="009D7549">
                    <w:rPr>
                      <w:rFonts w:ascii="Courier New" w:eastAsia="Times New Roman" w:hAnsi="Courier New" w:cs="Courier New"/>
                      <w:color w:val="000000"/>
                      <w:sz w:val="36"/>
                      <w:szCs w:val="36"/>
                    </w:rPr>
                    <w:t>, 20)</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cur.executemany</w:t>
                  </w:r>
                  <w:proofErr w:type="spellEnd"/>
                  <w:r w:rsidRPr="009D7549">
                    <w:rPr>
                      <w:rFonts w:ascii="Courier New" w:eastAsia="Times New Roman" w:hAnsi="Courier New" w:cs="Courier New"/>
                      <w:color w:val="000000"/>
                      <w:sz w:val="36"/>
                      <w:szCs w:val="36"/>
                    </w:rPr>
                    <w:t xml:space="preserve">("insert into </w:t>
                  </w:r>
                  <w:proofErr w:type="spellStart"/>
                  <w:r w:rsidRPr="009D7549">
                    <w:rPr>
                      <w:rFonts w:ascii="Courier New" w:eastAsia="Times New Roman" w:hAnsi="Courier New" w:cs="Courier New"/>
                      <w:color w:val="000000"/>
                      <w:sz w:val="36"/>
                      <w:szCs w:val="36"/>
                    </w:rPr>
                    <w:t>mytab</w:t>
                  </w:r>
                  <w:proofErr w:type="spellEnd"/>
                  <w:r w:rsidRPr="009D7549">
                    <w:rPr>
                      <w:rFonts w:ascii="Courier New" w:eastAsia="Times New Roman" w:hAnsi="Courier New" w:cs="Courier New"/>
                      <w:color w:val="000000"/>
                      <w:sz w:val="36"/>
                      <w:szCs w:val="36"/>
                    </w:rPr>
                    <w:t>(id, data) values (:1, :2)", rows)</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proofErr w:type="spellStart"/>
                  <w:r w:rsidRPr="009D7549">
                    <w:rPr>
                      <w:rFonts w:ascii="Courier New" w:eastAsia="Times New Roman" w:hAnsi="Courier New" w:cs="Courier New"/>
                      <w:color w:val="000000"/>
                      <w:sz w:val="36"/>
                      <w:szCs w:val="36"/>
                    </w:rPr>
                    <w:t>con.commit</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Now query the results back</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cur2 = </w:t>
                  </w:r>
                  <w:proofErr w:type="spellStart"/>
                  <w:r w:rsidRPr="009D7549">
                    <w:rPr>
                      <w:rFonts w:ascii="Courier New" w:eastAsia="Times New Roman" w:hAnsi="Courier New" w:cs="Courier New"/>
                      <w:color w:val="000000"/>
                      <w:sz w:val="36"/>
                      <w:szCs w:val="36"/>
                    </w:rPr>
                    <w:t>con.cursor</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cur2.execute('select * from </w:t>
                  </w:r>
                  <w:proofErr w:type="spellStart"/>
                  <w:r w:rsidRPr="009D7549">
                    <w:rPr>
                      <w:rFonts w:ascii="Courier New" w:eastAsia="Times New Roman" w:hAnsi="Courier New" w:cs="Courier New"/>
                      <w:color w:val="000000"/>
                      <w:sz w:val="36"/>
                      <w:szCs w:val="36"/>
                    </w:rPr>
                    <w:t>mytab</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res = cur2.fetchall()</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print res</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w:t>
                  </w:r>
                  <w:r w:rsidRPr="009D7549">
                    <w:rPr>
                      <w:rFonts w:ascii="Courier New" w:eastAsia="Times New Roman" w:hAnsi="Courier New" w:cs="Courier New"/>
                      <w:color w:val="000000"/>
                      <w:sz w:val="36"/>
                      <w:szCs w:val="36"/>
                    </w:rPr>
                    <w:br/>
                  </w:r>
                  <w:proofErr w:type="spellStart"/>
                  <w:r w:rsidRPr="009D7549">
                    <w:rPr>
                      <w:rFonts w:ascii="Courier New" w:eastAsia="Times New Roman" w:hAnsi="Courier New" w:cs="Courier New"/>
                      <w:color w:val="000000"/>
                      <w:sz w:val="36"/>
                      <w:szCs w:val="36"/>
                    </w:rPr>
                    <w:t>cur.close</w:t>
                  </w:r>
                  <w:proofErr w:type="spellEnd"/>
                  <w:r w:rsidRPr="009D7549">
                    <w:rPr>
                      <w:rFonts w:ascii="Courier New" w:eastAsia="Times New Roman" w:hAnsi="Courier New" w:cs="Courier New"/>
                      <w:color w:val="000000"/>
                      <w:sz w:val="36"/>
                      <w:szCs w:val="36"/>
                    </w:rPr>
                    <w:t>()</w:t>
                  </w:r>
                  <w:r w:rsidRPr="009D7549">
                    <w:rPr>
                      <w:rFonts w:ascii="Courier New" w:eastAsia="Times New Roman" w:hAnsi="Courier New" w:cs="Courier New"/>
                      <w:color w:val="000000"/>
                      <w:sz w:val="36"/>
                      <w:szCs w:val="36"/>
                    </w:rPr>
                    <w:br/>
                    <w:t>cur2.close()</w:t>
                  </w:r>
                  <w:r w:rsidRPr="009D7549">
                    <w:rPr>
                      <w:rFonts w:ascii="Courier New" w:eastAsia="Times New Roman" w:hAnsi="Courier New" w:cs="Courier New"/>
                      <w:color w:val="000000"/>
                      <w:sz w:val="36"/>
                      <w:szCs w:val="36"/>
                    </w:rPr>
                    <w:br/>
                  </w:r>
                  <w:proofErr w:type="spellStart"/>
                  <w:r w:rsidRPr="009D7549">
                    <w:rPr>
                      <w:rFonts w:ascii="Courier New" w:eastAsia="Times New Roman" w:hAnsi="Courier New" w:cs="Courier New"/>
                      <w:color w:val="000000"/>
                      <w:sz w:val="36"/>
                      <w:szCs w:val="36"/>
                    </w:rPr>
                    <w:t>con.close</w:t>
                  </w:r>
                  <w:proofErr w:type="spellEnd"/>
                  <w:r w:rsidRPr="009D7549">
                    <w:rPr>
                      <w:rFonts w:ascii="Courier New" w:eastAsia="Times New Roman" w:hAnsi="Courier New" w:cs="Courier New"/>
                      <w:color w:val="000000"/>
                      <w:sz w:val="36"/>
                      <w:szCs w:val="36"/>
                    </w:rPr>
                    <w:t>()</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xml:space="preserve">The </w:t>
                  </w:r>
                  <w:proofErr w:type="gramStart"/>
                  <w:r w:rsidRPr="009D7549">
                    <w:rPr>
                      <w:rFonts w:ascii="Arial" w:eastAsia="Times New Roman" w:hAnsi="Arial" w:cs="Arial"/>
                      <w:color w:val="000000"/>
                      <w:sz w:val="36"/>
                      <w:szCs w:val="36"/>
                    </w:rPr>
                    <w:t>commit(</w:t>
                  </w:r>
                  <w:proofErr w:type="gramEnd"/>
                  <w:r w:rsidRPr="009D7549">
                    <w:rPr>
                      <w:rFonts w:ascii="Arial" w:eastAsia="Times New Roman" w:hAnsi="Arial" w:cs="Arial"/>
                      <w:color w:val="000000"/>
                      <w:sz w:val="36"/>
                      <w:szCs w:val="36"/>
                    </w:rPr>
                    <w:t>) is on the connection, not on the cursor.</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Rerun the script several times and see the number of rows in the table increasing each time:</w:t>
                  </w:r>
                </w:p>
                <w:p w:rsidR="009D7549" w:rsidRPr="009D7549" w:rsidRDefault="009D7549" w:rsidP="009D7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rPr>
                  </w:pPr>
                  <w:r w:rsidRPr="009D7549">
                    <w:rPr>
                      <w:rFonts w:ascii="Courier New" w:eastAsia="Times New Roman" w:hAnsi="Courier New" w:cs="Courier New"/>
                      <w:color w:val="000000"/>
                      <w:sz w:val="36"/>
                      <w:szCs w:val="36"/>
                    </w:rPr>
                    <w:t xml:space="preserve">               </w:t>
                  </w:r>
                  <w:r w:rsidRPr="009D7549">
                    <w:rPr>
                      <w:rFonts w:ascii="Courier New" w:eastAsia="Times New Roman" w:hAnsi="Courier New" w:cs="Courier New"/>
                      <w:b/>
                      <w:bCs/>
                      <w:color w:val="000000"/>
                      <w:sz w:val="36"/>
                      <w:szCs w:val="36"/>
                    </w:rPr>
                    <w:br/>
                    <w:t>python bind_insert.py</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noProof/>
                      <w:color w:val="000000"/>
                      <w:sz w:val="36"/>
                      <w:szCs w:val="36"/>
                    </w:rPr>
                    <w:drawing>
                      <wp:inline distT="0" distB="0" distL="0" distR="0">
                        <wp:extent cx="5716270" cy="953770"/>
                        <wp:effectExtent l="19050" t="0" r="0" b="0"/>
                        <wp:docPr id="12" name="Picture 12" descr="bind-inser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nd-insert3-gif"/>
                                <pic:cNvPicPr>
                                  <a:picLocks noChangeAspect="1" noChangeArrowheads="1"/>
                                </pic:cNvPicPr>
                              </pic:nvPicPr>
                              <pic:blipFill>
                                <a:blip r:embed="rId14"/>
                                <a:srcRect/>
                                <a:stretch>
                                  <a:fillRect/>
                                </a:stretch>
                              </pic:blipFill>
                              <pic:spPr bwMode="auto">
                                <a:xfrm>
                                  <a:off x="0" y="0"/>
                                  <a:ext cx="5716270" cy="953770"/>
                                </a:xfrm>
                                <a:prstGeom prst="rect">
                                  <a:avLst/>
                                </a:prstGeom>
                                <a:noFill/>
                                <a:ln w="9525">
                                  <a:noFill/>
                                  <a:miter lim="800000"/>
                                  <a:headEnd/>
                                  <a:tailEnd/>
                                </a:ln>
                              </pic:spPr>
                            </pic:pic>
                          </a:graphicData>
                        </a:graphic>
                      </wp:inline>
                    </w:drawing>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xml:space="preserve">If you need to initiate a rollback in a script, the </w:t>
                  </w:r>
                  <w:proofErr w:type="spellStart"/>
                  <w:proofErr w:type="gramStart"/>
                  <w:r w:rsidRPr="009D7549">
                    <w:rPr>
                      <w:rFonts w:ascii="Arial" w:eastAsia="Times New Roman" w:hAnsi="Arial" w:cs="Arial"/>
                      <w:color w:val="000000"/>
                      <w:sz w:val="36"/>
                      <w:szCs w:val="36"/>
                    </w:rPr>
                    <w:t>con.rollback</w:t>
                  </w:r>
                  <w:proofErr w:type="spellEnd"/>
                  <w:r w:rsidRPr="009D7549">
                    <w:rPr>
                      <w:rFonts w:ascii="Arial" w:eastAsia="Times New Roman" w:hAnsi="Arial" w:cs="Arial"/>
                      <w:color w:val="000000"/>
                      <w:sz w:val="36"/>
                      <w:szCs w:val="36"/>
                    </w:rPr>
                    <w:t>(</w:t>
                  </w:r>
                  <w:proofErr w:type="gramEnd"/>
                  <w:r w:rsidRPr="009D7549">
                    <w:rPr>
                      <w:rFonts w:ascii="Arial" w:eastAsia="Times New Roman" w:hAnsi="Arial" w:cs="Arial"/>
                      <w:color w:val="000000"/>
                      <w:sz w:val="36"/>
                      <w:szCs w:val="36"/>
                    </w:rPr>
                    <w:t>) method can be used.</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In general you want all or none of your data committed. Doing your own transaction control has performance and data-integrity benefits.</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lastRenderedPageBreak/>
                    <w:t> </w:t>
                  </w:r>
                </w:p>
                <w:p w:rsidR="009D7549" w:rsidRPr="009D7549" w:rsidRDefault="009D7549" w:rsidP="009D7549">
                  <w:pPr>
                    <w:spacing w:after="150" w:line="141" w:lineRule="atLeast"/>
                    <w:rPr>
                      <w:rFonts w:ascii="Arial" w:eastAsia="Times New Roman" w:hAnsi="Arial" w:cs="Arial"/>
                      <w:color w:val="000000"/>
                      <w:sz w:val="36"/>
                      <w:szCs w:val="36"/>
                    </w:rPr>
                  </w:pPr>
                  <w:r w:rsidRPr="009D7549">
                    <w:rPr>
                      <w:rFonts w:ascii="Arial" w:eastAsia="Times New Roman" w:hAnsi="Arial" w:cs="Arial"/>
                      <w:color w:val="000000"/>
                      <w:sz w:val="36"/>
                      <w:szCs w:val="36"/>
                    </w:rPr>
                    <w:t> </w:t>
                  </w:r>
                </w:p>
              </w:tc>
            </w:tr>
          </w:tbl>
          <w:p w:rsidR="00C14697" w:rsidRPr="00C14697" w:rsidRDefault="00C14697" w:rsidP="00C14697">
            <w:pPr>
              <w:spacing w:after="150" w:line="141" w:lineRule="atLeast"/>
              <w:rPr>
                <w:rFonts w:ascii="Arial" w:eastAsia="Times New Roman" w:hAnsi="Arial" w:cs="Arial"/>
                <w:color w:val="000000"/>
                <w:sz w:val="36"/>
                <w:szCs w:val="36"/>
              </w:rPr>
            </w:pPr>
          </w:p>
        </w:tc>
      </w:tr>
    </w:tbl>
    <w:p w:rsidR="00F0553A" w:rsidRPr="009D7549" w:rsidRDefault="00F0553A">
      <w:pPr>
        <w:rPr>
          <w:sz w:val="36"/>
          <w:szCs w:val="36"/>
        </w:rPr>
      </w:pPr>
    </w:p>
    <w:sectPr w:rsidR="00F0553A" w:rsidRPr="009D7549" w:rsidSect="00F055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C14697"/>
    <w:rsid w:val="009D7549"/>
    <w:rsid w:val="00C14697"/>
    <w:rsid w:val="00F05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53A"/>
  </w:style>
  <w:style w:type="paragraph" w:styleId="Heading2">
    <w:name w:val="heading 2"/>
    <w:basedOn w:val="Normal"/>
    <w:link w:val="Heading2Char"/>
    <w:uiPriority w:val="9"/>
    <w:qFormat/>
    <w:rsid w:val="00C14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697"/>
    <w:rPr>
      <w:rFonts w:ascii="Times New Roman" w:eastAsia="Times New Roman" w:hAnsi="Times New Roman" w:cs="Times New Roman"/>
      <w:b/>
      <w:bCs/>
      <w:sz w:val="36"/>
      <w:szCs w:val="36"/>
    </w:rPr>
  </w:style>
  <w:style w:type="paragraph" w:styleId="NormalWeb">
    <w:name w:val="Normal (Web)"/>
    <w:basedOn w:val="Normal"/>
    <w:uiPriority w:val="99"/>
    <w:unhideWhenUsed/>
    <w:rsid w:val="00C14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4697"/>
  </w:style>
  <w:style w:type="character" w:styleId="Hyperlink">
    <w:name w:val="Hyperlink"/>
    <w:basedOn w:val="DefaultParagraphFont"/>
    <w:uiPriority w:val="99"/>
    <w:semiHidden/>
    <w:unhideWhenUsed/>
    <w:rsid w:val="00C14697"/>
    <w:rPr>
      <w:color w:val="0000FF"/>
      <w:u w:val="single"/>
    </w:rPr>
  </w:style>
  <w:style w:type="paragraph" w:styleId="HTMLPreformatted">
    <w:name w:val="HTML Preformatted"/>
    <w:basedOn w:val="Normal"/>
    <w:link w:val="HTMLPreformattedChar"/>
    <w:uiPriority w:val="99"/>
    <w:semiHidden/>
    <w:unhideWhenUsed/>
    <w:rsid w:val="00C1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697"/>
    <w:rPr>
      <w:rFonts w:ascii="Courier New" w:eastAsia="Times New Roman" w:hAnsi="Courier New" w:cs="Courier New"/>
      <w:sz w:val="20"/>
      <w:szCs w:val="20"/>
    </w:rPr>
  </w:style>
  <w:style w:type="character" w:styleId="Strong">
    <w:name w:val="Strong"/>
    <w:basedOn w:val="DefaultParagraphFont"/>
    <w:uiPriority w:val="22"/>
    <w:qFormat/>
    <w:rsid w:val="00C14697"/>
    <w:rPr>
      <w:b/>
      <w:bCs/>
    </w:rPr>
  </w:style>
  <w:style w:type="paragraph" w:styleId="BalloonText">
    <w:name w:val="Balloon Text"/>
    <w:basedOn w:val="Normal"/>
    <w:link w:val="BalloonTextChar"/>
    <w:uiPriority w:val="99"/>
    <w:semiHidden/>
    <w:unhideWhenUsed/>
    <w:rsid w:val="00C1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6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233161">
      <w:bodyDiv w:val="1"/>
      <w:marLeft w:val="0"/>
      <w:marRight w:val="0"/>
      <w:marTop w:val="0"/>
      <w:marBottom w:val="0"/>
      <w:divBdr>
        <w:top w:val="none" w:sz="0" w:space="0" w:color="auto"/>
        <w:left w:val="none" w:sz="0" w:space="0" w:color="auto"/>
        <w:bottom w:val="none" w:sz="0" w:space="0" w:color="auto"/>
        <w:right w:val="none" w:sz="0" w:space="0" w:color="auto"/>
      </w:divBdr>
    </w:div>
    <w:div w:id="6918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www.oracle.com/technology/obe/11gr2_db_prod/appdev/opensrclang/python/files/bind_insert.p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oracle.com/technology/obe/11gr2_db_prod/appdev/opensrclang/python/files/query_arraysize.py" TargetMode="External"/><Relationship Id="rId11" Type="http://schemas.openxmlformats.org/officeDocument/2006/relationships/image" Target="media/image5.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hyperlink" Target="http://www.oracle.com/technology/obe/11gr2_db_prod/appdev/opensrclang/python/files/query_arraysize.sql" TargetMode="External"/><Relationship Id="rId9" Type="http://schemas.openxmlformats.org/officeDocument/2006/relationships/hyperlink" Target="http://www.oracle.com/technology/obe/11gr2_db_prod/appdev/opensrclang/python/files/bind_query.py" TargetMode="External"/><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2</cp:revision>
  <dcterms:created xsi:type="dcterms:W3CDTF">2016-04-17T08:02:00Z</dcterms:created>
  <dcterms:modified xsi:type="dcterms:W3CDTF">2016-04-17T08:09:00Z</dcterms:modified>
</cp:coreProperties>
</file>