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l4gsvi9w1cr" w:id="0"/>
      <w:bookmarkEnd w:id="0"/>
      <w:r w:rsidDel="00000000" w:rsidR="00000000" w:rsidRPr="00000000">
        <w:rPr>
          <w:rtl w:val="0"/>
        </w:rPr>
        <w:t xml:space="preserve">Building It Right — Product Planning for Khaata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Your MVP feature list is solid but unprioritized. The five personas below should drive every spec. Ship a 90-day MVP that covers 60% of the feature list — perfectly — rather than 100% poorly.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v70cfn6ssm8" w:id="1"/>
      <w:bookmarkEnd w:id="1"/>
      <w:r w:rsidDel="00000000" w:rsidR="00000000" w:rsidRPr="00000000">
        <w:rPr>
          <w:rtl w:val="0"/>
        </w:rPr>
        <w:t xml:space="preserve">1. Personas and Scenarios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Five personas. Every PRD references at least one. If a feature doesn't serve any of them, defer it.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i29ajbyash5" w:id="2"/>
      <w:bookmarkEnd w:id="2"/>
      <w:r w:rsidDel="00000000" w:rsidR="00000000" w:rsidRPr="00000000">
        <w:rPr>
          <w:rtl w:val="0"/>
        </w:rPr>
        <w:t xml:space="preserve">Persona 1 — "Trip Tarun" (Primary, V1)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24, software engineer in Bangalore, plans 4-6 trips a year with college friends.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"Track who paid for what during our Goa/Manali/Bali trip and settle up at the end."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Splitwise rate-limits him on day 1 of the trip when 8 expenses pile up. Friends drop out when reminded to add expenses.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Khaata wins by:</w:t>
      </w:r>
      <w:r w:rsidDel="00000000" w:rsidR="00000000" w:rsidRPr="00000000">
        <w:rPr>
          <w:rtl w:val="0"/>
        </w:rPr>
        <w:t xml:space="preserve"> Offline-first entry, fast 3-tap expense add, group invite via WhatsApp link, end-of-trip "settle all" UPI flow.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80% of trip expenses entered same-day, settlement &lt;24 hours after trip ends.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c389yk26sku" w:id="3"/>
      <w:bookmarkEnd w:id="3"/>
      <w:r w:rsidDel="00000000" w:rsidR="00000000" w:rsidRPr="00000000">
        <w:rPr>
          <w:rtl w:val="0"/>
        </w:rPr>
        <w:t xml:space="preserve">Persona 2 — "Roomie Riya" (Primary, V1)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27, marketing manager in Pune, lives with 2 flatmates in a 3BHK.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"Track ongoing rent + utilities + groceries split across 3 people, settle monthly."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Recurring expenses are manual. Someone always forgets the electricity bill. Cross-month balances confuse everyone.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Khaata wins by:</w:t>
      </w:r>
      <w:r w:rsidDel="00000000" w:rsidR="00000000" w:rsidRPr="00000000">
        <w:rPr>
          <w:rtl w:val="0"/>
        </w:rPr>
        <w:t xml:space="preserve"> Recurring expense templates, monthly auto-summaries, clear "you owe / you're owed" dashboard, calendar reminders for known monthly bills.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Monthly settlement happens on time without manual chasing for 80% of users in this segment.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ztjqb6mhi0h" w:id="4"/>
      <w:bookmarkEnd w:id="4"/>
      <w:r w:rsidDel="00000000" w:rsidR="00000000" w:rsidRPr="00000000">
        <w:rPr>
          <w:rtl w:val="0"/>
        </w:rPr>
        <w:t xml:space="preserve">Persona 3 — "Family Ma" (Secondary, V2 — Family plan)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52, mother of two (one in college, one working), manages household finances with husband.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"Track combined household expenses and what each kid owes for their share of bills."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Currently uses an Excel sheet or notebook. Distrusts apps. Doesn't want to "ask the kids for money."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Khaata wins by:</w:t>
      </w:r>
      <w:r w:rsidDel="00000000" w:rsidR="00000000" w:rsidRPr="00000000">
        <w:rPr>
          <w:rtl w:val="0"/>
        </w:rPr>
        <w:t xml:space="preserve"> WhatsApp-style simple UX, Hindi support, family group with admin role, automated kid-side reminders so Ma never has to ask.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Family Ma uses Khaata weekly without help from her kids. (This is a hard bar. Test it relentlessly.)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xzc3g1f166p" w:id="5"/>
      <w:bookmarkEnd w:id="5"/>
      <w:r w:rsidDel="00000000" w:rsidR="00000000" w:rsidRPr="00000000">
        <w:rPr>
          <w:rtl w:val="0"/>
        </w:rPr>
        <w:t xml:space="preserve">Persona 4 — "Couple Karan" (Tertiary, V1.5)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30, married 2 years, lives with spouse, both earning.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"Track joint expenses (groceries, eating out, EMIs) without it feeling transactional."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Splitwise's "you owe ₹2,300" feels gross between spouses. Wants visibility, not balance enforcement.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Khaata wins by:</w:t>
      </w:r>
      <w:r w:rsidDel="00000000" w:rsidR="00000000" w:rsidRPr="00000000">
        <w:rPr>
          <w:rtl w:val="0"/>
        </w:rPr>
        <w:t xml:space="preserve"> "Couple mode" — shows shared spending without forcing settlement, monthly summary instead of running balance, soft visualization.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Couples retain &gt;6 months (vs Splitwise's high couple churn).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f3vp51k5po5f" w:id="6"/>
      <w:bookmarkEnd w:id="6"/>
      <w:r w:rsidDel="00000000" w:rsidR="00000000" w:rsidRPr="00000000">
        <w:rPr>
          <w:rtl w:val="0"/>
        </w:rPr>
        <w:t xml:space="preserve">Persona 5 — "Hostel Hari" (B2B, V3)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38, owns a 24-tenant PG in Whitefield, Bangalore.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"Manage rent + utility + food charges for tenants. Track who paid, who's late."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Excel + WhatsApp + CRED collect = chaos. No automation. Late payments lost to memory.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Khaata wins by:</w:t>
      </w:r>
      <w:r w:rsidDel="00000000" w:rsidR="00000000" w:rsidRPr="00000000">
        <w:rPr>
          <w:rtl w:val="0"/>
        </w:rPr>
        <w:t xml:space="preserve"> Multi-tenant ledger, auto-generated monthly bills, UPI collect requests, dashboards for owner.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PG owner replaces Excel entirely. ₹999/month feels like a no-brainer.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t7srimll942" w:id="7"/>
      <w:bookmarkEnd w:id="7"/>
      <w:r w:rsidDel="00000000" w:rsidR="00000000" w:rsidRPr="00000000">
        <w:rPr>
          <w:rtl w:val="0"/>
        </w:rPr>
        <w:t xml:space="preserve">2. Requirements Management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Every feature gets a 1-page PRD before any code. Template: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PRD — &lt;Feature Name&gt;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Problem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Which persona, what job, what pain.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Hypothesis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we ship X, then Y will improve, measured by Z.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Scope (V1)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In: &lt;bullets&gt;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Out: &lt;bullets&gt;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Success metrics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Primary: &lt;number&gt;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Secondary: &lt;number&gt;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Counter-metric (what should NOT regress): &lt;number&gt;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Risks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&lt;risk&gt; — mitigation: &lt;plan&gt;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Open questions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&lt;question&gt;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puk8w7t8ecyp" w:id="8"/>
      <w:bookmarkEnd w:id="8"/>
      <w:r w:rsidDel="00000000" w:rsidR="00000000" w:rsidRPr="00000000">
        <w:rPr>
          <w:rtl w:val="0"/>
        </w:rPr>
        <w:t xml:space="preserve">Operational rules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Jira (already in your stack via Seban). Linear is better for small teams but Jira works.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Weekly product review. Every PRD shipped to staging gets a 30-min internal review before public release.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log:</w:t>
      </w:r>
      <w:r w:rsidDel="00000000" w:rsidR="00000000" w:rsidRPr="00000000">
        <w:rPr>
          <w:rtl w:val="0"/>
        </w:rPr>
        <w:t xml:space="preserve"> All rejected feature requests get logged with reasoning. This becomes your defense against scope creep in month 6.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visibility:</w:t>
      </w:r>
      <w:r w:rsidDel="00000000" w:rsidR="00000000" w:rsidRPr="00000000">
        <w:rPr>
          <w:rtl w:val="0"/>
        </w:rPr>
        <w:t xml:space="preserve"> Public roadmap on the Khaata website (use Productboard or just a Notion page). Build trust with users by being transparent about what's next.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4d7ecnokejyr" w:id="9"/>
      <w:bookmarkEnd w:id="9"/>
      <w:r w:rsidDel="00000000" w:rsidR="00000000" w:rsidRPr="00000000">
        <w:rPr>
          <w:rtl w:val="0"/>
        </w:rPr>
        <w:t xml:space="preserve">3. User Experience Design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darnzgdtv54" w:id="10"/>
      <w:bookmarkEnd w:id="10"/>
      <w:r w:rsidDel="00000000" w:rsidR="00000000" w:rsidRPr="00000000">
        <w:rPr>
          <w:rtl w:val="0"/>
        </w:rPr>
        <w:t xml:space="preserve">Design principles (in priority order)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&gt; polish.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Adding an expense should take ≤3 taps. A user who hesitates is a user who churns.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&gt; delight.</w:t>
      </w:r>
      <w:r w:rsidDel="00000000" w:rsidR="00000000" w:rsidRPr="00000000">
        <w:rPr>
          <w:rtl w:val="0"/>
        </w:rPr>
        <w:t xml:space="preserve"> This is money. Every screen must feel safe, predictable, and reversible. No surprise charges, no buried CTAs.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familiarity.</w:t>
      </w:r>
      <w:r w:rsidDel="00000000" w:rsidR="00000000" w:rsidRPr="00000000">
        <w:rPr>
          <w:rtl w:val="0"/>
        </w:rPr>
        <w:t xml:space="preserve"> Tab structure, icons, and gestures should echo WhatsApp. Reduce learning curve to zero.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Indian by default.</w:t>
      </w:r>
      <w:r w:rsidDel="00000000" w:rsidR="00000000" w:rsidRPr="00000000">
        <w:rPr>
          <w:rtl w:val="0"/>
        </w:rPr>
        <w:t xml:space="preserve"> ₹ symbol everywhere, INR default, decimal formatting Indian-style (1,23,456 not 123,456), local date format.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is a feature.</w:t>
      </w:r>
      <w:r w:rsidDel="00000000" w:rsidR="00000000" w:rsidRPr="00000000">
        <w:rPr>
          <w:rtl w:val="0"/>
        </w:rPr>
        <w:t xml:space="preserve"> Every screen must degrade gracefully. Add expense, view balance, settle — all must work offline and sync later.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xw79txwsj3ge" w:id="11"/>
      <w:bookmarkEnd w:id="11"/>
      <w:r w:rsidDel="00000000" w:rsidR="00000000" w:rsidRPr="00000000">
        <w:rPr>
          <w:rtl w:val="0"/>
        </w:rPr>
        <w:t xml:space="preserve">Theme direction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Your brief says "fresh theme and design" — here's the opinionated take: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Warm, distinctly Indian. Saffron/cream/forest green over generic fintech blue. Look at CRED's design language for inspiration without copying.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Use Inter (English) + Noto Sans Devanagari (Hindi). Default font size on mobile: 16pt. Older users (Family Ma) need readability.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mode:</w:t>
      </w:r>
      <w:r w:rsidDel="00000000" w:rsidR="00000000" w:rsidRPr="00000000">
        <w:rPr>
          <w:rtl w:val="0"/>
        </w:rPr>
        <w:t xml:space="preserve"> Default to system, but the dark mode must be </w:t>
      </w:r>
      <w:r w:rsidDel="00000000" w:rsidR="00000000" w:rsidRPr="00000000">
        <w:rPr>
          <w:i w:val="1"/>
          <w:iCs w:val="1"/>
          <w:rtl w:val="0"/>
        </w:rPr>
        <w:t xml:space="preserve">true black OLED-friendly</w:t>
      </w:r>
      <w:r w:rsidDel="00000000" w:rsidR="00000000" w:rsidRPr="00000000">
        <w:rPr>
          <w:rtl w:val="0"/>
        </w:rPr>
        <w:t xml:space="preserve">, not generic dark gray.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Iconography:</w:t>
      </w:r>
      <w:r w:rsidDel="00000000" w:rsidR="00000000" w:rsidRPr="00000000">
        <w:rPr>
          <w:rtl w:val="0"/>
        </w:rPr>
        <w:t xml:space="preserve"> Custom icon set, not stock Lucide/Heroicons. This is a brand surface area people will recognize.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on4gks0mzry" w:id="12"/>
      <w:bookmarkEnd w:id="12"/>
      <w:r w:rsidDel="00000000" w:rsidR="00000000" w:rsidRPr="00000000">
        <w:rPr>
          <w:rtl w:val="0"/>
        </w:rPr>
        <w:t xml:space="preserve">Critical flows to nail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Flow A — First-time expense add (target: &lt;30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app → "Add" FAB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Amount keypad with number pad (not slow text entry)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Auto-suggested participants (from last group)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tap to confirm → This is the most-used flow. Optimize it ruthlessly.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Flow B — Settle up (target: &lt;15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"Settle up with Riya"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Auto-filled amount, UPI app picker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Returns to Khaata, marks settled → This is the differentiator. Splitwise can't do this. Make it feel like magic.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Flow C — Group invite (target: &lt;10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group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via WhatsApp (intent share)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Invitee taps link → ghost member created → no signup required to view → Frictionless onboarding. Forced signup loses 60% of invitees.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mz83lpcnzjbx" w:id="13"/>
      <w:bookmarkEnd w:id="13"/>
      <w:r w:rsidDel="00000000" w:rsidR="00000000" w:rsidRPr="00000000">
        <w:rPr>
          <w:rtl w:val="0"/>
        </w:rPr>
        <w:t xml:space="preserve">Design ops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Figma for design (already in your tooling)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Component library from week 2 — don't ship hand-coded screens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Designer + Founder review every screen before dev hand-off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testing with 5 real users before any major feature ships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ujalm6c84m7n" w:id="14"/>
      <w:bookmarkEnd w:id="14"/>
      <w:r w:rsidDel="00000000" w:rsidR="00000000" w:rsidRPr="00000000">
        <w:rPr>
          <w:rtl w:val="0"/>
        </w:rPr>
        <w:t xml:space="preserve">4. Portfolio Management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Khaata is one product but evolves into a small portfolio over 24 months.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4fltjics808i" w:id="15"/>
      <w:bookmarkEnd w:id="15"/>
      <w:r w:rsidDel="00000000" w:rsidR="00000000" w:rsidRPr="00000000">
        <w:rPr>
          <w:rtl w:val="0"/>
        </w:rPr>
        <w:t xml:space="preserve">The product family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</w:t>
            </w:r>
            <w:r w:rsidDel="00000000" w:rsidR="00000000" w:rsidRPr="00000000">
              <w:rPr>
                <w:rtl w:val="0"/>
              </w:rPr>
              <w:t xml:space="preserve"> (core)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consumers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Day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4-6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PGs, hostels, small biz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15-18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Khaata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Developers, fintechs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18-24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g9llt89gn05b" w:id="16"/>
      <w:bookmarkEnd w:id="16"/>
      <w:r w:rsidDel="00000000" w:rsidR="00000000" w:rsidRPr="00000000">
        <w:rPr>
          <w:rtl w:val="0"/>
        </w:rPr>
        <w:t xml:space="preserve">Cannibalization rules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does NOT cannibalize Pro.</w:t>
      </w:r>
      <w:r w:rsidDel="00000000" w:rsidR="00000000" w:rsidRPr="00000000">
        <w:rPr>
          <w:rtl w:val="0"/>
        </w:rPr>
        <w:t xml:space="preserve"> Family includes Pro features by definition.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does NOT cannibalize Family.</w:t>
      </w:r>
      <w:r w:rsidDel="00000000" w:rsidR="00000000" w:rsidRPr="00000000">
        <w:rPr>
          <w:rtl w:val="0"/>
        </w:rPr>
        <w:t xml:space="preserve"> Business is multi-tenant, multi-admin. Different ICP entirely.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is forever protected.</w:t>
      </w:r>
      <w:r w:rsidDel="00000000" w:rsidR="00000000" w:rsidRPr="00000000">
        <w:rPr>
          <w:rtl w:val="0"/>
        </w:rPr>
        <w:t xml:space="preserve"> Pro features can move down to free over time, but never the other way.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y1dx3uwt5b7" w:id="17"/>
      <w:bookmarkEnd w:id="17"/>
      <w:r w:rsidDel="00000000" w:rsidR="00000000" w:rsidRPr="00000000">
        <w:rPr>
          <w:rtl w:val="0"/>
        </w:rPr>
        <w:t xml:space="preserve">Resource allocation by product (Year 2)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core: 50% engineering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Family: 25%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Pro polish: 15%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Business pilot: 10%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mpad0qfmk9nt" w:id="18"/>
      <w:bookmarkEnd w:id="18"/>
      <w:r w:rsidDel="00000000" w:rsidR="00000000" w:rsidRPr="00000000">
        <w:rPr>
          <w:rtl w:val="0"/>
        </w:rPr>
        <w:t xml:space="preserve">What you DON'T add to the portfolio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Investment products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Credit/loan products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Crypto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These are regulatory hellholes that distract from the wedge. Reject them politely when investors ask.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z8rpb7unpw12" w:id="19"/>
      <w:bookmarkEnd w:id="19"/>
      <w:r w:rsidDel="00000000" w:rsidR="00000000" w:rsidRPr="00000000">
        <w:rPr>
          <w:rtl w:val="0"/>
        </w:rPr>
        <w:t xml:space="preserve">5. Product Roadmap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mt3fliccq6o" w:id="20"/>
      <w:bookmarkEnd w:id="20"/>
      <w:r w:rsidDel="00000000" w:rsidR="00000000" w:rsidRPr="00000000">
        <w:rPr>
          <w:rtl w:val="0"/>
        </w:rPr>
        <w:t xml:space="preserve">Phase 1 — MVP (Month 1-3)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the core loop works for Trip Tarun and Roomie Riya.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Must-ship features: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 (email + Google + Apple + phone OTP)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Add/edit/delete expenses (equal, exact, percentage, shares splits)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Multiple payers per expense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Groups (unlimited, 4 types)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Friends list with consolidated balances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Simplify debts algorithm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 up with UPI deep link (GPay, PhonePe, Paytm, BHIM)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notifications + activity feed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Splitwise import tool (one-tap CSV import)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Multi-currency entry (no live conversion yet)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Offline expense entry with sync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iOS + Android via React Native + Expo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Web (responsive)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non-goals for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Receipt OCR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WhatsApp bot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 plan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categories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yr2rex26aow8" w:id="21"/>
      <w:bookmarkEnd w:id="21"/>
      <w:r w:rsidDel="00000000" w:rsidR="00000000" w:rsidRPr="00000000">
        <w:rPr>
          <w:rtl w:val="0"/>
        </w:rPr>
        <w:t xml:space="preserve">Phase 2 — Pro (Month 4-6)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Receipt OCR with item-level detection (this beats Splitwise Pro head-on)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insights V1: monthly spending breakdown, anomaly detection, smart categorization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Recurring expenses with auto-add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categories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Currency live conversion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Web app full feature parity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REST API (read-only)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Pro launch (₹299/year)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ipejhopcepjl" w:id="22"/>
      <w:bookmarkEnd w:id="22"/>
      <w:r w:rsidDel="00000000" w:rsidR="00000000" w:rsidRPr="00000000">
        <w:rPr>
          <w:rtl w:val="0"/>
        </w:rPr>
        <w:t xml:space="preserve">Phase 3 — Family + Polish (Month 7-12)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Family plan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Hindi localization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WhatsApp share intent for invites + reminders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Couple mode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Goal tracking (joint savings goals)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insights V2: predictive ("you'll likely overspend on food this month")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Spending trends with comparisons (MoM, YoY)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dhu209fy1jk" w:id="23"/>
      <w:bookmarkEnd w:id="23"/>
      <w:r w:rsidDel="00000000" w:rsidR="00000000" w:rsidRPr="00000000">
        <w:rPr>
          <w:rtl w:val="0"/>
        </w:rPr>
        <w:t xml:space="preserve">Phase 4 — Business + Scale (Month 13-18)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for Business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UPI collect requests via Razorpay/Cashfree partnership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Multi-admin / role-based access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GST-ready exports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Tamil, Telugu, Marathi, Bengali localization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WhatsApp bot for expense entry (Gupshup partnership)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kn3jy9tqkcee" w:id="24"/>
      <w:bookmarkEnd w:id="24"/>
      <w:r w:rsidDel="00000000" w:rsidR="00000000" w:rsidRPr="00000000">
        <w:rPr>
          <w:rtl w:val="0"/>
        </w:rPr>
        <w:t xml:space="preserve">Phase 5 — Platform (Month 19-24)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Khaata API public release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Card connection (Plaid for India equivalent — likely Account Aggregator framework)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Auto-categorization from bank SMS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International expansion (Indian diaspora in US, UAE, UK, Singapore)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yxcpz3sri37h" w:id="25"/>
      <w:bookmarkEnd w:id="25"/>
      <w:r w:rsidDel="00000000" w:rsidR="00000000" w:rsidRPr="00000000">
        <w:rPr>
          <w:rtl w:val="0"/>
        </w:rPr>
        <w:t xml:space="preserve">Roadmap principles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dates committed publicly.</w:t>
      </w:r>
      <w:r w:rsidDel="00000000" w:rsidR="00000000" w:rsidRPr="00000000">
        <w:rPr>
          <w:rtl w:val="0"/>
        </w:rPr>
        <w:t xml:space="preserve"> Phases, not deadlines.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quarter, re-evaluate the next quarter.</w:t>
      </w:r>
      <w:r w:rsidDel="00000000" w:rsidR="00000000" w:rsidRPr="00000000">
        <w:rPr>
          <w:rtl w:val="0"/>
        </w:rPr>
        <w:t xml:space="preserve"> User data invalidates plans.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ruthlessly.</w:t>
      </w:r>
      <w:r w:rsidDel="00000000" w:rsidR="00000000" w:rsidRPr="00000000">
        <w:rPr>
          <w:rtl w:val="0"/>
        </w:rPr>
        <w:t xml:space="preserve"> Half of Phase 3-5 features will be cut by data. That's healthy.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up8ygbcunkb7" w:id="26"/>
      <w:bookmarkEnd w:id="26"/>
      <w:r w:rsidDel="00000000" w:rsidR="00000000" w:rsidRPr="00000000">
        <w:rPr>
          <w:rtl w:val="0"/>
        </w:rPr>
        <w:t xml:space="preserve">What this means for the build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Whose problem does V1 solve?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Tarun + Roomie Riya. Defer Family Ma to V2.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MVP cut line?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of your current feature list. OCR + AI + recurring out of V1.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language?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Indian-first, WhatsApp-familiar, OLED-true dark, vernacular-ready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does Family launch?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9-12. Not before.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does B2B launch?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15-18. Not before. Validate via 5 paying pilots first.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Next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Marketing-it-Right.md</w:t>
      </w:r>
      <w:r w:rsidDel="00000000" w:rsidR="00000000" w:rsidRPr="00000000">
        <w:rPr>
          <w:rtl w:val="0"/>
        </w:rPr>
        <w:t xml:space="preserve"> — positioning, channels, launch plan.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