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LOW LEVEL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108"/>
          <w:szCs w:val="108"/>
        </w:rPr>
        <w:t xml:space="preserve">Khaata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C8A"/>
          <w:sz w:val="22"/>
          <w:szCs w:val="22"/>
        </w:rPr>
        <w:t xml:space="preserve">Detailed Component Design, Class Diagrams, Database Schema,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C8A"/>
          <w:sz w:val="22"/>
          <w:szCs w:val="22"/>
        </w:rPr>
        <w:t xml:space="preserve">Algorithms, State Diagrams, UI Wireframes &amp; Error Handling</w:t>
      </w:r>
    </w:p>
    <w:p>
      <w:pPr>
        <w:spacing w:after="40" w:before="0"/>
      </w:pPr>
      <w:r>
        <w:t xml:space="preserve"/>
      </w:r>
    </w:p>
    <w:p>
      <w:pPr>
        <w:pBdr>
          <w:bottom w:val="single" w:color="1B2A4A" w:sz="14" w:space="1"/>
        </w:pBdr>
        <w:spacing w:after="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Low Level Design (LLD) — Implementation Reference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Product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Khaata — India-first expense splitting &amp; group finance app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Scope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Phase 1 MVP + Phase 2 Pro (all modules)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Engineering team, Backend developers, Frontend developers, QA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Status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READY FOR IMPLEMENTATION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Table of Contents</w:t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248"/>
      </w:tblGrid>
      <w:tr>
        <w:trPr>
          <w:tblHeader/>
        </w:trP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1.  Detailed Component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1.1  Auth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1.2  Expense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1.3  Balance &amp; Settlement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1.4  Group &amp; Member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1.5  Notification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1.6  Realtime Service (Socket.IO)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1.7  Search Service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1.8  Async Worker — Internal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2.  Class Diagrams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2.1  Domain Entity Classes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2.2  Service Layer Interfaces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2.3  Repository Layer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2.4  Request / Response DTOs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2.5  Event Classes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3.  Database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3.1  Entity-Relationship Overview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3.2  Table Definitions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3.3  Enum Types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3.4  Database Functions &amp; Triggers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4.  Algorithms and Logic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4.1  Split Method Algorithms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4.2  Simplify Debts Algorithm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4.3  Balance Computation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4.4  Offline Sync &amp; Conflict Resolution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4.5  Idempotency &amp; Duplicate Detection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5.  State Diagrams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5.1  Expense Lifecycle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5.2  Group Lifecycle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5.3  Settlement Flow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5.4  User Session State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5.5  Offline Sync State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6.  User Interface Design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6.1  Design System Tokens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6.2  Onboarding Flow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6.3  Home / Dashboard Screen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6.4  Add Expense Flow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6.5  Group Detail Screen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6.6  Settle Up Flow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6.7  Notifications &amp; Activity Feed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7.  Error Handling and Logging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7.1  Error Code Catalogue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7.2  Client-Side Error Handling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7.3  Retry Strategies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7.4  Structured Logging Format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     7.5  Alert Thresholds &amp; Runbooks</w:t>
            </w:r>
          </w:p>
        </w:tc>
        <w:tc>
          <w:tcPr>
            <w:tcW w:type="dxa" w:w="2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1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Detailed Component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Internal structure, responsibilities, and implementation detail of every service module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 Auth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REST endpoints: POST /auth/signup, /login, /otp/request, /otp/verify, /refresh, /logout. Delegates to AuthService after Bean Validation.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Orchestrates: user lookup, password verification, OAuth token exchange, OTP generation/verification, JWT issuance.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JWT Provider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JwtProvider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Issues RS256 signed access tokens (15-min TTL) and opaque refresh tokens (30-day TTL). Verifies signatures. Rotates refresh tokens.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OAuth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GoogleOAuthClient / AppleOAuthClient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Exchange OAuth code/token, fetch profile, match to existing Khaata user or trigger sign-up.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OTP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OtpService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Generate 6-digit TOTP, store hash in Redis (TTL 10 min), call MSG91 API. Verify submitted OTP. Rate-limit: 5 attempts per phone per 15 min.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Spring Data JPA. Key queries: findByEmail, findByPhone, findByGoogleId, findByAppleId.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Filter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JwtAuthFilter (extends OncePerRequestFilter)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Validates JWT on every request. Sets SecurityContext. Skips /auth/* and /groups/join/* endpoints.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JWT Access Token Payload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JWT Payload structure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"sub"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"uuid-user-id"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"iat"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1700000000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,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"exp"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1700000900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,  // +15 min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"jti"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"unique-token-id"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,  // for revocation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"roles"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["USER"]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 Expense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ExpenseController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REST endpoints for CRUD, comments, receipt upload. Maps request DTOs, calls ExpenseService, maps response DTOs.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Validates expense, delegates to correct SplitCalculator, persists via repository, triggers events, handles receipt S3 key storage.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SplitCalculator (interface)
+ EqualSplit, ExactSplit, PercentageSplit, SharesSplit, AdjustmentSplit, ItemisedSplit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Strategy pattern. Each implementation validates constraints and returns List&lt;ExpenseSplitRecord&gt;. Selected by SplitType enum.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ReceiptService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Validates file type (JPEG/PNG/HEIC only), calls Sharp/ImageIO for resize to max 1 MB, delegates PutObject to S3Client.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ExpenseRepository, ExpensePayerRepository, ExpenseSplitRepository, CommentRepository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Spring Data JPA. Key: findByGroupIdOrderByExpenseDateDesc, findByIdAndDeletedAtIsNull.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Event Publisher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ExpenseEventPublisher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Publishes ExpenseCreatedEvent, ExpenseUpdatedEvent, ExpenseDeletedEvent via Spring ApplicationEventPublisher after successful DB commit (uses @TransactionalEventListener).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Importer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SplitwiseImportService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Parses Splitwise CSV, maps to CreateExpenseCommand list, bulk-inserts via saveAll(). Handles ghost member creation. Idempotency via hash check.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 Balance &amp; Settlement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BalanceController, PaymentController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REST endpoints: GET /groups/{id}/balances, GET /balances, POST /payments, POST /notifications/poke.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Computes raw and simplified balances. Cache-aside pattern: check Redis first, compute from DB on miss, write-back to Redis (TTL 60 s).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SimplifyDebtsAlgorithm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Greedy net-balance algorithm. O(n log n). See Section 4.2. Returns List&lt;DebtEdge&gt; representing minimum payments.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SettlementService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Records Payment entity. Validates amount (must be positive, currency must match). Triggers BalanceUpdatedEvent and PaymentRecordedEvent.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PokeService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Rate-limit check via Redis: key poke:{sender_id}:{target_id}, TTL 24 h. On pass: enqueue PushJob and EmailJob, write Notification record.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BalanceCacheManager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Redis key: balance:{group_id}. Stored as JSON. Evicted on ExpenseCreatedEvent, ExpenseDeletedEvent, PaymentRecordedEvent for that group.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PaymentRepository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findByGroupIdAndDeletedAtIsNull, findNetBalanceBetweenUsers (custom JPQL).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1.4  Group &amp; Member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GroupController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CRUD endpoints, archive, member management, invite token generation and join.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 lifecycle management. Validates admin role for privileged operations. Publishes GroupCreatedEvent, MemberJoinedEvent, GroupArchivedEvent.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InviteService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Generates invite token: short-lived JWT (7-day expiry) with claims {group_id, created_by}. Validates token on join. Single-use enforcement via Redis SET NX.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GhostMergeService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On new user sign-up: queries GroupMember for ghost records matching email or phone. Merges: updates user_id on GroupMember, ExpensePayer, ExpenseSplit, Payment rows. Notifies group.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GroupRepository, GroupMemberRepository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Key queries: findByMemberUserId, findGhostsByEmailOrPhone, countActiveMembers.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1.5  Notification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Event Listeners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ExpenseNotificationListener, PaymentNotificationListener, GroupNotificationListener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@TransactionalEventListener(phase=AFTER_COMMIT). Reads user preferences before enqueuing. Never fires if transaction rolls back.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Builds PushJob and EmailJob payloads. Checks notification preference per type per user. Enforces poke rate limit via PokeService.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NotificationPreferenceService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CRUD for per-user preferences. Cached in Redis (TTL 5 min). Defaults: all ON except digest (default OFF).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Queue Producer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BullMQProducer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ioredis client in Node.js sidecar process (or JVM RedisTemplate + Lua). Enqueues jobs with: name, data, opts {delay, attempts, backoff}.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NotificationRepository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Persists Notification entity for in-app feed. findByUserIdOrderByCreatedAtDesc, countUnreadByUserId.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1.6  Realtime Service (Socket.IO)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SocketServer (Node.js)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Socket.IO 4 server with Redis adapter (@socket.io/redis-adapter). Handles connection, auth middleware, room management.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socketAuthMiddleware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Validates JWT in socket.handshake.auth.token. Attaches decoded userId to socket.data. Rejects with 401 on invalid/expired token.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Room Manager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RoomManager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On connect: joins socket to rooms user:{userId} and group:{groupId} for each of the user's active groups. On group join event: socket joins new room.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Event Subscriber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RedisSubscriber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Subscribes to Redis Pub/Sub channels: balance:*, notification:*. On message: calls io.to(room).emit(event, payload).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balanceUpdatedHandler, activityHandler, notificationHandler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Transforms raw Redis payload to typed Socket.IO event. Adds server timestamp. Emits to correct room.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Heartbeat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PingPongHandler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Socket.IO built-in ping/pong. pingInterval: 25,000 ms. pingTimeout: 20,000 ms. Disconnects stale sockets automatically.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1.7  Search Service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Component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SearchController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GET /search?q={query}&amp;limit={n}. Validates: q min 2 chars, limit max 50. Delegates to SearchService.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SearchService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Phase 1: builds PostgreSQL tsquery from input (plainto_tsquery). Executes search query with user-scoped WHERE. Returns ranked ExpenseStub list.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Index Sync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ExpenseIndexListener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@TransactionalEventListener. On ExpenseCreatedEvent: updates tsvector column. On ExpenseDeletedEvent: clears tsvector. On Phase 3 migration: additionally syncs to Meilisearch via MeilisearchClient.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DB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Full-text index (PostgreSQL)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tsvector column: to_tsvector('english', coalesce(description,'') || ' ' || coalesce(notes,'')). GIN index on this column. Trigram index on description for LIKE queries.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1.8  Async Worker — Internal Design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4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Type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notifications:push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PushJob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PushJobHandler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Fetches FCM token from job data. Calls FCM HTTP v1 /messages:send. On 404 (token invalid): emits TokenStaleEvent to mark DB. On 429: exponential backoff retry.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notifications:email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EmailJob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EmailJobHandler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Renders Handlebars HTML + text template with job.data vars. Calls Resend POST /emails. Records EmailLog with status. On bounce webhook: marks email invalid.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jobs:ocr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OcrJob (Phase 2)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OcrJobHandler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Fetches receipt from S3 via pre-signed URL. Calls Mindee /predict with image. Parses response items. Stores ExpenseItem[] rows. Emits OcrCompleteEvent → WebSocket notification.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jobs:fx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FxRefreshJob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FxJobHandler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Calls exchangeratesapi.io or similar for INR base rates. Writes to Redis hash fx:rates:{date} (TTL 25 h). Used by Pro currency conversion.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jobs:import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ImportJob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ImportJobHandler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Reads CSV from S3. Parses using csv-parse. Batches CreateExpenseCommand (100 per batch). Calls ExpenseService.bulkCreate(). Deletes S3 file on completion.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jobs:digest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DigestJob (Phase 2)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DigestJobHandler</w:t>
            </w:r>
          </w:p>
        </w:tc>
        <w:tc>
          <w:tcPr>
            <w:tcW w:type="dxa" w:w="3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Fetches 30-day expense summary per user. Calls Anthropic Claude API with prompt. Stores AiInsight row. Enqueues EmailJob with digest template.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2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Class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Domain entities, service interfaces, repositories, DTOs, and event classes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2.1  Domain Entity Classes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entities extend BaseEntity (id: UUID, createdAt, updatedAt). Soft-delete entities also extend SoftDeleteEntity (deletedAt).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User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PK, auto-generated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email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unique, nullable if phone-only signup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phone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unique, nullable if email-only signup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displayName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max 30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avatarUrl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S3 URL,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defaultCurrency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CurrencyCode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default INR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googleId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unique,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appleId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unique,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pushToken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FCM device token,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pushTokenStale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boolean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true if FCM returned 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createdAt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deletedAt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soft delete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isPhoneVerified(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isEmailVerified(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hasActiveAccount(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deletedAt == null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Group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name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max 50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type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GroupType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TRIP|HOME|COUPLE|OTHER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defaultCurrency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CurrencyCode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simplifyDebts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boolean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defaultSplitMethod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SplitType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default EQUAL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creatorId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archivedAt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null =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deletedAt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soft delete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isActive(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isArchived(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isAdmin(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userId: UUID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Expense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groupId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Group, nullable for 1-on-1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description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max 100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totalAmount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BigDecimal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precision 12,2; must be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currency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CurrencyCode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categoryId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splitType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SplitType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expenseDate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LocalDate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notes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max 500 chars,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receiptUrl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S3 key,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createdById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searchVector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tsvector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DB-managed full-text index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idempotencyKey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SHA-256 hash for duplicate detection, 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deletedAt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validate(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void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throws if payers sum != splits sum != totalAmount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getParticipants(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Set&lt;UUID&gt;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union of payer IDs and split IDs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ExpensePayer &amp; ExpenseSplit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ExpensePayer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expenseId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userId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 (or ghost GroupMember)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amountPaid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BigDecimal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precision 12,2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40"/>
              <w:left w:type="dxa" w:w="14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(no methods)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ExpenseSplit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expenseId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userId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 (or ghost GroupMember)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owedAmount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BigDecimal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precision 12,2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splitMetadata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JSONB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stores raw % / shares / adjustments for display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40"/>
              <w:left w:type="dxa" w:w="14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(no methods)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Payment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fromUserId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 (payer)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toUserId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 (recipient)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groupId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Group, nullable for global settlement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amount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BigDecimal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precision 12,2; must be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currency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CurrencyCode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method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PaymentMethod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CASH|ONLINE|UPI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note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createdAt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40"/>
              <w:left w:type="dxa" w:w="14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(no methods)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Notification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2E5C8A" w:sz="8"/>
              <w:left w:val="single" w:color="2E5C8A" w:sz="8"/>
              <w:bottom w:val="single" w:color="C5CED8" w:sz="1"/>
              <w:right w:val="single" w:color="2E5C8A" w:sz="8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&lt;&lt;@Entity&gt;&gt;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C5CED8" w:sz="1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userId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UUID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FK → User (recipient)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type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NotificationType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NEW_EXPENSE|PAYMENT_RECEIVED|POKE|GROUP_JOIN|COMMENT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title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push notification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body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String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push notification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payload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JSONB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deep-link data: {screen, entityId, groupId}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readAt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  <w:r>
              <w:rPr>
                <w:rFonts w:ascii="Courier New" w:cs="Courier New" w:eastAsia="Courier New" w:hAnsi="Courier New"/>
                <w:color w:val="6C7086"/>
                <w:sz w:val="17"/>
                <w:szCs w:val="17"/>
              </w:rPr>
              <w:t xml:space="preserve">  // null = unread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C52"/>
                <w:sz w:val="19"/>
                <w:szCs w:val="19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createdAt</w:t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: Instant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2E5C8A" w:sz="8"/>
              <w:bottom w:val="single" w:color="2E5C8A" w:sz="8"/>
              <w:right w:val="single" w:color="2E5C8A" w:sz="8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markRead(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5C8A"/>
                <w:sz w:val="19"/>
                <w:szCs w:val="19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isUnread(</w:t>
            </w: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) : boolean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2.2  Service Layer Interfaces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Service Interfaces (Java)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interface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IExpenseService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ExpenseDTO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createExpense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(CreateExpenseCommand cmd);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ExpenseDTO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updateExpense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id, UpdateExpenseCommand cmd);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void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deleteExpense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id, UUID requestingUserId);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ExpenseDetailDTO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getExpense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id, UUID requestingUserId);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Page&lt;ExpenseDTO&gt;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getGroupExpenses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groupId, UUID userId, Pageable pageable);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String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uploadReceipt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expenseId, MultipartFile file);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interface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IBalanceService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GroupBalanceDTO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getGroupBalances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groupId, UUID userId);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GlobalBalanceDTO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getGlobalBalances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userId);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PaymentDTO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recordPayment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(RecordPaymentCommand cmd);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List&lt;DebtEdge&gt;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simplifyDebts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groupId, Set&lt;UUID&gt; excludePairs);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2.3  Repository Layer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Repository Layer — Key Custom Queries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Spring Data JPA repositories — key custom queries shown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@Repository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interface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ExpenseRepository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extends JpaRepository&lt;Expense, UUID&gt;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@Query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("SELECT e FROM Expense e WHERE e.groupId = :gid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AND e.deletedAt IS NULL ORDER BY e.expenseDate DESC")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Page&lt;Expense&gt;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findActiveByGroupId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(@Param("gid") UUID gid, Pageable p);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@Query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(nativeQuery=true,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value="SELECT * FROM expenses WHERE to_tsvector('english', description) @@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plainto_tsquery('english', :q) AND deleted_at IS NULL LIMIT :lim")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List&lt;Expense&gt;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fullTextSearch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(@Param("q") String q, @Param("lim") int lim);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boolean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existsByIdempotencyKey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(String key);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@Repository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interface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PaymentRepository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extends JpaRepository&lt;Payment, UUID&gt;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@Query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("SELECT COALESCE(SUM(p.amount),0) FROM Payment 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WHERE p.fromUserId=:a AND p.toUserId=:b AND p.groupId=:g")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BigDecimal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sumPaymentsFromTo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(UUID a, UUID b, UUID 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2.4  Request / Response DTOs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2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DTO Class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CreateExpenseCommand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groupId?, description, totalAmount, currency, splitType, expenseDate, notes?, categoryId, payers[{userId,amountPaid}], splits[{userId,owedAmount,metadata?}]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UpdateExpenseCommand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Partial: description?, totalAmount?, currency?, splitType?, expenseDate?, notes?, categoryId?, payers[]?, splits[]?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ExpenseDTO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id, groupId, description, totalAmount, currency, category{id,name,icon}, splitType, expenseDate, payers[], splits[], createdBy{id,displayName,avatarUrl}, createdAt, receiptUrl?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GroupBalanceDTO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groupId, raw[{userId,displayName,netAmount,currency}], simplified[{fromUserId,toUserId,amount,currency}], lastUpdated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GlobalBalanceDTO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totalOwed, totalOwedToMe, perPerson[{userId,displayName,netAmount}]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CreateGroupCommand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name, type, defaultCurrency, simplifyDebts, defaultSplitMethod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RecordPaymentCommand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toUserId, amount, currency, method, groupId?, note?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NotificationDTO</w:t>
            </w:r>
          </w:p>
        </w:tc>
        <w:tc>
          <w:tcPr>
            <w:tcW w:type="dxa" w:w="1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id, type, title, body, payload{screen,entityId,groupId}, readAt, createdAt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2.5  Event Classes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Spring Application Event Records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Spring ApplicationEvents — published after DB commit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record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ExpenseCreatedEvent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UUID expenseId,  UUID groupId,  UUID createdById,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List&lt;UUID&gt; participantIds,  BigDecimal totalAmount,  String description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record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BalanceUpdatedEvent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UUID groupId,  List&lt;UUID&gt; affectedUserIds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record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PaymentRecordedEvent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UUID paymentId,  UUID fromUserId,  UUID toUserId,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BigDecimal amount,  String currency,  UUID groupId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public record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MemberJoinedEvent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UUID groupId,  UUID userId,  boolean wasGhost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{}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3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Database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PostgreSQL 16 schema — tables, columns, types, constraints, and indexes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 Entity-Relationship Overview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C5CED8" w:sz="1"/>
              <w:left w:val="single" w:color="2E5C8A" w:sz="18"/>
              <w:bottom w:val="single" w:color="C5CED8" w:sz="1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333"/>
                <w:sz w:val="22"/>
                <w:szCs w:val="22"/>
              </w:rPr>
              <w:t xml:space="preserve">Core relationships: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User ←── GroupMember ──► Group  (M:N through GroupMember; a user can be in many groups)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Group ◄── Expense  (1:M; an expense belongs to one group, or null for 1-on-1)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Expense ◄── ExpensePayer  (1:M; multiple payers per expense)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Expense ◄── ExpenseSplit  (1:M; one split row per participant)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User ◄── Payment ──► User  (Payment records a settlement from one user to another)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Category ──► Category  (self-referencing for subcategories; parent_id is nullable)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•  User ◄── Notification  (1:M; notifications are per-user)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 Table Definitions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gen_random_uuid()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UNIQUE WHERE email IS NOT NULL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UNIQUE WHERE phone IS NOT NULL, E.164 format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S3 key path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default_currency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'INR'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google_id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UNIQUE WHERE google_id IS NOT NULL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apple_id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UNIQUE WHERE apple_id IS NOT NULL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push_token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push_token_stale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Soft delete; partial index WHERE deleted_at IS NULL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idx_users_email_active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users(email)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email IS NOT NULL AND deleted_at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idx_users_phone_active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users(phone)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phone IS NOT NULL AND deleted_at IS NULL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groups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gen_random_uuid()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group_type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ENUM: TRIP, HOME, COUPLE, OTHER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default_currency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'INR'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simplify_debts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default_split_method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split_type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'EQUAL'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creator_id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archived_at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idx_groups_creator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groups(creator_id)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idx_groups_active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groups(deleted_at, archived_at)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deleted_at IS NULL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group_members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groups(id) ON DELETE CASCADE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users(id); NULL for ghost members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is_ghost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ghost_name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Required if is_ghost = true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ghost_email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For ghost-to-real merge lookup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ghost_phone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For ghost-to-real merge lookup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member_role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ENUM: ADMIN, MEMBER; DEFAULT MEMBER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left_at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idx_gm_group_user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group_members(group_id, user_id)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user_id IS NOT NULL AND left_at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idx_gm_user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group_members(user_id)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idx_gm_ghost_email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group_members(ghost_email)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is_ghost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idx_gm_ghost_phone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group_members(ghost_phone)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is_ghost = true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expenses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gen_random_uuid()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groups(id); NULL for 1-on-1 expense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CHECK (total_amount &gt; 0)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ISO 4217 currency code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categories(id); defaults to 'General'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split_type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split_type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expense_date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S3 key, not full URL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created_by_id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SHA-256 hex; UNIQUE for duplicate prevention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search_vector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TSVECTOR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GIN index; updated by trigger fn_update_expense_search_vector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idx_expenses_group_date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expenses(group_id, expense_date DESC)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deleted_at IS NULL — primary listing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idx_expenses_idempotency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expenses(idempotency_key)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Prevents duplicate submission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idx_expenses_search_vector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expenses(search_vector)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GIN index for full-text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idx_expenses_created_by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expenses(created_by_id)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expense_payers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expenses(id) ON DELETE CASCADE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CHECK (amount_paid &gt; 0)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idx_ep_expense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expense_payers(expense_id)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uq_ep_expense_user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expense_payers(expense_id, user_id)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expense_splits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expenses(id) ON DELETE CASCADE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owed_amount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CHECK (owed_amount &gt;= 0)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split_metadata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Stores raw % / shares / adjustments for UI display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idx_es_expense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expense_splits(expense_id)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idx_es_user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expense_splits(user_id)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uq_es_expense_user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expense_splits(expense_id, user_id)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payments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from_user_id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to_user_id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groups(id); NULL for cross-group settlement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CHECK (amount &gt; 0)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ENUM: CASH, ONLINE, UPI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idx_payments_from_to_group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payments(from_user_id, to_user_id, group_id)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idx_payments_group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payments(group_id)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categories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categories(id); NULL for top-level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icon_name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colour_hex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CHAR(6)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is_system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true for built-in; false for user-created (Phase 2)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owner_user_id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NULL for system categories; FK → users for custom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idx_categories_parent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categories(parent_id)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idx_categories_owner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categories(owner_user_id)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is_system = false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users(id) — recipient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ENUM: NEW_EXPENSE, PAYMENT_RECEIVED, POKE, GROUP_JOIN, COMMENT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Deep-link data: {screen, entityId, groupId}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idx_notif_user_unread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notifications(user_id, created_at DESC)</w:t>
            </w: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  -- PARTIAL WHERE read_at IS NULL — in-app feed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idx_notif_user_all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notifications(user_id, created_at DESC)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10"/>
              <w:left w:val="single" w:color="0A5C52" w:sz="10"/>
              <w:bottom w:val="single" w:color="C5CED8" w:sz="1"/>
              <w:right w:val="single" w:color="0A5C52" w:sz="10"/>
            </w:tcBorders>
            <w:shd w:fill="0A5C5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🗄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invite_tokens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DDCC"/>
                <w:sz w:val="17"/>
                <w:szCs w:val="17"/>
              </w:rPr>
              <w:t xml:space="preserve">PK: id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🔑 </w:t>
            </w:r>
            <w:r>
              <w:rPr>
                <w:rFonts w:ascii="Courier New" w:cs="Courier New" w:eastAsia="Courier New" w:hAnsi="Courier New"/>
                <w:b/>
                <w:bCs/>
                <w:color w:val="0A5C5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JWT; UNIQUE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FK → groups(id)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created_by_id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Single-use: set on first redemption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created_at + INTERVAL '7 days'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C2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2"/>
                <w:sz w:val="20"/>
                <w:szCs w:val="20"/>
              </w:rPr>
              <w:t xml:space="preserve">NOT NULL</w:t>
            </w:r>
          </w:p>
        </w:tc>
        <w:tc>
          <w:tcPr>
            <w:tcW w:type="dxa" w:w="49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10"/>
              <w:bottom w:val="single" w:color="0A5C52" w:sz="10"/>
              <w:right w:val="single" w:color="0A5C52" w:sz="10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5C52"/>
                <w:sz w:val="19"/>
                <w:szCs w:val="19"/>
              </w:rPr>
              <w:t xml:space="preserve">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idx_invite_token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invite_tokens(token)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CREATE 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INDEX </w:t>
            </w: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idx_invite_group</w:t>
            </w: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invite_tokens(group_id)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3.3  Enum Types (PostgreSQL)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PostgreSQL Enum Type Definitions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TYPE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group_type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AS ENUM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('TRIP', 'HOME', 'COUPLE', 'OTHER');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TYPE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split_type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AS ENUM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('EQUAL', 'EXACT', 'PERCENTAGE', 'SHARES', 'ADJUSTMENT', 'ITEMISED');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TYPE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payment_method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AS ENUM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('CASH', 'ONLINE', 'UPI');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TYPE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member_role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AS ENUM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('ADMIN', 'MEMBER');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TYPE </w:t>
            </w: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notification_type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AS ENUM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('NEW_EXPENSE','PAYMENT_RECEIVED','POKE','GROUP_JOIN','COMMENT');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3.4  Database Functions &amp; Triggers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DB Trigger Functions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Auto-update search_vector on INSERT / 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OR REPLACE FUNCTION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fn_update_expense_search_vector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RETURNS TRIGGER AS $$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NEW.search_vector := to_tsvector(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'english'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,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coalesce(NEW.description, '') || ' ' || coalesce(NEW.notes, ''));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END; $$ LANGUAGE plpgsql;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TRIGGER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trg_expense_search_vector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BEFORE INSERT OR UPDATE ON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expenses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FOR EACH ROW EXECUTE FUNCTION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fn_update_expense_search_vector();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Auto-set updated_at timestamp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OR REPLACE FUNCTION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fn_set_updated_at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RETURNS TRIGGER AS $$ BEGIN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NEW.updated_at := NOW();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END; $$ LANGUAGE plpgsql;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Apply to all tables with updated_at column: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CREATE TRIGGER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trg_users_updated_at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BEFORE UPDATE ON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FOR EACH ROW EXECUTE FUNCTION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fn_set_updated_at();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(repeat for groups, expenses, group_members)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4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Algorithms and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Split methods, simplify-debts, balance computation, offline sync, and idempotency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 Split Method Algorithms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Equal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EqualSplit.calculate(expense)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n ← count(participants)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base ← FLOOR(totalAmount / n)  // integer division in base units (paisa)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remainder ← totalAmount - (base × n)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i = 0 to n-1: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splits[i].owedAmount ← base + (i &lt; remainder ? 1 : 0)  // distribute remainder to first i users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splits  // sum(splits) == totalAmount guaranteed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Exact Amount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ExactSplit.calculate(expense)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sum ← SUM(split.owedAmount for split in inputSplits)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sum ≠ totalAmount:  THROW ValidationException('Splits sum ' + sum + ' ≠ total ' + totalAmount)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any owedAmount &lt; 0:  THROW ValidationException('Negative split not allowed')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inputSplits  // validated and passed through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Percentage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PercentageSplit.calculate(expense)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sumPct ← SUM(split.percentage for split in inputSplits)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|sumPct - 100.00| &gt; 0.005:  THROW ValidationException('Percentages must sum to 100')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amounts ← []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split: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amounts.add(FLOOR(totalAmount × split.percentage / 100))  // in base units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remainder ← totalAmount - SUM(amounts)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Distribute remainder cent-by-cent to users with largest fractional part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sorted ← sort splits by fractional_part(totalAmount × pct / 100) DESC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i = 0 to remainder-1:  amounts[sorted[i]] += 1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splits with computed owedAmount  // largest remainder method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Shares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SharesSplit.calculate(expense)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totalShares ← SUM(split.shares for split in inputSplits)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totalShares ≤ 0:  THROW ValidationException('Total shares must be positive')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split: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split.owedAmount ← FLOOR(totalAmount × split.shares / totalShares)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remainder ← totalAmount - SUM(owedAmounts)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Apply largest-remainder to distribute rounding difference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sorted ← sort by fractional(totalAmount × shares / totalShares) DESC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i = 0 to remainder-1:  sorted[i].owedAmount += 1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splits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Adjustment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AdjustmentSplit.calculate(expense)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basePerPerson ← FLOOR(totalAmount / n)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sumAdjustments ← SUM(split.adjustment for all splits)  // adjustments can be negative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sumAdjustments ≠ 0:  THROW ValidationException('Adjustments must net to zero')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split: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split.owedAmount ← basePerPerson + split.adjustment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split.owedAmount &lt; 0:  THROW ValidationException('Adjustment produces negative owed')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Distribute base rounding remainder (totalAmount - n×base) to first user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splits[0].owedAmount += totalAmount - SUM(owedAmounts)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splits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333"/>
          <w:sz w:val="23"/>
          <w:szCs w:val="23"/>
        </w:rPr>
        <w:t xml:space="preserve">Itemised Split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ItemisedSplit.calculate(expense)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itemsSum ← SUM(item.amount for item in items)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|itemsSum - totalAmount| &gt; 0.005:  THROW ValidationException('Items sum ≠ total')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owedMap ← empty map {userId → BigDecimal 0}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item: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item.assignees is empty:  THROW ValidationException('Item has no assignees')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perAssignee ← item.amount / count(item.assignees)  // equal split within item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FOR each assignee: owedMap[assignee] += perAssignee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Apply penny rounding per item (same largest-remainder method)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splits from owedMap entries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 Simplify Debts Algorithm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C5CED8" w:sz="1"/>
              <w:left w:val="single" w:color="2E5C8A" w:sz="18"/>
              <w:bottom w:val="single" w:color="C5CED8" w:sz="1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Greedy net-balance algorithm — O(n log n). Reduces any debt graph among n people to at most n-1 settlement payments. This is the minimum number of transactions needed to fully settle a group.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SimplifyDebts.compute(groupId, excludePairs)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Step 1: compute net balance per member in the group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netBalance ← Map&lt;userId, BigDecimal&gt;  // initialise all to 0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ExpenseSplit in group: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netBalance[userId] -= split.owedAmount  // owes this much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ExpensePayer in group: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netBalance[userId] += payer.amountPaid  // paid this much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Payment in group: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netBalance[payment.fromUserId] += payment.amount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netBalance[payment.toUserId]   -= payment.amount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Positive netBalance = this person is owed money (creditor)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Negative netBalance = this person owes money (debtor)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Step 2: greedy settlement using two heaps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creditors ← MaxHeap of {userId, netBalance}  // sorted by netBalance DESC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debtors   ← MinHeap of {userId, netBalance}  // sorted by netBalance ASC (most negative first)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(userId, balance) in netBalance: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balance &gt; 0: creditors.push({userId, balance})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balance &lt; 0: debtors.push({userId, balance})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Step 3: match debtors to creditors greedily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settlements ← []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WHILE creditors is not empty AND debtors is not empty: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creditor ← creditors.pop()   // person owed most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debtor   ← debtors.pop()     // person owes most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amount   ← MIN(creditor.balance, ABS(debtor.balance))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(debtor.userId, creditor.userId) NOT IN excludePairs: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settlements.add({from: debtor.userId, to: creditor.userId, amount})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creditor.balance -= amount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debtor.balance   += amount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creditor.balance &gt; 0.005: creditors.push(creditor)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ABS(debtor.balance) &gt; 0.005: debtors.push(debtor)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settlements  // at most n-1 edges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Net Balance Computation SQL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PostgreSQL query for net balance computation (used by BalanceService)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gm.user_id,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COALESCE(SUM(ep.amount_paid), 0)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-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COALESCE(SUM(es.owed_amount), 0)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+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COALESCE(SUM(CASE WHEN p_from.from_user_id = gm.user_id THEN p_from.amount ELSE 0 END),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- COALESCE(SUM(CASE WHEN p_to.to_user_id = gm.user_id THEN p_to.amount ELSE 0 END),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AS net_balance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group_members gm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LEFT JOIN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expense_payers ep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ep.user_id = gm.user_id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AND ep.expense_id IN 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SELECT id FROM expenses WHERE group_id = :gid AND deleted_at IS NULL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LEFT JOIN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expense_splits es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es.user_id = gm.user_id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AND es.expense_id IN 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SELECT id FROM expenses WHERE group_id = :gid AND deleted_at IS NULL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LEFT JOIN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payments p_from ON p_from.from_user_id = gm.user_id AND p_from.group_id = :gid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LEFT JOIN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payments p_to ON p_to.to_user_id = gm.user_id AND p_to.group_id = :gid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gm.group_id = :gid AND gm.left_at IS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gm.user_id;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4.3  Balance Computation — Caching Strategy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BalanceService.getGroupBalances(groupId, userId)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Cache-aside pattern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cacheKey ← 'balance:' + groupId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cached  ← redis.get(cacheKey)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cached is not null:  RETURN deserialize(cached)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Cache miss — compute from DB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rawBalances ← executeNetBalanceSQL(groupId)  // query above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simplified  ← SimplifyDebts.compute(groupId, getUserExclusions(userId))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result      ← GroupBalanceDTO(raw=rawBalances, simplified=simplified)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Write-back with TTL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redis.setex(cacheKey, 60, serialize(result))  // 60-second TTL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RETURN result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Cache invalidation (called from event listeners):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ON ExpenseCreatedEvent OR ExpenseDeletedEvent OR PaymentRecordedEvent: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redis.del('balance:' + event.groupId)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4.4  Offline Sync &amp; Conflict Resolution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8B3A0E" w:sz="8"/>
              <w:left w:val="single" w:color="8B3A0E" w:sz="8"/>
              <w:bottom w:val="single" w:color="C5CED8" w:sz="1"/>
              <w:right w:val="single" w:color="8B3A0E" w:sz="8"/>
            </w:tcBorders>
            <w:shd w:fill="8B3A0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Client.syncPendingExpenses()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8B3A0E" w:sz="8"/>
              <w:bottom w:val="single" w:color="8B3A0E" w:sz="8"/>
              <w:right w:val="single" w:color="8B3A0E" w:sz="8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pending ← localStorage.getAll({status: 'pending_sync'})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IF pending is empty:  RETURN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FOR each expense in pending (sorted by localCreatedAt ASC):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idempotencyKey ← SHA256(groupId + totalAmount + expenseDate + description + localId)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request.headers['Idempotency-Key'] = idempotencyKey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response ← await POST /v1/expenses (request)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IF response.status == 201:  // Created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expense.status = 'synced'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expense.serverId = response.body.id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updateLocalIdToServerIdMap(expense.localId, response.body.id)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ELSE IF response.status == 409:  // Conflict — duplicate detected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expense.status = 'conflict'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serverVersion ← GET /v1/expenses/{response.headers.Location}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mergeStrategy: SERVER_WINS — replace local with serverVersion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19.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ELSE IF response.status == 4xx:  // Client error — mark failed, don't retry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20.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expense.status = 'failed'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21.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notifyUser('Sync failed for: ' + expense.description)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22.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23.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ELSE IF response.status == 5xx OR network error:</w:t>
            </w:r>
          </w:p>
          <w:p>
            <w:pPr>
              <w:spacing w:after="30" w:before="3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24.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    schedule exponential backoff retry (1s, 2s, 4s, 8s, max 30s)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25.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default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26.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// After all synced: fetch latest state from server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27.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latestBalances ← GET /v1/balances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8B3A0E"/>
                <w:sz w:val="18"/>
                <w:szCs w:val="18"/>
              </w:rPr>
              <w:t xml:space="preserve">28.  </w:t>
            </w:r>
            <w:r>
              <w:rPr>
                <w:rFonts w:ascii="Courier New" w:cs="Courier New" w:eastAsia="Courier New" w:hAnsi="Courier New"/>
                <w:color w:val="1C2333"/>
                <w:sz w:val="18"/>
                <w:szCs w:val="18"/>
              </w:rPr>
              <w:t xml:space="preserve">mergeWithLocalState(latestBalances)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4.5  Idempotency Key Generation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Idempotency Key — Client and Server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Client-side: generate idempotency key for expense creation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function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generateIdempotencyKey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(expense)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payload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expense.groupId ?? 'no-group',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expense.totalAmount.toFixed(2),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expense.expenseDate,           // YYYY-MM-DD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expense.description.trim().toLowerCase(),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expense.localId,               // UUID assigned at creation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].join('|');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return sha256hex(payload);       // 64-char hex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Server-side: check before persist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expenseRepository.existsByIdempotencyKey(key):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existing = expenseRepository.findByIdempotencyKey(key)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409 Conflict WITH header Location: /v1/expenses/{existing.id}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5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State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Lifecycle and state transition diagrams for key stateful components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 Expense Lifecycle</w:t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An expense moves through these states from local creation to archived. States PENDING_SYNC and CONFLICT exist on the client only.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1929"/>
        <w:gridCol w:w="1929"/>
        <w:gridCol w:w="1929"/>
        <w:gridCol w:w="1929"/>
      </w:tblGrid>
      <w:tr>
        <w:tc>
          <w:tcPr>
            <w:tcW w:type="dxa" w:w="1929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PENDING_SYNC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Created offline</w:t>
            </w:r>
          </w:p>
        </w:tc>
        <w:tc>
          <w:tcPr>
            <w:tcW w:type="dxa" w:w="1929"/>
            <w:tcBorders>
              <w:top w:val="single" w:color="0A5C52" w:sz="10"/>
              <w:left w:val="single" w:color="0A5C52" w:sz="6"/>
              <w:bottom w:val="single" w:color="0A5C52" w:sz="10"/>
              <w:right w:val="single" w:color="0A5C52" w:sz="6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2"/>
                <w:sz w:val="20"/>
                <w:szCs w:val="20"/>
              </w:rPr>
              <w:t xml:space="preserve">ACTIVE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Synced to server</w:t>
            </w:r>
          </w:p>
        </w:tc>
        <w:tc>
          <w:tcPr>
            <w:tcW w:type="dxa" w:w="1929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EDITED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Updated post-create</w:t>
            </w:r>
          </w:p>
        </w:tc>
        <w:tc>
          <w:tcPr>
            <w:tcW w:type="dxa" w:w="1929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SOFT_DELETED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Marked deleted</w:t>
            </w:r>
          </w:p>
        </w:tc>
        <w:tc>
          <w:tcPr>
            <w:tcW w:type="dxa" w:w="1929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CONFLICT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Duplicate detected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/ Condition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PENDING_SYNC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/expenses → 201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Network restored, server accepts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PENDING_SYNC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/expenses → 409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CONFLICT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Duplicate idempotency key found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PATCH /expenses/{id}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EDITED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Any field changed by authorised user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EDITED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PATCH /expenses/{id}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EDITED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Further update — stays EDITED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DELETE /expenses/{id}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SOFT_DELETED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Authorised user; soft delete (deletedAt set)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EDITED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DELETE /expenses/{id}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SOFT_DELETED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SOFT_DELETED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30-day TTL expires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HARD_DELETED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Scheduled cleanup job; data permanently removed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CONFLICT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chooses Server version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Client adopts server version; local discarded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5.2  Group Lifecycle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0A5C52" w:sz="10"/>
              <w:left w:val="single" w:color="0A5C52" w:sz="6"/>
              <w:bottom w:val="single" w:color="0A5C52" w:sz="10"/>
              <w:right w:val="single" w:color="0A5C52" w:sz="6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2"/>
                <w:sz w:val="20"/>
                <w:szCs w:val="20"/>
              </w:rPr>
              <w:t xml:space="preserve">ACTIVE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Open for expenses</w:t>
            </w:r>
          </w:p>
        </w:tc>
        <w:tc>
          <w:tcPr>
            <w:tcW w:type="dxa" w:w="3216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ARCHIVED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Read-only</w:t>
            </w:r>
          </w:p>
        </w:tc>
        <w:tc>
          <w:tcPr>
            <w:tcW w:type="dxa" w:w="3216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DELETED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Soft deleted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/ Condition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(new)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/groups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Valid group creation by authenticated user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/groups/{id}/archive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ARCHIVED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 only; group has no unsettled balances (warn if it does)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/groups/{id}/unarchive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 only; re-enables expense creation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DELETE /groups/{id}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 only; requires text confirmation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DELETE /groups/{id}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 only; archived groups can also be deleted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DELETED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30-day TTL expires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PURGED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Scheduled cleanup; all child records hard-deleted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5.3  Settlement Flow States</w:t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Client-side state machine tracking the UPI settlement flow from initiation to confirmed completion.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IDLE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No flow active</w:t>
            </w:r>
          </w:p>
        </w:tc>
        <w:tc>
          <w:tcPr>
            <w:tcW w:type="dxa" w:w="1608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CONFIRMING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Amount review</w:t>
            </w:r>
          </w:p>
        </w:tc>
        <w:tc>
          <w:tcPr>
            <w:tcW w:type="dxa" w:w="1608"/>
            <w:tcBorders>
              <w:top w:val="single" w:color="0A5C52" w:sz="10"/>
              <w:left w:val="single" w:color="0A5C52" w:sz="6"/>
              <w:bottom w:val="single" w:color="0A5C52" w:sz="10"/>
              <w:right w:val="single" w:color="0A5C52" w:sz="6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2"/>
                <w:sz w:val="20"/>
                <w:szCs w:val="20"/>
              </w:rPr>
              <w:t xml:space="preserve">UPI_LAUNCHED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UPI app open</w:t>
            </w:r>
          </w:p>
        </w:tc>
        <w:tc>
          <w:tcPr>
            <w:tcW w:type="dxa" w:w="1608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AWAITING_CONFIRM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User back in Khaata</w:t>
            </w:r>
          </w:p>
        </w:tc>
        <w:tc>
          <w:tcPr>
            <w:tcW w:type="dxa" w:w="1608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RECORDING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POST to server</w:t>
            </w:r>
          </w:p>
        </w:tc>
        <w:tc>
          <w:tcPr>
            <w:tcW w:type="dxa" w:w="1608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SETTLED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Balance updated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/ Condition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taps Settle Up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CONFIRMING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Pre-filled amount from local balance cache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CONFIRMING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taps 'Pay via UPI'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UPI_LAUNCHED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UPI app chooser opens; Khaata goes background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CONFIRMING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taps Cancel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IDLE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 server call made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UPI_LAUNCHED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AppState → active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AWAITING_CONFIRM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Khaata app returns to foreground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AWAITING_CONFIRM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taps 'Yes, paid'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RECORDING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 /payments initiated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AWAITING_CONFIRM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taps 'No'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IDLE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Payment not confirmed; balance unchanged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RECORDING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→ 201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SETTLED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Payment entity created; balance invalidated in Redis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RECORDING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→ 5xx or timeout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AWAITING_CONFIRM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Error toast shown; user can retry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SETTLED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WebSocket balance:updated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IDLE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UI updated; flow complete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5.4  User Session State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UNAUTHENTICATED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No valid token</w:t>
            </w:r>
          </w:p>
        </w:tc>
        <w:tc>
          <w:tcPr>
            <w:tcW w:type="dxa" w:w="2412"/>
            <w:tcBorders>
              <w:top w:val="single" w:color="0A5C52" w:sz="10"/>
              <w:left w:val="single" w:color="0A5C52" w:sz="6"/>
              <w:bottom w:val="single" w:color="0A5C52" w:sz="10"/>
              <w:right w:val="single" w:color="0A5C52" w:sz="6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2"/>
                <w:sz w:val="20"/>
                <w:szCs w:val="20"/>
              </w:rPr>
              <w:t xml:space="preserve">AUTHENTICATED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Valid access token</w:t>
            </w:r>
          </w:p>
        </w:tc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TOKEN_EXPIRED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Access token expired</w:t>
            </w:r>
          </w:p>
        </w:tc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REFRESHING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Getting new token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/ Condition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/auth/login → 200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token + refresh token stored securely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Access token TTL = 0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 minutes after issuance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Interceptor fires before API call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REFRESHING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Refresh token present in storage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REFRESHING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/auth/refresh → 200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 access token issued; refresh token rotated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REFRESHING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/auth/refresh → 401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Refresh token expired/revoked → force logout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POST /auth/logout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Both tokens cleared from storage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Server returns 401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Token rejected (clock skew or revocation)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5.5  Offline Sync State (Client)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0A5C52" w:sz="10"/>
              <w:left w:val="single" w:color="0A5C52" w:sz="6"/>
              <w:bottom w:val="single" w:color="0A5C52" w:sz="10"/>
              <w:right w:val="single" w:color="0A5C52" w:sz="6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2"/>
                <w:sz w:val="20"/>
                <w:szCs w:val="20"/>
              </w:rPr>
              <w:t xml:space="preserve">ONLINE_SYNCED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Up to date</w:t>
            </w:r>
          </w:p>
        </w:tc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Writing changes</w:t>
            </w:r>
          </w:p>
        </w:tc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No connectivity</w:t>
            </w:r>
          </w:p>
        </w:tc>
        <w:tc>
          <w:tcPr>
            <w:tcW w:type="dxa" w:w="2412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RECONCILING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Post-offline catch-up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48"/>
      </w:tblGrid>
      <w:tr>
        <w:trPr>
          <w:tblHeader/>
        </w:trP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/ Condition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NetInfo: offline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Network connectivity lost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ONLINE_SYNCED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adds expense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Optimistic local write + async POST to server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Server 201 received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Local pending_sync flag cleared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NetInfo: offline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Write queued locally; sync deferred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User adds expense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Written to AsyncStorage with status='pending_sync'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NetInfo: online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Connection restored; pending items found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All pending items POSTed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ONLINE_SYNCED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Remote balances fetched; local state merged</w:t>
            </w:r>
          </w:p>
        </w:tc>
      </w:tr>
      <w:tr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C52"/>
                <w:sz w:val="20"/>
                <w:szCs w:val="20"/>
              </w:rPr>
              <w:t xml:space="preserve">→  409 conflict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Conflict resolved (server wins); continue with remaining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6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User Interface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Design system tokens, screen wireframes, and interaction specifications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6.1  Design System Tokens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48"/>
      </w:tblGrid>
      <w:tr>
        <w:trPr>
          <w:tblHeader/>
        </w:trP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color.primary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#1D6FA8 (brand blue)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Primary actions, headers, icons, FAB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color.surface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#FFFFFF / #111111 (dark)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color.background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#F4F6F7 / #000000 (dark OLED)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Screen background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color.onSurface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#1C2333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color.onSurfaceMuted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#4A5568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Secondary text, labels, placeholders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color.positive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#1A6B3C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Owed-to-me indicator, success states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color.negative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#922B21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Owe indicator, error states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color.border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#C5CED8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Dividers, input underlines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spacing.xs / sm / md / lg / xl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 / 8 / 16 / 24 / 32 dp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Consistent padding and margin scale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radius.sm / md / lg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8 / 12 / 16 dp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Component corner radii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typography.heading1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Arial Bold 28 sp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typography.heading2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Arial Bold 22 sp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typography.body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Arial Regular 16 sp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Body text — minimum for accessibility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typography.caption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Arial Regular 13 sp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Labels, metadata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typography.mono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Courier New 14 sp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Amounts, codes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elevation.card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 dp shadow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 cards, group cards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elevation.modal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16 dp shadow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Bottom sheets, modals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motion.default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200 ms ease-out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Standard transitions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motion.spring</w:t>
            </w:r>
          </w:p>
        </w:tc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stiffness 300, damping 30</w:t>
            </w:r>
          </w:p>
        </w:tc>
        <w:tc>
          <w:tcPr>
            <w:tcW w:type="dxa" w:w="4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FAB, card entrance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6.2  Onboarding Flow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3-screen onboarding. Target: install → first expense in &lt; 90 seconds. No account required to view a shared group (ghost flow).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848"/>
      </w:tblGrid>
      <w:tr>
        <w:trPr>
          <w:tblHeader/>
        </w:trPr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Content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2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1. Welcome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App logo, tagline: 'Split bills, not friendships'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Continue → Screen 2</w:t>
            </w:r>
          </w:p>
        </w:tc>
        <w:tc>
          <w:tcPr>
            <w:tcW w:type="dxa" w:w="2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 permissions requested here</w:t>
            </w:r>
          </w:p>
        </w:tc>
      </w:tr>
      <w:tr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2. Sign In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Sign in with Google (top), Sign in with Apple, Divider 'or', Email input, Phone OTP option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Each option → proceeds to Screen 3</w:t>
            </w:r>
          </w:p>
        </w:tc>
        <w:tc>
          <w:tcPr>
            <w:tcW w:type="dxa" w:w="2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Apple Sign-In required by App Store policy</w:t>
            </w:r>
          </w:p>
        </w:tc>
      </w:tr>
      <w:tr>
        <w:tc>
          <w:tcPr>
            <w:tcW w:type="dxa" w:w="1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3. Profile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Display name (pre-filled from OAuth), Avatar picker (8 presets), Optional phone number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Get Started → Home</w:t>
            </w:r>
          </w:p>
        </w:tc>
        <w:tc>
          <w:tcPr>
            <w:tcW w:type="dxa" w:w="28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Phone marked optional; shown in footer: 'You can add this later'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C5CED8" w:sz="1"/>
              <w:left w:val="single" w:color="2E5C8A" w:sz="18"/>
              <w:bottom w:val="single" w:color="C5CED8" w:sz="1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Ghost user path: Invitee taps khaata.app/join/{token} → web view shows group balances → prompts 'Create account to add expenses'. Account creation pre-joins them to the group automatically.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6.3  Home / Dashboard Screen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North Star screen. Shows total balance at a glance, per-person breakdown, recent activity, and the FAB.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B2A4A" w:sz="1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•••  9:41  •••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Khaata  —  Home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7"/>
                <w:szCs w:val="17"/>
              </w:rPr>
              <w:t xml:space="preserve">Total Balance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You are owed  ₹ 3,450.00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6"/>
                <w:szCs w:val="16"/>
              </w:rPr>
              <w:t xml:space="preserve">across 3 groups  •  tap to breakdown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5"/>
                <w:szCs w:val="15"/>
              </w:rPr>
              <w:t xml:space="preserve">PEOPLE  (tap to settle)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tbl>
            <w:tblPr>
              <w:tblW w:type="dxa" w:w="93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928"/>
              <w:gridCol w:w="1400"/>
            </w:tblGrid>
            <w:tr>
              <w:tc>
                <w:tcPr>
                  <w:tcW w:type="dxa" w:w="79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2333"/>
                      <w:sz w:val="20"/>
                      <w:szCs w:val="20"/>
                    </w:rPr>
                    <w:t xml:space="preserve">🧑  Rahul Sharma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6"/>
                      <w:szCs w:val="16"/>
                    </w:rPr>
                    <w:t xml:space="preserve">Splitwise import • Goa Trip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5"/>
                      <w:szCs w:val="15"/>
                    </w:rPr>
                    <w:t xml:space="preserve">owes you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5C32"/>
                      <w:sz w:val="20"/>
                      <w:szCs w:val="20"/>
                    </w:rPr>
                    <w:t xml:space="preserve">₹ 1,200</w:t>
                  </w:r>
                </w:p>
              </w:tc>
            </w:tr>
            <w:tr>
              <w:tc>
                <w:tcPr>
                  <w:tcW w:type="dxa" w:w="79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2333"/>
                      <w:sz w:val="20"/>
                      <w:szCs w:val="20"/>
                    </w:rPr>
                    <w:t xml:space="preserve">👩  Priya Mehta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6"/>
                      <w:szCs w:val="16"/>
                    </w:rPr>
                    <w:t xml:space="preserve">Home expenses • Flat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5"/>
                      <w:szCs w:val="15"/>
                    </w:rPr>
                    <w:t xml:space="preserve">you owe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D1A1A"/>
                      <w:sz w:val="20"/>
                      <w:szCs w:val="20"/>
                    </w:rPr>
                    <w:t xml:space="preserve">₹ 800</w:t>
                  </w:r>
                </w:p>
              </w:tc>
            </w:tr>
            <w:tr>
              <w:tc>
                <w:tcPr>
                  <w:tcW w:type="dxa" w:w="79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2333"/>
                      <w:sz w:val="20"/>
                      <w:szCs w:val="20"/>
                    </w:rPr>
                    <w:t xml:space="preserve">🧑  Arun Kumar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6"/>
                      <w:szCs w:val="16"/>
                    </w:rPr>
                    <w:t xml:space="preserve">Goa Trip • trip 2024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5568"/>
                      <w:sz w:val="15"/>
                      <w:szCs w:val="15"/>
                    </w:rPr>
                    <w:t xml:space="preserve">owes you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5C32"/>
                      <w:sz w:val="20"/>
                      <w:szCs w:val="20"/>
                    </w:rPr>
                    <w:t xml:space="preserve">₹ 3,050</w:t>
                  </w:r>
                </w:p>
              </w:tc>
            </w:tr>
          </w:tbl>
          <w:p/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5"/>
                <w:szCs w:val="15"/>
              </w:rPr>
              <w:t xml:space="preserve">RECENT ACTIVITY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🧑 Arun added 'Hotel Deposit' ₹4,800  •  2h ago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👩 Priya added 'Groceries' ₹640  •  Yesterday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1B2A4A" w:sz="10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➕ Add Expense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 header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Saffron/deep-blue gradient background. Amount in 26 sp bold white. Tap expands to full per-person breakdown sheet.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People list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Max 5 rows visible; scroll for more. Positive = green (owed to you); negative = red (you owe). Tap row → Friend Detail screen.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FAB (Floating Action Button)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Fixed bottom-right. 56 dp circle. Primary brand colour. Tap → Add Expense flow. Long-press → Quick group select.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Activity strip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Last 5 activities. Tap → navigates to expense detail. Infinite scroll loads more.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6.4  Add Expense Flow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Target: ≤ 3 taps, ≤ 30 seconds from FAB tap to expense saved. Numeric keypad as first input — never text keyboard.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400"/>
        <w:gridCol w:w="3248"/>
      </w:tblGrid>
      <w:tr>
        <w:trPr>
          <w:tblHeader/>
        </w:trP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State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Elements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Amount Entry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Large numeric keypad (custom, no system keyboard). ₹ prefix. Backspace + decimal. Amount displayed large (48 sp) above keypad.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Amount must be &gt; 0 before Next is enabled.</w:t>
            </w:r>
          </w:p>
        </w:tc>
      </w:tr>
      <w:t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Details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Description text field (auto-focus). Date quick-pick (Today/Yesterday/Custom). Category chip row (scrollable horizontal).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Description min 1 char.</w:t>
            </w:r>
          </w:p>
        </w:tc>
      </w:tr>
      <w:t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 method tabs: Equal | Exact | % | Shares | Adjust | Items. Participant checklist with avatar + name. Amount shown per person in real-time.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Sum of splits must equal total (shown live with red badge if mismatch).</w:t>
            </w:r>
          </w:p>
        </w:tc>
      </w:tr>
      <w:t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Payers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'Who paid?' section. Defaults to current user. Multi-payer: toggle others with amount fields. Shows remaining unassigned amount.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Payer sum must equal total.</w:t>
            </w:r>
          </w:p>
        </w:tc>
      </w:tr>
      <w:tr>
        <w:tc>
          <w:tcPr>
            <w:tcW w:type="dxa" w:w="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Confirm</w:t>
            </w:r>
          </w:p>
        </w:tc>
        <w:tc>
          <w:tcPr>
            <w:tcW w:type="dxa" w:w="3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Summary card: amount, split, payers. 'Add Expense' primary button.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All validation passed before this step is reachable.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none" w:color="FFFFFF" w:sz="0"/>
              <w:left w:val="none" w:color="FFFFFF" w:sz="0"/>
              <w:bottom w:val="single" w:color="2E5C8A" w:sz="8"/>
              <w:right w:val="none" w:color="FFFFFF" w:sz="0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30"/>
                <w:szCs w:val="30"/>
              </w:rPr>
              <w:t xml:space="preserve">₹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48"/>
                <w:szCs w:val="48"/>
              </w:rPr>
              <w:t xml:space="preserve">0 . 0 0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1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none" w:color="FFFFFF" w:sz="0"/>
              <w:bottom w:val="single" w:color="2E5C8A" w:sz="4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CED8"/>
                <w:sz w:val="20"/>
                <w:szCs w:val="20"/>
              </w:rPr>
              <w:t xml:space="preserve">e.g. 'Dinner at Toit'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top w:val="single" w:color="2E5C8A" w:sz="6"/>
              <w:left w:val="single" w:color="C5CED8" w:sz="1"/>
              <w:bottom w:val="single" w:color="C5CED8" w:sz="1"/>
              <w:right w:val="single" w:color="C5CED8" w:sz="1"/>
            </w:tcBorders>
            <w:shd w:fill="EAF1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19"/>
                <w:szCs w:val="19"/>
              </w:rPr>
              <w:t xml:space="preserve">Equal</w:t>
            </w:r>
          </w:p>
        </w:tc>
        <w:tc>
          <w:tcPr>
            <w:tcW w:type="dxa" w:w="160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Exact</w:t>
            </w:r>
          </w:p>
        </w:tc>
        <w:tc>
          <w:tcPr>
            <w:tcW w:type="dxa" w:w="160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%</w:t>
            </w:r>
          </w:p>
        </w:tc>
        <w:tc>
          <w:tcPr>
            <w:tcW w:type="dxa" w:w="160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Shares</w:t>
            </w:r>
          </w:p>
        </w:tc>
        <w:tc>
          <w:tcPr>
            <w:tcW w:type="dxa" w:w="160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Adjust</w:t>
            </w:r>
          </w:p>
        </w:tc>
        <w:tc>
          <w:tcPr>
            <w:tcW w:type="dxa" w:w="160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Items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6.5  Group Detail Screen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B2A4A" w:sz="1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•••  9:41  •••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 Trip 2024  —  Group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tbl>
            <w:tblPr>
              <w:tblW w:type="dxa" w:w="93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9"/>
              <w:gridCol w:w="3109"/>
              <w:gridCol w:w="3110"/>
            </w:tblGrid>
            <w:tr>
              <w:tc>
                <w:tcPr>
                  <w:tcW w:type="dxa" w:w="31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ACCEE"/>
                      <w:sz w:val="16"/>
                      <w:szCs w:val="16"/>
                    </w:rPr>
                    <w:t xml:space="preserve">Total Spent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₹ 24,600</w:t>
                  </w:r>
                </w:p>
              </w:tc>
              <w:tc>
                <w:tcPr>
                  <w:tcW w:type="dxa" w:w="31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ACCEE"/>
                      <w:sz w:val="16"/>
                      <w:szCs w:val="16"/>
                    </w:rPr>
                    <w:t xml:space="preserve">Your share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₹ 6,150</w:t>
                  </w:r>
                </w:p>
              </w:tc>
              <w:tc>
                <w:tcPr>
                  <w:tcW w:type="dxa" w:w="31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ACCEE"/>
                      <w:sz w:val="16"/>
                      <w:szCs w:val="16"/>
                    </w:rPr>
                    <w:t xml:space="preserve">Net balance</w:t>
                  </w:r>
                </w:p>
                <w:p>
                  <w:pPr>
                    <w:spacing w:after="2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ECA0"/>
                      <w:sz w:val="22"/>
                      <w:szCs w:val="22"/>
                    </w:rPr>
                    <w:t xml:space="preserve">+₹ 3,050</w:t>
                  </w:r>
                </w:p>
              </w:tc>
            </w:tr>
          </w:tbl>
          <w:p/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16"/>
              <w:gridCol w:w="3216"/>
              <w:gridCol w:w="3216"/>
            </w:tblGrid>
            <w:tr>
              <w:tc>
                <w:tcPr>
                  <w:tcW w:type="dxa" w:w="3216"/>
                  <w:tcBorders>
                    <w:top w:val="single" w:color="2E5C8A" w:sz="6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EAF1F8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C8A"/>
                      <w:sz w:val="19"/>
                      <w:szCs w:val="19"/>
                    </w:rPr>
                    <w:t xml:space="preserve">Expenses</w:t>
                  </w:r>
                </w:p>
              </w:tc>
              <w:tc>
                <w:tcPr>
                  <w:tcW w:type="dxa" w:w="3216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9"/>
                      <w:szCs w:val="19"/>
                    </w:rPr>
                    <w:t xml:space="preserve">Balances</w:t>
                  </w:r>
                </w:p>
              </w:tc>
              <w:tc>
                <w:tcPr>
                  <w:tcW w:type="dxa" w:w="3216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9"/>
                      <w:szCs w:val="19"/>
                    </w:rPr>
                    <w:t xml:space="preserve">Members</w:t>
                  </w:r>
                </w:p>
              </w:tc>
            </w:tr>
          </w:tbl>
          <w:p/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52"/>
                <w:sz w:val="18"/>
                <w:szCs w:val="18"/>
              </w:rPr>
              <w:t xml:space="preserve">📌  Simplify: Arun pays you ₹3,050</w:t>
            </w:r>
          </w:p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📅  Today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Hotel Deposit  ₹4,800  •  Paid by Arun  •  Split 4 ways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Dinner  ₹2,400  •  Paid by You  •  Split equally</w:t>
            </w:r>
          </w:p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📅  Yesterday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Petrol  ₹1,200  •  Paid by Rahul  •  Split 4 ways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1B2A4A" w:sz="10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5C8A"/>
                <w:sz w:val="21"/>
                <w:szCs w:val="21"/>
              </w:rPr>
              <w:t xml:space="preserve">➕ Add Expense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Stats header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Three KPI chips: Total Spent, Your Share, Net Balance. Net Balance is green if positive (owed), red if negative (you owe).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Balance tab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Shows both raw list and simplified list (toggle). 'Settle Up' button on each row. Exclusion: long-press to exclude a person from simplification.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 list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Grouped by date. Each expense: description, amount, payer, split summary. Tap → Expense Detail. Swipe left → quick-delete (confirm required).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Members tab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Grid of avatars. ADMIN badge on admin users. Tap → Member profile. '+Invite' button at bottom.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6.6  Settle Up Flow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Target: ≤ 15 seconds from Settle tap to UPI app launched. Zero friction. Pre-filled everything.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B2A4A" w:sz="1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•••  9:41  •••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Settle Up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Settling with Arun Kumar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44"/>
                <w:szCs w:val="44"/>
              </w:rPr>
              <w:t xml:space="preserve">₹ 3,050.00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6"/>
                <w:szCs w:val="16"/>
              </w:rPr>
              <w:t xml:space="preserve">(Tap to edit for partial payment)</w:t>
            </w:r>
          </w:p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From Goa Trip 2024  +  Home Expenses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5"/>
                <w:szCs w:val="15"/>
              </w:rPr>
              <w:t xml:space="preserve">PAY VIA UPI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tbl>
            <w:tblPr>
              <w:tblW w:type="dxa" w:w="93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9"/>
              <w:gridCol w:w="3109"/>
              <w:gridCol w:w="3110"/>
            </w:tblGrid>
            <w:tr>
              <w:tc>
                <w:tcPr>
                  <w:tcW w:type="dxa" w:w="3109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285F4"/>
                      <w:sz w:val="32"/>
                      <w:szCs w:val="32"/>
                    </w:rPr>
                    <w:t xml:space="preserve">G</w:t>
                  </w:r>
                </w:p>
              </w:tc>
              <w:tc>
                <w:tcPr>
                  <w:tcW w:type="dxa" w:w="3109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F259F"/>
                      <w:sz w:val="16"/>
                      <w:szCs w:val="16"/>
                    </w:rPr>
                    <w:t xml:space="preserve">PhonePe</w:t>
                  </w:r>
                </w:p>
              </w:tc>
              <w:tc>
                <w:tcPr>
                  <w:tcW w:type="dxa" w:w="3110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2970"/>
                      <w:sz w:val="16"/>
                      <w:szCs w:val="16"/>
                    </w:rPr>
                    <w:t xml:space="preserve">Paytm</w:t>
                  </w:r>
                </w:p>
              </w:tc>
            </w:tr>
          </w:tbl>
          <w:p/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1B2A4A" w:sz="10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Or record manually:</w:t>
            </w:r>
          </w:p>
          <w:tbl>
            <w:tblPr>
              <w:tblW w:type="dxa" w:w="93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64"/>
              <w:gridCol w:w="4664"/>
            </w:tblGrid>
            <w:tr>
              <w:tc>
                <w:tcPr>
                  <w:tcW w:type="dxa" w:w="4664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A5C"/>
                      <w:sz w:val="20"/>
                      <w:szCs w:val="20"/>
                    </w:rPr>
                    <w:t xml:space="preserve">Record Cash</w:t>
                  </w:r>
                </w:p>
              </w:tc>
              <w:tc>
                <w:tcPr>
                  <w:tcW w:type="dxa" w:w="4664"/>
                  <w:tcBorders>
                    <w:top w:val="single" w:color="C5CED8" w:sz="1"/>
                    <w:left w:val="single" w:color="C5CED8" w:sz="1"/>
                    <w:bottom w:val="single" w:color="C5CED8" w:sz="1"/>
                    <w:right w:val="single" w:color="C5CED8" w:sz="1"/>
                  </w:tcBorders>
                  <w:shd w:fill="F7F8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A5C"/>
                      <w:sz w:val="20"/>
                      <w:szCs w:val="20"/>
                    </w:rPr>
                    <w:t xml:space="preserve">Record Online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6.7  Notifications &amp; Activity Feed Screen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B2A4A" w:sz="1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•••  9:41  •••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C5CED8" w:sz="1"/>
              <w:right w:val="single" w:color="1B2A4A" w:sz="10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tbl>
            <w:tblPr>
              <w:tblW w:type="dxa" w:w="93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64"/>
              <w:gridCol w:w="4664"/>
            </w:tblGrid>
            <w:tr>
              <w:tc>
                <w:tcPr>
                  <w:tcW w:type="dxa" w:w="46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Notifications  🔴 3</w:t>
                  </w:r>
                </w:p>
              </w:tc>
              <w:tc>
                <w:tcPr>
                  <w:tcW w:type="dxa" w:w="46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CCEE"/>
                      <w:sz w:val="21"/>
                      <w:szCs w:val="21"/>
                    </w:rPr>
                    <w:t xml:space="preserve">Activity Feed</w:t>
                  </w:r>
                </w:p>
              </w:tc>
            </w:tr>
          </w:tbl>
          <w:p/>
        </w:tc>
      </w:tr>
      <w:tr>
        <w:tc>
          <w:tcPr>
            <w:tcW w:type="dxa" w:w="9648"/>
            <w:tcBorders>
              <w:top w:val="none" w:color="FFFFFF" w:sz="0"/>
              <w:left w:val="single" w:color="1B2A4A" w:sz="10"/>
              <w:bottom w:val="single" w:color="1B2A4A" w:sz="10"/>
              <w:right w:val="single" w:color="1B2A4A" w:sz="1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15"/>
                <w:szCs w:val="15"/>
              </w:rPr>
              <w:t xml:space="preserve">● NEW  —  30 min ago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Rahul added 'Petrol' ₹1,200 in Goa Trip. You owe ₹300.</w:t>
            </w:r>
          </w:p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15"/>
                <w:szCs w:val="15"/>
              </w:rPr>
              <w:t xml:space="preserve">● NEW  —  2h ago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Priya paid you ₹800 for Home Expenses.</w:t>
            </w:r>
          </w:p>
          <w:p>
            <w:pPr>
              <w:pBdr>
                <w:bottom w:val="single" w:color="C5CED8" w:sz="2" w:space="0"/>
              </w:pBdr>
              <w:spacing w:after="0" w:before="0"/>
            </w:pPr>
            <w: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5"/>
                <w:szCs w:val="15"/>
              </w:rPr>
              <w:t xml:space="preserve">Yesterday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Arun added 'Hotel Deposit' ₹4,800 in Goa Trip. You owe ₹1,200.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 badge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Red badge on bottom tab bar icon. Count from GET /v1/notifications/unread-count. Refreshed via WebSocket notification:new event.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Button in header: 'Mark all read' → PATCH /notifications/mark-read-all. Badge clears immediately.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Notification tap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Deep-links to relevant screen: expense detail, group, or friend profile. Notification marked read on tap.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7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Different view: shows all events (not just yours). No unread count. Infinite scroll with cursor pagination.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4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48"/>
                <w:szCs w:val="48"/>
              </w:rPr>
              <w:t xml:space="preserve">7</w:t>
            </w:r>
          </w:p>
        </w:tc>
        <w:tc>
          <w:tcPr>
            <w:tcW w:type="dxa" w:w="8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Error Handling and Logging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Error codes, client handling, retry strategies, log format, and alert runbooks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B2A4A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7.1  Error Code Catalogue</w:t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API errors return a standard JSON envelope:</w:t>
      </w:r>
    </w:p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Standard Error Response Envelope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"error":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"code"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"EXPENSE_SPLIT_MISMATCH"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"message"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"Split amounts sum (₹980) does not match total (₹1000)"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"field"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"splits"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,  // optional, for validation errors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"requestId"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"req_01HZ..."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// for support trace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248"/>
      </w:tblGrid>
      <w:tr>
        <w:trPr>
          <w:tblHeader/>
        </w:trP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Action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 body failed Bean Validation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Display field-level error message next to the relevant input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SPLIT_MISMATCH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 amounts do not sum to expense total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Highlight splits section; show remaining amount delta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PAYER_MISMATCH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Payer amounts do not sum to expense total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Highlight payers section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NEGATIVE_SPLIT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 split or payer amount is negative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Highlight the specific row with negative value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INVALID_CURRENCY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Unknown or unsupported currency code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currency picker with valid options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Access token has expired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Silently refresh token; retry original request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JWT signature verification failed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Force logout; clear tokens; redirect to login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REFRESH_TOKEN_EXPIRED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Refresh token expired or revoked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Force logout with message: 'Session expired'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NOT_GROUP_MEMBER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Authenticated user is not in the requested group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403 screen; offer to request invite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NOT_ADMIN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Operation requires admin role in the group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error: 'Only group admins can do this'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D4A5C"/>
                <w:sz w:val="19"/>
                <w:szCs w:val="19"/>
              </w:rPr>
              <w:t xml:space="preserve">EXPENSE_NOT_FOUND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Expense does not exist or is soft-deleted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Show: 'This expense no longer exists'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D4A5C"/>
                <w:sz w:val="19"/>
                <w:szCs w:val="19"/>
              </w:rPr>
              <w:t xml:space="preserve">GROUP_NOT_FOUND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 does not exist or is soft-deleted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Navigate back; refresh groups list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D4A5C"/>
                <w:sz w:val="19"/>
                <w:szCs w:val="19"/>
              </w:rPr>
              <w:t xml:space="preserve">INVITE_NOT_FOUND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Invite token invalid, expired, or already used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Show: 'This invite link has expired. Ask for a new one.'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2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C6E"/>
                <w:sz w:val="19"/>
                <w:szCs w:val="19"/>
              </w:rPr>
              <w:t xml:space="preserve">DUPLICATE_EXPENSE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Idempotency key already exists on server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Server version already exists; show it instead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2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C6E"/>
                <w:sz w:val="19"/>
                <w:szCs w:val="19"/>
              </w:rPr>
              <w:t xml:space="preserve">USER_ALREADY_MEMBER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User is already a member of the group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Show: 'You are already in this group'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GROUP_AT_CAPACITY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Group has reached 50-member limit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capacity message; suggest new group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Too many requests (auth or poke rate limit)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retry-after time; disable button until window clears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generic error; offer Retry; log to Sentry with requestId</w:t>
            </w:r>
          </w:p>
        </w:tc>
      </w:tr>
      <w:tr>
        <w:tc>
          <w:tcPr>
            <w:tcW w:type="dxa" w:w="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503</w:t>
            </w:r>
          </w:p>
        </w:tc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SERVICE_UNAVAILABLE</w:t>
            </w:r>
          </w:p>
        </w:tc>
        <w:tc>
          <w:tcPr>
            <w:tcW w:type="dxa" w:w="3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Server temporarily unavailable (deploy/outage)</w:t>
            </w:r>
          </w:p>
        </w:tc>
        <w:tc>
          <w:tcPr>
            <w:tcW w:type="dxa" w:w="3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maintenance banner; queue writes locally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7.2  Client-Side Error Handling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48"/>
      </w:tblGrid>
      <w:tr>
        <w:trPr>
          <w:tblHeader/>
        </w:trP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 Strategy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Network request timeout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axios timeout (5,000 ms) fires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toast: 'Request timed out. Check your connection.' Queue write locally if expense creation.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Network unavailable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NetInfo.isConnected = false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Set offline mode. Write to AsyncStorage. Show subtle offline banner. No blocking modals.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Server 5xx response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HTTP status 500-599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Retry once after 1 s. If still fails: show error card with 'Retry' button. Log to Sentry with requestId.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Validation error (400)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HTTP status 400 + VALIDATION_ERROR code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Extract field from error.field. Scroll to input. Show inline error message below the field.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Session expired (401)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HTTP status 401 + TOKEN_EXPIRED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Trigger silent token refresh (Axios interceptor). Queue original request. Retry after refresh.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Force logout (401)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TOKEN_INVALID or REFRESH_TOKEN_EXPIRED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Clear keychain tokens. Navigate to login screen. Show: 'Session expired — please sign in again.'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Crash / uncaught exception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React Native ErrorBoundary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 friendly error screen. Log full stack trace to Sentry. Offer 'Restart app' button.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Image upload fails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S3 PutObject error or size &gt; 5 MB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Show: 'Receipt couldn't be uploaded. Tap to retry.' Expense itself saves without receipt.</w:t>
            </w:r>
          </w:p>
        </w:tc>
      </w:tr>
      <w:tr>
        <w:tc>
          <w:tcPr>
            <w:tcW w:type="dxa" w:w="26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Split sum mismatch (local)</w:t>
            </w:r>
          </w:p>
        </w:tc>
        <w:tc>
          <w:tcPr>
            <w:tcW w:type="dxa" w:w="20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Real-time validation in SplitCalculator</w:t>
            </w:r>
          </w:p>
        </w:tc>
        <w:tc>
          <w:tcPr>
            <w:tcW w:type="dxa" w:w="50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Highlight delta inline: '₹20 unallocated' in red. Disable 'Next' button until resolved.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Client Axios Interceptor — Silent Token Refresh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Axios request interceptor — silent token refresh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axios.interceptors.response.use(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response =&gt; response,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async error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originalRequest = error.config;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(error.response?.status === 401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&amp;&amp; error.response?.data?.error?.code ===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'TOKEN_EXPIRED'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&amp;&amp; !originalRequest._retry)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originalRequest._retry = true;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newToken = await authService.refreshAccessToken();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originalRequest.headers['Authorization'] = `Bearer ${newToken}`;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axios(originalRequest);  // retry once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7.3  Retry Strategies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48"/>
      </w:tblGrid>
      <w:tr>
        <w:trPr>
          <w:tblHeader/>
        </w:trP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Offline expense sync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Attempts: ∞ while offline. Delay: 1s → 2s → 4s → 8s → 30s cap. Stops when online + all synced.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API request (network error)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Immediate retry × 1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Retry once after 1,000 ms. If still fails: surface error to user.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BullMQ Push job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attempts: 5. backoff: {type:'exponential', delay:2000}. Final failure → dead-letter queue.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BullMQ Email job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Fixed delay retry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attempts: 3. delay: 10,000 ms fixed. Email less time-sensitive than push.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FCM token stale (404)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No retry — invalidate token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Mark push_token_stale = true. Enqueue RemoveStaleTokenJob. Don't retry same token.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Resend API failure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attempts: 3. delay: 5,000 ms, then 15,000 ms. If all fail: log to dead-letter.</w:t>
            </w:r>
          </w:p>
        </w:tc>
      </w:tr>
      <w:tr>
        <w:tc>
          <w:tcPr>
            <w:tcW w:type="dxa" w:w="22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Circuit breaker (external APIs)</w:t>
            </w:r>
          </w:p>
        </w:tc>
        <w:tc>
          <w:tcPr>
            <w:tcW w:type="dxa" w:w="18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Resilience4J CB</w:t>
            </w:r>
          </w:p>
        </w:tc>
        <w:tc>
          <w:tcPr>
            <w:tcW w:type="dxa" w:w="56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Opens after 5 failures in 10 s. Half-open after 30 s. Max 2 calls in half-open.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7.4  Structured Logging Format</w:t>
      </w:r>
    </w:p>
    <w:p>
      <w:pPr>
        <w:spacing w:after="140" w:before="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server-side logs emit structured JSON via Logback + Logstash encoder. Every log line includes:</w:t>
      </w:r>
    </w:p>
    <w:p>
      <w:pPr>
        <w:spacing w:after="4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A5C52" w:sz="8"/>
              <w:left w:val="single" w:color="0A5C52" w:sz="8"/>
              <w:bottom w:val="single" w:color="C5CED8" w:sz="1"/>
              <w:right w:val="single" w:color="0A5C52" w:sz="8"/>
            </w:tcBorders>
            <w:shd w:fill="0A5C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DDCC"/>
                <w:sz w:val="18"/>
                <w:szCs w:val="18"/>
              </w:rPr>
              <w:t xml:space="preserve">Structured Log Entry Format (JSON)</w:t>
            </w:r>
          </w:p>
        </w:tc>
      </w:tr>
      <w:tr>
        <w:tc>
          <w:tcPr>
            <w:tcW w:type="dxa" w:w="9648"/>
            <w:tcBorders>
              <w:top w:val="single" w:color="C5CED8" w:sz="1"/>
              <w:left w:val="single" w:color="0A5C52" w:sz="8"/>
              <w:bottom w:val="single" w:color="0A5C52" w:sz="8"/>
              <w:right w:val="single" w:color="0A5C52" w:sz="8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"timestamp"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"2024-11-15T09:41:23.456Z",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"level"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"INFO",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"service"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"khaata-api",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"requestId"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: "req_01HZ4ABCDEF",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// UUID; set by MDC filter; passed to client as X-Request-ID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"userId"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"usr_abcd1234",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"method"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"POST",  "path": "/v1/expenses",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"statusCode"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201,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"durationMs"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87,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"message"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"Expense created",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"data"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 { "expenseId": "exp_xyz", "groupId": "grp_abc"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48"/>
      </w:tblGrid>
      <w:tr>
        <w:trPr>
          <w:tblHeader/>
        </w:trPr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Level</w:t>
            </w:r>
          </w:p>
        </w:tc>
        <w:tc>
          <w:tcPr>
            <w:tcW w:type="dxa" w:w="8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ERROR</w:t>
            </w:r>
          </w:p>
        </w:tc>
        <w:tc>
          <w:tcPr>
            <w:tcW w:type="dxa" w:w="8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Unhandled exceptions, DB connection failures, external API 5xx, circuit breaker open. Always includes full stack trace and requestId.</w:t>
            </w:r>
          </w:p>
        </w:tc>
      </w:tr>
      <w:tr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5000"/>
                <w:sz w:val="19"/>
                <w:szCs w:val="19"/>
              </w:rPr>
              <w:t xml:space="preserve">WARN</w:t>
            </w:r>
          </w:p>
        </w:tc>
        <w:tc>
          <w:tcPr>
            <w:tcW w:type="dxa" w:w="8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Expected error conditions: validation failures, 401/403, rate limit hits, FCM token stale. No stack trace unless unusual.</w:t>
            </w:r>
          </w:p>
        </w:tc>
      </w:tr>
      <w:tr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C32"/>
                <w:sz w:val="19"/>
                <w:szCs w:val="19"/>
              </w:rPr>
              <w:t xml:space="preserve">INFO</w:t>
            </w:r>
          </w:p>
        </w:tc>
        <w:tc>
          <w:tcPr>
            <w:tcW w:type="dxa" w:w="8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Request completed, expense created, payment recorded, job enqueued, user signed in. Standard operational events.</w:t>
            </w:r>
          </w:p>
        </w:tc>
      </w:tr>
      <w:tr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D4A5C"/>
                <w:sz w:val="19"/>
                <w:szCs w:val="19"/>
              </w:rPr>
              <w:t xml:space="preserve">DEBUG</w:t>
            </w:r>
          </w:p>
        </w:tc>
        <w:tc>
          <w:tcPr>
            <w:tcW w:type="dxa" w:w="82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Detailed data for troubleshooting: SQL queries (in dev/staging only — never in prod), cache hit/miss, event dispatched.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C5CED8" w:sz="1"/>
              <w:left w:val="single" w:color="6B5000" w:sz="18"/>
              <w:bottom w:val="single" w:color="C5CED8" w:sz="1"/>
              <w:right w:val="none" w:color="FFFFFF" w:sz="0"/>
            </w:tcBorders>
            <w:shd w:fill="FEF8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333"/>
                <w:sz w:val="22"/>
                <w:szCs w:val="22"/>
              </w:rPr>
              <w:t xml:space="preserve">PII Scrubbing: email, phone, display_name are masked in all log entries. Log pattern replaces with [REDACTED]. Only userId (opaque ID) is logged — never email or phone.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7.5  Alert Thresholds &amp; Runbooks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448"/>
      </w:tblGrid>
      <w:tr>
        <w:trPr>
          <w:tblHeader/>
        </w:trP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Runbook Action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API error rate (5xx / total)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1% over 5 min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5% over 2 min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Check ECS task logs. If DB related: check RDS CloudWatch. If memory: scale up task.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API p95 response time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500 ms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1,000 ms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Check slow query log. Check Redis hit rate. Check ECS CPU.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ECS API task CPU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60% (scale trigger)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85%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Auto-scale already triggered. If still high: check for runaway loop in logs.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RDS free storage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15 GB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 GB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Run VACUUM ANALYZE. Check for bloated tables. Plan RDS upgrade if trend continues.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RDS connection count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150 (of ~200 max)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180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Check HikariCP pool per task. Consider pgBouncer. Scale down non-API tasks if idle.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Redis memory usage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85%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Identify largest keys (MEMORY USAGE). Purge stale balance cache keys. Increase node size.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BullMQ dead-letter queue depth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&gt; 50 jobs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&gt; 200 jobs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Inspect failed jobs. Check external service status (FCM, Resend). Retry or discard.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FCM delivery failure rate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&gt; 5%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&gt; 20%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Check FCM project dashboard. Bulk-delete stale push tokens. Switch to OneSignal if needed.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Crash-free rate (Sentry)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&lt; 99.5%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&lt; 99%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Identify top-crashing issue in Sentry. Hot-fix + OTA update via Expo EAS.</w:t>
            </w:r>
          </w:p>
        </w:tc>
      </w:tr>
      <w:tr>
        <w:tc>
          <w:tcPr>
            <w:tcW w:type="dxa" w:w="2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Offline sync failure rate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5% of syncs</w:t>
            </w:r>
          </w:p>
        </w:tc>
        <w:tc>
          <w:tcPr>
            <w:tcW w:type="dxa" w:w="1400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15% of syncs</w:t>
            </w:r>
          </w:p>
        </w:tc>
        <w:tc>
          <w:tcPr>
            <w:tcW w:type="dxa" w:w="4448"/>
            <w:tcBorders>
              <w:top w:val="single" w:color="C5CED8" w:sz="1"/>
              <w:left w:val="single" w:color="C5CED8" w:sz="1"/>
              <w:bottom w:val="single" w:color="C5CED8" w:sz="1"/>
              <w:right w:val="single" w:color="C5CED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333"/>
                <w:sz w:val="20"/>
                <w:szCs w:val="20"/>
              </w:rPr>
              <w:t xml:space="preserve">Check idempotency key collision rate. Check 409 vs 5xx ratio in logs.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D8" w:sz="4" w:space="1"/>
      </w:pBdr>
      <w:spacing w:after="0" w:before="60"/>
    </w:pPr>
    <w:r>
      <w:rPr>
        <w:rFonts w:ascii="Arial" w:cs="Arial" w:eastAsia="Arial" w:hAnsi="Arial"/>
        <w:color w:val="4A5568"/>
        <w:sz w:val="18"/>
        <w:szCs w:val="18"/>
      </w:rPr>
      <w:t xml:space="preserve">Khaata Confidential  ·  Engineering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  <w:spacing w:after="60" w:before="0"/>
    </w:pPr>
    <w:r>
      <w:rPr>
        <w:rFonts w:ascii="Arial" w:cs="Arial" w:eastAsia="Arial" w:hAnsi="Arial"/>
        <w:color w:val="4A5568"/>
        <w:sz w:val="18"/>
        <w:szCs w:val="18"/>
      </w:rPr>
      <w:t xml:space="preserve">Khaata  ·  Low Level Design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2026-05-09T04:50:25.567Z</dcterms:created>
  <dcterms:modified xsi:type="dcterms:W3CDTF">2026-05-09T04:50:25.585Z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