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A5D0952" wp14:paraId="2C078E63" wp14:textId="1EC38363">
      <w:pPr>
        <w:rPr>
          <w:b w:val="1"/>
          <w:bCs w:val="1"/>
          <w:sz w:val="28"/>
          <w:szCs w:val="28"/>
          <w:u w:val="single"/>
        </w:rPr>
      </w:pPr>
      <w:r w:rsidRPr="2A5D0952" w:rsidR="6C2F2AF6">
        <w:rPr>
          <w:b w:val="1"/>
          <w:bCs w:val="1"/>
          <w:sz w:val="28"/>
          <w:szCs w:val="28"/>
          <w:u w:val="single"/>
        </w:rPr>
        <w:t>Things to do</w:t>
      </w:r>
    </w:p>
    <w:p w:rsidR="13E1FD6C" w:rsidP="2A5D0952" w:rsidRDefault="13E1FD6C" w14:paraId="7CAC086A" w14:textId="623696BF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13E1FD6C">
        <w:rPr>
          <w:b w:val="0"/>
          <w:bCs w:val="0"/>
          <w:i w:val="0"/>
          <w:iCs w:val="0"/>
          <w:sz w:val="24"/>
          <w:szCs w:val="24"/>
          <w:u w:val="none"/>
        </w:rPr>
        <w:t xml:space="preserve">Impact and Risk </w:t>
      </w:r>
      <w:r w:rsidRPr="2A5D0952" w:rsidR="13E1FD6C">
        <w:rPr>
          <w:b w:val="0"/>
          <w:bCs w:val="0"/>
          <w:i w:val="0"/>
          <w:iCs w:val="0"/>
          <w:sz w:val="24"/>
          <w:szCs w:val="24"/>
          <w:u w:val="none"/>
        </w:rPr>
        <w:t>have to</w:t>
      </w:r>
      <w:r w:rsidRPr="2A5D0952" w:rsidR="13E1FD6C">
        <w:rPr>
          <w:b w:val="0"/>
          <w:bCs w:val="0"/>
          <w:i w:val="0"/>
          <w:iCs w:val="0"/>
          <w:sz w:val="24"/>
          <w:szCs w:val="24"/>
          <w:u w:val="none"/>
        </w:rPr>
        <w:t xml:space="preserve"> be 2 separate components.</w:t>
      </w:r>
    </w:p>
    <w:p w:rsidR="13E1FD6C" w:rsidP="2A5D0952" w:rsidRDefault="13E1FD6C" w14:paraId="2D669EC5" w14:textId="3E54F5F3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13E1FD6C">
        <w:rPr>
          <w:b w:val="0"/>
          <w:bCs w:val="0"/>
          <w:i w:val="0"/>
          <w:iCs w:val="0"/>
          <w:sz w:val="24"/>
          <w:szCs w:val="24"/>
          <w:u w:val="none"/>
        </w:rPr>
        <w:t>Have a look at the security model for risk, impact, event, vulnerability, and threat.</w:t>
      </w:r>
    </w:p>
    <w:p w:rsidR="13E1FD6C" w:rsidP="2A5D0952" w:rsidRDefault="13E1FD6C" w14:paraId="0CA5346F" w14:textId="78F29790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13E1FD6C">
        <w:rPr>
          <w:b w:val="0"/>
          <w:bCs w:val="0"/>
          <w:i w:val="0"/>
          <w:iCs w:val="0"/>
          <w:sz w:val="24"/>
          <w:szCs w:val="24"/>
          <w:u w:val="none"/>
        </w:rPr>
        <w:t xml:space="preserve">Risk treatment should also be present. Instead of security requirement, I can have a </w:t>
      </w:r>
      <w:r w:rsidRPr="2A5D0952" w:rsidR="13E1FD6C">
        <w:rPr>
          <w:b w:val="0"/>
          <w:bCs w:val="0"/>
          <w:i w:val="0"/>
          <w:iCs w:val="0"/>
          <w:sz w:val="24"/>
          <w:szCs w:val="24"/>
          <w:u w:val="none"/>
        </w:rPr>
        <w:t>generalization</w:t>
      </w:r>
      <w:r w:rsidRPr="2A5D0952" w:rsidR="13E1FD6C">
        <w:rPr>
          <w:b w:val="0"/>
          <w:bCs w:val="0"/>
          <w:i w:val="0"/>
          <w:iCs w:val="0"/>
          <w:sz w:val="24"/>
          <w:szCs w:val="24"/>
          <w:u w:val="none"/>
        </w:rPr>
        <w:t xml:space="preserve"> called requirement which can be security requirement and fairness requirement.</w:t>
      </w:r>
      <w:r w:rsidRPr="2A5D0952" w:rsidR="30F765C9">
        <w:rPr>
          <w:b w:val="0"/>
          <w:bCs w:val="0"/>
          <w:i w:val="0"/>
          <w:iCs w:val="0"/>
          <w:sz w:val="24"/>
          <w:szCs w:val="24"/>
          <w:u w:val="none"/>
        </w:rPr>
        <w:t>9</w:t>
      </w:r>
    </w:p>
    <w:p w:rsidR="2AC906EC" w:rsidP="2A5D0952" w:rsidRDefault="2AC906EC" w14:paraId="334F9C81" w14:textId="7E71A2DD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2AC906EC">
        <w:rPr>
          <w:b w:val="0"/>
          <w:bCs w:val="0"/>
          <w:i w:val="0"/>
          <w:iCs w:val="0"/>
          <w:sz w:val="24"/>
          <w:szCs w:val="24"/>
          <w:u w:val="none"/>
        </w:rPr>
        <w:t xml:space="preserve">Vulnerability can also </w:t>
      </w:r>
      <w:r w:rsidRPr="2A5D0952" w:rsidR="2AC906EC">
        <w:rPr>
          <w:b w:val="0"/>
          <w:bCs w:val="0"/>
          <w:i w:val="0"/>
          <w:iCs w:val="0"/>
          <w:sz w:val="24"/>
          <w:szCs w:val="24"/>
          <w:u w:val="none"/>
        </w:rPr>
        <w:t>have</w:t>
      </w:r>
      <w:r w:rsidRPr="2A5D0952" w:rsidR="2AC906EC">
        <w:rPr>
          <w:b w:val="0"/>
          <w:bCs w:val="0"/>
          <w:i w:val="0"/>
          <w:iCs w:val="0"/>
          <w:sz w:val="24"/>
          <w:szCs w:val="24"/>
          <w:u w:val="none"/>
        </w:rPr>
        <w:t xml:space="preserve"> a </w:t>
      </w:r>
      <w:r w:rsidRPr="2A5D0952" w:rsidR="2D93D139">
        <w:rPr>
          <w:b w:val="0"/>
          <w:bCs w:val="0"/>
          <w:i w:val="0"/>
          <w:iCs w:val="0"/>
          <w:sz w:val="24"/>
          <w:szCs w:val="24"/>
          <w:u w:val="none"/>
        </w:rPr>
        <w:t>generalization</w:t>
      </w:r>
      <w:r w:rsidRPr="2A5D0952" w:rsidR="2AC906EC">
        <w:rPr>
          <w:b w:val="0"/>
          <w:bCs w:val="0"/>
          <w:i w:val="0"/>
          <w:iCs w:val="0"/>
          <w:sz w:val="24"/>
          <w:szCs w:val="24"/>
          <w:u w:val="none"/>
        </w:rPr>
        <w:t>, it could either be security specific or design flaw of the decision</w:t>
      </w:r>
      <w:r w:rsidRPr="2A5D0952" w:rsidR="2031209F">
        <w:rPr>
          <w:b w:val="0"/>
          <w:bCs w:val="0"/>
          <w:i w:val="0"/>
          <w:iCs w:val="0"/>
          <w:sz w:val="24"/>
          <w:szCs w:val="24"/>
          <w:u w:val="none"/>
        </w:rPr>
        <w:t>-</w:t>
      </w:r>
      <w:r w:rsidRPr="2A5D0952" w:rsidR="2AC906EC">
        <w:rPr>
          <w:b w:val="0"/>
          <w:bCs w:val="0"/>
          <w:i w:val="0"/>
          <w:iCs w:val="0"/>
          <w:sz w:val="24"/>
          <w:szCs w:val="24"/>
          <w:u w:val="none"/>
        </w:rPr>
        <w:t>making software</w:t>
      </w:r>
      <w:r w:rsidRPr="2A5D0952" w:rsidR="0A8B5361">
        <w:rPr>
          <w:b w:val="0"/>
          <w:bCs w:val="0"/>
          <w:i w:val="0"/>
          <w:iCs w:val="0"/>
          <w:sz w:val="24"/>
          <w:szCs w:val="24"/>
          <w:u w:val="none"/>
        </w:rPr>
        <w:t xml:space="preserve">/biased </w:t>
      </w:r>
      <w:r w:rsidRPr="2A5D0952" w:rsidR="0A8B5361">
        <w:rPr>
          <w:b w:val="0"/>
          <w:bCs w:val="0"/>
          <w:i w:val="0"/>
          <w:iCs w:val="0"/>
          <w:sz w:val="24"/>
          <w:szCs w:val="24"/>
          <w:u w:val="none"/>
        </w:rPr>
        <w:t>specidfic</w:t>
      </w:r>
      <w:r w:rsidRPr="2A5D0952" w:rsidR="2AC906EC">
        <w:rPr>
          <w:b w:val="0"/>
          <w:bCs w:val="0"/>
          <w:i w:val="0"/>
          <w:iCs w:val="0"/>
          <w:sz w:val="24"/>
          <w:szCs w:val="24"/>
          <w:u w:val="none"/>
        </w:rPr>
        <w:t xml:space="preserve">. </w:t>
      </w:r>
      <w:r w:rsidRPr="2A5D0952" w:rsidR="34CB69FD">
        <w:rPr>
          <w:b w:val="0"/>
          <w:bCs w:val="0"/>
          <w:i w:val="0"/>
          <w:iCs w:val="0"/>
          <w:sz w:val="24"/>
          <w:szCs w:val="24"/>
          <w:u w:val="none"/>
        </w:rPr>
        <w:t xml:space="preserve">Security specific can be information flow or the attacker has </w:t>
      </w:r>
      <w:r w:rsidRPr="2A5D0952" w:rsidR="714000C5">
        <w:rPr>
          <w:b w:val="0"/>
          <w:bCs w:val="0"/>
          <w:i w:val="0"/>
          <w:iCs w:val="0"/>
          <w:sz w:val="24"/>
          <w:szCs w:val="24"/>
          <w:u w:val="none"/>
        </w:rPr>
        <w:t>unauthorized</w:t>
      </w:r>
      <w:r w:rsidRPr="2A5D0952" w:rsidR="34CB69FD">
        <w:rPr>
          <w:b w:val="0"/>
          <w:bCs w:val="0"/>
          <w:i w:val="0"/>
          <w:iCs w:val="0"/>
          <w:sz w:val="24"/>
          <w:szCs w:val="24"/>
          <w:u w:val="none"/>
        </w:rPr>
        <w:t xml:space="preserve"> access. </w:t>
      </w:r>
      <w:r w:rsidRPr="2A5D0952" w:rsidR="6C0F7A8C">
        <w:rPr>
          <w:b w:val="0"/>
          <w:bCs w:val="0"/>
          <w:i w:val="0"/>
          <w:iCs w:val="0"/>
          <w:sz w:val="24"/>
          <w:szCs w:val="24"/>
          <w:u w:val="none"/>
        </w:rPr>
        <w:t>The d</w:t>
      </w:r>
      <w:r w:rsidRPr="2A5D0952" w:rsidR="34CB69FD">
        <w:rPr>
          <w:b w:val="0"/>
          <w:bCs w:val="0"/>
          <w:i w:val="0"/>
          <w:iCs w:val="0"/>
          <w:sz w:val="24"/>
          <w:szCs w:val="24"/>
          <w:u w:val="none"/>
        </w:rPr>
        <w:t>esign flaw could be that the data itself is biased</w:t>
      </w:r>
      <w:r w:rsidRPr="2A5D0952" w:rsidR="18130B9F">
        <w:rPr>
          <w:b w:val="0"/>
          <w:bCs w:val="0"/>
          <w:i w:val="0"/>
          <w:iCs w:val="0"/>
          <w:sz w:val="24"/>
          <w:szCs w:val="24"/>
          <w:u w:val="none"/>
        </w:rPr>
        <w:t>.</w:t>
      </w:r>
    </w:p>
    <w:p w:rsidR="18130B9F" w:rsidP="2A5D0952" w:rsidRDefault="18130B9F" w14:paraId="218A66F9" w14:textId="75383028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18130B9F">
        <w:rPr>
          <w:b w:val="0"/>
          <w:bCs w:val="0"/>
          <w:i w:val="0"/>
          <w:iCs w:val="0"/>
          <w:sz w:val="24"/>
          <w:szCs w:val="24"/>
          <w:u w:val="none"/>
        </w:rPr>
        <w:t>T</w:t>
      </w:r>
      <w:r w:rsidRPr="2A5D0952" w:rsidR="18130B9F">
        <w:rPr>
          <w:b w:val="0"/>
          <w:bCs w:val="0"/>
          <w:i w:val="0"/>
          <w:iCs w:val="0"/>
          <w:sz w:val="24"/>
          <w:szCs w:val="24"/>
          <w:u w:val="none"/>
        </w:rPr>
        <w:t>hreat</w:t>
      </w:r>
      <w:r w:rsidRPr="2A5D0952" w:rsidR="18130B9F">
        <w:rPr>
          <w:b w:val="0"/>
          <w:bCs w:val="0"/>
          <w:i w:val="0"/>
          <w:iCs w:val="0"/>
          <w:sz w:val="24"/>
          <w:szCs w:val="24"/>
          <w:u w:val="none"/>
        </w:rPr>
        <w:t xml:space="preserve"> agent is something that realizes the threat. Threat agent can have 2 types, it can be an attacker, who exploits</w:t>
      </w:r>
      <w:r w:rsidRPr="2A5D0952" w:rsidR="603C5DF7">
        <w:rPr>
          <w:b w:val="0"/>
          <w:bCs w:val="0"/>
          <w:i w:val="0"/>
          <w:iCs w:val="0"/>
          <w:sz w:val="24"/>
          <w:szCs w:val="24"/>
          <w:u w:val="none"/>
        </w:rPr>
        <w:t xml:space="preserve"> security specific</w:t>
      </w:r>
      <w:r w:rsidRPr="2A5D0952" w:rsidR="18130B9F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2A5D0952" w:rsidR="18130B9F">
        <w:rPr>
          <w:b w:val="0"/>
          <w:bCs w:val="0"/>
          <w:i w:val="0"/>
          <w:iCs w:val="0"/>
          <w:sz w:val="24"/>
          <w:szCs w:val="24"/>
          <w:u w:val="none"/>
        </w:rPr>
        <w:t>vulnerabilities.</w:t>
      </w:r>
      <w:r w:rsidRPr="2A5D0952" w:rsidR="215808CD">
        <w:rPr>
          <w:b w:val="0"/>
          <w:bCs w:val="0"/>
          <w:i w:val="0"/>
          <w:iCs w:val="0"/>
          <w:sz w:val="24"/>
          <w:szCs w:val="24"/>
          <w:u w:val="none"/>
        </w:rPr>
        <w:t xml:space="preserve"> So, </w:t>
      </w:r>
      <w:r w:rsidRPr="2A5D0952" w:rsidR="215808CD">
        <w:rPr>
          <w:b w:val="0"/>
          <w:bCs w:val="0"/>
          <w:i w:val="0"/>
          <w:iCs w:val="0"/>
          <w:sz w:val="24"/>
          <w:szCs w:val="24"/>
          <w:u w:val="none"/>
        </w:rPr>
        <w:t>an</w:t>
      </w:r>
      <w:r w:rsidRPr="2A5D0952" w:rsidR="215808CD">
        <w:rPr>
          <w:b w:val="0"/>
          <w:bCs w:val="0"/>
          <w:i w:val="0"/>
          <w:iCs w:val="0"/>
          <w:sz w:val="24"/>
          <w:szCs w:val="24"/>
          <w:u w:val="none"/>
        </w:rPr>
        <w:t xml:space="preserve"> relationship will exist from attacker under threat agent to security specific vulnerabilities.</w:t>
      </w:r>
    </w:p>
    <w:p w:rsidR="3F8B6D96" w:rsidP="2A5D0952" w:rsidRDefault="3F8B6D96" w14:paraId="59B7C6D3" w14:textId="22271202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3F8B6D96">
        <w:rPr>
          <w:b w:val="0"/>
          <w:bCs w:val="0"/>
          <w:i w:val="0"/>
          <w:iCs w:val="0"/>
          <w:sz w:val="24"/>
          <w:szCs w:val="24"/>
          <w:u w:val="none"/>
        </w:rPr>
        <w:t>The second kind of threat agent can be the process of making the decision could exploit biased specific vulnerability. Look for a naming con</w:t>
      </w:r>
      <w:r w:rsidRPr="2A5D0952" w:rsidR="686B9C3B">
        <w:rPr>
          <w:b w:val="0"/>
          <w:bCs w:val="0"/>
          <w:i w:val="0"/>
          <w:iCs w:val="0"/>
          <w:sz w:val="24"/>
          <w:szCs w:val="24"/>
          <w:u w:val="none"/>
        </w:rPr>
        <w:t xml:space="preserve">vention for this. For example, the data </w:t>
      </w:r>
      <w:r w:rsidRPr="2A5D0952" w:rsidR="433E64B8">
        <w:rPr>
          <w:b w:val="0"/>
          <w:bCs w:val="0"/>
          <w:i w:val="0"/>
          <w:iCs w:val="0"/>
          <w:sz w:val="24"/>
          <w:szCs w:val="24"/>
          <w:u w:val="none"/>
        </w:rPr>
        <w:t>itself is biased...what could be the threat agent in this case?</w:t>
      </w:r>
    </w:p>
    <w:p w:rsidR="40C91525" w:rsidP="2A5D0952" w:rsidRDefault="40C91525" w14:paraId="09AF5AB9" w14:textId="18F41E49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40C91525">
        <w:rPr>
          <w:b w:val="0"/>
          <w:bCs w:val="0"/>
          <w:i w:val="0"/>
          <w:iCs w:val="0"/>
          <w:sz w:val="24"/>
          <w:szCs w:val="24"/>
          <w:u w:val="none"/>
        </w:rPr>
        <w:t xml:space="preserve">The impact harms data subject. Proxies should be connected to protected </w:t>
      </w:r>
      <w:r w:rsidRPr="2A5D0952" w:rsidR="40C91525">
        <w:rPr>
          <w:b w:val="0"/>
          <w:bCs w:val="0"/>
          <w:i w:val="0"/>
          <w:iCs w:val="0"/>
          <w:sz w:val="24"/>
          <w:szCs w:val="24"/>
          <w:u w:val="none"/>
        </w:rPr>
        <w:t>charateristics</w:t>
      </w:r>
      <w:r w:rsidRPr="2A5D0952" w:rsidR="40C91525">
        <w:rPr>
          <w:b w:val="0"/>
          <w:bCs w:val="0"/>
          <w:i w:val="0"/>
          <w:iCs w:val="0"/>
          <w:sz w:val="24"/>
          <w:szCs w:val="24"/>
          <w:u w:val="none"/>
        </w:rPr>
        <w:t xml:space="preserve">. </w:t>
      </w:r>
    </w:p>
    <w:p w:rsidR="40C91525" w:rsidP="2A5D0952" w:rsidRDefault="40C91525" w14:paraId="48349DC5" w14:textId="145CF8BA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40C91525">
        <w:rPr>
          <w:b w:val="0"/>
          <w:bCs w:val="0"/>
          <w:i w:val="0"/>
          <w:iCs w:val="0"/>
          <w:sz w:val="24"/>
          <w:szCs w:val="24"/>
          <w:u w:val="none"/>
        </w:rPr>
        <w:t>Exploratory variables should also be linked to protected characteristics.</w:t>
      </w:r>
    </w:p>
    <w:p w:rsidR="3C6E344B" w:rsidP="2A5D0952" w:rsidRDefault="3C6E344B" w14:paraId="0F298D49" w14:textId="6DB2EED1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3C6E344B">
        <w:rPr>
          <w:b w:val="0"/>
          <w:bCs w:val="0"/>
          <w:i w:val="0"/>
          <w:iCs w:val="0"/>
          <w:sz w:val="24"/>
          <w:szCs w:val="24"/>
          <w:u w:val="none"/>
        </w:rPr>
        <w:t>There should be a link from anti-protected to protected with a proxy.</w:t>
      </w:r>
    </w:p>
    <w:p w:rsidR="5D98E049" w:rsidP="2A5D0952" w:rsidRDefault="5D98E049" w14:paraId="47EA9B68" w14:textId="34213685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5D98E049">
        <w:rPr>
          <w:b w:val="0"/>
          <w:bCs w:val="0"/>
          <w:i w:val="0"/>
          <w:iCs w:val="0"/>
          <w:sz w:val="24"/>
          <w:szCs w:val="24"/>
          <w:highlight w:val="yellow"/>
          <w:u w:val="none"/>
        </w:rPr>
        <w:t>Need to also</w:t>
      </w:r>
      <w:r w:rsidRPr="2A5D0952" w:rsidR="5D98E049">
        <w:rPr>
          <w:b w:val="0"/>
          <w:bCs w:val="0"/>
          <w:i w:val="0"/>
          <w:iCs w:val="0"/>
          <w:sz w:val="24"/>
          <w:szCs w:val="24"/>
          <w:highlight w:val="yellow"/>
          <w:u w:val="none"/>
        </w:rPr>
        <w:t xml:space="preserve"> think about how to measure proxies.</w:t>
      </w:r>
    </w:p>
    <w:p w:rsidR="728FAA3E" w:rsidP="2A5D0952" w:rsidRDefault="728FAA3E" w14:paraId="16CA9907" w14:textId="0EC6CBCC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728FAA3E">
        <w:rPr>
          <w:b w:val="0"/>
          <w:bCs w:val="0"/>
          <w:i w:val="0"/>
          <w:iCs w:val="0"/>
          <w:sz w:val="24"/>
          <w:szCs w:val="24"/>
          <w:u w:val="none"/>
        </w:rPr>
        <w:t xml:space="preserve">Risk can also be a </w:t>
      </w:r>
      <w:r w:rsidRPr="2A5D0952" w:rsidR="728FAA3E">
        <w:rPr>
          <w:b w:val="0"/>
          <w:bCs w:val="0"/>
          <w:i w:val="0"/>
          <w:iCs w:val="0"/>
          <w:sz w:val="24"/>
          <w:szCs w:val="24"/>
          <w:u w:val="none"/>
        </w:rPr>
        <w:t>generalisation</w:t>
      </w:r>
      <w:r w:rsidRPr="2A5D0952" w:rsidR="728FAA3E">
        <w:rPr>
          <w:b w:val="0"/>
          <w:bCs w:val="0"/>
          <w:i w:val="0"/>
          <w:iCs w:val="0"/>
          <w:sz w:val="24"/>
          <w:szCs w:val="24"/>
          <w:u w:val="none"/>
        </w:rPr>
        <w:t xml:space="preserve">: Indirect </w:t>
      </w:r>
      <w:r w:rsidRPr="2A5D0952" w:rsidR="26F88587">
        <w:rPr>
          <w:b w:val="0"/>
          <w:bCs w:val="0"/>
          <w:i w:val="0"/>
          <w:iCs w:val="0"/>
          <w:sz w:val="24"/>
          <w:szCs w:val="24"/>
          <w:u w:val="none"/>
        </w:rPr>
        <w:t xml:space="preserve">discrimination </w:t>
      </w:r>
      <w:r w:rsidRPr="2A5D0952" w:rsidR="728FAA3E">
        <w:rPr>
          <w:b w:val="0"/>
          <w:bCs w:val="0"/>
          <w:i w:val="0"/>
          <w:iCs w:val="0"/>
          <w:sz w:val="24"/>
          <w:szCs w:val="24"/>
          <w:u w:val="none"/>
        </w:rPr>
        <w:t>or Direct</w:t>
      </w:r>
      <w:r w:rsidRPr="2A5D0952" w:rsidR="5101BA60">
        <w:rPr>
          <w:b w:val="0"/>
          <w:bCs w:val="0"/>
          <w:i w:val="0"/>
          <w:iCs w:val="0"/>
          <w:sz w:val="24"/>
          <w:szCs w:val="24"/>
          <w:u w:val="none"/>
        </w:rPr>
        <w:t xml:space="preserve"> discrimination.</w:t>
      </w:r>
    </w:p>
    <w:p w:rsidR="21ABFB6B" w:rsidP="2A5D0952" w:rsidRDefault="21ABFB6B" w14:paraId="6607881D" w14:textId="4796C2FA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21ABFB6B">
        <w:rPr>
          <w:b w:val="0"/>
          <w:bCs w:val="0"/>
          <w:i w:val="0"/>
          <w:iCs w:val="0"/>
          <w:sz w:val="24"/>
          <w:szCs w:val="24"/>
          <w:u w:val="none"/>
        </w:rPr>
        <w:t xml:space="preserve">Direct should have a “Based On” relationship to the </w:t>
      </w:r>
      <w:r w:rsidRPr="2A5D0952" w:rsidR="1952CFFC">
        <w:rPr>
          <w:b w:val="0"/>
          <w:bCs w:val="0"/>
          <w:i w:val="0"/>
          <w:iCs w:val="0"/>
          <w:sz w:val="24"/>
          <w:szCs w:val="24"/>
          <w:u w:val="none"/>
        </w:rPr>
        <w:t>protected characteristic and the indirect one should be linked to proxies.</w:t>
      </w:r>
    </w:p>
    <w:p w:rsidR="10611D15" w:rsidP="2A5D0952" w:rsidRDefault="10611D15" w14:paraId="3723A40C" w14:textId="5F73B0B5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10611D15">
        <w:rPr>
          <w:b w:val="0"/>
          <w:bCs w:val="0"/>
          <w:i w:val="0"/>
          <w:iCs w:val="0"/>
          <w:sz w:val="24"/>
          <w:szCs w:val="24"/>
          <w:u w:val="none"/>
        </w:rPr>
        <w:t>Fairness requirement specifies fairness goals and not fairness measures.</w:t>
      </w:r>
    </w:p>
    <w:p w:rsidR="10611D15" w:rsidP="2A5D0952" w:rsidRDefault="10611D15" w14:paraId="3B2D21EE" w14:textId="15DDE1B1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u w:val="none"/>
        </w:rPr>
      </w:pPr>
      <w:r w:rsidRPr="2A5D0952" w:rsidR="10611D15">
        <w:rPr>
          <w:b w:val="0"/>
          <w:bCs w:val="0"/>
          <w:i w:val="0"/>
          <w:iCs w:val="0"/>
          <w:sz w:val="24"/>
          <w:szCs w:val="24"/>
          <w:u w:val="none"/>
        </w:rPr>
        <w:t>Have 2 types of control: security control and fairness control.</w:t>
      </w:r>
    </w:p>
    <w:p w:rsidR="10611D15" w:rsidP="2A5D0952" w:rsidRDefault="10611D15" w14:paraId="3EFD158D" w14:textId="3CCC78BB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highlight w:val="yellow"/>
          <w:u w:val="none"/>
        </w:rPr>
      </w:pPr>
      <w:r w:rsidRPr="2A5D0952" w:rsidR="10611D15">
        <w:rPr>
          <w:b w:val="0"/>
          <w:bCs w:val="0"/>
          <w:i w:val="0"/>
          <w:iCs w:val="0"/>
          <w:sz w:val="24"/>
          <w:szCs w:val="24"/>
          <w:highlight w:val="yellow"/>
          <w:u w:val="none"/>
        </w:rPr>
        <w:t xml:space="preserve">Control can be </w:t>
      </w:r>
      <w:r w:rsidRPr="2A5D0952" w:rsidR="10611D15">
        <w:rPr>
          <w:b w:val="0"/>
          <w:bCs w:val="0"/>
          <w:i w:val="0"/>
          <w:iCs w:val="0"/>
          <w:sz w:val="24"/>
          <w:szCs w:val="24"/>
          <w:highlight w:val="yellow"/>
          <w:u w:val="none"/>
        </w:rPr>
        <w:t>organisational</w:t>
      </w:r>
      <w:r w:rsidRPr="2A5D0952" w:rsidR="10611D15">
        <w:rPr>
          <w:b w:val="0"/>
          <w:bCs w:val="0"/>
          <w:i w:val="0"/>
          <w:iCs w:val="0"/>
          <w:sz w:val="24"/>
          <w:szCs w:val="24"/>
          <w:highlight w:val="yellow"/>
          <w:u w:val="none"/>
        </w:rPr>
        <w:t xml:space="preserve"> control, technical control.</w:t>
      </w:r>
    </w:p>
    <w:p w:rsidR="10611D15" w:rsidP="2A5D0952" w:rsidRDefault="10611D15" w14:paraId="7D901063" w14:textId="4AE7271A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highlight w:val="yellow"/>
          <w:u w:val="none"/>
        </w:rPr>
      </w:pPr>
      <w:r w:rsidRPr="2A5D0952" w:rsidR="10611D15">
        <w:rPr>
          <w:b w:val="0"/>
          <w:bCs w:val="0"/>
          <w:i w:val="0"/>
          <w:iCs w:val="0"/>
          <w:sz w:val="24"/>
          <w:szCs w:val="24"/>
          <w:u w:val="none"/>
        </w:rPr>
        <w:t xml:space="preserve">Fairness measures and fairness goals should be </w:t>
      </w:r>
      <w:r w:rsidRPr="2A5D0952" w:rsidR="10611D15">
        <w:rPr>
          <w:b w:val="0"/>
          <w:bCs w:val="0"/>
          <w:i w:val="0"/>
          <w:iCs w:val="0"/>
          <w:sz w:val="24"/>
          <w:szCs w:val="24"/>
          <w:u w:val="none"/>
        </w:rPr>
        <w:t>consiered</w:t>
      </w:r>
      <w:r w:rsidRPr="2A5D0952" w:rsidR="10611D15">
        <w:rPr>
          <w:b w:val="0"/>
          <w:bCs w:val="0"/>
          <w:i w:val="0"/>
          <w:iCs w:val="0"/>
          <w:sz w:val="24"/>
          <w:szCs w:val="24"/>
          <w:u w:val="none"/>
        </w:rPr>
        <w:t xml:space="preserve"> as one.</w:t>
      </w:r>
    </w:p>
    <w:p w:rsidR="10611D15" w:rsidP="2A5D0952" w:rsidRDefault="10611D15" w14:paraId="03D5860C" w14:textId="70DF155E">
      <w:pPr>
        <w:pStyle w:val="ListParagraph"/>
        <w:numPr>
          <w:ilvl w:val="0"/>
          <w:numId w:val="3"/>
        </w:numPr>
        <w:rPr>
          <w:b w:val="0"/>
          <w:bCs w:val="0"/>
          <w:i w:val="1"/>
          <w:iCs w:val="1"/>
          <w:sz w:val="24"/>
          <w:szCs w:val="24"/>
          <w:u w:val="single"/>
        </w:rPr>
      </w:pPr>
      <w:r w:rsidRPr="2A5D0952" w:rsidR="10611D15">
        <w:rPr>
          <w:b w:val="0"/>
          <w:bCs w:val="0"/>
          <w:i w:val="1"/>
          <w:iCs w:val="1"/>
          <w:sz w:val="24"/>
          <w:szCs w:val="24"/>
          <w:u w:val="single"/>
        </w:rPr>
        <w:t xml:space="preserve">Need to think if vulnerabilities need to split </w:t>
      </w:r>
      <w:r w:rsidRPr="2A5D0952" w:rsidR="10611D15">
        <w:rPr>
          <w:b w:val="0"/>
          <w:bCs w:val="0"/>
          <w:i w:val="1"/>
          <w:iCs w:val="1"/>
          <w:sz w:val="24"/>
          <w:szCs w:val="24"/>
          <w:u w:val="single"/>
        </w:rPr>
        <w:t>in to</w:t>
      </w:r>
      <w:r w:rsidRPr="2A5D0952" w:rsidR="10611D15">
        <w:rPr>
          <w:b w:val="0"/>
          <w:bCs w:val="0"/>
          <w:i w:val="1"/>
          <w:iCs w:val="1"/>
          <w:sz w:val="24"/>
          <w:szCs w:val="24"/>
          <w:u w:val="single"/>
        </w:rPr>
        <w:t xml:space="preserve"> security specific and fairness specific.</w:t>
      </w:r>
    </w:p>
    <w:p w:rsidR="6F3EC6B3" w:rsidP="2A5D0952" w:rsidRDefault="6F3EC6B3" w14:paraId="555781A9" w14:textId="6DAD275E">
      <w:pPr>
        <w:pStyle w:val="ListParagraph"/>
        <w:numPr>
          <w:ilvl w:val="0"/>
          <w:numId w:val="3"/>
        </w:numPr>
        <w:rPr>
          <w:b w:val="0"/>
          <w:bCs w:val="0"/>
          <w:i w:val="1"/>
          <w:iCs w:val="1"/>
          <w:sz w:val="24"/>
          <w:szCs w:val="24"/>
          <w:u w:val="single"/>
        </w:rPr>
      </w:pPr>
      <w:r w:rsidRPr="2A5D0952" w:rsidR="6F3EC6B3">
        <w:rPr>
          <w:b w:val="0"/>
          <w:bCs w:val="0"/>
          <w:i w:val="0"/>
          <w:iCs w:val="0"/>
          <w:sz w:val="24"/>
          <w:szCs w:val="24"/>
          <w:u w:val="none"/>
        </w:rPr>
        <w:t>Data</w:t>
      </w:r>
      <w:r w:rsidRPr="2A5D0952" w:rsidR="6F3EC6B3">
        <w:rPr>
          <w:b w:val="0"/>
          <w:bCs w:val="0"/>
          <w:i w:val="0"/>
          <w:iCs w:val="0"/>
          <w:sz w:val="24"/>
          <w:szCs w:val="24"/>
          <w:u w:val="none"/>
        </w:rPr>
        <w:t xml:space="preserve"> subject had personal data. The anti-protected has proxies and there is a measure if something is a proxy for protected </w:t>
      </w:r>
      <w:r w:rsidRPr="2A5D0952" w:rsidR="27D038BB">
        <w:rPr>
          <w:b w:val="0"/>
          <w:bCs w:val="0"/>
          <w:i w:val="0"/>
          <w:iCs w:val="0"/>
          <w:sz w:val="24"/>
          <w:szCs w:val="24"/>
          <w:u w:val="none"/>
        </w:rPr>
        <w:t>characteristic</w:t>
      </w:r>
      <w:r w:rsidRPr="2A5D0952" w:rsidR="6F3EC6B3">
        <w:rPr>
          <w:b w:val="0"/>
          <w:bCs w:val="0"/>
          <w:i w:val="0"/>
          <w:iCs w:val="0"/>
          <w:sz w:val="24"/>
          <w:szCs w:val="24"/>
          <w:u w:val="none"/>
        </w:rPr>
        <w:t xml:space="preserve"> or not.</w:t>
      </w:r>
    </w:p>
    <w:p w:rsidR="108EB733" w:rsidP="2A5D0952" w:rsidRDefault="108EB733" w14:paraId="41FED3EF" w14:textId="01742A30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  <w:highlight w:val="yellow"/>
          <w:u w:val="none"/>
        </w:rPr>
      </w:pPr>
      <w:r w:rsidRPr="2A5D0952" w:rsidR="108EB733">
        <w:rPr>
          <w:b w:val="0"/>
          <w:bCs w:val="0"/>
          <w:i w:val="0"/>
          <w:iCs w:val="0"/>
          <w:sz w:val="24"/>
          <w:szCs w:val="24"/>
          <w:highlight w:val="yellow"/>
          <w:u w:val="none"/>
        </w:rPr>
        <w:t xml:space="preserve">Protected </w:t>
      </w:r>
      <w:r w:rsidRPr="2A5D0952" w:rsidR="108EB733">
        <w:rPr>
          <w:b w:val="0"/>
          <w:bCs w:val="0"/>
          <w:i w:val="0"/>
          <w:iCs w:val="0"/>
          <w:sz w:val="24"/>
          <w:szCs w:val="24"/>
          <w:highlight w:val="yellow"/>
          <w:u w:val="none"/>
        </w:rPr>
        <w:t>characteristics</w:t>
      </w:r>
      <w:r w:rsidRPr="2A5D0952" w:rsidR="108EB733">
        <w:rPr>
          <w:b w:val="0"/>
          <w:bCs w:val="0"/>
          <w:i w:val="0"/>
          <w:iCs w:val="0"/>
          <w:sz w:val="24"/>
          <w:szCs w:val="24"/>
          <w:highlight w:val="yellow"/>
          <w:u w:val="none"/>
        </w:rPr>
        <w:t xml:space="preserve"> can be designed as an Enum class.</w:t>
      </w:r>
    </w:p>
    <w:p w:rsidR="2A5D0952" w:rsidP="2A5D0952" w:rsidRDefault="2A5D0952" w14:paraId="19C7EABD" w14:textId="2A4329F8">
      <w:pPr>
        <w:pStyle w:val="ListParagraph"/>
        <w:ind w:left="720"/>
        <w:rPr>
          <w:b w:val="0"/>
          <w:bCs w:val="0"/>
          <w:i w:val="0"/>
          <w:iCs w:val="0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505f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b31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353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CD25F9"/>
    <w:rsid w:val="02E5B3A9"/>
    <w:rsid w:val="02F2D9EC"/>
    <w:rsid w:val="0741037A"/>
    <w:rsid w:val="094DDF36"/>
    <w:rsid w:val="0A8B5361"/>
    <w:rsid w:val="0E10CBBA"/>
    <w:rsid w:val="0EC1E2E7"/>
    <w:rsid w:val="10611D15"/>
    <w:rsid w:val="10831ABC"/>
    <w:rsid w:val="108EB733"/>
    <w:rsid w:val="132454D0"/>
    <w:rsid w:val="13E1FD6C"/>
    <w:rsid w:val="162AD57F"/>
    <w:rsid w:val="18130B9F"/>
    <w:rsid w:val="18A45691"/>
    <w:rsid w:val="1952CFFC"/>
    <w:rsid w:val="1CF1876A"/>
    <w:rsid w:val="1D251EB6"/>
    <w:rsid w:val="1FD9E6B3"/>
    <w:rsid w:val="2031209F"/>
    <w:rsid w:val="20508E36"/>
    <w:rsid w:val="215808CD"/>
    <w:rsid w:val="21ABFB6B"/>
    <w:rsid w:val="26F88587"/>
    <w:rsid w:val="27D038BB"/>
    <w:rsid w:val="2A5D0952"/>
    <w:rsid w:val="2AC906EC"/>
    <w:rsid w:val="2CDD2A9C"/>
    <w:rsid w:val="2D93D139"/>
    <w:rsid w:val="2E34C733"/>
    <w:rsid w:val="30F765C9"/>
    <w:rsid w:val="34A32E11"/>
    <w:rsid w:val="34CB69FD"/>
    <w:rsid w:val="3503A00F"/>
    <w:rsid w:val="36DE47D4"/>
    <w:rsid w:val="3804770E"/>
    <w:rsid w:val="39B33D2C"/>
    <w:rsid w:val="3A9C0F7F"/>
    <w:rsid w:val="3B035ABB"/>
    <w:rsid w:val="3B5414BD"/>
    <w:rsid w:val="3C6E344B"/>
    <w:rsid w:val="3D642C6A"/>
    <w:rsid w:val="3F8B6D96"/>
    <w:rsid w:val="40C91525"/>
    <w:rsid w:val="433E64B8"/>
    <w:rsid w:val="43FA32A0"/>
    <w:rsid w:val="460D59B5"/>
    <w:rsid w:val="4BE1F6B8"/>
    <w:rsid w:val="4D302E5E"/>
    <w:rsid w:val="5101BA60"/>
    <w:rsid w:val="52440890"/>
    <w:rsid w:val="524B9CB6"/>
    <w:rsid w:val="56C07CDF"/>
    <w:rsid w:val="5D98E049"/>
    <w:rsid w:val="5E60BA8F"/>
    <w:rsid w:val="5F011501"/>
    <w:rsid w:val="5F699482"/>
    <w:rsid w:val="603C5DF7"/>
    <w:rsid w:val="65058189"/>
    <w:rsid w:val="6615CD28"/>
    <w:rsid w:val="6804A498"/>
    <w:rsid w:val="686B9C3B"/>
    <w:rsid w:val="6C0F7A8C"/>
    <w:rsid w:val="6C2F2AF6"/>
    <w:rsid w:val="6E71F335"/>
    <w:rsid w:val="6ECD25F9"/>
    <w:rsid w:val="6F3EC6B3"/>
    <w:rsid w:val="714000C5"/>
    <w:rsid w:val="7200E14D"/>
    <w:rsid w:val="7207EDFA"/>
    <w:rsid w:val="728FAA3E"/>
    <w:rsid w:val="737210B1"/>
    <w:rsid w:val="74B3B936"/>
    <w:rsid w:val="7A766BD8"/>
    <w:rsid w:val="7AB2E203"/>
    <w:rsid w:val="7AD5BC76"/>
    <w:rsid w:val="7C7A3C67"/>
    <w:rsid w:val="7C8125D3"/>
    <w:rsid w:val="7D519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D25F9"/>
  <w15:chartTrackingRefBased/>
  <w15:docId w15:val="{85BA25E9-7ECC-4304-BFA2-962FB7260E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11f3a60804e41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2024-06-04T08:27:49.6471725Z</dcterms:created>
  <dcterms:modified xsi:type="dcterms:W3CDTF">2024-06-05T09:57:50.7365701Z</dcterms:modified>
  <dc:creator>Rahul Thiruvengadam</dc:creator>
  <lastModifiedBy>Rahul Thiruvengadam</lastModifiedBy>
</coreProperties>
</file>