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1BD0" w14:textId="189B08DF" w:rsidR="006225BE" w:rsidRDefault="006225BE" w:rsidP="006225BE">
      <w:pPr>
        <w:spacing w:line="480" w:lineRule="auto"/>
      </w:pPr>
      <w:r>
        <w:t>Rahul Narvekar</w:t>
      </w:r>
    </w:p>
    <w:p w14:paraId="0EB024C3" w14:textId="570099D6" w:rsidR="006225BE" w:rsidRDefault="006225BE" w:rsidP="006225BE">
      <w:pPr>
        <w:spacing w:line="480" w:lineRule="auto"/>
      </w:pPr>
      <w:r>
        <w:t>Dr. Kathleen DuVal</w:t>
      </w:r>
    </w:p>
    <w:p w14:paraId="4D1A7CFC" w14:textId="76C3AB09" w:rsidR="006225BE" w:rsidRDefault="006225BE" w:rsidP="006225BE">
      <w:pPr>
        <w:spacing w:line="480" w:lineRule="auto"/>
      </w:pPr>
      <w:r>
        <w:t>AMST 110</w:t>
      </w:r>
    </w:p>
    <w:p w14:paraId="4B8581B0" w14:textId="13E53A67" w:rsidR="006225BE" w:rsidRDefault="006225BE" w:rsidP="006225BE">
      <w:pPr>
        <w:spacing w:line="480" w:lineRule="auto"/>
      </w:pPr>
      <w:r>
        <w:t>September 3</w:t>
      </w:r>
      <w:proofErr w:type="gramStart"/>
      <w:r>
        <w:t xml:space="preserve"> 2021</w:t>
      </w:r>
      <w:proofErr w:type="gramEnd"/>
    </w:p>
    <w:p w14:paraId="5BFE4095" w14:textId="6A49521E" w:rsidR="006225BE" w:rsidRDefault="006225BE" w:rsidP="006225BE">
      <w:pPr>
        <w:spacing w:line="480" w:lineRule="auto"/>
        <w:jc w:val="center"/>
        <w:rPr>
          <w:b/>
          <w:bCs/>
          <w:i/>
          <w:iCs/>
          <w:u w:val="single"/>
        </w:rPr>
      </w:pPr>
      <w:r w:rsidRPr="006225BE">
        <w:rPr>
          <w:b/>
          <w:bCs/>
          <w:i/>
          <w:iCs/>
          <w:u w:val="single"/>
        </w:rPr>
        <w:t>Encounters Paragraph</w:t>
      </w:r>
    </w:p>
    <w:p w14:paraId="19E027AF" w14:textId="045943BD" w:rsidR="006225BE" w:rsidRPr="006225BE" w:rsidRDefault="006225BE" w:rsidP="006225BE">
      <w:pPr>
        <w:spacing w:line="480" w:lineRule="auto"/>
      </w:pPr>
      <w:r>
        <w:tab/>
        <w:t>As centuries went on</w:t>
      </w:r>
      <w:r w:rsidR="00EC3293">
        <w:t>,</w:t>
      </w:r>
      <w:r>
        <w:t xml:space="preserve"> communication and mutual respect between Native Americans and their European counterparts greatly increased, allowing a deeper understanding of each other’s culture</w:t>
      </w:r>
      <w:r w:rsidR="00EC3293">
        <w:t xml:space="preserve"> between the 1500s and 1600s. In the</w:t>
      </w:r>
      <w:r w:rsidR="00C701A9">
        <w:t xml:space="preserve"> early 1500’s</w:t>
      </w:r>
      <w:r w:rsidR="00EC3293">
        <w:t xml:space="preserve">, </w:t>
      </w:r>
      <w:r w:rsidR="00C701A9">
        <w:t>French fisherman</w:t>
      </w:r>
      <w:r w:rsidR="00EC3293">
        <w:t xml:space="preserve"> met the Montagnais Indians for the very first time. </w:t>
      </w:r>
      <w:r w:rsidR="00C701A9">
        <w:t xml:space="preserve">They </w:t>
      </w:r>
      <w:r w:rsidR="00EC3293">
        <w:t xml:space="preserve">noted that the Indians were awestruck by their big moving sail ships. </w:t>
      </w:r>
      <w:r w:rsidR="00C701A9">
        <w:t>The fisherman further stated</w:t>
      </w:r>
      <w:r w:rsidR="00EC3293">
        <w:t xml:space="preserve"> that the Indians believed their wine and hardtack were mistaken as blood and bones. </w:t>
      </w:r>
      <w:r w:rsidR="00C701A9">
        <w:t xml:space="preserve">The fisherman did not seem to </w:t>
      </w:r>
      <w:r w:rsidR="00EC3293">
        <w:t xml:space="preserve">understand or even care for the culture of the natives. </w:t>
      </w:r>
      <w:r w:rsidR="00C701A9">
        <w:t>They</w:t>
      </w:r>
      <w:r w:rsidR="00EC3293">
        <w:t xml:space="preserve"> referred to their canoes being made of “only bark.”</w:t>
      </w:r>
      <w:r w:rsidR="00A15CD4">
        <w:rPr>
          <w:vertAlign w:val="superscript"/>
        </w:rPr>
        <w:t>1</w:t>
      </w:r>
      <w:r w:rsidR="00EC3293">
        <w:t xml:space="preserve"> In stark contract however,</w:t>
      </w:r>
      <w:r w:rsidR="00C701A9">
        <w:t xml:space="preserve"> in 1673 Jacques Marquette was travelling the Mississippi to spread gospel</w:t>
      </w:r>
      <w:r w:rsidR="00A15CD4">
        <w:t>.</w:t>
      </w:r>
      <w:r w:rsidR="00C701A9">
        <w:t xml:space="preserve"> </w:t>
      </w:r>
      <w:r w:rsidR="00A15CD4">
        <w:t>A</w:t>
      </w:r>
      <w:r w:rsidR="00C701A9">
        <w:t>long the</w:t>
      </w:r>
      <w:r w:rsidR="00A15CD4">
        <w:t xml:space="preserve"> </w:t>
      </w:r>
      <w:r w:rsidR="00C701A9">
        <w:t xml:space="preserve">way they met a group of Indians they called the “wild oats.”  </w:t>
      </w:r>
      <w:r w:rsidR="00C701A9">
        <w:t>Marquette</w:t>
      </w:r>
      <w:r w:rsidR="00C701A9">
        <w:t xml:space="preserve"> had a profound knowledge of the way the Indians </w:t>
      </w:r>
      <w:r w:rsidR="00E430AB">
        <w:t>farmed,</w:t>
      </w:r>
      <w:r w:rsidR="00C701A9">
        <w:t xml:space="preserve"> and he consulted their advice along his journey. He stated that “wild oats” told him not to proceed and informed him about the woes of </w:t>
      </w:r>
      <w:r w:rsidR="00E430AB">
        <w:t>war-torn</w:t>
      </w:r>
      <w:r w:rsidR="00C701A9">
        <w:t xml:space="preserve"> tribes further up the river. Jacques had knowledge </w:t>
      </w:r>
      <w:r w:rsidR="00E430AB">
        <w:t>about the Native Americans he met and could communicate with them effectively as opposed to his counterparts a near century ago.</w:t>
      </w:r>
      <w:r w:rsidR="00A15CD4">
        <w:rPr>
          <w:vertAlign w:val="superscript"/>
        </w:rPr>
        <w:t>2</w:t>
      </w:r>
      <w:r w:rsidR="00E430AB">
        <w:t xml:space="preserve"> This key difference in time periods shows how the Natives and Europeans learned to communicate and understand each other.</w:t>
      </w:r>
    </w:p>
    <w:sectPr w:rsidR="006225BE" w:rsidRPr="006225B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5DE50" w14:textId="77777777" w:rsidR="00241C3F" w:rsidRDefault="00241C3F" w:rsidP="00E430AB">
      <w:r>
        <w:separator/>
      </w:r>
    </w:p>
  </w:endnote>
  <w:endnote w:type="continuationSeparator" w:id="0">
    <w:p w14:paraId="6AD6B9AA" w14:textId="77777777" w:rsidR="00241C3F" w:rsidRDefault="00241C3F" w:rsidP="00E43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06970" w14:textId="77777777" w:rsidR="00D179AD" w:rsidRDefault="00E430AB" w:rsidP="00E430AB">
    <w:pPr>
      <w:rPr>
        <w:rFonts w:eastAsia="Times New Roman" w:cs="Times New Roman"/>
      </w:rPr>
    </w:pPr>
    <w:r w:rsidRPr="00E430AB">
      <w:rPr>
        <w:rFonts w:eastAsia="Times New Roman" w:cs="Times New Roman"/>
        <w:vertAlign w:val="superscript"/>
      </w:rPr>
      <w:t>1</w:t>
    </w:r>
    <w:r>
      <w:rPr>
        <w:rFonts w:eastAsia="Times New Roman" w:cs="Times New Roman"/>
      </w:rPr>
      <w:t xml:space="preserve"> John Duval, Kathleen Duval</w:t>
    </w:r>
    <w:r w:rsidRPr="00E430AB">
      <w:rPr>
        <w:rFonts w:eastAsia="Times New Roman" w:cs="Times New Roman"/>
      </w:rPr>
      <w:t xml:space="preserve">, </w:t>
    </w:r>
    <w:r w:rsidRPr="00A15CD4">
      <w:rPr>
        <w:rFonts w:eastAsia="Times New Roman" w:cs="Times New Roman"/>
        <w:i/>
        <w:iCs/>
      </w:rPr>
      <w:t xml:space="preserve">Interpreting a </w:t>
    </w:r>
    <w:proofErr w:type="gramStart"/>
    <w:r w:rsidRPr="00A15CD4">
      <w:rPr>
        <w:rFonts w:eastAsia="Times New Roman" w:cs="Times New Roman"/>
        <w:i/>
        <w:iCs/>
      </w:rPr>
      <w:t>Continent :</w:t>
    </w:r>
    <w:proofErr w:type="gramEnd"/>
    <w:r w:rsidRPr="00A15CD4">
      <w:rPr>
        <w:rFonts w:eastAsia="Times New Roman" w:cs="Times New Roman"/>
        <w:i/>
        <w:iCs/>
      </w:rPr>
      <w:t xml:space="preserve"> Voices from Colonial America</w:t>
    </w:r>
    <w:r w:rsidRPr="00E430AB">
      <w:rPr>
        <w:rFonts w:eastAsia="Times New Roman" w:cs="Times New Roman"/>
      </w:rPr>
      <w:t>,</w:t>
    </w:r>
    <w:r w:rsidRPr="00E430AB">
      <w:rPr>
        <w:rFonts w:eastAsia="Times New Roman" w:cs="Times New Roman"/>
      </w:rPr>
      <w:t xml:space="preserve"> </w:t>
    </w:r>
    <w:r w:rsidRPr="00E430AB">
      <w:rPr>
        <w:rFonts w:eastAsia="Times New Roman" w:cs="Times New Roman"/>
      </w:rPr>
      <w:t>(</w:t>
    </w:r>
    <w:r>
      <w:rPr>
        <w:rFonts w:eastAsia="Times New Roman" w:cs="Times New Roman"/>
      </w:rPr>
      <w:t>Maryland</w:t>
    </w:r>
    <w:r w:rsidRPr="00E430AB">
      <w:rPr>
        <w:rFonts w:eastAsia="Times New Roman" w:cs="Times New Roman"/>
      </w:rPr>
      <w:t xml:space="preserve">: W. W. Norton &amp; Co., 2009), </w:t>
    </w:r>
    <w:r w:rsidR="00D179AD">
      <w:rPr>
        <w:rFonts w:eastAsia="Times New Roman" w:cs="Times New Roman"/>
      </w:rPr>
      <w:t>67</w:t>
    </w:r>
    <w:r w:rsidRPr="00E430AB">
      <w:rPr>
        <w:rFonts w:eastAsia="Times New Roman" w:cs="Times New Roman"/>
      </w:rPr>
      <w:t>-</w:t>
    </w:r>
    <w:r w:rsidR="00D179AD">
      <w:rPr>
        <w:rFonts w:eastAsia="Times New Roman" w:cs="Times New Roman"/>
      </w:rPr>
      <w:t>68</w:t>
    </w:r>
    <w:r w:rsidRPr="00E430AB">
      <w:rPr>
        <w:rFonts w:eastAsia="Times New Roman" w:cs="Times New Roman"/>
      </w:rPr>
      <w:t>.</w:t>
    </w:r>
  </w:p>
  <w:p w14:paraId="199EA27C" w14:textId="0AE4955F" w:rsidR="00D179AD" w:rsidRPr="00D179AD" w:rsidRDefault="00D179AD" w:rsidP="00D179AD">
    <w:pPr>
      <w:rPr>
        <w:rFonts w:eastAsia="Times New Roman" w:cs="Times New Roman"/>
      </w:rPr>
    </w:pPr>
    <w:r w:rsidRPr="00D179AD">
      <w:rPr>
        <w:rFonts w:eastAsia="Times New Roman" w:cs="Times New Roman"/>
        <w:vertAlign w:val="superscript"/>
      </w:rPr>
      <w:t>2</w:t>
    </w:r>
    <w:r w:rsidRPr="00D179AD">
      <w:rPr>
        <w:rFonts w:eastAsia="Times New Roman" w:cs="Times New Roman"/>
      </w:rPr>
      <w:t xml:space="preserve"> </w:t>
    </w:r>
    <w:r>
      <w:rPr>
        <w:rFonts w:eastAsia="Times New Roman" w:cs="Times New Roman"/>
      </w:rPr>
      <w:t>John Duval, Kathleen Duval</w:t>
    </w:r>
    <w:r>
      <w:rPr>
        <w:rFonts w:eastAsia="Times New Roman" w:cs="Times New Roman"/>
      </w:rPr>
      <w:t xml:space="preserve">, </w:t>
    </w:r>
    <w:r w:rsidRPr="00A15CD4">
      <w:rPr>
        <w:rFonts w:eastAsia="Times New Roman" w:cs="Times New Roman"/>
        <w:i/>
        <w:iCs/>
      </w:rPr>
      <w:t>Interpreting a Continent</w:t>
    </w:r>
    <w:r>
      <w:rPr>
        <w:rFonts w:eastAsia="Times New Roman" w:cs="Times New Roman"/>
      </w:rPr>
      <w:t>, 38</w:t>
    </w:r>
    <w:r w:rsidRPr="00D179AD">
      <w:rPr>
        <w:rFonts w:eastAsia="Times New Roman" w:cs="Times New Roman"/>
      </w:rPr>
      <w:t>-</w:t>
    </w:r>
    <w:r>
      <w:rPr>
        <w:rFonts w:eastAsia="Times New Roman" w:cs="Times New Roman"/>
      </w:rPr>
      <w:t>41</w:t>
    </w:r>
    <w:r w:rsidRPr="00D179AD">
      <w:rPr>
        <w:rFonts w:eastAsia="Times New Roman" w:cs="Times New Roman"/>
      </w:rPr>
      <w:t xml:space="preserve">. </w:t>
    </w:r>
  </w:p>
  <w:p w14:paraId="0DFE507D" w14:textId="1B85093F" w:rsidR="00E430AB" w:rsidRPr="00E430AB" w:rsidRDefault="00E430AB" w:rsidP="00E430AB">
    <w:pPr>
      <w:rPr>
        <w:rFonts w:eastAsia="Times New Roman" w:cs="Times New Roman"/>
      </w:rPr>
    </w:pPr>
    <w:r w:rsidRPr="00E430AB">
      <w:rPr>
        <w:rFonts w:eastAsia="Times New Roman" w:cs="Times New Roman"/>
      </w:rPr>
      <w:t xml:space="preserve"> </w:t>
    </w:r>
  </w:p>
  <w:p w14:paraId="5CE14BE2" w14:textId="77777777" w:rsidR="00E430AB" w:rsidRDefault="00E43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B334F" w14:textId="77777777" w:rsidR="00241C3F" w:rsidRDefault="00241C3F" w:rsidP="00E430AB">
      <w:r>
        <w:separator/>
      </w:r>
    </w:p>
  </w:footnote>
  <w:footnote w:type="continuationSeparator" w:id="0">
    <w:p w14:paraId="2D2026D5" w14:textId="77777777" w:rsidR="00241C3F" w:rsidRDefault="00241C3F" w:rsidP="00E43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BE"/>
    <w:rsid w:val="00241C3F"/>
    <w:rsid w:val="006225BE"/>
    <w:rsid w:val="00A15CD4"/>
    <w:rsid w:val="00C701A9"/>
    <w:rsid w:val="00D179AD"/>
    <w:rsid w:val="00E430AB"/>
    <w:rsid w:val="00EC3293"/>
    <w:rsid w:val="00EC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3060A"/>
  <w15:chartTrackingRefBased/>
  <w15:docId w15:val="{639B0D06-B037-D344-8D21-7096C88B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0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0AB"/>
  </w:style>
  <w:style w:type="paragraph" w:styleId="Footer">
    <w:name w:val="footer"/>
    <w:basedOn w:val="Normal"/>
    <w:link w:val="FooterChar"/>
    <w:uiPriority w:val="99"/>
    <w:unhideWhenUsed/>
    <w:rsid w:val="00E430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Narvekar, Rahul Niranjan</dc:creator>
  <cp:keywords/>
  <dc:description/>
  <cp:lastModifiedBy>Narvekar, Rahul Niranjan</cp:lastModifiedBy>
  <cp:revision>1</cp:revision>
  <dcterms:created xsi:type="dcterms:W3CDTF">2021-09-01T18:01:00Z</dcterms:created>
  <dcterms:modified xsi:type="dcterms:W3CDTF">2021-09-02T01:06:00Z</dcterms:modified>
</cp:coreProperties>
</file>