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E5A48" w:rsidP="00EE5A48" w14:paraId="1F8A4433" w14:textId="261C8FB8">
      <w:pPr>
        <w:spacing w:after="0"/>
        <w:ind w:left="720" w:hanging="720"/>
        <w:jc w:val="both"/>
        <w:rPr>
          <w:rFonts w:ascii="Calibri Light" w:hAnsi="Calibri Light" w:cs="Calibri Light"/>
          <w:b/>
          <w:sz w:val="24"/>
          <w:szCs w:val="24"/>
        </w:rPr>
      </w:pPr>
      <w:r>
        <w:rPr>
          <w:rFonts w:ascii="Calibri Light" w:hAnsi="Calibri Light" w:cs="Calibri Light"/>
          <w:b/>
          <w:sz w:val="24"/>
          <w:szCs w:val="24"/>
        </w:rPr>
        <w:t>Hema Bindu</w:t>
      </w:r>
    </w:p>
    <w:p w:rsidR="00EE5A48" w:rsidP="00EE5A48" w14:paraId="7003C2AE" w14:textId="77777777">
      <w:pPr>
        <w:spacing w:after="0"/>
        <w:ind w:left="720" w:hanging="720"/>
        <w:jc w:val="both"/>
        <w:rPr>
          <w:rFonts w:ascii="Calibri Light" w:hAnsi="Calibri Light" w:cs="Calibri Light"/>
          <w:b/>
          <w:sz w:val="24"/>
          <w:szCs w:val="24"/>
        </w:rPr>
      </w:pPr>
    </w:p>
    <w:p w:rsidR="00EE5A48" w:rsidP="00EE5A48" w14:paraId="2886D950" w14:textId="56CAB871">
      <w:pPr>
        <w:spacing w:after="0"/>
        <w:ind w:left="720" w:hanging="720"/>
        <w:jc w:val="both"/>
        <w:rPr>
          <w:b/>
          <w:sz w:val="20"/>
          <w:szCs w:val="20"/>
        </w:rPr>
      </w:pPr>
      <w:r>
        <w:rPr>
          <w:rFonts w:ascii="Calibri Light" w:hAnsi="Calibri Light" w:cs="Calibri Light"/>
          <w:b/>
          <w:sz w:val="24"/>
          <w:szCs w:val="24"/>
        </w:rPr>
        <w:t xml:space="preserve">Email:  </w:t>
      </w:r>
      <w:r w:rsidR="00726DBB">
        <w:rPr>
          <w:rFonts w:ascii="Calibri Light" w:hAnsi="Calibri Light" w:cs="Calibri Light"/>
          <w:b/>
          <w:sz w:val="24"/>
          <w:szCs w:val="24"/>
        </w:rPr>
        <w:t xml:space="preserve">        </w:t>
      </w:r>
      <w:r>
        <w:rPr>
          <w:rFonts w:ascii="Calibri Light" w:hAnsi="Calibri Light" w:cs="Calibri Light"/>
          <w:b/>
          <w:sz w:val="24"/>
          <w:szCs w:val="24"/>
        </w:rPr>
        <w:t>b.h.hemabindu@gmail.com</w:t>
      </w:r>
      <w:r>
        <w:rPr>
          <w:rFonts w:ascii="Californian FB" w:hAnsi="Californian FB"/>
          <w:b/>
          <w:sz w:val="28"/>
          <w:szCs w:val="28"/>
        </w:rPr>
        <w:t xml:space="preserve"> </w:t>
      </w:r>
      <w:r>
        <w:rPr>
          <w:b/>
          <w:sz w:val="20"/>
          <w:szCs w:val="20"/>
        </w:rPr>
        <w:t xml:space="preserve">  </w:t>
      </w:r>
    </w:p>
    <w:p w:rsidR="00EE5A48" w:rsidP="00EE5A48" w14:paraId="1FDB0AAB" w14:textId="67952DFE">
      <w:pPr>
        <w:spacing w:after="0"/>
        <w:ind w:left="720" w:hanging="720"/>
        <w:jc w:val="both"/>
      </w:pPr>
      <w:r w:rsidRPr="00726DBB">
        <w:rPr>
          <w:rFonts w:ascii="Calibri Light" w:hAnsi="Calibri Light" w:cs="Calibri Light"/>
          <w:b/>
          <w:sz w:val="24"/>
          <w:szCs w:val="24"/>
        </w:rPr>
        <w:t>PhoneNo</w:t>
      </w:r>
      <w:r w:rsidRPr="00726DBB" w:rsidR="00726DBB">
        <w:rPr>
          <w:rFonts w:ascii="Calibri Light" w:hAnsi="Calibri Light" w:cs="Calibri Light"/>
          <w:b/>
          <w:sz w:val="24"/>
          <w:szCs w:val="24"/>
        </w:rPr>
        <w:t>:</w:t>
      </w:r>
      <w:r>
        <w:rPr>
          <w:b/>
          <w:sz w:val="20"/>
          <w:szCs w:val="20"/>
        </w:rPr>
        <w:t xml:space="preserve">                                                        </w:t>
      </w:r>
      <w:r>
        <w:rPr>
          <w:b/>
        </w:rPr>
        <w:tab/>
      </w:r>
      <w:r>
        <w:rPr>
          <w:b/>
        </w:rPr>
        <w:tab/>
        <w:t xml:space="preserve">                                     </w:t>
      </w:r>
      <w:r>
        <w:rPr>
          <w:b/>
        </w:rPr>
        <w:tab/>
      </w:r>
      <w:r>
        <w:rPr>
          <w:b/>
        </w:rPr>
        <w:tab/>
      </w:r>
      <w:r>
        <w:rPr>
          <w:b/>
        </w:rPr>
        <w:tab/>
      </w:r>
      <w:r>
        <w:rPr>
          <w:b/>
        </w:rPr>
        <w:tab/>
        <w:t xml:space="preserve"> </w:t>
      </w:r>
      <w:r>
        <w:rPr>
          <w:b/>
        </w:rPr>
        <w:tab/>
      </w:r>
      <w:r>
        <w:rPr>
          <w:b/>
        </w:rPr>
        <w:tab/>
      </w:r>
      <w:r>
        <w:rPr>
          <w:b/>
        </w:rPr>
        <w:tab/>
      </w:r>
    </w:p>
    <w:p w:rsidR="00EE5A48" w:rsidP="00EE5A48" w14:paraId="313501E3" w14:textId="77777777">
      <w:pPr>
        <w:pStyle w:val="Cog-H2a"/>
        <w:jc w:val="both"/>
        <w:rPr>
          <w:szCs w:val="24"/>
        </w:rPr>
      </w:pPr>
      <w:r>
        <w:rPr>
          <w:rFonts w:ascii="Verdana" w:hAnsi="Verdana" w:cs="Verdana"/>
          <w:color w:val="002060"/>
          <w:szCs w:val="24"/>
          <w:u w:val="single"/>
        </w:rPr>
        <w:t>Professional summary:</w:t>
      </w:r>
    </w:p>
    <w:p w:rsidR="00EE5A48" w:rsidP="00EE5A48" w14:paraId="59962B0B" w14:textId="77777777">
      <w:pPr>
        <w:numPr>
          <w:ilvl w:val="0"/>
          <w:numId w:val="1"/>
        </w:numPr>
        <w:suppressAutoHyphens w:val="0"/>
        <w:spacing w:after="0" w:line="240" w:lineRule="auto"/>
        <w:ind w:left="717"/>
        <w:contextualSpacing/>
        <w:rPr>
          <w:rFonts w:cs="Arial"/>
          <w:sz w:val="24"/>
          <w:szCs w:val="24"/>
          <w:shd w:val="clear" w:color="auto" w:fill="FFFFFF"/>
        </w:rPr>
      </w:pPr>
      <w:r>
        <w:rPr>
          <w:rFonts w:cs="Arial"/>
          <w:sz w:val="24"/>
          <w:szCs w:val="24"/>
          <w:shd w:val="clear" w:color="auto" w:fill="FFFFFF"/>
        </w:rPr>
        <w:t xml:space="preserve">4+ years of progressive experience in </w:t>
      </w:r>
      <w:r>
        <w:rPr>
          <w:rFonts w:cs="Arial"/>
          <w:sz w:val="24"/>
          <w:szCs w:val="24"/>
          <w:shd w:val="clear" w:color="auto" w:fill="FFFFFF"/>
        </w:rPr>
        <w:t>designing  Build</w:t>
      </w:r>
      <w:r>
        <w:rPr>
          <w:rFonts w:cs="Arial"/>
          <w:sz w:val="24"/>
          <w:szCs w:val="24"/>
          <w:shd w:val="clear" w:color="auto" w:fill="FFFFFF"/>
        </w:rPr>
        <w:t xml:space="preserve"> and Deployment process automation, Release Management, Software Product Development, Process Automation, Packaging Quality Control, Source Code repository &amp; Environment management and DevOps Methodologies, DevOps Implementation </w:t>
      </w:r>
    </w:p>
    <w:p w:rsidR="00EE5A48" w:rsidP="00EE5A48" w14:paraId="70FE2D12" w14:textId="77777777">
      <w:pPr>
        <w:numPr>
          <w:ilvl w:val="0"/>
          <w:numId w:val="1"/>
        </w:numPr>
        <w:suppressAutoHyphens w:val="0"/>
        <w:spacing w:after="0" w:line="240" w:lineRule="auto"/>
        <w:ind w:left="717"/>
        <w:contextualSpacing/>
        <w:jc w:val="both"/>
        <w:rPr>
          <w:rFonts w:cs="Arial"/>
          <w:sz w:val="24"/>
          <w:szCs w:val="24"/>
          <w:shd w:val="clear" w:color="auto" w:fill="FFFFFF"/>
        </w:rPr>
      </w:pPr>
      <w:r>
        <w:rPr>
          <w:rFonts w:cs="Arial"/>
          <w:sz w:val="24"/>
          <w:szCs w:val="24"/>
          <w:shd w:val="clear" w:color="auto" w:fill="FFFFFF"/>
        </w:rPr>
        <w:t>Expertise in hands-on with SCM strategy and experience with IT Infrastructure Administration by delivering high standards of IT solutions and services. Experienced in Change &amp; Release Management, Enhancement, Maintenance and Conversion of Software Applications.</w:t>
      </w:r>
    </w:p>
    <w:p w:rsidR="00EE5A48" w:rsidP="00EE5A48" w14:paraId="6213F0D7" w14:textId="77777777">
      <w:pPr>
        <w:numPr>
          <w:ilvl w:val="0"/>
          <w:numId w:val="1"/>
        </w:numPr>
        <w:suppressAutoHyphens w:val="0"/>
        <w:spacing w:after="0" w:line="240" w:lineRule="auto"/>
        <w:ind w:left="717"/>
        <w:contextualSpacing/>
        <w:jc w:val="both"/>
        <w:rPr>
          <w:rFonts w:cs="Arial"/>
          <w:sz w:val="24"/>
          <w:szCs w:val="24"/>
          <w:shd w:val="clear" w:color="auto" w:fill="FFFFFF"/>
        </w:rPr>
      </w:pPr>
      <w:r>
        <w:rPr>
          <w:rFonts w:cs="Arial"/>
          <w:sz w:val="24"/>
          <w:szCs w:val="24"/>
          <w:shd w:val="clear" w:color="auto" w:fill="FFFFFF"/>
        </w:rPr>
        <w:t xml:space="preserve">Experienced in various source code management activities using tools like GIT, SVN, </w:t>
      </w:r>
      <w:r>
        <w:rPr>
          <w:rFonts w:cs="Arial"/>
          <w:sz w:val="24"/>
          <w:szCs w:val="24"/>
          <w:shd w:val="clear" w:color="auto" w:fill="FFFFFF"/>
        </w:rPr>
        <w:t>Perforce</w:t>
      </w:r>
      <w:r>
        <w:rPr>
          <w:rFonts w:cs="Arial"/>
          <w:sz w:val="24"/>
          <w:szCs w:val="24"/>
          <w:shd w:val="clear" w:color="auto" w:fill="FFFFFF"/>
        </w:rPr>
        <w:t xml:space="preserve"> involving branch maintenance, daily merges, tagging, and remote repository.</w:t>
      </w:r>
    </w:p>
    <w:p w:rsidR="00EE5A48" w:rsidP="00EE5A48" w14:paraId="320B5820" w14:textId="77777777">
      <w:pPr>
        <w:numPr>
          <w:ilvl w:val="0"/>
          <w:numId w:val="1"/>
        </w:numPr>
        <w:suppressAutoHyphens w:val="0"/>
        <w:spacing w:after="0" w:line="240" w:lineRule="auto"/>
        <w:ind w:left="717"/>
        <w:contextualSpacing/>
        <w:jc w:val="both"/>
        <w:rPr>
          <w:rFonts w:cs="Arial"/>
          <w:sz w:val="24"/>
          <w:szCs w:val="24"/>
          <w:shd w:val="clear" w:color="auto" w:fill="FFFFFF"/>
        </w:rPr>
      </w:pPr>
      <w:r>
        <w:rPr>
          <w:rFonts w:cs="Arial"/>
          <w:sz w:val="24"/>
          <w:szCs w:val="24"/>
          <w:shd w:val="clear" w:color="auto" w:fill="FFFFFF"/>
        </w:rPr>
        <w:t>Experienced with AWS Infra Design and implementation and maintenance of middleware onto new and existing AWS instances for non-prod environments.</w:t>
      </w:r>
    </w:p>
    <w:p w:rsidR="00EE5A48" w:rsidP="00EE5A48" w14:paraId="78408C4D" w14:textId="77777777">
      <w:pPr>
        <w:numPr>
          <w:ilvl w:val="0"/>
          <w:numId w:val="1"/>
        </w:numPr>
        <w:suppressAutoHyphens w:val="0"/>
        <w:spacing w:after="0" w:line="240" w:lineRule="auto"/>
        <w:ind w:left="717"/>
        <w:contextualSpacing/>
        <w:jc w:val="both"/>
        <w:rPr>
          <w:rFonts w:cs="Arial"/>
          <w:sz w:val="24"/>
          <w:szCs w:val="24"/>
          <w:shd w:val="clear" w:color="auto" w:fill="FFFFFF"/>
        </w:rPr>
      </w:pPr>
      <w:r>
        <w:rPr>
          <w:rFonts w:cs="Arial"/>
          <w:sz w:val="24"/>
          <w:szCs w:val="24"/>
          <w:shd w:val="clear" w:color="auto" w:fill="FFFFFF"/>
        </w:rPr>
        <w:t xml:space="preserve">Develop, </w:t>
      </w:r>
      <w:r>
        <w:rPr>
          <w:rFonts w:cs="Arial"/>
          <w:sz w:val="24"/>
          <w:szCs w:val="24"/>
          <w:shd w:val="clear" w:color="auto" w:fill="FFFFFF"/>
        </w:rPr>
        <w:t>enhance</w:t>
      </w:r>
      <w:r>
        <w:rPr>
          <w:rFonts w:cs="Arial"/>
          <w:sz w:val="24"/>
          <w:szCs w:val="24"/>
          <w:shd w:val="clear" w:color="auto" w:fill="FFFFFF"/>
        </w:rPr>
        <w:t xml:space="preserve"> and maintain the build, deployment and continuous integration configurations and automate regression and acceptance testing </w:t>
      </w:r>
    </w:p>
    <w:p w:rsidR="00EE5A48" w:rsidP="00EE5A48" w14:paraId="5F536D84" w14:textId="77777777">
      <w:pPr>
        <w:numPr>
          <w:ilvl w:val="0"/>
          <w:numId w:val="1"/>
        </w:numPr>
        <w:suppressAutoHyphens w:val="0"/>
        <w:spacing w:after="0" w:line="240" w:lineRule="auto"/>
        <w:ind w:left="717"/>
        <w:contextualSpacing/>
        <w:jc w:val="both"/>
        <w:rPr>
          <w:rFonts w:cs="Arial"/>
          <w:sz w:val="24"/>
          <w:szCs w:val="24"/>
          <w:shd w:val="clear" w:color="auto" w:fill="FFFFFF"/>
        </w:rPr>
      </w:pPr>
      <w:r>
        <w:rPr>
          <w:rFonts w:cs="Arial"/>
          <w:sz w:val="24"/>
          <w:szCs w:val="24"/>
          <w:shd w:val="clear" w:color="auto" w:fill="FFFFFF"/>
        </w:rPr>
        <w:t xml:space="preserve">Develop continuous delivery product release pipelines, using tools such as </w:t>
      </w:r>
      <w:r>
        <w:rPr>
          <w:rFonts w:cs="Arial"/>
          <w:sz w:val="24"/>
          <w:szCs w:val="24"/>
          <w:shd w:val="clear" w:color="auto" w:fill="FFFFFF"/>
        </w:rPr>
        <w:t>Rundeck</w:t>
      </w:r>
      <w:r>
        <w:rPr>
          <w:rFonts w:cs="Arial"/>
          <w:sz w:val="24"/>
          <w:szCs w:val="24"/>
          <w:shd w:val="clear" w:color="auto" w:fill="FFFFFF"/>
        </w:rPr>
        <w:t>, Jenkins, and enable release and operations automation using Chef.</w:t>
      </w:r>
    </w:p>
    <w:p w:rsidR="00EE5A48" w:rsidP="00EE5A48" w14:paraId="1E9D516C" w14:textId="77777777">
      <w:pPr>
        <w:numPr>
          <w:ilvl w:val="0"/>
          <w:numId w:val="1"/>
        </w:numPr>
        <w:suppressAutoHyphens w:val="0"/>
        <w:spacing w:after="0" w:line="240" w:lineRule="auto"/>
        <w:ind w:left="717"/>
        <w:contextualSpacing/>
        <w:jc w:val="both"/>
        <w:rPr>
          <w:rFonts w:cs="Arial"/>
          <w:sz w:val="24"/>
          <w:szCs w:val="24"/>
          <w:shd w:val="clear" w:color="auto" w:fill="FFFFFF"/>
        </w:rPr>
      </w:pPr>
      <w:r>
        <w:rPr>
          <w:rFonts w:cs="Arial"/>
          <w:sz w:val="24"/>
          <w:szCs w:val="24"/>
          <w:shd w:val="clear" w:color="auto" w:fill="FFFFFF"/>
        </w:rPr>
        <w:t>Automated product release workflow by closely working with various development teams.</w:t>
      </w:r>
    </w:p>
    <w:p w:rsidR="00EE5A48" w:rsidP="00EE5A48" w14:paraId="1449685D" w14:textId="77777777">
      <w:pPr>
        <w:numPr>
          <w:ilvl w:val="0"/>
          <w:numId w:val="1"/>
        </w:numPr>
        <w:suppressAutoHyphens w:val="0"/>
        <w:spacing w:after="0" w:line="240" w:lineRule="auto"/>
        <w:ind w:left="717"/>
        <w:contextualSpacing/>
        <w:jc w:val="both"/>
        <w:rPr>
          <w:rFonts w:cs="Arial"/>
          <w:sz w:val="24"/>
          <w:szCs w:val="24"/>
          <w:shd w:val="clear" w:color="auto" w:fill="FFFFFF"/>
        </w:rPr>
      </w:pPr>
      <w:r>
        <w:rPr>
          <w:rFonts w:cs="Arial"/>
          <w:sz w:val="24"/>
          <w:szCs w:val="24"/>
          <w:shd w:val="clear" w:color="auto" w:fill="FFFFFF"/>
        </w:rPr>
        <w:t xml:space="preserve">Created and implemented chef recipes to manage </w:t>
      </w:r>
      <w:r>
        <w:rPr>
          <w:rFonts w:cs="Arial"/>
          <w:sz w:val="24"/>
          <w:szCs w:val="24"/>
          <w:shd w:val="clear" w:color="auto" w:fill="FFFFFF"/>
        </w:rPr>
        <w:t>Rundeck</w:t>
      </w:r>
      <w:r>
        <w:rPr>
          <w:rFonts w:cs="Arial"/>
          <w:sz w:val="24"/>
          <w:szCs w:val="24"/>
          <w:shd w:val="clear" w:color="auto" w:fill="FFFFFF"/>
        </w:rPr>
        <w:t xml:space="preserve"> and Jenkins instances.</w:t>
      </w:r>
    </w:p>
    <w:p w:rsidR="00EE5A48" w:rsidP="00EE5A48" w14:paraId="5F35803D" w14:textId="77777777">
      <w:pPr>
        <w:numPr>
          <w:ilvl w:val="0"/>
          <w:numId w:val="1"/>
        </w:numPr>
        <w:suppressAutoHyphens w:val="0"/>
        <w:spacing w:after="0" w:line="240" w:lineRule="auto"/>
        <w:ind w:left="717"/>
        <w:contextualSpacing/>
        <w:jc w:val="both"/>
        <w:rPr>
          <w:rFonts w:cs="Arial"/>
          <w:sz w:val="24"/>
          <w:szCs w:val="24"/>
          <w:shd w:val="clear" w:color="auto" w:fill="FFFFFF"/>
        </w:rPr>
      </w:pPr>
      <w:r>
        <w:rPr>
          <w:rFonts w:cs="Arial"/>
          <w:sz w:val="24"/>
          <w:szCs w:val="24"/>
          <w:shd w:val="clear" w:color="auto" w:fill="FFFFFF"/>
        </w:rPr>
        <w:t>Created Jenkins workflow to automate the environment readiness process across different environments.</w:t>
      </w:r>
    </w:p>
    <w:p w:rsidR="00EE5A48" w:rsidP="00EE5A48" w14:paraId="228596CD" w14:textId="77777777">
      <w:pPr>
        <w:numPr>
          <w:ilvl w:val="0"/>
          <w:numId w:val="1"/>
        </w:numPr>
        <w:suppressAutoHyphens w:val="0"/>
        <w:spacing w:after="0" w:line="240" w:lineRule="auto"/>
        <w:ind w:left="717"/>
        <w:contextualSpacing/>
        <w:jc w:val="both"/>
        <w:rPr>
          <w:rFonts w:cs="Arial"/>
          <w:sz w:val="24"/>
          <w:szCs w:val="24"/>
          <w:shd w:val="clear" w:color="auto" w:fill="FFFFFF"/>
        </w:rPr>
      </w:pPr>
      <w:r>
        <w:rPr>
          <w:rFonts w:cs="Arial"/>
          <w:sz w:val="24"/>
          <w:szCs w:val="24"/>
          <w:shd w:val="clear" w:color="auto" w:fill="FFFFFF"/>
        </w:rPr>
        <w:t>Expertise in build tools like MAVEN and ANT for building deployable artifacts such as war and ear from source code.</w:t>
      </w:r>
    </w:p>
    <w:p w:rsidR="00EE5A48" w:rsidP="00EE5A48" w14:paraId="79F70CDD" w14:textId="77777777">
      <w:pPr>
        <w:numPr>
          <w:ilvl w:val="0"/>
          <w:numId w:val="1"/>
        </w:numPr>
        <w:suppressAutoHyphens w:val="0"/>
        <w:spacing w:after="0" w:line="240" w:lineRule="auto"/>
        <w:ind w:left="717"/>
        <w:contextualSpacing/>
        <w:jc w:val="both"/>
        <w:rPr>
          <w:rFonts w:cs="Arial"/>
          <w:sz w:val="24"/>
          <w:szCs w:val="24"/>
          <w:shd w:val="clear" w:color="auto" w:fill="FFFFFF"/>
        </w:rPr>
      </w:pPr>
      <w:r>
        <w:rPr>
          <w:rFonts w:cs="Arial"/>
          <w:sz w:val="24"/>
          <w:szCs w:val="24"/>
          <w:shd w:val="clear" w:color="auto" w:fill="FFFFFF"/>
        </w:rPr>
        <w:t>Experience in managing MAVEN generated artifacts using Nexus repository.</w:t>
      </w:r>
    </w:p>
    <w:p w:rsidR="00EE5A48" w:rsidP="00EE5A48" w14:paraId="15B564B0" w14:textId="77777777">
      <w:pPr>
        <w:numPr>
          <w:ilvl w:val="0"/>
          <w:numId w:val="1"/>
        </w:numPr>
        <w:suppressAutoHyphens w:val="0"/>
        <w:spacing w:after="0" w:line="240" w:lineRule="auto"/>
        <w:ind w:left="717"/>
        <w:contextualSpacing/>
        <w:jc w:val="both"/>
        <w:rPr>
          <w:rFonts w:cs="Arial"/>
          <w:sz w:val="24"/>
          <w:szCs w:val="24"/>
          <w:shd w:val="clear" w:color="auto" w:fill="FFFFFF"/>
        </w:rPr>
      </w:pPr>
      <w:r>
        <w:rPr>
          <w:rFonts w:cs="Arial"/>
          <w:sz w:val="24"/>
          <w:szCs w:val="24"/>
          <w:shd w:val="clear" w:color="auto" w:fill="FFFFFF"/>
        </w:rPr>
        <w:t>Experience in using Tomcat and Apache web servers for deployments and for hosting tools.</w:t>
      </w:r>
    </w:p>
    <w:p w:rsidR="00EE5A48" w:rsidP="00EE5A48" w14:paraId="6AE464B7" w14:textId="77777777">
      <w:pPr>
        <w:numPr>
          <w:ilvl w:val="0"/>
          <w:numId w:val="1"/>
        </w:numPr>
        <w:suppressAutoHyphens w:val="0"/>
        <w:spacing w:after="0" w:line="240" w:lineRule="auto"/>
        <w:ind w:left="717"/>
        <w:contextualSpacing/>
        <w:jc w:val="both"/>
        <w:rPr>
          <w:rFonts w:cs="Arial"/>
          <w:sz w:val="24"/>
          <w:szCs w:val="24"/>
          <w:shd w:val="clear" w:color="auto" w:fill="FFFFFF"/>
        </w:rPr>
      </w:pPr>
      <w:r>
        <w:rPr>
          <w:rFonts w:cs="Arial"/>
          <w:sz w:val="24"/>
          <w:szCs w:val="24"/>
          <w:shd w:val="clear" w:color="auto" w:fill="FFFFFF"/>
        </w:rPr>
        <w:t xml:space="preserve">Involved in the functional usage and deployment of applications in </w:t>
      </w:r>
      <w:r>
        <w:rPr>
          <w:rFonts w:cs="Arial"/>
          <w:sz w:val="24"/>
          <w:szCs w:val="24"/>
          <w:shd w:val="clear" w:color="auto" w:fill="FFFFFF"/>
        </w:rPr>
        <w:t>Weblogic</w:t>
      </w:r>
      <w:r>
        <w:rPr>
          <w:rFonts w:cs="Arial"/>
          <w:sz w:val="24"/>
          <w:szCs w:val="24"/>
          <w:shd w:val="clear" w:color="auto" w:fill="FFFFFF"/>
        </w:rPr>
        <w:t>, JBoss and Apache Tomcat Server.</w:t>
      </w:r>
    </w:p>
    <w:p w:rsidR="00EE5A48" w:rsidP="00EE5A48" w14:paraId="56F8A3D6" w14:textId="77777777">
      <w:pPr>
        <w:numPr>
          <w:ilvl w:val="0"/>
          <w:numId w:val="1"/>
        </w:numPr>
        <w:suppressAutoHyphens w:val="0"/>
        <w:spacing w:after="0" w:line="256" w:lineRule="auto"/>
        <w:ind w:left="717"/>
        <w:contextualSpacing/>
        <w:rPr>
          <w:rStyle w:val="apple-converted-space"/>
        </w:rPr>
      </w:pPr>
      <w:r>
        <w:rPr>
          <w:sz w:val="24"/>
          <w:szCs w:val="24"/>
          <w:shd w:val="clear" w:color="auto" w:fill="FFFFFF"/>
        </w:rPr>
        <w:t>Learning and Implementing Evolving new technologies</w:t>
      </w:r>
      <w:r>
        <w:rPr>
          <w:rStyle w:val="apple-converted-space"/>
          <w:sz w:val="24"/>
          <w:szCs w:val="24"/>
          <w:shd w:val="clear" w:color="auto" w:fill="FFFFFF"/>
        </w:rPr>
        <w:t> </w:t>
      </w:r>
      <w:r>
        <w:rPr>
          <w:sz w:val="24"/>
          <w:szCs w:val="24"/>
          <w:shd w:val="clear" w:color="auto" w:fill="FFFFFF"/>
        </w:rPr>
        <w:t xml:space="preserve">To </w:t>
      </w:r>
      <w:r>
        <w:rPr>
          <w:sz w:val="24"/>
          <w:szCs w:val="24"/>
          <w:shd w:val="clear" w:color="auto" w:fill="FFFFFF"/>
        </w:rPr>
        <w:t>stream line</w:t>
      </w:r>
      <w:r>
        <w:rPr>
          <w:sz w:val="24"/>
          <w:szCs w:val="24"/>
          <w:shd w:val="clear" w:color="auto" w:fill="FFFFFF"/>
        </w:rPr>
        <w:t xml:space="preserve"> and optimize release process in the organization</w:t>
      </w:r>
      <w:r>
        <w:rPr>
          <w:rStyle w:val="apple-converted-space"/>
          <w:sz w:val="24"/>
          <w:szCs w:val="24"/>
          <w:shd w:val="clear" w:color="auto" w:fill="FFFFFF"/>
        </w:rPr>
        <w:t> </w:t>
      </w:r>
      <w:r>
        <w:rPr>
          <w:sz w:val="24"/>
          <w:szCs w:val="24"/>
          <w:shd w:val="clear" w:color="auto" w:fill="FFFFFF"/>
        </w:rPr>
        <w:t>SCM process automation and strategy implementation</w:t>
      </w:r>
      <w:r>
        <w:rPr>
          <w:rStyle w:val="apple-converted-space"/>
          <w:sz w:val="24"/>
          <w:szCs w:val="24"/>
          <w:shd w:val="clear" w:color="auto" w:fill="FFFFFF"/>
        </w:rPr>
        <w:t> </w:t>
      </w:r>
      <w:r>
        <w:rPr>
          <w:sz w:val="24"/>
          <w:szCs w:val="24"/>
        </w:rPr>
        <w:br/>
      </w:r>
      <w:r>
        <w:rPr>
          <w:sz w:val="24"/>
          <w:szCs w:val="24"/>
          <w:shd w:val="clear" w:color="auto" w:fill="FFFFFF"/>
        </w:rPr>
        <w:t>Infrastructure Management and Deployment automation</w:t>
      </w:r>
      <w:r>
        <w:rPr>
          <w:rStyle w:val="apple-converted-space"/>
          <w:sz w:val="24"/>
          <w:szCs w:val="24"/>
          <w:shd w:val="clear" w:color="auto" w:fill="FFFFFF"/>
        </w:rPr>
        <w:t> </w:t>
      </w:r>
    </w:p>
    <w:p w:rsidR="00EE5A48" w:rsidP="00EE5A48" w14:paraId="1BB21D30" w14:textId="77777777">
      <w:pPr>
        <w:numPr>
          <w:ilvl w:val="0"/>
          <w:numId w:val="1"/>
        </w:numPr>
        <w:suppressAutoHyphens w:val="0"/>
        <w:spacing w:after="0" w:line="256" w:lineRule="auto"/>
        <w:ind w:left="717"/>
        <w:contextualSpacing/>
        <w:rPr>
          <w:rStyle w:val="apple-converted-space"/>
          <w:sz w:val="24"/>
          <w:szCs w:val="24"/>
        </w:rPr>
      </w:pPr>
      <w:r>
        <w:rPr>
          <w:sz w:val="24"/>
          <w:szCs w:val="24"/>
          <w:shd w:val="clear" w:color="auto" w:fill="FFFFFF"/>
        </w:rPr>
        <w:t>Migrated CVS Version Management tool to Subversion.</w:t>
      </w:r>
      <w:r>
        <w:rPr>
          <w:rStyle w:val="apple-converted-space"/>
          <w:sz w:val="24"/>
          <w:szCs w:val="24"/>
          <w:shd w:val="clear" w:color="auto" w:fill="FFFFFF"/>
        </w:rPr>
        <w:t> </w:t>
      </w:r>
    </w:p>
    <w:p w:rsidR="00EE5A48" w:rsidP="00EE5A48" w14:paraId="1B16891D" w14:textId="77777777">
      <w:pPr>
        <w:numPr>
          <w:ilvl w:val="0"/>
          <w:numId w:val="1"/>
        </w:numPr>
        <w:suppressAutoHyphens w:val="0"/>
        <w:spacing w:after="0" w:line="256" w:lineRule="auto"/>
        <w:ind w:left="717"/>
        <w:contextualSpacing/>
        <w:rPr>
          <w:rStyle w:val="apple-converted-space"/>
          <w:sz w:val="24"/>
          <w:szCs w:val="24"/>
        </w:rPr>
      </w:pPr>
      <w:r>
        <w:rPr>
          <w:sz w:val="24"/>
          <w:szCs w:val="24"/>
          <w:shd w:val="clear" w:color="auto" w:fill="FFFFFF"/>
        </w:rPr>
        <w:t>Providing end to end SCM consultation and implementation.</w:t>
      </w:r>
      <w:r>
        <w:rPr>
          <w:rStyle w:val="apple-converted-space"/>
          <w:sz w:val="24"/>
          <w:szCs w:val="24"/>
          <w:shd w:val="clear" w:color="auto" w:fill="FFFFFF"/>
        </w:rPr>
        <w:t> </w:t>
      </w:r>
    </w:p>
    <w:p w:rsidR="00EE5A48" w:rsidP="00EE5A48" w14:paraId="4A96ECBC" w14:textId="77777777">
      <w:pPr>
        <w:numPr>
          <w:ilvl w:val="0"/>
          <w:numId w:val="1"/>
        </w:numPr>
        <w:suppressAutoHyphens w:val="0"/>
        <w:spacing w:after="0" w:line="256" w:lineRule="auto"/>
        <w:ind w:left="717"/>
        <w:contextualSpacing/>
        <w:rPr>
          <w:rStyle w:val="apple-converted-space"/>
          <w:sz w:val="24"/>
          <w:szCs w:val="24"/>
        </w:rPr>
      </w:pPr>
      <w:r>
        <w:rPr>
          <w:sz w:val="24"/>
          <w:szCs w:val="24"/>
          <w:shd w:val="clear" w:color="auto" w:fill="FFFFFF"/>
        </w:rPr>
        <w:t xml:space="preserve">Configuration Management and source code repository management using tools like GIT, Subversion (SVN), </w:t>
      </w:r>
      <w:r>
        <w:rPr>
          <w:sz w:val="24"/>
          <w:szCs w:val="24"/>
          <w:shd w:val="clear" w:color="auto" w:fill="FFFFFF"/>
        </w:rPr>
        <w:t>Clearcase</w:t>
      </w:r>
      <w:r>
        <w:rPr>
          <w:sz w:val="24"/>
          <w:szCs w:val="24"/>
          <w:shd w:val="clear" w:color="auto" w:fill="FFFFFF"/>
        </w:rPr>
        <w:t>.</w:t>
      </w:r>
      <w:r>
        <w:rPr>
          <w:rStyle w:val="apple-converted-space"/>
          <w:sz w:val="24"/>
          <w:szCs w:val="24"/>
          <w:shd w:val="clear" w:color="auto" w:fill="FFFFFF"/>
        </w:rPr>
        <w:t> </w:t>
      </w:r>
    </w:p>
    <w:p w:rsidR="00EE5A48" w:rsidP="00EE5A48" w14:paraId="1B04C1EA" w14:textId="77777777">
      <w:pPr>
        <w:numPr>
          <w:ilvl w:val="0"/>
          <w:numId w:val="1"/>
        </w:numPr>
        <w:suppressAutoHyphens w:val="0"/>
        <w:spacing w:after="0" w:line="256" w:lineRule="auto"/>
        <w:ind w:left="717"/>
        <w:contextualSpacing/>
        <w:rPr>
          <w:rStyle w:val="apple-converted-space"/>
          <w:sz w:val="24"/>
          <w:szCs w:val="24"/>
        </w:rPr>
      </w:pPr>
      <w:r>
        <w:rPr>
          <w:sz w:val="24"/>
          <w:szCs w:val="24"/>
          <w:shd w:val="clear" w:color="auto" w:fill="FFFFFF"/>
        </w:rPr>
        <w:t>Expertise in various branching methodologies, merging and tagging to facilitate defect/change management in conjunction within projects across the organization.</w:t>
      </w:r>
      <w:r>
        <w:rPr>
          <w:rStyle w:val="apple-converted-space"/>
          <w:sz w:val="24"/>
          <w:szCs w:val="24"/>
          <w:shd w:val="clear" w:color="auto" w:fill="FFFFFF"/>
        </w:rPr>
        <w:t> </w:t>
      </w:r>
    </w:p>
    <w:p w:rsidR="00EE5A48" w:rsidP="00EE5A48" w14:paraId="208FEAC7" w14:textId="77777777">
      <w:pPr>
        <w:numPr>
          <w:ilvl w:val="0"/>
          <w:numId w:val="1"/>
        </w:numPr>
        <w:suppressAutoHyphens w:val="0"/>
        <w:spacing w:after="0" w:line="256" w:lineRule="auto"/>
        <w:ind w:left="717"/>
        <w:contextualSpacing/>
      </w:pPr>
      <w:r>
        <w:rPr>
          <w:sz w:val="24"/>
          <w:szCs w:val="24"/>
          <w:shd w:val="clear" w:color="auto" w:fill="FFFFFF"/>
        </w:rPr>
        <w:t>Ensured proper version control, revision labels and baseline management procedures as part of the release process.</w:t>
      </w:r>
    </w:p>
    <w:p w:rsidR="00EE5A48" w:rsidP="00EE5A48" w14:paraId="4C2E93AF" w14:textId="77777777">
      <w:pPr>
        <w:pStyle w:val="Cog-H2a"/>
        <w:jc w:val="both"/>
      </w:pPr>
      <w:r>
        <w:rPr>
          <w:rFonts w:ascii="Verdana" w:hAnsi="Verdana" w:cs="Verdana"/>
          <w:color w:val="002060"/>
          <w:sz w:val="20"/>
          <w:u w:val="single"/>
        </w:rPr>
        <w:t>Educational Qualification:</w:t>
      </w:r>
    </w:p>
    <w:p w:rsidR="00EE5A48" w:rsidRPr="00726DBB" w:rsidP="005A3FDA" w14:paraId="23505C2B" w14:textId="1DD7559A">
      <w:pPr>
        <w:pStyle w:val="TableContents"/>
        <w:numPr>
          <w:ilvl w:val="0"/>
          <w:numId w:val="1"/>
        </w:numPr>
        <w:spacing w:line="240" w:lineRule="auto"/>
        <w:contextualSpacing/>
        <w:rPr>
          <w:rFonts w:ascii="Calibri" w:hAnsi="Calibri" w:cs="Calibri"/>
        </w:rPr>
      </w:pPr>
      <w:r w:rsidRPr="00726DBB">
        <w:rPr>
          <w:rFonts w:ascii="Verdana" w:hAnsi="Verdana" w:cs="Verdana"/>
        </w:rPr>
        <w:t>Completed</w:t>
      </w:r>
      <w:r w:rsidRPr="00726DBB" w:rsidR="00726DBB">
        <w:rPr>
          <w:rFonts w:ascii="Verdana" w:hAnsi="Verdana" w:cs="Verdana"/>
        </w:rPr>
        <w:t xml:space="preserve"> Degree in</w:t>
      </w:r>
      <w:r w:rsidRPr="00726DBB">
        <w:rPr>
          <w:rFonts w:ascii="Verdana" w:hAnsi="Verdana" w:cs="Verdana"/>
        </w:rPr>
        <w:t xml:space="preserve"> </w:t>
      </w:r>
      <w:r w:rsidRPr="00726DBB" w:rsidR="00726DBB">
        <w:rPr>
          <w:rFonts w:ascii="Verdana" w:hAnsi="Verdana" w:cs="Verdana"/>
        </w:rPr>
        <w:t>Kasturbha</w:t>
      </w:r>
      <w:r w:rsidRPr="00726DBB" w:rsidR="00726DBB">
        <w:rPr>
          <w:rFonts w:ascii="Verdana" w:hAnsi="Verdana" w:cs="Verdana"/>
        </w:rPr>
        <w:t xml:space="preserve"> Gandhi Degree </w:t>
      </w:r>
      <w:r w:rsidRPr="00726DBB" w:rsidR="00726DBB">
        <w:rPr>
          <w:rFonts w:ascii="Verdana" w:hAnsi="Verdana" w:cs="Verdana"/>
        </w:rPr>
        <w:t xml:space="preserve">college </w:t>
      </w:r>
      <w:r w:rsidRPr="00726DBB">
        <w:rPr>
          <w:rFonts w:ascii="Verdana" w:hAnsi="Verdana" w:cs="Verdana"/>
        </w:rPr>
        <w:t xml:space="preserve">2013 </w:t>
      </w:r>
    </w:p>
    <w:p w:rsidR="00726DBB" w:rsidP="00726DBB" w14:paraId="68FBA5CC" w14:textId="19146D6F">
      <w:pPr>
        <w:pStyle w:val="TableContents"/>
        <w:spacing w:line="240" w:lineRule="auto"/>
        <w:contextualSpacing/>
        <w:rPr>
          <w:rFonts w:ascii="Verdana" w:hAnsi="Verdana" w:cs="Verdana"/>
        </w:rPr>
      </w:pPr>
    </w:p>
    <w:p w:rsidR="00726DBB" w:rsidRPr="00726DBB" w:rsidP="00726DBB" w14:paraId="3FB70B7F" w14:textId="77777777">
      <w:pPr>
        <w:pStyle w:val="TableContents"/>
        <w:spacing w:line="240" w:lineRule="auto"/>
        <w:contextualSpacing/>
        <w:rPr>
          <w:rFonts w:ascii="Calibri" w:hAnsi="Calibri" w:cs="Calibri"/>
        </w:rPr>
      </w:pPr>
    </w:p>
    <w:p w:rsidR="00EE5A48" w:rsidP="00EE5A48" w14:paraId="5CEC9AB0" w14:textId="77777777">
      <w:pPr>
        <w:pStyle w:val="Cog-H2a"/>
        <w:jc w:val="both"/>
      </w:pPr>
      <w:r>
        <w:rPr>
          <w:rFonts w:ascii="Verdana" w:hAnsi="Verdana" w:cs="Verdana"/>
          <w:color w:val="002060"/>
          <w:sz w:val="20"/>
          <w:u w:val="single"/>
        </w:rPr>
        <w:t>Work Experience:</w:t>
      </w:r>
    </w:p>
    <w:p w:rsidR="00EE5A48" w:rsidRPr="00726DBB" w:rsidP="00EE5A48" w14:paraId="7BF72D32" w14:textId="0FF5470C">
      <w:pPr>
        <w:pStyle w:val="PlainText"/>
        <w:numPr>
          <w:ilvl w:val="0"/>
          <w:numId w:val="2"/>
        </w:numPr>
        <w:tabs>
          <w:tab w:val="left" w:pos="720"/>
        </w:tabs>
        <w:jc w:val="both"/>
      </w:pPr>
      <w:r>
        <w:rPr>
          <w:rFonts w:ascii="Verdana" w:hAnsi="Verdana" w:cs="Verdana"/>
        </w:rPr>
        <w:t>Working as a DevOps Engineer at</w:t>
      </w:r>
      <w:r>
        <w:rPr>
          <w:rFonts w:ascii="Verdana" w:hAnsi="Verdana" w:cs="Verdana"/>
          <w:b/>
        </w:rPr>
        <w:t xml:space="preserve"> </w:t>
      </w:r>
      <w:r w:rsidR="00726DBB">
        <w:rPr>
          <w:rFonts w:ascii="Verdana" w:hAnsi="Verdana" w:cs="Verdana"/>
          <w:b/>
        </w:rPr>
        <w:t>PristinePride</w:t>
      </w:r>
      <w:r w:rsidR="00726DBB">
        <w:rPr>
          <w:rFonts w:ascii="Verdana" w:hAnsi="Verdana" w:cs="Verdana"/>
          <w:b/>
        </w:rPr>
        <w:t xml:space="preserve"> IT</w:t>
      </w:r>
      <w:r>
        <w:rPr>
          <w:rFonts w:ascii="Verdana" w:hAnsi="Verdana" w:cs="Verdana"/>
        </w:rPr>
        <w:t xml:space="preserve"> from </w:t>
      </w:r>
      <w:r w:rsidR="00726DBB">
        <w:rPr>
          <w:rFonts w:ascii="Verdana" w:hAnsi="Verdana" w:cs="Verdana"/>
        </w:rPr>
        <w:t>17 Nov</w:t>
      </w:r>
      <w:r>
        <w:rPr>
          <w:rFonts w:ascii="Verdana" w:hAnsi="Verdana" w:cs="Verdana"/>
        </w:rPr>
        <w:t xml:space="preserve"> 201</w:t>
      </w:r>
      <w:r w:rsidR="00726DBB">
        <w:rPr>
          <w:rFonts w:ascii="Verdana" w:hAnsi="Verdana" w:cs="Verdana"/>
        </w:rPr>
        <w:t>7</w:t>
      </w:r>
      <w:r>
        <w:rPr>
          <w:rFonts w:ascii="Verdana" w:hAnsi="Verdana" w:cs="Verdana"/>
        </w:rPr>
        <w:t xml:space="preserve"> to till date.</w:t>
      </w:r>
    </w:p>
    <w:p w:rsidR="00726DBB" w:rsidP="00726DBB" w14:paraId="760F695A" w14:textId="4849A21F">
      <w:pPr>
        <w:pStyle w:val="PlainText"/>
        <w:tabs>
          <w:tab w:val="left" w:pos="720"/>
        </w:tabs>
        <w:jc w:val="both"/>
        <w:rPr>
          <w:rFonts w:ascii="Verdana" w:hAnsi="Verdana" w:cs="Verdana"/>
        </w:rPr>
      </w:pPr>
    </w:p>
    <w:p w:rsidR="00726DBB" w:rsidP="00726DBB" w14:paraId="4BDD65FD" w14:textId="77777777">
      <w:pPr>
        <w:pStyle w:val="PlainText"/>
        <w:tabs>
          <w:tab w:val="left" w:pos="720"/>
        </w:tabs>
        <w:jc w:val="both"/>
      </w:pPr>
    </w:p>
    <w:p w:rsidR="00EE5A48" w:rsidP="00EE5A48" w14:paraId="548DE082" w14:textId="77777777">
      <w:pPr>
        <w:pStyle w:val="Cog-H2a"/>
        <w:jc w:val="both"/>
      </w:pPr>
      <w:r>
        <w:rPr>
          <w:rFonts w:ascii="Verdana" w:hAnsi="Verdana" w:cs="Verdana"/>
          <w:color w:val="auto"/>
          <w:sz w:val="20"/>
          <w:u w:val="single"/>
        </w:rPr>
        <w:t>Technical Skills:</w:t>
      </w:r>
    </w:p>
    <w:tbl>
      <w:tblPr>
        <w:tblW w:w="0" w:type="auto"/>
        <w:tblInd w:w="180" w:type="dxa"/>
        <w:tblLayout w:type="fixed"/>
        <w:tblCellMar>
          <w:left w:w="180" w:type="dxa"/>
          <w:right w:w="180" w:type="dxa"/>
        </w:tblCellMar>
        <w:tblLook w:val="04A0"/>
      </w:tblPr>
      <w:tblGrid>
        <w:gridCol w:w="3221"/>
        <w:gridCol w:w="6609"/>
      </w:tblGrid>
      <w:tr w14:paraId="38528311" w14:textId="77777777" w:rsidTr="00EE5A48">
        <w:tblPrEx>
          <w:tblW w:w="0" w:type="auto"/>
          <w:tblInd w:w="180" w:type="dxa"/>
          <w:tblLayout w:type="fixed"/>
          <w:tblCellMar>
            <w:left w:w="180" w:type="dxa"/>
            <w:right w:w="180" w:type="dxa"/>
          </w:tblCellMar>
          <w:tblLook w:val="04A0"/>
        </w:tblPrEx>
        <w:trPr>
          <w:trHeight w:val="237"/>
        </w:trPr>
        <w:tc>
          <w:tcPr>
            <w:tcW w:w="3221" w:type="dxa"/>
            <w:tcBorders>
              <w:top w:val="single" w:sz="8" w:space="0" w:color="C0C0C0"/>
              <w:left w:val="single" w:sz="8" w:space="0" w:color="C0C0C0"/>
              <w:bottom w:val="single" w:sz="8" w:space="0" w:color="C0C0C0"/>
              <w:right w:val="nil"/>
            </w:tcBorders>
            <w:shd w:val="clear" w:color="auto" w:fill="F2F2F2"/>
            <w:vAlign w:val="center"/>
            <w:hideMark/>
          </w:tcPr>
          <w:p w:rsidR="00EE5A48" w14:paraId="61EAB31E" w14:textId="77777777">
            <w:pPr>
              <w:spacing w:line="240" w:lineRule="auto"/>
              <w:jc w:val="both"/>
            </w:pPr>
            <w:r>
              <w:rPr>
                <w:rFonts w:ascii="Verdana" w:eastAsia="Verdana" w:hAnsi="Verdana" w:cs="Verdana"/>
                <w:b/>
                <w:sz w:val="18"/>
                <w:szCs w:val="18"/>
              </w:rPr>
              <w:t xml:space="preserve"> </w:t>
            </w:r>
            <w:r>
              <w:rPr>
                <w:rFonts w:ascii="Verdana" w:hAnsi="Verdana" w:cs="Verdana"/>
                <w:b/>
                <w:sz w:val="18"/>
                <w:szCs w:val="18"/>
              </w:rPr>
              <w:t>Version Control system</w:t>
            </w:r>
          </w:p>
        </w:tc>
        <w:tc>
          <w:tcPr>
            <w:tcW w:w="6609" w:type="dxa"/>
            <w:tcBorders>
              <w:top w:val="single" w:sz="8" w:space="0" w:color="C0C0C0"/>
              <w:left w:val="single" w:sz="8" w:space="0" w:color="C0C0C0"/>
              <w:bottom w:val="single" w:sz="8" w:space="0" w:color="C0C0C0"/>
              <w:right w:val="single" w:sz="8" w:space="0" w:color="C0C0C0"/>
            </w:tcBorders>
            <w:shd w:val="clear" w:color="auto" w:fill="F2F2F2"/>
            <w:vAlign w:val="center"/>
            <w:hideMark/>
          </w:tcPr>
          <w:p w:rsidR="00EE5A48" w14:paraId="03E66237" w14:textId="77777777">
            <w:pPr>
              <w:overflowPunct w:val="0"/>
              <w:spacing w:line="240" w:lineRule="auto"/>
              <w:jc w:val="both"/>
            </w:pPr>
            <w:r>
              <w:rPr>
                <w:rFonts w:ascii="Verdana" w:hAnsi="Verdana" w:cs="Verdana"/>
                <w:sz w:val="20"/>
                <w:szCs w:val="20"/>
                <w:lang w:eastAsia="ar-SA"/>
              </w:rPr>
              <w:t xml:space="preserve">GIT, </w:t>
            </w:r>
            <w:r>
              <w:rPr>
                <w:rFonts w:ascii="Verdana" w:hAnsi="Verdana" w:cs="Verdana"/>
                <w:sz w:val="20"/>
                <w:szCs w:val="20"/>
                <w:lang w:eastAsia="ar-SA"/>
              </w:rPr>
              <w:t>Github</w:t>
            </w:r>
            <w:r>
              <w:rPr>
                <w:rFonts w:ascii="Verdana" w:hAnsi="Verdana" w:cs="Verdana"/>
                <w:sz w:val="20"/>
                <w:szCs w:val="20"/>
                <w:lang w:eastAsia="ar-SA"/>
              </w:rPr>
              <w:t>, SVN, Tortoise SVN</w:t>
            </w:r>
          </w:p>
        </w:tc>
      </w:tr>
      <w:tr w14:paraId="68C9462C" w14:textId="77777777" w:rsidTr="00EE5A48">
        <w:tblPrEx>
          <w:tblW w:w="0" w:type="auto"/>
          <w:tblInd w:w="180" w:type="dxa"/>
          <w:tblLayout w:type="fixed"/>
          <w:tblCellMar>
            <w:left w:w="180" w:type="dxa"/>
            <w:right w:w="180" w:type="dxa"/>
          </w:tblCellMar>
          <w:tblLook w:val="04A0"/>
        </w:tblPrEx>
        <w:trPr>
          <w:trHeight w:val="237"/>
        </w:trPr>
        <w:tc>
          <w:tcPr>
            <w:tcW w:w="3221" w:type="dxa"/>
            <w:tcBorders>
              <w:top w:val="single" w:sz="8" w:space="0" w:color="C0C0C0"/>
              <w:left w:val="single" w:sz="8" w:space="0" w:color="C0C0C0"/>
              <w:bottom w:val="single" w:sz="8" w:space="0" w:color="C0C0C0"/>
              <w:right w:val="nil"/>
            </w:tcBorders>
            <w:vAlign w:val="center"/>
            <w:hideMark/>
          </w:tcPr>
          <w:p w:rsidR="00EE5A48" w14:paraId="507AE7A9" w14:textId="77777777">
            <w:pPr>
              <w:spacing w:line="240" w:lineRule="auto"/>
              <w:jc w:val="both"/>
            </w:pPr>
            <w:r>
              <w:rPr>
                <w:rFonts w:ascii="Verdana" w:hAnsi="Verdana" w:cs="Verdana"/>
                <w:b/>
                <w:sz w:val="18"/>
                <w:szCs w:val="18"/>
              </w:rPr>
              <w:t>Build and CI/CD tools</w:t>
            </w:r>
          </w:p>
        </w:tc>
        <w:tc>
          <w:tcPr>
            <w:tcW w:w="6609" w:type="dxa"/>
            <w:tcBorders>
              <w:top w:val="single" w:sz="8" w:space="0" w:color="C0C0C0"/>
              <w:left w:val="single" w:sz="8" w:space="0" w:color="C0C0C0"/>
              <w:bottom w:val="single" w:sz="8" w:space="0" w:color="C0C0C0"/>
              <w:right w:val="single" w:sz="8" w:space="0" w:color="C0C0C0"/>
            </w:tcBorders>
            <w:vAlign w:val="center"/>
            <w:hideMark/>
          </w:tcPr>
          <w:p w:rsidR="00EE5A48" w14:paraId="161618FC" w14:textId="77777777">
            <w:pPr>
              <w:overflowPunct w:val="0"/>
              <w:spacing w:line="240" w:lineRule="auto"/>
              <w:jc w:val="both"/>
            </w:pPr>
            <w:r>
              <w:rPr>
                <w:rFonts w:ascii="Verdana" w:hAnsi="Verdana" w:cs="Verdana"/>
                <w:sz w:val="20"/>
                <w:szCs w:val="20"/>
                <w:lang w:eastAsia="ar-SA"/>
              </w:rPr>
              <w:t>Maven, Gradle, Jenkins</w:t>
            </w:r>
          </w:p>
        </w:tc>
      </w:tr>
      <w:tr w14:paraId="13E6A560" w14:textId="77777777" w:rsidTr="00EE5A48">
        <w:tblPrEx>
          <w:tblW w:w="0" w:type="auto"/>
          <w:tblInd w:w="180" w:type="dxa"/>
          <w:tblLayout w:type="fixed"/>
          <w:tblCellMar>
            <w:left w:w="180" w:type="dxa"/>
            <w:right w:w="180" w:type="dxa"/>
          </w:tblCellMar>
          <w:tblLook w:val="04A0"/>
        </w:tblPrEx>
        <w:trPr>
          <w:trHeight w:val="427"/>
        </w:trPr>
        <w:tc>
          <w:tcPr>
            <w:tcW w:w="3221" w:type="dxa"/>
            <w:tcBorders>
              <w:top w:val="single" w:sz="8" w:space="0" w:color="C0C0C0"/>
              <w:left w:val="single" w:sz="8" w:space="0" w:color="C0C0C0"/>
              <w:bottom w:val="single" w:sz="8" w:space="0" w:color="C0C0C0"/>
              <w:right w:val="nil"/>
            </w:tcBorders>
            <w:shd w:val="clear" w:color="auto" w:fill="F2F2F2"/>
            <w:vAlign w:val="center"/>
            <w:hideMark/>
          </w:tcPr>
          <w:p w:rsidR="00EE5A48" w14:paraId="0C9602E5" w14:textId="77777777">
            <w:pPr>
              <w:spacing w:line="240" w:lineRule="auto"/>
              <w:jc w:val="both"/>
            </w:pPr>
            <w:r>
              <w:rPr>
                <w:rFonts w:ascii="Verdana" w:hAnsi="Verdana" w:cs="Verdana"/>
                <w:b/>
                <w:sz w:val="18"/>
                <w:szCs w:val="18"/>
              </w:rPr>
              <w:t>Configuration Management</w:t>
            </w:r>
          </w:p>
        </w:tc>
        <w:tc>
          <w:tcPr>
            <w:tcW w:w="6609" w:type="dxa"/>
            <w:tcBorders>
              <w:top w:val="single" w:sz="8" w:space="0" w:color="C0C0C0"/>
              <w:left w:val="single" w:sz="8" w:space="0" w:color="C0C0C0"/>
              <w:bottom w:val="single" w:sz="8" w:space="0" w:color="C0C0C0"/>
              <w:right w:val="single" w:sz="8" w:space="0" w:color="C0C0C0"/>
            </w:tcBorders>
            <w:shd w:val="clear" w:color="auto" w:fill="F2F2F2"/>
            <w:vAlign w:val="center"/>
            <w:hideMark/>
          </w:tcPr>
          <w:p w:rsidR="00EE5A48" w14:paraId="71F9B6CC" w14:textId="77777777">
            <w:pPr>
              <w:overflowPunct w:val="0"/>
              <w:spacing w:line="240" w:lineRule="auto"/>
              <w:jc w:val="both"/>
            </w:pPr>
            <w:r>
              <w:rPr>
                <w:rFonts w:ascii="Verdana" w:hAnsi="Verdana" w:cs="Verdana"/>
                <w:sz w:val="20"/>
                <w:szCs w:val="20"/>
                <w:lang w:eastAsia="ar-SA"/>
              </w:rPr>
              <w:t>Chef, Ansible</w:t>
            </w:r>
          </w:p>
        </w:tc>
      </w:tr>
      <w:tr w14:paraId="121DD974" w14:textId="77777777" w:rsidTr="00EE5A48">
        <w:tblPrEx>
          <w:tblW w:w="0" w:type="auto"/>
          <w:tblInd w:w="180" w:type="dxa"/>
          <w:tblLayout w:type="fixed"/>
          <w:tblCellMar>
            <w:left w:w="180" w:type="dxa"/>
            <w:right w:w="180" w:type="dxa"/>
          </w:tblCellMar>
          <w:tblLook w:val="04A0"/>
        </w:tblPrEx>
        <w:trPr>
          <w:trHeight w:val="237"/>
        </w:trPr>
        <w:tc>
          <w:tcPr>
            <w:tcW w:w="3221" w:type="dxa"/>
            <w:tcBorders>
              <w:top w:val="single" w:sz="8" w:space="0" w:color="C0C0C0"/>
              <w:left w:val="single" w:sz="8" w:space="0" w:color="C0C0C0"/>
              <w:bottom w:val="single" w:sz="8" w:space="0" w:color="C0C0C0"/>
              <w:right w:val="nil"/>
            </w:tcBorders>
            <w:vAlign w:val="center"/>
            <w:hideMark/>
          </w:tcPr>
          <w:p w:rsidR="00EE5A48" w14:paraId="126311B2" w14:textId="77777777">
            <w:pPr>
              <w:spacing w:line="240" w:lineRule="auto"/>
              <w:jc w:val="both"/>
            </w:pPr>
            <w:r>
              <w:rPr>
                <w:rFonts w:ascii="Verdana" w:hAnsi="Verdana" w:cs="Verdana"/>
                <w:b/>
                <w:sz w:val="18"/>
                <w:szCs w:val="18"/>
              </w:rPr>
              <w:t>Cloud Platform</w:t>
            </w:r>
          </w:p>
        </w:tc>
        <w:tc>
          <w:tcPr>
            <w:tcW w:w="6609" w:type="dxa"/>
            <w:tcBorders>
              <w:top w:val="single" w:sz="8" w:space="0" w:color="C0C0C0"/>
              <w:left w:val="single" w:sz="8" w:space="0" w:color="C0C0C0"/>
              <w:bottom w:val="single" w:sz="8" w:space="0" w:color="C0C0C0"/>
              <w:right w:val="single" w:sz="8" w:space="0" w:color="C0C0C0"/>
            </w:tcBorders>
            <w:vAlign w:val="center"/>
            <w:hideMark/>
          </w:tcPr>
          <w:p w:rsidR="00EE5A48" w14:paraId="7DAA8784" w14:textId="77777777">
            <w:pPr>
              <w:overflowPunct w:val="0"/>
              <w:spacing w:line="240" w:lineRule="auto"/>
              <w:jc w:val="both"/>
            </w:pPr>
            <w:r>
              <w:rPr>
                <w:rFonts w:ascii="Verdana" w:hAnsi="Verdana" w:cs="Verdana"/>
                <w:sz w:val="20"/>
                <w:szCs w:val="20"/>
                <w:lang w:eastAsia="ar-SA"/>
              </w:rPr>
              <w:t xml:space="preserve">Amazon Web </w:t>
            </w:r>
            <w:r>
              <w:rPr>
                <w:rFonts w:ascii="Verdana" w:hAnsi="Verdana" w:cs="Verdana"/>
                <w:sz w:val="20"/>
                <w:szCs w:val="20"/>
                <w:lang w:eastAsia="ar-SA"/>
              </w:rPr>
              <w:t>Services(</w:t>
            </w:r>
            <w:r>
              <w:rPr>
                <w:rFonts w:ascii="Verdana" w:hAnsi="Verdana" w:cs="Verdana"/>
                <w:sz w:val="20"/>
                <w:szCs w:val="20"/>
                <w:lang w:eastAsia="ar-SA"/>
              </w:rPr>
              <w:t>AWS)</w:t>
            </w:r>
          </w:p>
        </w:tc>
      </w:tr>
      <w:tr w14:paraId="6B02564D" w14:textId="77777777" w:rsidTr="00EE5A48">
        <w:tblPrEx>
          <w:tblW w:w="0" w:type="auto"/>
          <w:tblInd w:w="180" w:type="dxa"/>
          <w:tblLayout w:type="fixed"/>
          <w:tblCellMar>
            <w:left w:w="180" w:type="dxa"/>
            <w:right w:w="180" w:type="dxa"/>
          </w:tblCellMar>
          <w:tblLook w:val="04A0"/>
        </w:tblPrEx>
        <w:trPr>
          <w:trHeight w:val="237"/>
        </w:trPr>
        <w:tc>
          <w:tcPr>
            <w:tcW w:w="3221" w:type="dxa"/>
            <w:tcBorders>
              <w:top w:val="single" w:sz="8" w:space="0" w:color="C0C0C0"/>
              <w:left w:val="single" w:sz="8" w:space="0" w:color="C0C0C0"/>
              <w:bottom w:val="single" w:sz="8" w:space="0" w:color="C0C0C0"/>
              <w:right w:val="nil"/>
            </w:tcBorders>
            <w:shd w:val="clear" w:color="auto" w:fill="F2F2F2"/>
            <w:vAlign w:val="center"/>
            <w:hideMark/>
          </w:tcPr>
          <w:p w:rsidR="00EE5A48" w14:paraId="1E2BEC6B" w14:textId="77777777">
            <w:pPr>
              <w:spacing w:line="240" w:lineRule="auto"/>
              <w:jc w:val="both"/>
            </w:pPr>
            <w:r>
              <w:rPr>
                <w:rFonts w:ascii="Verdana" w:hAnsi="Verdana" w:cs="Verdana"/>
                <w:b/>
                <w:sz w:val="18"/>
                <w:szCs w:val="18"/>
              </w:rPr>
              <w:t>Scripting Languages</w:t>
            </w:r>
          </w:p>
        </w:tc>
        <w:tc>
          <w:tcPr>
            <w:tcW w:w="6609" w:type="dxa"/>
            <w:tcBorders>
              <w:top w:val="single" w:sz="8" w:space="0" w:color="C0C0C0"/>
              <w:left w:val="single" w:sz="8" w:space="0" w:color="C0C0C0"/>
              <w:bottom w:val="single" w:sz="8" w:space="0" w:color="C0C0C0"/>
              <w:right w:val="single" w:sz="8" w:space="0" w:color="C0C0C0"/>
            </w:tcBorders>
            <w:shd w:val="clear" w:color="auto" w:fill="F2F2F2"/>
            <w:vAlign w:val="center"/>
            <w:hideMark/>
          </w:tcPr>
          <w:p w:rsidR="00EE5A48" w14:paraId="16197DF8" w14:textId="77777777">
            <w:pPr>
              <w:overflowPunct w:val="0"/>
              <w:spacing w:line="240" w:lineRule="auto"/>
              <w:jc w:val="both"/>
            </w:pPr>
            <w:r>
              <w:rPr>
                <w:rFonts w:ascii="Verdana" w:eastAsia="Verdana" w:hAnsi="Verdana" w:cs="Verdana"/>
                <w:sz w:val="20"/>
                <w:szCs w:val="20"/>
                <w:lang w:eastAsia="ar-SA"/>
              </w:rPr>
              <w:t xml:space="preserve"> </w:t>
            </w:r>
            <w:r>
              <w:rPr>
                <w:rFonts w:ascii="Verdana" w:hAnsi="Verdana" w:cs="Verdana"/>
                <w:sz w:val="20"/>
                <w:szCs w:val="20"/>
                <w:lang w:eastAsia="ar-SA"/>
              </w:rPr>
              <w:t>Shell Scripting, Ruby</w:t>
            </w:r>
          </w:p>
        </w:tc>
      </w:tr>
      <w:tr w14:paraId="6B4A7708" w14:textId="77777777" w:rsidTr="00EE5A48">
        <w:tblPrEx>
          <w:tblW w:w="0" w:type="auto"/>
          <w:tblInd w:w="180" w:type="dxa"/>
          <w:tblLayout w:type="fixed"/>
          <w:tblCellMar>
            <w:left w:w="180" w:type="dxa"/>
            <w:right w:w="180" w:type="dxa"/>
          </w:tblCellMar>
          <w:tblLook w:val="04A0"/>
        </w:tblPrEx>
        <w:trPr>
          <w:trHeight w:val="237"/>
        </w:trPr>
        <w:tc>
          <w:tcPr>
            <w:tcW w:w="3221" w:type="dxa"/>
            <w:tcBorders>
              <w:top w:val="single" w:sz="8" w:space="0" w:color="C0C0C0"/>
              <w:left w:val="single" w:sz="8" w:space="0" w:color="C0C0C0"/>
              <w:bottom w:val="single" w:sz="8" w:space="0" w:color="C0C0C0"/>
              <w:right w:val="nil"/>
            </w:tcBorders>
            <w:shd w:val="clear" w:color="auto" w:fill="F2F2F2"/>
            <w:vAlign w:val="center"/>
            <w:hideMark/>
          </w:tcPr>
          <w:p w:rsidR="00EE5A48" w14:paraId="53B5C58D" w14:textId="77777777">
            <w:pPr>
              <w:spacing w:line="240" w:lineRule="auto"/>
              <w:jc w:val="both"/>
            </w:pPr>
            <w:r>
              <w:rPr>
                <w:rFonts w:ascii="Verdana" w:hAnsi="Verdana" w:cs="Verdana"/>
                <w:b/>
                <w:sz w:val="18"/>
                <w:szCs w:val="18"/>
              </w:rPr>
              <w:t xml:space="preserve">Application Server </w:t>
            </w:r>
          </w:p>
        </w:tc>
        <w:tc>
          <w:tcPr>
            <w:tcW w:w="6609" w:type="dxa"/>
            <w:tcBorders>
              <w:top w:val="single" w:sz="8" w:space="0" w:color="C0C0C0"/>
              <w:left w:val="single" w:sz="8" w:space="0" w:color="C0C0C0"/>
              <w:bottom w:val="single" w:sz="8" w:space="0" w:color="C0C0C0"/>
              <w:right w:val="single" w:sz="8" w:space="0" w:color="C0C0C0"/>
            </w:tcBorders>
            <w:shd w:val="clear" w:color="auto" w:fill="F2F2F2"/>
            <w:vAlign w:val="center"/>
            <w:hideMark/>
          </w:tcPr>
          <w:p w:rsidR="00EE5A48" w14:paraId="7F689C8B" w14:textId="77777777">
            <w:pPr>
              <w:overflowPunct w:val="0"/>
              <w:spacing w:line="240" w:lineRule="auto"/>
              <w:jc w:val="both"/>
            </w:pPr>
            <w:r>
              <w:rPr>
                <w:rFonts w:ascii="Verdana" w:hAnsi="Verdana" w:cs="Verdana"/>
                <w:sz w:val="20"/>
                <w:szCs w:val="20"/>
                <w:lang w:eastAsia="ar-SA"/>
              </w:rPr>
              <w:t>Apache Tomcat Server</w:t>
            </w:r>
          </w:p>
        </w:tc>
      </w:tr>
      <w:tr w14:paraId="4DD1E097" w14:textId="77777777" w:rsidTr="00EE5A48">
        <w:tblPrEx>
          <w:tblW w:w="0" w:type="auto"/>
          <w:tblInd w:w="180" w:type="dxa"/>
          <w:tblLayout w:type="fixed"/>
          <w:tblCellMar>
            <w:left w:w="180" w:type="dxa"/>
            <w:right w:w="180" w:type="dxa"/>
          </w:tblCellMar>
          <w:tblLook w:val="04A0"/>
        </w:tblPrEx>
        <w:trPr>
          <w:trHeight w:val="237"/>
        </w:trPr>
        <w:tc>
          <w:tcPr>
            <w:tcW w:w="3221" w:type="dxa"/>
            <w:tcBorders>
              <w:top w:val="single" w:sz="8" w:space="0" w:color="C0C0C0"/>
              <w:left w:val="single" w:sz="8" w:space="0" w:color="C0C0C0"/>
              <w:bottom w:val="single" w:sz="8" w:space="0" w:color="C0C0C0"/>
              <w:right w:val="nil"/>
            </w:tcBorders>
            <w:vAlign w:val="center"/>
            <w:hideMark/>
          </w:tcPr>
          <w:p w:rsidR="00EE5A48" w14:paraId="22C55589" w14:textId="77777777">
            <w:pPr>
              <w:spacing w:line="240" w:lineRule="auto"/>
              <w:jc w:val="both"/>
            </w:pPr>
            <w:r>
              <w:rPr>
                <w:rFonts w:ascii="Verdana" w:hAnsi="Verdana" w:cs="Verdana"/>
                <w:b/>
                <w:sz w:val="18"/>
                <w:szCs w:val="18"/>
              </w:rPr>
              <w:t>Operating System</w:t>
            </w:r>
          </w:p>
        </w:tc>
        <w:tc>
          <w:tcPr>
            <w:tcW w:w="6609" w:type="dxa"/>
            <w:tcBorders>
              <w:top w:val="single" w:sz="8" w:space="0" w:color="C0C0C0"/>
              <w:left w:val="single" w:sz="8" w:space="0" w:color="C0C0C0"/>
              <w:bottom w:val="single" w:sz="8" w:space="0" w:color="C0C0C0"/>
              <w:right w:val="single" w:sz="8" w:space="0" w:color="C0C0C0"/>
            </w:tcBorders>
            <w:vAlign w:val="center"/>
            <w:hideMark/>
          </w:tcPr>
          <w:p w:rsidR="00EE5A48" w14:paraId="076F2457" w14:textId="77777777">
            <w:pPr>
              <w:overflowPunct w:val="0"/>
              <w:spacing w:line="240" w:lineRule="auto"/>
              <w:jc w:val="both"/>
            </w:pPr>
            <w:r>
              <w:rPr>
                <w:rFonts w:ascii="Verdana" w:hAnsi="Verdana" w:cs="Verdana"/>
                <w:sz w:val="20"/>
                <w:szCs w:val="20"/>
                <w:lang w:eastAsia="ar-SA"/>
              </w:rPr>
              <w:t xml:space="preserve">Windows, </w:t>
            </w:r>
            <w:r>
              <w:rPr>
                <w:rFonts w:ascii="Verdana" w:hAnsi="Verdana" w:cs="Verdana"/>
                <w:sz w:val="20"/>
                <w:szCs w:val="20"/>
                <w:lang w:eastAsia="ar-SA"/>
              </w:rPr>
              <w:t>RedHatLinux</w:t>
            </w:r>
            <w:r>
              <w:rPr>
                <w:rFonts w:ascii="Verdana" w:hAnsi="Verdana" w:cs="Verdana"/>
                <w:sz w:val="20"/>
                <w:szCs w:val="20"/>
                <w:lang w:eastAsia="ar-SA"/>
              </w:rPr>
              <w:t xml:space="preserve"> 6.5 to 7, CentOS 6.5 to 7</w:t>
            </w:r>
          </w:p>
        </w:tc>
      </w:tr>
      <w:tr w14:paraId="41A292FC" w14:textId="77777777" w:rsidTr="00EE5A48">
        <w:tblPrEx>
          <w:tblW w:w="0" w:type="auto"/>
          <w:tblInd w:w="180" w:type="dxa"/>
          <w:tblLayout w:type="fixed"/>
          <w:tblCellMar>
            <w:left w:w="180" w:type="dxa"/>
            <w:right w:w="180" w:type="dxa"/>
          </w:tblCellMar>
          <w:tblLook w:val="04A0"/>
        </w:tblPrEx>
        <w:trPr>
          <w:trHeight w:val="237"/>
        </w:trPr>
        <w:tc>
          <w:tcPr>
            <w:tcW w:w="3221" w:type="dxa"/>
            <w:tcBorders>
              <w:top w:val="single" w:sz="8" w:space="0" w:color="C0C0C0"/>
              <w:left w:val="single" w:sz="8" w:space="0" w:color="C0C0C0"/>
              <w:bottom w:val="single" w:sz="8" w:space="0" w:color="C0C0C0"/>
              <w:right w:val="nil"/>
            </w:tcBorders>
            <w:vAlign w:val="center"/>
            <w:hideMark/>
          </w:tcPr>
          <w:p w:rsidR="00EE5A48" w14:paraId="07A1E989" w14:textId="77777777">
            <w:pPr>
              <w:spacing w:line="240" w:lineRule="auto"/>
              <w:jc w:val="both"/>
            </w:pPr>
            <w:r>
              <w:rPr>
                <w:rFonts w:ascii="Verdana" w:hAnsi="Verdana" w:cs="Verdana"/>
                <w:b/>
                <w:sz w:val="18"/>
                <w:szCs w:val="18"/>
              </w:rPr>
              <w:t>Monitoring Tools</w:t>
            </w:r>
          </w:p>
        </w:tc>
        <w:tc>
          <w:tcPr>
            <w:tcW w:w="6609" w:type="dxa"/>
            <w:tcBorders>
              <w:top w:val="single" w:sz="8" w:space="0" w:color="C0C0C0"/>
              <w:left w:val="single" w:sz="8" w:space="0" w:color="C0C0C0"/>
              <w:bottom w:val="single" w:sz="8" w:space="0" w:color="C0C0C0"/>
              <w:right w:val="single" w:sz="8" w:space="0" w:color="C0C0C0"/>
            </w:tcBorders>
            <w:vAlign w:val="center"/>
            <w:hideMark/>
          </w:tcPr>
          <w:p w:rsidR="00EE5A48" w14:paraId="6988D6BA" w14:textId="77777777">
            <w:pPr>
              <w:overflowPunct w:val="0"/>
              <w:spacing w:line="240" w:lineRule="auto"/>
              <w:jc w:val="both"/>
            </w:pPr>
            <w:r>
              <w:rPr>
                <w:rFonts w:ascii="Verdana" w:hAnsi="Verdana" w:cs="Verdana"/>
                <w:sz w:val="20"/>
                <w:szCs w:val="20"/>
                <w:lang w:eastAsia="ar-SA"/>
              </w:rPr>
              <w:t xml:space="preserve">Nagios                                                          </w:t>
            </w:r>
          </w:p>
        </w:tc>
      </w:tr>
      <w:tr w14:paraId="20E1E345" w14:textId="77777777" w:rsidTr="00EE5A48">
        <w:tblPrEx>
          <w:tblW w:w="0" w:type="auto"/>
          <w:tblInd w:w="180" w:type="dxa"/>
          <w:tblLayout w:type="fixed"/>
          <w:tblCellMar>
            <w:left w:w="180" w:type="dxa"/>
            <w:right w:w="180" w:type="dxa"/>
          </w:tblCellMar>
          <w:tblLook w:val="04A0"/>
        </w:tblPrEx>
        <w:trPr>
          <w:trHeight w:val="237"/>
        </w:trPr>
        <w:tc>
          <w:tcPr>
            <w:tcW w:w="3221" w:type="dxa"/>
            <w:tcBorders>
              <w:top w:val="single" w:sz="8" w:space="0" w:color="C0C0C0"/>
              <w:left w:val="single" w:sz="8" w:space="0" w:color="C0C0C0"/>
              <w:bottom w:val="single" w:sz="8" w:space="0" w:color="C0C0C0"/>
              <w:right w:val="nil"/>
            </w:tcBorders>
            <w:vAlign w:val="center"/>
            <w:hideMark/>
          </w:tcPr>
          <w:p w:rsidR="00EE5A48" w14:paraId="14ED993A" w14:textId="77777777">
            <w:pPr>
              <w:spacing w:line="240" w:lineRule="auto"/>
              <w:jc w:val="both"/>
            </w:pPr>
            <w:r>
              <w:rPr>
                <w:rFonts w:ascii="Verdana" w:hAnsi="Verdana" w:cs="Verdana"/>
                <w:b/>
                <w:sz w:val="18"/>
                <w:szCs w:val="18"/>
              </w:rPr>
              <w:t>Containerization Tool</w:t>
            </w:r>
          </w:p>
        </w:tc>
        <w:tc>
          <w:tcPr>
            <w:tcW w:w="6609" w:type="dxa"/>
            <w:tcBorders>
              <w:top w:val="single" w:sz="8" w:space="0" w:color="C0C0C0"/>
              <w:left w:val="single" w:sz="8" w:space="0" w:color="C0C0C0"/>
              <w:bottom w:val="single" w:sz="8" w:space="0" w:color="C0C0C0"/>
              <w:right w:val="single" w:sz="8" w:space="0" w:color="C0C0C0"/>
            </w:tcBorders>
            <w:vAlign w:val="center"/>
            <w:hideMark/>
          </w:tcPr>
          <w:p w:rsidR="00EE5A48" w14:paraId="7A1C0B13" w14:textId="77777777">
            <w:pPr>
              <w:overflowPunct w:val="0"/>
              <w:spacing w:line="240" w:lineRule="auto"/>
              <w:jc w:val="both"/>
            </w:pPr>
            <w:r>
              <w:rPr>
                <w:rFonts w:ascii="Verdana" w:hAnsi="Verdana" w:cs="Verdana"/>
                <w:sz w:val="20"/>
                <w:szCs w:val="20"/>
                <w:lang w:eastAsia="ar-SA"/>
              </w:rPr>
              <w:t>Docker</w:t>
            </w:r>
          </w:p>
        </w:tc>
      </w:tr>
    </w:tbl>
    <w:p w:rsidR="00EE5A48" w:rsidP="00EE5A48" w14:paraId="14D8A237" w14:textId="77777777">
      <w:pPr>
        <w:spacing w:before="100" w:after="0"/>
        <w:jc w:val="both"/>
        <w:rPr>
          <w:b/>
          <w:bCs/>
          <w:u w:val="single"/>
        </w:rPr>
      </w:pPr>
    </w:p>
    <w:p w:rsidR="00EE5A48" w:rsidP="00EE5A48" w14:paraId="55D3CAC8" w14:textId="77777777">
      <w:pPr>
        <w:spacing w:before="100" w:after="0"/>
        <w:jc w:val="both"/>
      </w:pPr>
      <w:r>
        <w:rPr>
          <w:rFonts w:ascii="Verdana" w:hAnsi="Verdana" w:cs="Verdana"/>
          <w:b/>
          <w:bCs/>
          <w:color w:val="002060"/>
          <w:sz w:val="20"/>
          <w:szCs w:val="20"/>
          <w:u w:val="single"/>
        </w:rPr>
        <w:t>PROJECT SUMMARY:</w:t>
      </w:r>
    </w:p>
    <w:p w:rsidR="00EE5A48" w:rsidP="00EE5A48" w14:paraId="39173A57" w14:textId="77777777">
      <w:pPr>
        <w:spacing w:before="100" w:after="0"/>
        <w:jc w:val="both"/>
        <w:rPr>
          <w:rFonts w:ascii="Verdana" w:hAnsi="Verdana" w:cs="Verdana"/>
          <w:b/>
          <w:bCs/>
          <w:color w:val="002060"/>
          <w:sz w:val="20"/>
          <w:szCs w:val="20"/>
          <w:u w:val="single"/>
        </w:rPr>
      </w:pPr>
    </w:p>
    <w:p w:rsidR="00EE5A48" w:rsidP="00EE5A48" w14:paraId="4B25F3B9" w14:textId="77777777">
      <w:pPr>
        <w:tabs>
          <w:tab w:val="left" w:pos="2250"/>
        </w:tabs>
        <w:spacing w:after="0"/>
        <w:ind w:left="360"/>
        <w:jc w:val="both"/>
      </w:pPr>
      <w:r>
        <w:t>Project Name</w:t>
      </w:r>
      <w:r>
        <w:tab/>
      </w:r>
      <w:r>
        <w:tab/>
        <w:t>:    Online Schooling</w:t>
      </w:r>
    </w:p>
    <w:p w:rsidR="00EE5A48" w:rsidP="00EE5A48" w14:paraId="0A03CB10" w14:textId="77777777">
      <w:pPr>
        <w:spacing w:after="0"/>
        <w:ind w:left="360"/>
        <w:jc w:val="both"/>
      </w:pPr>
      <w:r>
        <w:t>Client</w:t>
      </w:r>
      <w:r>
        <w:tab/>
      </w:r>
      <w:r>
        <w:tab/>
      </w:r>
      <w:r>
        <w:tab/>
        <w:t>:    Scholastic Corporation (U.S)</w:t>
      </w:r>
    </w:p>
    <w:p w:rsidR="00EE5A48" w:rsidP="00EE5A48" w14:paraId="4E91E9E5" w14:textId="77777777">
      <w:pPr>
        <w:spacing w:after="0"/>
        <w:ind w:left="360"/>
        <w:jc w:val="both"/>
      </w:pPr>
      <w:r>
        <w:t>Role</w:t>
      </w:r>
      <w:r>
        <w:tab/>
      </w:r>
      <w:r>
        <w:tab/>
      </w:r>
      <w:r>
        <w:tab/>
        <w:t>:    DevOps Engineer</w:t>
      </w:r>
    </w:p>
    <w:p w:rsidR="00EE5A48" w:rsidP="00EE5A48" w14:paraId="4EC6E22A" w14:textId="77777777">
      <w:pPr>
        <w:spacing w:after="0"/>
        <w:ind w:left="360"/>
        <w:jc w:val="both"/>
      </w:pPr>
      <w:r>
        <w:t>Duration</w:t>
      </w:r>
      <w:r>
        <w:tab/>
      </w:r>
      <w:r>
        <w:tab/>
      </w:r>
      <w:r>
        <w:tab/>
        <w:t>:    March-2017 to till date</w:t>
      </w:r>
    </w:p>
    <w:p w:rsidR="00EE5A48" w:rsidP="00EE5A48" w14:paraId="3EDF3548" w14:textId="77777777">
      <w:pPr>
        <w:spacing w:after="0"/>
        <w:ind w:left="360"/>
        <w:jc w:val="both"/>
      </w:pPr>
      <w:r>
        <w:t>Environment</w:t>
      </w:r>
      <w:r>
        <w:tab/>
      </w:r>
      <w:r>
        <w:tab/>
        <w:t>:    Linux, Git, Jenkins, Maven, Chef, Apache Tomcat, Shell Scripting.</w:t>
      </w:r>
    </w:p>
    <w:p w:rsidR="00EE5A48" w:rsidP="00EE5A48" w14:paraId="140BE4B3" w14:textId="77777777">
      <w:pPr>
        <w:spacing w:after="0"/>
        <w:ind w:left="1800" w:firstLine="360"/>
        <w:jc w:val="both"/>
      </w:pPr>
      <w:r>
        <w:rPr>
          <w:rFonts w:eastAsia="Calibri" w:cs="Calibri"/>
        </w:rPr>
        <w:t xml:space="preserve">   </w:t>
      </w:r>
    </w:p>
    <w:p w:rsidR="00EE5A48" w:rsidP="00EE5A48" w14:paraId="27515CD4" w14:textId="77777777">
      <w:pPr>
        <w:spacing w:after="0"/>
        <w:jc w:val="both"/>
      </w:pPr>
      <w:r>
        <w:rPr>
          <w:rFonts w:ascii="Verdana" w:hAnsi="Verdana" w:cs="Verdana"/>
          <w:b/>
          <w:color w:val="002060"/>
          <w:sz w:val="20"/>
          <w:szCs w:val="20"/>
          <w:u w:val="single"/>
        </w:rPr>
        <w:t>Description</w:t>
      </w:r>
      <w:r>
        <w:rPr>
          <w:b/>
        </w:rPr>
        <w:t>: -</w:t>
      </w:r>
    </w:p>
    <w:p w:rsidR="00EE5A48" w:rsidP="00EE5A48" w14:paraId="7762F486" w14:textId="77777777">
      <w:pPr>
        <w:spacing w:after="0"/>
        <w:jc w:val="both"/>
      </w:pPr>
      <w:r>
        <w:rPr>
          <w:rFonts w:eastAsia="Calibri" w:cs="Calibri"/>
        </w:rPr>
        <w:t xml:space="preserve">                              </w:t>
      </w:r>
      <w:r>
        <w:t xml:space="preserve">Online Schooling is mainly designed for the </w:t>
      </w:r>
      <w:r>
        <w:t>Students</w:t>
      </w:r>
      <w:r>
        <w:t xml:space="preserve"> who want to learn educational videos, documents, materials and online classes.  The Online Schooling is divided into three zones. In that LP (literacy Pro) is the first zone for the Assignments and other Activities. The School Learning is the second zone for the online classes. The Third zone like LPB (literacy prone library) has Materials, </w:t>
      </w:r>
      <w:r>
        <w:t>documents</w:t>
      </w:r>
      <w:r>
        <w:t xml:space="preserve"> and videos for learning the online courses.</w:t>
      </w:r>
    </w:p>
    <w:p w:rsidR="00EE5A48" w:rsidP="00EE5A48" w14:paraId="2A4BABC5" w14:textId="77777777">
      <w:pPr>
        <w:spacing w:after="0"/>
        <w:jc w:val="both"/>
        <w:rPr>
          <w:b/>
        </w:rPr>
      </w:pPr>
    </w:p>
    <w:p w:rsidR="00EE5A48" w:rsidP="00EE5A48" w14:paraId="34097E68" w14:textId="77777777">
      <w:pPr>
        <w:spacing w:after="0"/>
        <w:jc w:val="both"/>
      </w:pPr>
      <w:r>
        <w:rPr>
          <w:rFonts w:ascii="Verdana" w:hAnsi="Verdana" w:cs="Verdana"/>
          <w:b/>
          <w:color w:val="002060"/>
          <w:sz w:val="20"/>
          <w:szCs w:val="20"/>
          <w:u w:val="single"/>
        </w:rPr>
        <w:t>Responsibilities</w:t>
      </w:r>
      <w:r>
        <w:rPr>
          <w:b/>
          <w:color w:val="002060"/>
          <w:u w:val="single"/>
        </w:rPr>
        <w:t>:</w:t>
      </w:r>
    </w:p>
    <w:p w:rsidR="00EE5A48" w:rsidP="00EE5A48" w14:paraId="6B432D73" w14:textId="77777777">
      <w:pPr>
        <w:pStyle w:val="ListParagraph"/>
        <w:numPr>
          <w:ilvl w:val="0"/>
          <w:numId w:val="3"/>
        </w:numPr>
        <w:spacing w:line="240" w:lineRule="auto"/>
        <w:ind w:left="720"/>
        <w:contextualSpacing/>
        <w:jc w:val="both"/>
      </w:pPr>
      <w:r>
        <w:rPr>
          <w:rFonts w:ascii="Verdana" w:eastAsia="Calibri" w:hAnsi="Verdana" w:cs="Verdana"/>
          <w:sz w:val="20"/>
          <w:szCs w:val="20"/>
        </w:rPr>
        <w:t>Identify new tools/technologies that will make the release and SCM process more efficient, repeatable, reliable, and cost effective. Managing all aspects of the software configuration management process including code compilation, packaging / release methodology, and application configurations.</w:t>
      </w:r>
    </w:p>
    <w:p w:rsidR="00EE5A48" w:rsidP="00EE5A48" w14:paraId="0B339489" w14:textId="77777777">
      <w:pPr>
        <w:pStyle w:val="ListParagraph"/>
        <w:numPr>
          <w:ilvl w:val="0"/>
          <w:numId w:val="3"/>
        </w:numPr>
        <w:spacing w:line="240" w:lineRule="auto"/>
        <w:ind w:left="720"/>
        <w:contextualSpacing/>
        <w:jc w:val="both"/>
      </w:pPr>
      <w:r>
        <w:rPr>
          <w:rFonts w:ascii="Verdana" w:eastAsia="Calibri" w:hAnsi="Verdana" w:cs="Verdana"/>
          <w:sz w:val="20"/>
          <w:szCs w:val="20"/>
        </w:rPr>
        <w:t>Created Jobs in Jenkins and set up global permission and scheduling jobs.</w:t>
      </w:r>
    </w:p>
    <w:p w:rsidR="00EE5A48" w:rsidP="00EE5A48" w14:paraId="54D5F3B5" w14:textId="77777777">
      <w:pPr>
        <w:pStyle w:val="ListParagraph"/>
        <w:numPr>
          <w:ilvl w:val="0"/>
          <w:numId w:val="3"/>
        </w:numPr>
        <w:spacing w:line="240" w:lineRule="auto"/>
        <w:ind w:left="720"/>
        <w:contextualSpacing/>
        <w:jc w:val="both"/>
      </w:pPr>
      <w:r>
        <w:rPr>
          <w:rFonts w:ascii="Verdana" w:eastAsia="Calibri" w:hAnsi="Verdana" w:cs="Verdana"/>
          <w:sz w:val="20"/>
          <w:szCs w:val="20"/>
        </w:rPr>
        <w:t>Responsible for writing and management of Chef Cookbooks.</w:t>
      </w:r>
    </w:p>
    <w:p w:rsidR="00EE5A48" w:rsidP="00EE5A48" w14:paraId="2EF3397A" w14:textId="77777777">
      <w:pPr>
        <w:pStyle w:val="ListParagraph"/>
        <w:numPr>
          <w:ilvl w:val="0"/>
          <w:numId w:val="3"/>
        </w:numPr>
        <w:spacing w:line="240" w:lineRule="auto"/>
        <w:ind w:left="720"/>
        <w:contextualSpacing/>
        <w:jc w:val="both"/>
      </w:pPr>
      <w:r>
        <w:rPr>
          <w:rFonts w:ascii="Verdana" w:eastAsia="Calibri" w:hAnsi="Verdana" w:cs="Verdana"/>
          <w:sz w:val="20"/>
          <w:szCs w:val="20"/>
        </w:rPr>
        <w:t>Have experience in deploying applications using chef cookbooks.</w:t>
      </w:r>
    </w:p>
    <w:p w:rsidR="00EE5A48" w:rsidP="00EE5A48" w14:paraId="43F0C52D" w14:textId="77777777">
      <w:pPr>
        <w:pStyle w:val="ListParagraph"/>
        <w:numPr>
          <w:ilvl w:val="0"/>
          <w:numId w:val="3"/>
        </w:numPr>
        <w:spacing w:line="240" w:lineRule="auto"/>
        <w:ind w:left="720"/>
        <w:contextualSpacing/>
        <w:jc w:val="both"/>
      </w:pPr>
      <w:r>
        <w:rPr>
          <w:rFonts w:ascii="Verdana" w:eastAsia="Calibri" w:hAnsi="Verdana" w:cs="Verdana"/>
          <w:sz w:val="20"/>
          <w:szCs w:val="20"/>
        </w:rPr>
        <w:t>Involved in DevOps automation processes for build and deploy systems.</w:t>
      </w:r>
    </w:p>
    <w:p w:rsidR="00EE5A48" w:rsidP="00EE5A48" w14:paraId="06C9309C" w14:textId="77777777">
      <w:pPr>
        <w:pStyle w:val="ListParagraph"/>
        <w:numPr>
          <w:ilvl w:val="0"/>
          <w:numId w:val="3"/>
        </w:numPr>
        <w:spacing w:line="240" w:lineRule="auto"/>
        <w:ind w:left="720"/>
        <w:contextualSpacing/>
      </w:pPr>
      <w:r>
        <w:rPr>
          <w:rFonts w:ascii="Verdana" w:eastAsia="Calibri" w:hAnsi="Verdana" w:cs="Verdana"/>
          <w:sz w:val="20"/>
          <w:szCs w:val="20"/>
        </w:rPr>
        <w:t>Provided installation, configuration &amp; maintenance of pre-prod and production Cloud environments including services such as Tomcat, Apache.</w:t>
      </w:r>
    </w:p>
    <w:p w:rsidR="00EE5A48" w:rsidP="00EE5A48" w14:paraId="6F5A7B4E" w14:textId="77777777">
      <w:pPr>
        <w:pStyle w:val="ListParagraph"/>
        <w:numPr>
          <w:ilvl w:val="0"/>
          <w:numId w:val="3"/>
        </w:numPr>
        <w:spacing w:line="240" w:lineRule="auto"/>
        <w:ind w:left="720"/>
        <w:contextualSpacing/>
        <w:jc w:val="both"/>
      </w:pPr>
      <w:r>
        <w:rPr>
          <w:rFonts w:ascii="Verdana" w:eastAsia="Calibri" w:hAnsi="Verdana" w:cs="Verdana"/>
          <w:sz w:val="20"/>
          <w:szCs w:val="20"/>
        </w:rPr>
        <w:t>Have experience in using Cloud formation template in AWS for creating cloud environment.</w:t>
      </w:r>
    </w:p>
    <w:p w:rsidR="00EE5A48" w:rsidP="00EE5A48" w14:paraId="7D3946BC" w14:textId="77777777">
      <w:pPr>
        <w:pStyle w:val="ListParagraph"/>
        <w:numPr>
          <w:ilvl w:val="0"/>
          <w:numId w:val="3"/>
        </w:numPr>
        <w:spacing w:line="240" w:lineRule="auto"/>
        <w:ind w:left="720"/>
        <w:contextualSpacing/>
        <w:jc w:val="both"/>
      </w:pPr>
      <w:r>
        <w:rPr>
          <w:rFonts w:ascii="Verdana" w:eastAsia="Calibri" w:hAnsi="Verdana" w:cs="Verdana"/>
          <w:sz w:val="20"/>
          <w:szCs w:val="20"/>
        </w:rPr>
        <w:t>Build server deployment on Cloud (EC2) servers with help of DevOps tools like chef.</w:t>
      </w:r>
    </w:p>
    <w:p w:rsidR="00EE5A48" w:rsidP="00EE5A48" w14:paraId="195B8D9D" w14:textId="77777777">
      <w:pPr>
        <w:pStyle w:val="ListParagraph"/>
        <w:numPr>
          <w:ilvl w:val="0"/>
          <w:numId w:val="3"/>
        </w:numPr>
        <w:spacing w:line="240" w:lineRule="auto"/>
        <w:ind w:left="720"/>
        <w:contextualSpacing/>
        <w:jc w:val="both"/>
      </w:pPr>
      <w:r>
        <w:rPr>
          <w:rFonts w:ascii="Verdana" w:eastAsia="Calibri" w:hAnsi="Verdana" w:cs="Verdana"/>
          <w:sz w:val="20"/>
          <w:szCs w:val="20"/>
        </w:rPr>
        <w:t>Maintain a Live Like environment to test any production issues on the setup and push it into production.</w:t>
      </w:r>
    </w:p>
    <w:p w:rsidR="00EE5A48" w:rsidP="00EE5A48" w14:paraId="6854887D" w14:textId="77777777">
      <w:pPr>
        <w:pStyle w:val="ListParagraph"/>
        <w:numPr>
          <w:ilvl w:val="0"/>
          <w:numId w:val="3"/>
        </w:numPr>
        <w:spacing w:line="240" w:lineRule="auto"/>
        <w:ind w:left="720"/>
        <w:contextualSpacing/>
        <w:jc w:val="both"/>
      </w:pPr>
      <w:r>
        <w:rPr>
          <w:rFonts w:ascii="Verdana" w:eastAsia="Calibri" w:hAnsi="Verdana" w:cs="Verdana"/>
          <w:sz w:val="20"/>
          <w:szCs w:val="20"/>
        </w:rPr>
        <w:t>Experience in building Continuous Integration environment (Jenkins).</w:t>
      </w:r>
    </w:p>
    <w:p w:rsidR="00EE5A48" w:rsidRPr="00EE5A48" w:rsidP="00EE5A48" w14:paraId="0E05160E" w14:textId="743289D2">
      <w:pPr>
        <w:pStyle w:val="ListParagraph"/>
        <w:numPr>
          <w:ilvl w:val="0"/>
          <w:numId w:val="3"/>
        </w:numPr>
        <w:spacing w:line="240" w:lineRule="auto"/>
        <w:ind w:left="720"/>
        <w:contextualSpacing/>
        <w:jc w:val="both"/>
      </w:pPr>
      <w:r>
        <w:rPr>
          <w:rFonts w:ascii="Verdana" w:eastAsia="Calibri" w:hAnsi="Verdana" w:cs="Verdana"/>
          <w:sz w:val="20"/>
          <w:szCs w:val="20"/>
        </w:rPr>
        <w:t>Integrated delivery (CI and CD process) Using Jenkins.</w:t>
      </w:r>
    </w:p>
    <w:p w:rsidR="00EE5A48" w:rsidRPr="00EE5A48" w:rsidP="00EE5A48" w14:paraId="51DE2F8E" w14:textId="77777777">
      <w:pPr>
        <w:spacing w:line="240" w:lineRule="auto"/>
        <w:contextualSpacing/>
        <w:jc w:val="both"/>
      </w:pPr>
    </w:p>
    <w:p w:rsidR="00EE5A48" w:rsidP="00EE5A48" w14:paraId="05BF6C18" w14:textId="77777777">
      <w:pPr>
        <w:spacing w:line="240" w:lineRule="auto"/>
        <w:contextualSpacing/>
        <w:jc w:val="both"/>
      </w:pPr>
      <w:r>
        <w:rPr>
          <w:rFonts w:ascii="Verdana" w:eastAsia="Verdana" w:hAnsi="Verdana" w:cs="Verdana"/>
          <w:sz w:val="20"/>
          <w:szCs w:val="20"/>
        </w:rPr>
        <w:t xml:space="preserve">  </w:t>
      </w:r>
      <w:r>
        <w:rPr>
          <w:rFonts w:ascii="Verdana" w:hAnsi="Verdana" w:cs="Verdana"/>
          <w:b/>
          <w:color w:val="002060"/>
          <w:sz w:val="20"/>
          <w:szCs w:val="20"/>
          <w:u w:val="single"/>
        </w:rPr>
        <w:t>Project Summary:</w:t>
      </w:r>
    </w:p>
    <w:p w:rsidR="00EE5A48" w:rsidP="00EE5A48" w14:paraId="1BA29323" w14:textId="77777777">
      <w:pPr>
        <w:tabs>
          <w:tab w:val="left" w:pos="2250"/>
        </w:tabs>
        <w:spacing w:after="0"/>
        <w:ind w:left="360"/>
        <w:jc w:val="both"/>
        <w:rPr>
          <w:rFonts w:ascii="Verdana" w:hAnsi="Verdana" w:cs="Verdana"/>
          <w:b/>
          <w:color w:val="002060"/>
          <w:sz w:val="20"/>
          <w:szCs w:val="20"/>
          <w:u w:val="single"/>
        </w:rPr>
      </w:pPr>
    </w:p>
    <w:p w:rsidR="00EE5A48" w:rsidP="00EE5A48" w14:paraId="46F364F4" w14:textId="6EAE62B6">
      <w:pPr>
        <w:tabs>
          <w:tab w:val="left" w:pos="2250"/>
        </w:tabs>
        <w:spacing w:after="0"/>
        <w:ind w:left="360"/>
        <w:jc w:val="both"/>
      </w:pPr>
      <w:r>
        <w:t>Project Name</w:t>
      </w:r>
      <w:r>
        <w:tab/>
      </w:r>
      <w:r>
        <w:tab/>
        <w:t xml:space="preserve">:     </w:t>
      </w:r>
      <w:r w:rsidRPr="00F3325C">
        <w:rPr>
          <w:spacing w:val="3"/>
          <w:shd w:val="clear" w:color="auto" w:fill="FFFFFF"/>
        </w:rPr>
        <w:t>e-governance</w:t>
      </w:r>
    </w:p>
    <w:p w:rsidR="00EE5A48" w:rsidP="00EE5A48" w14:paraId="0274CA2C" w14:textId="1DF8C9E2">
      <w:pPr>
        <w:spacing w:after="0"/>
        <w:ind w:left="360"/>
        <w:jc w:val="both"/>
      </w:pPr>
      <w:r>
        <w:t>Client</w:t>
      </w:r>
      <w:r>
        <w:tab/>
      </w:r>
      <w:r>
        <w:tab/>
      </w:r>
      <w:r>
        <w:tab/>
        <w:t xml:space="preserve">:     </w:t>
      </w:r>
      <w:r>
        <w:t>L&amp;T Infotech</w:t>
      </w:r>
    </w:p>
    <w:p w:rsidR="00EE5A48" w:rsidP="00EE5A48" w14:paraId="557CB22E" w14:textId="75C55796">
      <w:pPr>
        <w:spacing w:after="0"/>
        <w:ind w:left="360"/>
        <w:jc w:val="both"/>
      </w:pPr>
      <w:r>
        <w:t>Role</w:t>
      </w:r>
      <w:r>
        <w:tab/>
      </w:r>
      <w:r>
        <w:tab/>
      </w:r>
      <w:r>
        <w:tab/>
        <w:t xml:space="preserve">:    </w:t>
      </w:r>
      <w:r>
        <w:t xml:space="preserve"> </w:t>
      </w:r>
      <w:r>
        <w:t>Devops</w:t>
      </w:r>
      <w:r>
        <w:rPr>
          <w:rFonts w:ascii="Book Antiqua" w:hAnsi="Book Antiqua" w:cs="Book Antiqua"/>
          <w:bCs/>
        </w:rPr>
        <w:t xml:space="preserve"> Engineer</w:t>
      </w:r>
    </w:p>
    <w:p w:rsidR="00EE5A48" w:rsidP="00EE5A48" w14:paraId="2BCC7165" w14:textId="279B2A96">
      <w:pPr>
        <w:spacing w:after="0"/>
        <w:ind w:left="360"/>
        <w:jc w:val="both"/>
      </w:pPr>
      <w:r>
        <w:t xml:space="preserve">Environment </w:t>
      </w:r>
      <w:r>
        <w:tab/>
      </w:r>
      <w:r>
        <w:tab/>
        <w:t>:     Build and Release Engineer.</w:t>
      </w:r>
    </w:p>
    <w:p w:rsidR="00EE5A48" w:rsidP="00EE5A48" w14:paraId="06BD74FE" w14:textId="2D3DE61A">
      <w:pPr>
        <w:spacing w:after="0"/>
        <w:ind w:left="360"/>
        <w:jc w:val="both"/>
      </w:pPr>
    </w:p>
    <w:p w:rsidR="00EE5A48" w:rsidP="00EE5A48" w14:paraId="3AB14545" w14:textId="5021DDE3">
      <w:pPr>
        <w:spacing w:after="0"/>
        <w:jc w:val="both"/>
      </w:pPr>
      <w:r>
        <w:rPr>
          <w:rFonts w:ascii="Verdana" w:hAnsi="Verdana" w:cs="Verdana"/>
          <w:b/>
          <w:color w:val="002060"/>
          <w:sz w:val="20"/>
          <w:szCs w:val="20"/>
          <w:u w:val="single"/>
        </w:rPr>
        <w:t>Description</w:t>
      </w:r>
      <w:r>
        <w:rPr>
          <w:b/>
        </w:rPr>
        <w:t>: -</w:t>
      </w:r>
    </w:p>
    <w:p w:rsidR="00EE5A48" w:rsidP="00EE5A48" w14:paraId="08172A57" w14:textId="30DD4F39">
      <w:pPr>
        <w:spacing w:line="240" w:lineRule="auto"/>
        <w:contextualSpacing/>
        <w:jc w:val="both"/>
      </w:pPr>
    </w:p>
    <w:p w:rsidR="00EE5A48" w:rsidRPr="00EE5A48" w:rsidP="00EE5A48" w14:paraId="4E6283B9" w14:textId="4A8A14E8">
      <w:pPr>
        <w:autoSpaceDE w:val="0"/>
        <w:jc w:val="both"/>
        <w:rPr>
          <w:rFonts w:ascii="Verdana" w:hAnsi="Verdana" w:cs="Verdana"/>
          <w:color w:val="222222"/>
          <w:sz w:val="20"/>
          <w:szCs w:val="20"/>
        </w:rPr>
      </w:pPr>
      <w:r w:rsidRPr="00EE5A48">
        <w:rPr>
          <w:rFonts w:ascii="Verdana" w:hAnsi="Verdana" w:cs="Verdana"/>
          <w:color w:val="222222"/>
          <w:sz w:val="20"/>
          <w:szCs w:val="20"/>
        </w:rPr>
        <w:t xml:space="preserve"> e-governance implementation project from the </w:t>
      </w:r>
      <w:r w:rsidRPr="00EE5A48">
        <w:rPr>
          <w:rFonts w:ascii="Verdana" w:hAnsi="Verdana" w:cs="Verdana"/>
          <w:color w:val="222222"/>
          <w:sz w:val="20"/>
          <w:szCs w:val="20"/>
        </w:rPr>
        <w:t>All</w:t>
      </w:r>
      <w:r>
        <w:rPr>
          <w:rFonts w:ascii="Verdana" w:hAnsi="Verdana" w:cs="Verdana"/>
          <w:color w:val="222222"/>
          <w:sz w:val="20"/>
          <w:szCs w:val="20"/>
        </w:rPr>
        <w:t xml:space="preserve"> </w:t>
      </w:r>
      <w:r w:rsidRPr="00EE5A48">
        <w:rPr>
          <w:rFonts w:ascii="Verdana" w:hAnsi="Verdana" w:cs="Verdana"/>
          <w:color w:val="222222"/>
          <w:sz w:val="20"/>
          <w:szCs w:val="20"/>
        </w:rPr>
        <w:t>India</w:t>
      </w:r>
      <w:r w:rsidRPr="00EE5A48">
        <w:rPr>
          <w:rFonts w:ascii="Verdana" w:hAnsi="Verdana" w:cs="Verdana"/>
          <w:color w:val="222222"/>
          <w:sz w:val="20"/>
          <w:szCs w:val="20"/>
        </w:rPr>
        <w:t xml:space="preserve"> Council for Technical Education (AICTE), an institution affiliated to the Union Ministry of HRD, Government of India. It is also enabling AICTE stakeholders to gain visibility into the governance process and report status through periodic updates; to enhance productivity and standardization by automating various approval and accreditation processes and work flows across bureaus and regional offices; and to enable accurate MIS as well as ad hoc reporting and effective decision making by creating a comprehensive database of colleges, trustees, staff, </w:t>
      </w:r>
      <w:r w:rsidRPr="00EE5A48">
        <w:rPr>
          <w:rFonts w:ascii="Verdana" w:hAnsi="Verdana" w:cs="Verdana"/>
          <w:color w:val="222222"/>
          <w:sz w:val="20"/>
          <w:szCs w:val="20"/>
        </w:rPr>
        <w:t>faculties</w:t>
      </w:r>
      <w:r w:rsidRPr="00EE5A48">
        <w:rPr>
          <w:rFonts w:ascii="Verdana" w:hAnsi="Verdana" w:cs="Verdana"/>
          <w:color w:val="222222"/>
          <w:sz w:val="20"/>
          <w:szCs w:val="20"/>
        </w:rPr>
        <w:t xml:space="preserve"> and students.</w:t>
      </w:r>
    </w:p>
    <w:p w:rsidR="00EE5A48" w:rsidRPr="000C3B8E" w:rsidP="00EE5A48" w14:paraId="346439A2" w14:textId="77777777">
      <w:pPr>
        <w:pStyle w:val="ListParagraph"/>
        <w:rPr>
          <w:color w:val="1F3864" w:themeColor="accent1" w:themeShade="80"/>
        </w:rPr>
      </w:pPr>
    </w:p>
    <w:p w:rsidR="00EE5A48" w:rsidRPr="00EE5A48" w:rsidP="00EE5A48" w14:paraId="0403C523" w14:textId="1DFA1316">
      <w:pPr>
        <w:spacing w:after="0"/>
        <w:jc w:val="both"/>
      </w:pPr>
      <w:r>
        <w:rPr>
          <w:rFonts w:ascii="Verdana" w:hAnsi="Verdana" w:cs="Verdana"/>
          <w:b/>
          <w:bCs/>
          <w:color w:val="002060"/>
          <w:sz w:val="20"/>
          <w:szCs w:val="20"/>
          <w:u w:val="single"/>
        </w:rPr>
        <w:t>ROLES AND RESPONSIBILITIES:</w:t>
      </w:r>
      <w:r>
        <w:rPr>
          <w:b/>
        </w:rPr>
        <w:tab/>
      </w:r>
    </w:p>
    <w:p w:rsidR="00EE5A48" w:rsidRPr="00B04454" w:rsidP="00EE5A48" w14:paraId="1FAE758E" w14:textId="77777777">
      <w:pPr>
        <w:tabs>
          <w:tab w:val="left" w:pos="3690"/>
        </w:tabs>
        <w:rPr>
          <w:b/>
        </w:rPr>
      </w:pPr>
    </w:p>
    <w:p w:rsidR="00EE5A48" w:rsidRPr="00EE5A48" w:rsidP="00EE5A48" w14:paraId="02E09804" w14:textId="77777777">
      <w:pPr>
        <w:pStyle w:val="ListParagraph"/>
        <w:numPr>
          <w:ilvl w:val="0"/>
          <w:numId w:val="3"/>
        </w:numPr>
        <w:spacing w:line="240" w:lineRule="auto"/>
        <w:ind w:left="720"/>
        <w:contextualSpacing/>
        <w:jc w:val="both"/>
        <w:rPr>
          <w:rFonts w:ascii="Verdana" w:eastAsia="Calibri" w:hAnsi="Verdana" w:cs="Verdana"/>
          <w:sz w:val="20"/>
          <w:szCs w:val="20"/>
        </w:rPr>
      </w:pPr>
      <w:r w:rsidRPr="00EE5A48">
        <w:rPr>
          <w:rFonts w:ascii="Verdana" w:eastAsia="Calibri" w:hAnsi="Verdana" w:cs="Verdana"/>
          <w:sz w:val="20"/>
          <w:szCs w:val="20"/>
        </w:rPr>
        <w:t>We follow agile methodology and have daily scrum calls to update our daily status.</w:t>
      </w:r>
    </w:p>
    <w:p w:rsidR="00EE5A48" w:rsidRPr="00EE5A48" w:rsidP="00EE5A48" w14:paraId="7D34733E" w14:textId="77777777">
      <w:pPr>
        <w:pStyle w:val="ListParagraph"/>
        <w:numPr>
          <w:ilvl w:val="0"/>
          <w:numId w:val="3"/>
        </w:numPr>
        <w:spacing w:line="240" w:lineRule="auto"/>
        <w:ind w:left="720"/>
        <w:contextualSpacing/>
        <w:jc w:val="both"/>
        <w:rPr>
          <w:rFonts w:ascii="Verdana" w:eastAsia="Calibri" w:hAnsi="Verdana" w:cs="Verdana"/>
          <w:sz w:val="20"/>
          <w:szCs w:val="20"/>
        </w:rPr>
      </w:pPr>
      <w:r w:rsidRPr="00EE5A48">
        <w:rPr>
          <w:rFonts w:ascii="Verdana" w:eastAsia="Calibri" w:hAnsi="Verdana" w:cs="Verdana"/>
          <w:sz w:val="20"/>
          <w:szCs w:val="20"/>
        </w:rPr>
        <w:t>Responsible for design and implementation of polices, branching methodologies.</w:t>
      </w:r>
    </w:p>
    <w:p w:rsidR="00EE5A48" w:rsidRPr="00EE5A48" w:rsidP="00EE5A48" w14:paraId="60360EA8" w14:textId="77777777">
      <w:pPr>
        <w:pStyle w:val="ListParagraph"/>
        <w:numPr>
          <w:ilvl w:val="0"/>
          <w:numId w:val="3"/>
        </w:numPr>
        <w:spacing w:line="240" w:lineRule="auto"/>
        <w:ind w:left="720"/>
        <w:contextualSpacing/>
        <w:jc w:val="both"/>
        <w:rPr>
          <w:rFonts w:ascii="Verdana" w:eastAsia="Calibri" w:hAnsi="Verdana" w:cs="Verdana"/>
          <w:sz w:val="20"/>
          <w:szCs w:val="20"/>
        </w:rPr>
      </w:pPr>
      <w:r w:rsidRPr="00EE5A48">
        <w:rPr>
          <w:rFonts w:ascii="Verdana" w:eastAsia="Calibri" w:hAnsi="Verdana" w:cs="Verdana"/>
          <w:sz w:val="20"/>
          <w:szCs w:val="20"/>
        </w:rPr>
        <w:t>Managing the source code control system.</w:t>
      </w:r>
    </w:p>
    <w:p w:rsidR="00EE5A48" w:rsidRPr="00EE5A48" w:rsidP="00EE5A48" w14:paraId="14DD1AA0" w14:textId="77777777">
      <w:pPr>
        <w:pStyle w:val="ListParagraph"/>
        <w:numPr>
          <w:ilvl w:val="0"/>
          <w:numId w:val="3"/>
        </w:numPr>
        <w:spacing w:line="240" w:lineRule="auto"/>
        <w:ind w:left="720"/>
        <w:contextualSpacing/>
        <w:jc w:val="both"/>
        <w:rPr>
          <w:rFonts w:ascii="Verdana" w:eastAsia="Calibri" w:hAnsi="Verdana" w:cs="Verdana"/>
          <w:sz w:val="20"/>
          <w:szCs w:val="20"/>
        </w:rPr>
      </w:pPr>
      <w:r w:rsidRPr="00EE5A48">
        <w:rPr>
          <w:rFonts w:ascii="Verdana" w:eastAsia="Calibri" w:hAnsi="Verdana" w:cs="Verdana"/>
          <w:sz w:val="20"/>
          <w:szCs w:val="20"/>
        </w:rPr>
        <w:t>Creating branches and tags and maintaining source code in administration level.</w:t>
      </w:r>
    </w:p>
    <w:p w:rsidR="00EE5A48" w:rsidRPr="00EE5A48" w:rsidP="00EE5A48" w14:paraId="01532C91" w14:textId="77777777">
      <w:pPr>
        <w:pStyle w:val="ListParagraph"/>
        <w:numPr>
          <w:ilvl w:val="0"/>
          <w:numId w:val="3"/>
        </w:numPr>
        <w:spacing w:line="240" w:lineRule="auto"/>
        <w:ind w:left="720"/>
        <w:contextualSpacing/>
        <w:jc w:val="both"/>
        <w:rPr>
          <w:rFonts w:ascii="Verdana" w:eastAsia="Calibri" w:hAnsi="Verdana" w:cs="Verdana"/>
          <w:sz w:val="20"/>
          <w:szCs w:val="20"/>
        </w:rPr>
      </w:pPr>
      <w:r w:rsidRPr="00EE5A48">
        <w:rPr>
          <w:rFonts w:ascii="Verdana" w:eastAsia="Calibri" w:hAnsi="Verdana" w:cs="Verdana"/>
          <w:sz w:val="20"/>
          <w:szCs w:val="20"/>
        </w:rPr>
        <w:t xml:space="preserve">Proposed and implemented new </w:t>
      </w:r>
      <w:r w:rsidRPr="00EE5A48">
        <w:rPr>
          <w:rFonts w:ascii="Verdana" w:eastAsia="Calibri" w:hAnsi="Verdana" w:cs="Verdana"/>
          <w:sz w:val="20"/>
          <w:szCs w:val="20"/>
        </w:rPr>
        <w:t>work-flow</w:t>
      </w:r>
      <w:r w:rsidRPr="00EE5A48">
        <w:rPr>
          <w:rFonts w:ascii="Verdana" w:eastAsia="Calibri" w:hAnsi="Verdana" w:cs="Verdana"/>
          <w:sz w:val="20"/>
          <w:szCs w:val="20"/>
        </w:rPr>
        <w:t xml:space="preserve"> and automation for better and faster code deployments with less manual changes requirement for every deployment using puppet.</w:t>
      </w:r>
    </w:p>
    <w:p w:rsidR="00EE5A48" w:rsidRPr="00EE5A48" w:rsidP="00EE5A48" w14:paraId="6EE1723E" w14:textId="77777777">
      <w:pPr>
        <w:pStyle w:val="ListParagraph"/>
        <w:numPr>
          <w:ilvl w:val="0"/>
          <w:numId w:val="3"/>
        </w:numPr>
        <w:spacing w:line="240" w:lineRule="auto"/>
        <w:ind w:left="720"/>
        <w:contextualSpacing/>
        <w:jc w:val="both"/>
        <w:rPr>
          <w:rFonts w:ascii="Verdana" w:eastAsia="Calibri" w:hAnsi="Verdana" w:cs="Verdana"/>
          <w:sz w:val="20"/>
          <w:szCs w:val="20"/>
        </w:rPr>
      </w:pPr>
      <w:r w:rsidRPr="00EE5A48">
        <w:rPr>
          <w:rFonts w:ascii="Verdana" w:eastAsia="Calibri" w:hAnsi="Verdana" w:cs="Verdana"/>
          <w:sz w:val="20"/>
          <w:szCs w:val="20"/>
        </w:rPr>
        <w:t>Setting up puppet server and client configurations and installed puppet modules to make use of their classes in puppet manifest file.</w:t>
      </w:r>
    </w:p>
    <w:p w:rsidR="00EE5A48" w:rsidRPr="00EE5A48" w:rsidP="00EE5A48" w14:paraId="59E89DDF" w14:textId="77777777">
      <w:pPr>
        <w:pStyle w:val="ListParagraph"/>
        <w:numPr>
          <w:ilvl w:val="0"/>
          <w:numId w:val="3"/>
        </w:numPr>
        <w:spacing w:line="240" w:lineRule="auto"/>
        <w:ind w:left="720"/>
        <w:contextualSpacing/>
        <w:jc w:val="both"/>
        <w:rPr>
          <w:rFonts w:ascii="Verdana" w:eastAsia="Calibri" w:hAnsi="Verdana" w:cs="Verdana"/>
          <w:sz w:val="20"/>
          <w:szCs w:val="20"/>
        </w:rPr>
      </w:pPr>
      <w:r w:rsidRPr="00EE5A48">
        <w:rPr>
          <w:rFonts w:ascii="Verdana" w:eastAsia="Calibri" w:hAnsi="Verdana" w:cs="Verdana"/>
          <w:sz w:val="20"/>
          <w:szCs w:val="20"/>
        </w:rPr>
        <w:t>Communicate releases related activities to all the teams and take their feedback to improve the process.</w:t>
      </w:r>
    </w:p>
    <w:p w:rsidR="00EE5A48" w:rsidRPr="00EE5A48" w:rsidP="00EE5A48" w14:paraId="4BFD683A" w14:textId="77777777">
      <w:pPr>
        <w:pStyle w:val="ListParagraph"/>
        <w:numPr>
          <w:ilvl w:val="0"/>
          <w:numId w:val="3"/>
        </w:numPr>
        <w:spacing w:line="240" w:lineRule="auto"/>
        <w:ind w:left="720"/>
        <w:contextualSpacing/>
        <w:jc w:val="both"/>
        <w:rPr>
          <w:rFonts w:ascii="Verdana" w:eastAsia="Calibri" w:hAnsi="Verdana" w:cs="Verdana"/>
          <w:sz w:val="20"/>
          <w:szCs w:val="20"/>
        </w:rPr>
      </w:pPr>
      <w:r w:rsidRPr="00EE5A48">
        <w:rPr>
          <w:rFonts w:ascii="Verdana" w:eastAsia="Calibri" w:hAnsi="Verdana" w:cs="Verdana"/>
          <w:sz w:val="20"/>
          <w:szCs w:val="20"/>
        </w:rPr>
        <w:t>Performing with project teams to identify apt build schedule and initiate packaging and build process.</w:t>
      </w:r>
    </w:p>
    <w:p w:rsidR="00EE5A48" w:rsidRPr="00EE5A48" w:rsidP="00EE5A48" w14:paraId="53944858" w14:textId="77777777">
      <w:pPr>
        <w:pStyle w:val="ListParagraph"/>
        <w:numPr>
          <w:ilvl w:val="0"/>
          <w:numId w:val="3"/>
        </w:numPr>
        <w:spacing w:line="240" w:lineRule="auto"/>
        <w:ind w:left="720"/>
        <w:contextualSpacing/>
        <w:jc w:val="both"/>
        <w:rPr>
          <w:rFonts w:ascii="Verdana" w:eastAsia="Calibri" w:hAnsi="Verdana" w:cs="Verdana"/>
          <w:sz w:val="20"/>
          <w:szCs w:val="20"/>
        </w:rPr>
      </w:pPr>
      <w:r w:rsidRPr="00EE5A48">
        <w:rPr>
          <w:rFonts w:ascii="Verdana" w:eastAsia="Calibri" w:hAnsi="Verdana" w:cs="Verdana"/>
          <w:sz w:val="20"/>
          <w:szCs w:val="20"/>
        </w:rPr>
        <w:t xml:space="preserve">Working with Engineering, Operations, Quality Assurance and Project Management to define and execute projects that implement build, </w:t>
      </w:r>
      <w:r w:rsidRPr="00EE5A48">
        <w:rPr>
          <w:rFonts w:ascii="Verdana" w:eastAsia="Calibri" w:hAnsi="Verdana" w:cs="Verdana"/>
          <w:sz w:val="20"/>
          <w:szCs w:val="20"/>
        </w:rPr>
        <w:t>release</w:t>
      </w:r>
      <w:r w:rsidRPr="00EE5A48">
        <w:rPr>
          <w:rFonts w:ascii="Verdana" w:eastAsia="Calibri" w:hAnsi="Verdana" w:cs="Verdana"/>
          <w:sz w:val="20"/>
          <w:szCs w:val="20"/>
        </w:rPr>
        <w:t xml:space="preserve"> and deployment.</w:t>
      </w:r>
    </w:p>
    <w:p w:rsidR="00EE5A48" w:rsidRPr="00EE5A48" w:rsidP="00EE5A48" w14:paraId="7AA8388C" w14:textId="77777777">
      <w:pPr>
        <w:pStyle w:val="ListParagraph"/>
        <w:numPr>
          <w:ilvl w:val="0"/>
          <w:numId w:val="3"/>
        </w:numPr>
        <w:spacing w:line="240" w:lineRule="auto"/>
        <w:ind w:left="720"/>
        <w:contextualSpacing/>
        <w:jc w:val="both"/>
        <w:rPr>
          <w:rFonts w:ascii="Verdana" w:eastAsia="Calibri" w:hAnsi="Verdana" w:cs="Verdana"/>
          <w:sz w:val="20"/>
          <w:szCs w:val="20"/>
        </w:rPr>
      </w:pPr>
      <w:r w:rsidRPr="00EE5A48">
        <w:rPr>
          <w:rFonts w:ascii="Verdana" w:eastAsia="Calibri" w:hAnsi="Verdana" w:cs="Verdana"/>
          <w:sz w:val="20"/>
          <w:szCs w:val="20"/>
        </w:rPr>
        <w:t xml:space="preserve">Developing an automated, continuous, build process that reviews the source code, identifies build </w:t>
      </w:r>
      <w:r w:rsidRPr="00EE5A48">
        <w:rPr>
          <w:rFonts w:ascii="Verdana" w:eastAsia="Calibri" w:hAnsi="Verdana" w:cs="Verdana"/>
          <w:sz w:val="20"/>
          <w:szCs w:val="20"/>
        </w:rPr>
        <w:t>errors</w:t>
      </w:r>
      <w:r w:rsidRPr="00EE5A48">
        <w:rPr>
          <w:rFonts w:ascii="Verdana" w:eastAsia="Calibri" w:hAnsi="Verdana" w:cs="Verdana"/>
          <w:sz w:val="20"/>
          <w:szCs w:val="20"/>
        </w:rPr>
        <w:t xml:space="preserve"> and notifies appropriate parties to expedite/facilitate synchronization to the latest build.</w:t>
      </w:r>
    </w:p>
    <w:p w:rsidR="00EE5A48" w:rsidRPr="00EE5A48" w:rsidP="00EE5A48" w14:paraId="228E583C" w14:textId="77777777">
      <w:pPr>
        <w:pStyle w:val="ListParagraph"/>
        <w:numPr>
          <w:ilvl w:val="0"/>
          <w:numId w:val="3"/>
        </w:numPr>
        <w:spacing w:line="240" w:lineRule="auto"/>
        <w:ind w:left="720"/>
        <w:contextualSpacing/>
        <w:jc w:val="both"/>
        <w:rPr>
          <w:rFonts w:ascii="Verdana" w:eastAsia="Calibri" w:hAnsi="Verdana" w:cs="Verdana"/>
          <w:sz w:val="20"/>
          <w:szCs w:val="20"/>
        </w:rPr>
      </w:pPr>
      <w:r w:rsidRPr="00EE5A48">
        <w:rPr>
          <w:rFonts w:ascii="Verdana" w:eastAsia="Calibri" w:hAnsi="Verdana" w:cs="Verdana"/>
          <w:sz w:val="20"/>
          <w:szCs w:val="20"/>
        </w:rPr>
        <w:t>Correct build errors working with development engineers.</w:t>
      </w:r>
    </w:p>
    <w:p w:rsidR="00EE5A48" w:rsidRPr="00EE5A48" w:rsidP="00EE5A48" w14:paraId="49DBB590" w14:textId="77777777">
      <w:pPr>
        <w:pStyle w:val="ListParagraph"/>
        <w:numPr>
          <w:ilvl w:val="0"/>
          <w:numId w:val="3"/>
        </w:numPr>
        <w:spacing w:line="240" w:lineRule="auto"/>
        <w:ind w:left="720"/>
        <w:contextualSpacing/>
        <w:jc w:val="both"/>
        <w:rPr>
          <w:rFonts w:ascii="Verdana" w:eastAsia="Calibri" w:hAnsi="Verdana" w:cs="Verdana"/>
          <w:sz w:val="20"/>
          <w:szCs w:val="20"/>
        </w:rPr>
      </w:pPr>
      <w:r w:rsidRPr="00EE5A48">
        <w:rPr>
          <w:rFonts w:ascii="Verdana" w:eastAsia="Calibri" w:hAnsi="Verdana" w:cs="Verdana"/>
          <w:sz w:val="20"/>
          <w:szCs w:val="20"/>
        </w:rPr>
        <w:t>Performing with others for analysis, evaluations along with design options and executes process improvements.</w:t>
      </w:r>
    </w:p>
    <w:p w:rsidR="00EE5A48" w:rsidRPr="00EE5A48" w:rsidP="00EE5A48" w14:paraId="0CD11EE5" w14:textId="77777777">
      <w:pPr>
        <w:pStyle w:val="ListParagraph"/>
        <w:numPr>
          <w:ilvl w:val="0"/>
          <w:numId w:val="3"/>
        </w:numPr>
        <w:spacing w:line="240" w:lineRule="auto"/>
        <w:ind w:left="720"/>
        <w:contextualSpacing/>
        <w:jc w:val="both"/>
        <w:rPr>
          <w:rFonts w:ascii="Verdana" w:eastAsia="Calibri" w:hAnsi="Verdana" w:cs="Verdana"/>
          <w:sz w:val="20"/>
          <w:szCs w:val="20"/>
        </w:rPr>
      </w:pPr>
      <w:r w:rsidRPr="00EE5A48">
        <w:rPr>
          <w:rFonts w:ascii="Verdana" w:eastAsia="Calibri" w:hAnsi="Verdana" w:cs="Verdana"/>
          <w:sz w:val="20"/>
          <w:szCs w:val="20"/>
        </w:rPr>
        <w:t>Respond constantly and aggressively to automated test and build issues.</w:t>
      </w:r>
    </w:p>
    <w:p w:rsidR="00EE5A48" w:rsidRPr="00EE5A48" w:rsidP="00EE5A48" w14:paraId="35350736" w14:textId="06A3420E">
      <w:pPr>
        <w:pStyle w:val="ListParagraph"/>
        <w:numPr>
          <w:ilvl w:val="0"/>
          <w:numId w:val="3"/>
        </w:numPr>
        <w:spacing w:line="240" w:lineRule="auto"/>
        <w:ind w:left="720"/>
        <w:contextualSpacing/>
        <w:jc w:val="both"/>
        <w:rPr>
          <w:rFonts w:ascii="Verdana" w:eastAsia="Calibri" w:hAnsi="Verdana" w:cs="Verdana"/>
          <w:sz w:val="20"/>
          <w:szCs w:val="20"/>
        </w:rPr>
      </w:pPr>
      <w:r w:rsidRPr="00EE5A48">
        <w:rPr>
          <w:rFonts w:ascii="Verdana" w:eastAsia="Calibri" w:hAnsi="Verdana" w:cs="Verdana"/>
          <w:sz w:val="20"/>
          <w:szCs w:val="20"/>
        </w:rPr>
        <w:t xml:space="preserve">Interact release engineering and QA to debug </w:t>
      </w:r>
      <w:r w:rsidRPr="00EE5A48">
        <w:rPr>
          <w:rFonts w:ascii="Verdana" w:eastAsia="Calibri" w:hAnsi="Verdana" w:cs="Verdana"/>
          <w:sz w:val="20"/>
          <w:szCs w:val="20"/>
        </w:rPr>
        <w:t>and also</w:t>
      </w:r>
      <w:r w:rsidRPr="00EE5A48">
        <w:rPr>
          <w:rFonts w:ascii="Verdana" w:eastAsia="Calibri" w:hAnsi="Verdana" w:cs="Verdana"/>
          <w:sz w:val="20"/>
          <w:szCs w:val="20"/>
        </w:rPr>
        <w:t xml:space="preserve"> resolve identified issu</w:t>
      </w:r>
      <w:r>
        <w:rPr>
          <w:rFonts w:ascii="Verdana" w:eastAsia="Calibri" w:hAnsi="Verdana" w:cs="Verdana"/>
          <w:sz w:val="20"/>
          <w:szCs w:val="20"/>
        </w:rPr>
        <w:t>e</w:t>
      </w:r>
    </w:p>
    <w:p w:rsidR="00EE5A48" w:rsidP="00EE5A48" w14:paraId="742BC71D" w14:textId="77777777">
      <w:pPr>
        <w:spacing w:line="240" w:lineRule="auto"/>
        <w:contextualSpacing/>
        <w:jc w:val="both"/>
        <w:rPr>
          <w:rFonts w:ascii="Verdana" w:hAnsi="Verdana" w:cs="Verdana"/>
          <w:sz w:val="20"/>
          <w:szCs w:val="20"/>
        </w:rPr>
      </w:pPr>
    </w:p>
    <w:p w:rsidR="00EE5A48" w:rsidP="00EE5A48" w14:paraId="4E828DEF" w14:textId="77777777">
      <w:pPr>
        <w:spacing w:line="240" w:lineRule="auto"/>
        <w:contextualSpacing/>
        <w:jc w:val="both"/>
        <w:rPr>
          <w:rFonts w:ascii="Verdana" w:hAnsi="Verdana" w:cs="Verdana"/>
          <w:sz w:val="20"/>
          <w:szCs w:val="20"/>
        </w:rPr>
      </w:pPr>
    </w:p>
    <w:p w:rsidR="00EE5A48" w:rsidP="00EE5A48" w14:paraId="018BE0F8" w14:textId="77777777">
      <w:pPr>
        <w:spacing w:line="240" w:lineRule="auto"/>
        <w:contextualSpacing/>
        <w:jc w:val="both"/>
      </w:pPr>
      <w:r>
        <w:rPr>
          <w:rFonts w:ascii="Verdana" w:eastAsia="Verdana" w:hAnsi="Verdana" w:cs="Verdana"/>
          <w:sz w:val="20"/>
          <w:szCs w:val="20"/>
        </w:rPr>
        <w:t xml:space="preserve">  </w:t>
      </w:r>
      <w:r>
        <w:rPr>
          <w:rFonts w:ascii="Verdana" w:hAnsi="Verdana" w:cs="Verdana"/>
          <w:b/>
          <w:color w:val="002060"/>
          <w:sz w:val="20"/>
          <w:szCs w:val="20"/>
          <w:u w:val="single"/>
        </w:rPr>
        <w:t>Project Summary:</w:t>
      </w:r>
    </w:p>
    <w:p w:rsidR="00EE5A48" w:rsidP="00EE5A48" w14:paraId="6E424715" w14:textId="77777777">
      <w:pPr>
        <w:tabs>
          <w:tab w:val="left" w:pos="2250"/>
        </w:tabs>
        <w:spacing w:after="0"/>
        <w:ind w:left="360"/>
        <w:jc w:val="both"/>
        <w:rPr>
          <w:rFonts w:ascii="Verdana" w:hAnsi="Verdana" w:cs="Verdana"/>
          <w:b/>
          <w:color w:val="002060"/>
          <w:sz w:val="20"/>
          <w:szCs w:val="20"/>
          <w:u w:val="single"/>
        </w:rPr>
      </w:pPr>
    </w:p>
    <w:p w:rsidR="00EE5A48" w:rsidP="00EE5A48" w14:paraId="7FADEB49" w14:textId="77777777">
      <w:pPr>
        <w:tabs>
          <w:tab w:val="left" w:pos="2250"/>
        </w:tabs>
        <w:spacing w:after="0"/>
        <w:ind w:left="360"/>
        <w:jc w:val="both"/>
      </w:pPr>
      <w:r>
        <w:t>Project Name</w:t>
      </w:r>
      <w:r>
        <w:tab/>
      </w:r>
      <w:r>
        <w:tab/>
        <w:t>:     RSQE</w:t>
      </w:r>
    </w:p>
    <w:p w:rsidR="00EE5A48" w:rsidP="00EE5A48" w14:paraId="4E28423C" w14:textId="77777777">
      <w:pPr>
        <w:spacing w:after="0"/>
        <w:ind w:left="360"/>
        <w:jc w:val="both"/>
      </w:pPr>
      <w:r>
        <w:t>Client</w:t>
      </w:r>
      <w:r>
        <w:tab/>
      </w:r>
      <w:r>
        <w:tab/>
      </w:r>
      <w:r>
        <w:tab/>
        <w:t xml:space="preserve">:     </w:t>
      </w:r>
      <w:r w:rsidRPr="00EE5A48">
        <w:t>British Telecom</w:t>
      </w:r>
    </w:p>
    <w:p w:rsidR="00EE5A48" w:rsidP="00EE5A48" w14:paraId="7981D53B" w14:textId="5A9EE335">
      <w:pPr>
        <w:spacing w:after="0"/>
        <w:ind w:left="360"/>
        <w:jc w:val="both"/>
      </w:pPr>
      <w:r>
        <w:t>Role</w:t>
      </w:r>
      <w:r>
        <w:tab/>
      </w:r>
      <w:r>
        <w:tab/>
      </w:r>
      <w:r>
        <w:tab/>
        <w:t xml:space="preserve">:     </w:t>
      </w:r>
      <w:r w:rsidRPr="00EE5A48">
        <w:t>Devops</w:t>
      </w:r>
      <w:r w:rsidRPr="00EE5A48">
        <w:t xml:space="preserve"> </w:t>
      </w:r>
      <w:r w:rsidRPr="00EE5A48">
        <w:t>Engineer</w:t>
      </w:r>
    </w:p>
    <w:p w:rsidR="00EE5A48" w:rsidP="00EE5A48" w14:paraId="04DE25AF" w14:textId="77777777">
      <w:pPr>
        <w:spacing w:after="0"/>
        <w:ind w:left="360"/>
        <w:jc w:val="both"/>
      </w:pPr>
      <w:r>
        <w:t xml:space="preserve">Environment </w:t>
      </w:r>
      <w:r>
        <w:tab/>
      </w:r>
      <w:r>
        <w:tab/>
        <w:t>:     Build and Release Engineer.</w:t>
      </w:r>
    </w:p>
    <w:p w:rsidR="00EE5A48" w:rsidP="00EE5A48" w14:paraId="595857C1" w14:textId="77777777">
      <w:pPr>
        <w:spacing w:after="0"/>
        <w:ind w:left="360"/>
        <w:jc w:val="both"/>
      </w:pPr>
    </w:p>
    <w:p w:rsidR="00EE5A48" w:rsidP="00EE5A48" w14:paraId="2D2B7542" w14:textId="77777777">
      <w:pPr>
        <w:spacing w:after="0"/>
        <w:jc w:val="both"/>
      </w:pPr>
      <w:r>
        <w:rPr>
          <w:rFonts w:ascii="Verdana" w:hAnsi="Verdana" w:cs="Verdana"/>
          <w:b/>
          <w:color w:val="002060"/>
          <w:sz w:val="20"/>
          <w:szCs w:val="20"/>
          <w:u w:val="single"/>
        </w:rPr>
        <w:t>Description</w:t>
      </w:r>
      <w:r>
        <w:rPr>
          <w:rFonts w:ascii="Verdana" w:hAnsi="Verdana" w:cs="Verdana"/>
          <w:b/>
          <w:color w:val="002060"/>
          <w:sz w:val="20"/>
          <w:szCs w:val="20"/>
        </w:rPr>
        <w:t>:</w:t>
      </w:r>
    </w:p>
    <w:p w:rsidR="00EE5A48" w:rsidP="00EE5A48" w14:paraId="773E3F43" w14:textId="77777777">
      <w:pPr>
        <w:autoSpaceDE w:val="0"/>
        <w:jc w:val="both"/>
      </w:pPr>
      <w:r>
        <w:rPr>
          <w:rFonts w:ascii="Verdana" w:eastAsia="Verdana" w:hAnsi="Verdana" w:cs="Verdana"/>
          <w:b/>
          <w:color w:val="002060"/>
          <w:sz w:val="20"/>
          <w:szCs w:val="20"/>
        </w:rPr>
        <w:t xml:space="preserve">                             </w:t>
      </w:r>
      <w:r>
        <w:rPr>
          <w:rFonts w:ascii="Verdana" w:hAnsi="Verdana" w:cs="Verdana"/>
          <w:b/>
          <w:color w:val="222222"/>
          <w:sz w:val="20"/>
          <w:szCs w:val="20"/>
        </w:rPr>
        <w:t>RSQE</w:t>
      </w:r>
      <w:r>
        <w:rPr>
          <w:rFonts w:ascii="Verdana" w:hAnsi="Verdana" w:cs="Verdana"/>
          <w:color w:val="222222"/>
          <w:sz w:val="20"/>
          <w:szCs w:val="20"/>
        </w:rPr>
        <w:t xml:space="preserve"> is a refactored version of legacy </w:t>
      </w:r>
      <w:r>
        <w:rPr>
          <w:rFonts w:ascii="Verdana" w:hAnsi="Verdana" w:cs="Verdana"/>
          <w:b/>
          <w:color w:val="222222"/>
          <w:sz w:val="20"/>
          <w:szCs w:val="20"/>
        </w:rPr>
        <w:t xml:space="preserve">SQE </w:t>
      </w:r>
      <w:r>
        <w:rPr>
          <w:rFonts w:ascii="Verdana" w:hAnsi="Verdana" w:cs="Verdana"/>
          <w:color w:val="222222"/>
          <w:sz w:val="20"/>
          <w:szCs w:val="20"/>
        </w:rPr>
        <w:t xml:space="preserve">(Sales Quote Engine) providing a generic framework for generating sales quotes for products coming under the </w:t>
      </w:r>
      <w:r>
        <w:rPr>
          <w:rFonts w:ascii="Verdana" w:hAnsi="Verdana" w:cs="Verdana"/>
          <w:b/>
          <w:color w:val="222222"/>
          <w:sz w:val="20"/>
          <w:szCs w:val="20"/>
        </w:rPr>
        <w:t>BT</w:t>
      </w:r>
      <w:r>
        <w:rPr>
          <w:rFonts w:ascii="Verdana" w:hAnsi="Verdana" w:cs="Verdana"/>
          <w:color w:val="222222"/>
          <w:sz w:val="20"/>
          <w:szCs w:val="20"/>
        </w:rPr>
        <w:t xml:space="preserve"> Global Service vertical. </w:t>
      </w:r>
      <w:r>
        <w:rPr>
          <w:rFonts w:ascii="Verdana" w:hAnsi="Verdana" w:cs="Verdana"/>
          <w:b/>
          <w:color w:val="222222"/>
          <w:sz w:val="20"/>
          <w:szCs w:val="20"/>
        </w:rPr>
        <w:t>RSQE</w:t>
      </w:r>
      <w:r>
        <w:rPr>
          <w:rFonts w:ascii="Verdana" w:hAnsi="Verdana" w:cs="Verdana"/>
          <w:color w:val="222222"/>
          <w:sz w:val="20"/>
          <w:szCs w:val="20"/>
        </w:rPr>
        <w:t xml:space="preserve"> is launched from and ultimately sends its output to </w:t>
      </w:r>
      <w:r>
        <w:rPr>
          <w:rFonts w:ascii="Verdana" w:hAnsi="Verdana" w:cs="Verdana"/>
          <w:color w:val="222222"/>
          <w:sz w:val="20"/>
          <w:szCs w:val="20"/>
        </w:rPr>
        <w:t>Expedio</w:t>
      </w:r>
      <w:r>
        <w:rPr>
          <w:rFonts w:ascii="Verdana" w:hAnsi="Verdana" w:cs="Verdana"/>
          <w:color w:val="222222"/>
          <w:sz w:val="20"/>
          <w:szCs w:val="20"/>
        </w:rPr>
        <w:t xml:space="preserve">. </w:t>
      </w:r>
      <w:r>
        <w:rPr>
          <w:rFonts w:ascii="Verdana" w:hAnsi="Verdana" w:cs="Verdana"/>
          <w:b/>
          <w:color w:val="222222"/>
          <w:sz w:val="20"/>
          <w:szCs w:val="20"/>
        </w:rPr>
        <w:t>RSQE</w:t>
      </w:r>
      <w:r>
        <w:rPr>
          <w:rFonts w:ascii="Verdana" w:hAnsi="Verdana" w:cs="Verdana"/>
          <w:color w:val="222222"/>
          <w:sz w:val="20"/>
          <w:szCs w:val="20"/>
        </w:rPr>
        <w:t xml:space="preserve"> was mainly developed to overcome the limitations of Legacy SQE which uses multiple systems for the generation of quotes.</w:t>
      </w:r>
    </w:p>
    <w:p w:rsidR="00EE5A48" w:rsidP="00EE5A48" w14:paraId="2A0DE8D3" w14:textId="77777777">
      <w:pPr>
        <w:spacing w:after="0"/>
        <w:jc w:val="both"/>
      </w:pPr>
      <w:r>
        <w:rPr>
          <w:rFonts w:ascii="Verdana" w:hAnsi="Verdana" w:cs="Verdana"/>
          <w:b/>
          <w:bCs/>
          <w:color w:val="002060"/>
          <w:sz w:val="20"/>
          <w:szCs w:val="20"/>
          <w:u w:val="single"/>
        </w:rPr>
        <w:t>ROLES AND RESPONSIBILITIES:</w:t>
      </w:r>
    </w:p>
    <w:p w:rsidR="00EE5A48" w:rsidP="00EE5A48" w14:paraId="72A9A750" w14:textId="77777777">
      <w:pPr>
        <w:spacing w:after="0"/>
        <w:jc w:val="both"/>
        <w:rPr>
          <w:rFonts w:ascii="Verdana" w:hAnsi="Verdana" w:cs="Verdana"/>
          <w:b/>
          <w:bCs/>
          <w:color w:val="002060"/>
          <w:sz w:val="20"/>
          <w:szCs w:val="20"/>
          <w:u w:val="single"/>
        </w:rPr>
      </w:pPr>
    </w:p>
    <w:p w:rsidR="00EE5A48" w:rsidP="00EE5A48" w14:paraId="71849EE5" w14:textId="77777777">
      <w:pPr>
        <w:numPr>
          <w:ilvl w:val="0"/>
          <w:numId w:val="4"/>
        </w:numPr>
        <w:tabs>
          <w:tab w:val="left" w:pos="1080"/>
        </w:tabs>
        <w:spacing w:after="0" w:line="240" w:lineRule="auto"/>
        <w:jc w:val="both"/>
      </w:pPr>
      <w:r>
        <w:rPr>
          <w:rFonts w:ascii="Verdana" w:hAnsi="Verdana" w:cs="Verdana"/>
          <w:sz w:val="20"/>
          <w:szCs w:val="20"/>
        </w:rPr>
        <w:t>System administration, maintenance and monitoring various day-to-day Operations.</w:t>
      </w:r>
    </w:p>
    <w:p w:rsidR="00EE5A48" w:rsidP="00EE5A48" w14:paraId="07D0BAB2" w14:textId="77777777">
      <w:pPr>
        <w:numPr>
          <w:ilvl w:val="0"/>
          <w:numId w:val="4"/>
        </w:numPr>
        <w:tabs>
          <w:tab w:val="left" w:pos="1080"/>
        </w:tabs>
        <w:spacing w:after="0" w:line="240" w:lineRule="auto"/>
        <w:jc w:val="both"/>
      </w:pPr>
      <w:r>
        <w:rPr>
          <w:rFonts w:ascii="Verdana" w:hAnsi="Verdana" w:cs="Verdana"/>
          <w:sz w:val="20"/>
          <w:szCs w:val="20"/>
        </w:rPr>
        <w:t>Monitoring System Performance of Virtual memory, Managing Swap Space, Disk utilization and CPU utilization.</w:t>
      </w:r>
    </w:p>
    <w:p w:rsidR="00EE5A48" w:rsidP="00EE5A48" w14:paraId="6D96E9BF" w14:textId="77777777">
      <w:pPr>
        <w:numPr>
          <w:ilvl w:val="0"/>
          <w:numId w:val="4"/>
        </w:numPr>
        <w:tabs>
          <w:tab w:val="left" w:pos="1080"/>
        </w:tabs>
        <w:spacing w:after="0" w:line="240" w:lineRule="auto"/>
        <w:jc w:val="both"/>
      </w:pPr>
      <w:r>
        <w:rPr>
          <w:rFonts w:ascii="Verdana" w:hAnsi="Verdana" w:cs="Verdana"/>
          <w:sz w:val="20"/>
          <w:szCs w:val="20"/>
        </w:rPr>
        <w:t>Package management with RPMs &amp; YUM management in Red Hat Linux.</w:t>
      </w:r>
    </w:p>
    <w:p w:rsidR="00EE5A48" w:rsidP="00EE5A48" w14:paraId="51922F3C" w14:textId="77777777">
      <w:pPr>
        <w:numPr>
          <w:ilvl w:val="0"/>
          <w:numId w:val="4"/>
        </w:numPr>
        <w:tabs>
          <w:tab w:val="left" w:pos="1080"/>
        </w:tabs>
        <w:spacing w:after="0" w:line="240" w:lineRule="auto"/>
        <w:jc w:val="both"/>
      </w:pPr>
      <w:r>
        <w:rPr>
          <w:rFonts w:ascii="Verdana" w:hAnsi="Verdana" w:cs="Verdana"/>
          <w:sz w:val="20"/>
          <w:szCs w:val="20"/>
        </w:rPr>
        <w:t>User and Group administration tasks like adding, deleting, unlocking and password reset.</w:t>
      </w:r>
    </w:p>
    <w:p w:rsidR="00EE5A48" w:rsidP="00EE5A48" w14:paraId="702AEB88" w14:textId="77777777">
      <w:pPr>
        <w:numPr>
          <w:ilvl w:val="0"/>
          <w:numId w:val="4"/>
        </w:numPr>
        <w:tabs>
          <w:tab w:val="left" w:pos="1080"/>
        </w:tabs>
        <w:spacing w:after="0" w:line="240" w:lineRule="auto"/>
        <w:jc w:val="both"/>
      </w:pPr>
      <w:r>
        <w:rPr>
          <w:rFonts w:ascii="Verdana" w:hAnsi="Verdana" w:cs="Verdana"/>
          <w:sz w:val="20"/>
          <w:szCs w:val="20"/>
        </w:rPr>
        <w:t>Provide permissions to users, changed ownership on files and directories.</w:t>
      </w:r>
    </w:p>
    <w:p w:rsidR="00EE5A48" w:rsidP="00EE5A48" w14:paraId="399ABF56" w14:textId="77777777">
      <w:pPr>
        <w:numPr>
          <w:ilvl w:val="0"/>
          <w:numId w:val="4"/>
        </w:numPr>
        <w:tabs>
          <w:tab w:val="left" w:pos="1080"/>
        </w:tabs>
        <w:spacing w:after="0" w:line="240" w:lineRule="auto"/>
        <w:jc w:val="both"/>
      </w:pPr>
      <w:r>
        <w:rPr>
          <w:rFonts w:ascii="Verdana" w:hAnsi="Verdana" w:cs="Verdana"/>
          <w:sz w:val="20"/>
          <w:szCs w:val="20"/>
        </w:rPr>
        <w:t>Implemented ACLs and permissions on files and directories.</w:t>
      </w:r>
    </w:p>
    <w:p w:rsidR="00EE5A48" w:rsidP="00EE5A48" w14:paraId="00AB14B2" w14:textId="77777777">
      <w:pPr>
        <w:numPr>
          <w:ilvl w:val="0"/>
          <w:numId w:val="4"/>
        </w:numPr>
        <w:tabs>
          <w:tab w:val="left" w:pos="1080"/>
        </w:tabs>
        <w:spacing w:after="0" w:line="240" w:lineRule="auto"/>
        <w:jc w:val="both"/>
      </w:pPr>
      <w:r>
        <w:rPr>
          <w:rFonts w:ascii="Verdana" w:hAnsi="Verdana" w:cs="Verdana"/>
          <w:sz w:val="20"/>
          <w:szCs w:val="20"/>
        </w:rPr>
        <w:t>Installing configuring and managing Linux Servers.</w:t>
      </w:r>
    </w:p>
    <w:p w:rsidR="00EE5A48" w:rsidP="00EE5A48" w14:paraId="3E45AAF5" w14:textId="77777777">
      <w:pPr>
        <w:numPr>
          <w:ilvl w:val="0"/>
          <w:numId w:val="4"/>
        </w:numPr>
        <w:tabs>
          <w:tab w:val="left" w:pos="1080"/>
        </w:tabs>
        <w:spacing w:after="0" w:line="240" w:lineRule="auto"/>
        <w:jc w:val="both"/>
      </w:pPr>
      <w:r>
        <w:rPr>
          <w:rFonts w:ascii="Verdana" w:hAnsi="Verdana" w:cs="Verdana"/>
          <w:sz w:val="20"/>
          <w:szCs w:val="20"/>
        </w:rPr>
        <w:t>Configured SSH for securing the server.</w:t>
      </w:r>
    </w:p>
    <w:p w:rsidR="00EE5A48" w:rsidP="00EE5A48" w14:paraId="11BC5EFC" w14:textId="77777777">
      <w:pPr>
        <w:numPr>
          <w:ilvl w:val="0"/>
          <w:numId w:val="4"/>
        </w:numPr>
        <w:tabs>
          <w:tab w:val="left" w:pos="1080"/>
        </w:tabs>
        <w:spacing w:after="0" w:line="240" w:lineRule="auto"/>
        <w:jc w:val="both"/>
      </w:pPr>
      <w:r>
        <w:rPr>
          <w:rFonts w:ascii="Verdana" w:hAnsi="Verdana" w:cs="Verdana"/>
          <w:sz w:val="20"/>
          <w:szCs w:val="20"/>
        </w:rPr>
        <w:t>Resolving mount point full issues like /var, / and other application file systems.</w:t>
      </w:r>
    </w:p>
    <w:p w:rsidR="00EE5A48" w:rsidP="00EE5A48" w14:paraId="0294B0A8" w14:textId="77777777">
      <w:pPr>
        <w:numPr>
          <w:ilvl w:val="0"/>
          <w:numId w:val="4"/>
        </w:numPr>
        <w:tabs>
          <w:tab w:val="left" w:pos="1080"/>
        </w:tabs>
        <w:spacing w:after="0" w:line="240" w:lineRule="auto"/>
        <w:jc w:val="both"/>
      </w:pPr>
      <w:r>
        <w:rPr>
          <w:rFonts w:ascii="Verdana" w:hAnsi="Verdana" w:cs="Verdana"/>
          <w:sz w:val="20"/>
          <w:szCs w:val="20"/>
        </w:rPr>
        <w:t>Experience in Configuring and maintaining Network file system (NFS).</w:t>
      </w:r>
    </w:p>
    <w:p w:rsidR="00EE5A48" w:rsidP="00EE5A48" w14:paraId="1D49DEF8" w14:textId="77777777">
      <w:pPr>
        <w:numPr>
          <w:ilvl w:val="0"/>
          <w:numId w:val="4"/>
        </w:numPr>
        <w:tabs>
          <w:tab w:val="left" w:pos="1080"/>
        </w:tabs>
        <w:spacing w:after="0" w:line="240" w:lineRule="auto"/>
        <w:jc w:val="both"/>
      </w:pPr>
      <w:r>
        <w:rPr>
          <w:rFonts w:ascii="Verdana" w:hAnsi="Verdana" w:cs="Verdana"/>
          <w:sz w:val="20"/>
          <w:szCs w:val="20"/>
        </w:rPr>
        <w:t>Troubleshooting day to day issues based on the ticket system and closing the tickets.</w:t>
      </w:r>
    </w:p>
    <w:p w:rsidR="00EE5A48" w:rsidP="00EE5A48" w14:paraId="35FBA3F1" w14:textId="77777777">
      <w:pPr>
        <w:numPr>
          <w:ilvl w:val="0"/>
          <w:numId w:val="4"/>
        </w:numPr>
        <w:spacing w:after="0" w:line="240" w:lineRule="auto"/>
        <w:jc w:val="both"/>
      </w:pPr>
      <w:r>
        <w:rPr>
          <w:rFonts w:ascii="Verdana" w:hAnsi="Verdana" w:cs="Verdana"/>
          <w:sz w:val="20"/>
          <w:szCs w:val="20"/>
        </w:rPr>
        <w:t>Installing Packages according to the client requirement.</w:t>
      </w:r>
    </w:p>
    <w:p w:rsidR="00EE5A48" w:rsidP="00EE5A48" w14:paraId="11CD28D9" w14:textId="77777777">
      <w:pPr>
        <w:numPr>
          <w:ilvl w:val="0"/>
          <w:numId w:val="4"/>
        </w:numPr>
        <w:tabs>
          <w:tab w:val="left" w:pos="1080"/>
        </w:tabs>
        <w:spacing w:after="0" w:line="240" w:lineRule="auto"/>
        <w:jc w:val="both"/>
      </w:pPr>
      <w:r>
        <w:rPr>
          <w:rFonts w:ascii="Verdana" w:hAnsi="Verdana" w:cs="Verdana"/>
          <w:sz w:val="20"/>
          <w:szCs w:val="20"/>
        </w:rPr>
        <w:t>Analyze Problems &amp; escalate to appropriate levels.</w:t>
      </w:r>
    </w:p>
    <w:p w:rsidR="00EE5A48" w:rsidP="00EE5A48" w14:paraId="06A4CD93" w14:textId="77777777">
      <w:pPr>
        <w:pStyle w:val="ListParagraph"/>
        <w:numPr>
          <w:ilvl w:val="0"/>
          <w:numId w:val="4"/>
        </w:numPr>
        <w:spacing w:line="240" w:lineRule="auto"/>
        <w:contextualSpacing/>
        <w:jc w:val="both"/>
      </w:pPr>
      <w:r>
        <w:rPr>
          <w:rFonts w:ascii="Verdana" w:hAnsi="Verdana" w:cs="Verdana"/>
          <w:sz w:val="20"/>
          <w:szCs w:val="20"/>
        </w:rPr>
        <w:t>Scheduling backup jobs to remote server.</w:t>
      </w:r>
    </w:p>
    <w:p w:rsidR="00EE5A48" w:rsidP="00EE5A48" w14:paraId="7B6F317A" w14:textId="77777777">
      <w:pPr>
        <w:pStyle w:val="ListParagraph"/>
        <w:spacing w:line="240" w:lineRule="auto"/>
        <w:contextualSpacing/>
        <w:jc w:val="both"/>
      </w:pPr>
    </w:p>
    <w:p w:rsidR="00EE5A48" w:rsidP="00EE5A48" w14:paraId="73CA148C" w14:textId="77777777">
      <w:pPr>
        <w:spacing w:after="0"/>
        <w:jc w:val="both"/>
      </w:pPr>
      <w:r>
        <w:rPr>
          <w:rFonts w:ascii="Verdana" w:hAnsi="Verdana" w:cs="Verdana"/>
          <w:b/>
          <w:bCs/>
          <w:color w:val="002060"/>
          <w:sz w:val="20"/>
          <w:szCs w:val="20"/>
          <w:u w:val="single"/>
        </w:rPr>
        <w:t>Declaration</w:t>
      </w:r>
      <w:r>
        <w:rPr>
          <w:b/>
          <w:bCs/>
          <w:color w:val="002060"/>
          <w:u w:val="single"/>
        </w:rPr>
        <w:t>:</w:t>
      </w:r>
    </w:p>
    <w:p w:rsidR="00EE5A48" w:rsidP="00EE5A48" w14:paraId="2A83292F" w14:textId="77777777">
      <w:pPr>
        <w:autoSpaceDE w:val="0"/>
      </w:pPr>
      <w:r>
        <w:rPr>
          <w:rFonts w:ascii="Verdana" w:eastAsia="Verdana" w:hAnsi="Verdana" w:cs="Verdana"/>
        </w:rPr>
        <w:t xml:space="preserve">                </w:t>
      </w:r>
      <w:r>
        <w:rPr>
          <w:rFonts w:ascii="Verdana" w:hAnsi="Verdana" w:cs="Verdana"/>
          <w:sz w:val="20"/>
          <w:szCs w:val="20"/>
        </w:rPr>
        <w:t>I hereby declare that the information furnished above is true to the best of my knowledge</w:t>
      </w:r>
      <w:r>
        <w:rPr>
          <w:rFonts w:ascii="Verdana" w:hAnsi="Verdana" w:cs="Verdana"/>
        </w:rPr>
        <w:t>.</w:t>
      </w:r>
    </w:p>
    <w:p w:rsidR="00EE5A48" w:rsidP="00EE5A48" w14:paraId="04CFC054" w14:textId="77777777">
      <w:r>
        <w:rPr>
          <w:rFonts w:ascii="Verdana" w:hAnsi="Verdana" w:cs="Verdana"/>
          <w:b/>
          <w:sz w:val="20"/>
          <w:szCs w:val="20"/>
        </w:rPr>
        <w:t xml:space="preserve">PLACE: </w:t>
      </w:r>
    </w:p>
    <w:p w:rsidR="00EE5A48" w:rsidP="00EE5A48" w14:paraId="3111F83C" w14:textId="4C5DE367">
      <w:r>
        <w:rPr>
          <w:rFonts w:ascii="Verdana" w:hAnsi="Verdana" w:cs="Verdana"/>
          <w:b/>
          <w:sz w:val="20"/>
          <w:szCs w:val="20"/>
        </w:rPr>
        <w:t>DATE:</w:t>
      </w:r>
      <w:r>
        <w:rPr>
          <w:rFonts w:ascii="Verdana" w:hAnsi="Verdana" w:cs="Verdana"/>
          <w:b/>
          <w:sz w:val="20"/>
          <w:szCs w:val="20"/>
        </w:rPr>
        <w:tab/>
      </w:r>
      <w:r>
        <w:rPr>
          <w:rFonts w:ascii="Verdana" w:hAnsi="Verdana" w:cs="Verdana"/>
          <w:b/>
          <w:sz w:val="20"/>
          <w:szCs w:val="20"/>
        </w:rPr>
        <w:tab/>
      </w:r>
      <w:r>
        <w:rPr>
          <w:rFonts w:ascii="Verdana" w:hAnsi="Verdana" w:cs="Verdana"/>
          <w:b/>
          <w:sz w:val="20"/>
          <w:szCs w:val="20"/>
        </w:rPr>
        <w:tab/>
      </w:r>
      <w:r>
        <w:rPr>
          <w:rFonts w:ascii="Verdana" w:hAnsi="Verdana" w:cs="Verdana"/>
          <w:b/>
          <w:sz w:val="20"/>
          <w:szCs w:val="20"/>
        </w:rPr>
        <w:tab/>
      </w:r>
      <w:r>
        <w:rPr>
          <w:rFonts w:ascii="Verdana" w:hAnsi="Verdana" w:cs="Verdana"/>
          <w:b/>
          <w:sz w:val="20"/>
          <w:szCs w:val="20"/>
        </w:rPr>
        <w:tab/>
      </w:r>
      <w:r>
        <w:rPr>
          <w:rFonts w:ascii="Verdana" w:hAnsi="Verdana" w:cs="Verdana"/>
          <w:b/>
          <w:sz w:val="20"/>
          <w:szCs w:val="20"/>
        </w:rPr>
        <w:tab/>
      </w:r>
      <w:r>
        <w:rPr>
          <w:rFonts w:ascii="Verdana" w:hAnsi="Verdana" w:cs="Verdana"/>
          <w:b/>
          <w:sz w:val="20"/>
          <w:szCs w:val="20"/>
        </w:rPr>
        <w:tab/>
      </w:r>
      <w:r>
        <w:rPr>
          <w:rFonts w:ascii="Verdana" w:hAnsi="Verdana" w:cs="Verdana"/>
          <w:b/>
          <w:sz w:val="20"/>
          <w:szCs w:val="20"/>
        </w:rPr>
        <w:tab/>
      </w:r>
      <w:r>
        <w:rPr>
          <w:rFonts w:ascii="Verdana" w:hAnsi="Verdana" w:cs="Verdana"/>
          <w:b/>
          <w:sz w:val="20"/>
          <w:szCs w:val="20"/>
        </w:rPr>
        <w:tab/>
      </w:r>
      <w:r>
        <w:rPr>
          <w:rFonts w:ascii="Verdana" w:hAnsi="Verdana" w:cs="Verdana"/>
          <w:b/>
          <w:sz w:val="20"/>
          <w:szCs w:val="20"/>
        </w:rPr>
        <w:tab/>
      </w:r>
      <w:r>
        <w:rPr>
          <w:rFonts w:ascii="Verdana" w:hAnsi="Verdana" w:cs="Verdana"/>
          <w:b/>
          <w:sz w:val="20"/>
          <w:szCs w:val="20"/>
        </w:rPr>
        <w:tab/>
      </w:r>
      <w:r>
        <w:t>(</w:t>
      </w:r>
      <w:r>
        <w:rPr>
          <w:noProof/>
        </w:rPr>
        <w:drawing>
          <wp:anchor distT="0" distB="0" distL="114935" distR="114935" simplePos="0" relativeHeight="251658240" behindDoc="0" locked="0" layoutInCell="1" allowOverlap="1">
            <wp:simplePos x="0" y="0"/>
            <wp:positionH relativeFrom="column">
              <wp:posOffset>0</wp:posOffset>
            </wp:positionH>
            <wp:positionV relativeFrom="paragraph">
              <wp:posOffset>5080</wp:posOffset>
            </wp:positionV>
            <wp:extent cx="13970" cy="139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670102" name="Picture 2"/>
                    <pic:cNvPicPr>
                      <a:picLocks noChangeAspect="1" noChangeArrowheads="1"/>
                    </pic:cNvPicPr>
                  </pic:nvPicPr>
                  <pic:blipFill>
                    <a:blip xmlns:r="http://schemas.openxmlformats.org/officeDocument/2006/relationships" r:link="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13970" cy="1397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t>Srinathreddy</w:t>
      </w:r>
      <w:r>
        <w:t xml:space="preserve"> </w:t>
      </w:r>
      <w:r>
        <w:t>Gandra</w:t>
      </w:r>
      <w:r>
        <w:t>)</w:t>
      </w:r>
    </w:p>
    <w:p w:rsidR="00EE5A48" w14:paraId="45D9B153"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5"/>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2"/>
    <w:multiLevelType w:val="multilevel"/>
    <w:tmpl w:val="00000002"/>
    <w:name w:val="WW8Num2"/>
    <w:lvl w:ilvl="0">
      <w:start w:val="1"/>
      <w:numFmt w:val="bullet"/>
      <w:lvlText w:val=""/>
      <w:lvlJc w:val="left"/>
      <w:pPr>
        <w:tabs>
          <w:tab w:val="num" w:pos="0"/>
        </w:tabs>
        <w:ind w:left="720" w:hanging="360"/>
      </w:pPr>
      <w:rPr>
        <w:rFonts w:ascii="Wingdings" w:hAnsi="Wingdings" w:cs="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Wingdings" w:hAnsi="Wingdings" w:cs="Wingdings" w:hint="default"/>
        <w:color w:val="0D0D0D"/>
      </w:rPr>
    </w:lvl>
  </w:abstractNum>
  <w:abstractNum w:abstractNumId="2">
    <w:nsid w:val="00000004"/>
    <w:multiLevelType w:val="multilevel"/>
    <w:tmpl w:val="00000004"/>
    <w:name w:val="WW8Num4"/>
    <w:lvl w:ilvl="0">
      <w:start w:val="1"/>
      <w:numFmt w:val="bullet"/>
      <w:lvlText w:val=""/>
      <w:lvlJc w:val="left"/>
      <w:pPr>
        <w:tabs>
          <w:tab w:val="num" w:pos="0"/>
        </w:tabs>
        <w:ind w:left="810" w:hanging="360"/>
      </w:pPr>
      <w:rPr>
        <w:rFonts w:ascii="Wingdings" w:hAnsi="Wingdings" w:cs="Wingdings" w:hint="default"/>
        <w:sz w:val="18"/>
        <w:szCs w:val="18"/>
      </w:rPr>
    </w:lvl>
    <w:lvl w:ilvl="1">
      <w:start w:val="1"/>
      <w:numFmt w:val="bullet"/>
      <w:lvlText w:val="o"/>
      <w:lvlJc w:val="left"/>
      <w:pPr>
        <w:tabs>
          <w:tab w:val="num" w:pos="0"/>
        </w:tabs>
        <w:ind w:left="1530" w:hanging="360"/>
      </w:pPr>
      <w:rPr>
        <w:rFonts w:ascii="Courier New" w:hAnsi="Courier New" w:cs="Courier New" w:hint="default"/>
      </w:rPr>
    </w:lvl>
    <w:lvl w:ilvl="2">
      <w:start w:val="1"/>
      <w:numFmt w:val="bullet"/>
      <w:lvlText w:val=""/>
      <w:lvlJc w:val="left"/>
      <w:pPr>
        <w:tabs>
          <w:tab w:val="num" w:pos="0"/>
        </w:tabs>
        <w:ind w:left="2250" w:hanging="360"/>
      </w:pPr>
      <w:rPr>
        <w:rFonts w:ascii="Wingdings" w:hAnsi="Wingdings" w:cs="Wingdings" w:hint="default"/>
      </w:rPr>
    </w:lvl>
    <w:lvl w:ilvl="3">
      <w:start w:val="1"/>
      <w:numFmt w:val="bullet"/>
      <w:lvlText w:val=""/>
      <w:lvlJc w:val="left"/>
      <w:pPr>
        <w:tabs>
          <w:tab w:val="num" w:pos="0"/>
        </w:tabs>
        <w:ind w:left="2970" w:hanging="360"/>
      </w:pPr>
      <w:rPr>
        <w:rFonts w:ascii="Symbol" w:hAnsi="Symbol" w:cs="Symbol" w:hint="default"/>
      </w:rPr>
    </w:lvl>
    <w:lvl w:ilvl="4">
      <w:start w:val="1"/>
      <w:numFmt w:val="bullet"/>
      <w:lvlText w:val="o"/>
      <w:lvlJc w:val="left"/>
      <w:pPr>
        <w:tabs>
          <w:tab w:val="num" w:pos="0"/>
        </w:tabs>
        <w:ind w:left="3690" w:hanging="360"/>
      </w:pPr>
      <w:rPr>
        <w:rFonts w:ascii="Courier New" w:hAnsi="Courier New" w:cs="Courier New" w:hint="default"/>
      </w:rPr>
    </w:lvl>
    <w:lvl w:ilvl="5">
      <w:start w:val="1"/>
      <w:numFmt w:val="bullet"/>
      <w:lvlText w:val=""/>
      <w:lvlJc w:val="left"/>
      <w:pPr>
        <w:tabs>
          <w:tab w:val="num" w:pos="0"/>
        </w:tabs>
        <w:ind w:left="4410" w:hanging="360"/>
      </w:pPr>
      <w:rPr>
        <w:rFonts w:ascii="Wingdings" w:hAnsi="Wingdings" w:cs="Wingdings" w:hint="default"/>
      </w:rPr>
    </w:lvl>
    <w:lvl w:ilvl="6">
      <w:start w:val="1"/>
      <w:numFmt w:val="bullet"/>
      <w:lvlText w:val=""/>
      <w:lvlJc w:val="left"/>
      <w:pPr>
        <w:tabs>
          <w:tab w:val="num" w:pos="0"/>
        </w:tabs>
        <w:ind w:left="5130" w:hanging="360"/>
      </w:pPr>
      <w:rPr>
        <w:rFonts w:ascii="Symbol" w:hAnsi="Symbol" w:cs="Symbol" w:hint="default"/>
      </w:rPr>
    </w:lvl>
    <w:lvl w:ilvl="7">
      <w:start w:val="1"/>
      <w:numFmt w:val="bullet"/>
      <w:lvlText w:val="o"/>
      <w:lvlJc w:val="left"/>
      <w:pPr>
        <w:tabs>
          <w:tab w:val="num" w:pos="0"/>
        </w:tabs>
        <w:ind w:left="5850" w:hanging="360"/>
      </w:pPr>
      <w:rPr>
        <w:rFonts w:ascii="Courier New" w:hAnsi="Courier New" w:cs="Courier New" w:hint="default"/>
      </w:rPr>
    </w:lvl>
    <w:lvl w:ilvl="8">
      <w:start w:val="1"/>
      <w:numFmt w:val="bullet"/>
      <w:lvlText w:val=""/>
      <w:lvlJc w:val="left"/>
      <w:pPr>
        <w:tabs>
          <w:tab w:val="num" w:pos="0"/>
        </w:tabs>
        <w:ind w:left="6570" w:hanging="360"/>
      </w:pPr>
      <w:rPr>
        <w:rFonts w:ascii="Wingdings" w:hAnsi="Wingdings" w:cs="Wingdings" w:hint="default"/>
      </w:rPr>
    </w:lvl>
  </w:abstractNum>
  <w:abstractNum w:abstractNumId="3">
    <w:nsid w:val="00000005"/>
    <w:multiLevelType w:val="singleLevel"/>
    <w:tmpl w:val="00000005"/>
    <w:name w:val="WW8Num5"/>
    <w:lvl w:ilvl="0">
      <w:start w:val="1"/>
      <w:numFmt w:val="bullet"/>
      <w:lvlText w:val=""/>
      <w:lvlJc w:val="left"/>
      <w:pPr>
        <w:tabs>
          <w:tab w:val="num" w:pos="720"/>
        </w:tabs>
        <w:ind w:left="720" w:hanging="360"/>
      </w:pPr>
      <w:rPr>
        <w:rFonts w:ascii="Wingdings" w:hAnsi="Wingdings" w:cs="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num>
  <w:num w:numId="3">
    <w:abstractNumId w:val="2"/>
    <w:lvlOverride w:ilvl="0"/>
    <w:lvlOverride w:ilvl="1"/>
    <w:lvlOverride w:ilvl="2"/>
    <w:lvlOverride w:ilvl="3"/>
    <w:lvlOverride w:ilvl="4"/>
    <w:lvlOverride w:ilvl="5"/>
    <w:lvlOverride w:ilvl="6"/>
    <w:lvlOverride w:ilvl="7"/>
    <w:lvlOverride w:ilvl="8"/>
  </w:num>
  <w:num w:numId="4">
    <w:abstractNumId w:val="1"/>
    <w:lvlOverride w:ilv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A48"/>
    <w:rsid w:val="000C3B8E"/>
    <w:rsid w:val="005A3FDA"/>
    <w:rsid w:val="00722183"/>
    <w:rsid w:val="00726DBB"/>
    <w:rsid w:val="00B04454"/>
    <w:rsid w:val="00EE5A48"/>
    <w:rsid w:val="00F3325C"/>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F8DC2F8A-3039-4823-9ADD-9FCEEA1C3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A48"/>
    <w:pPr>
      <w:suppressAutoHyphens/>
      <w:spacing w:after="200" w:line="276" w:lineRule="auto"/>
    </w:pPr>
    <w:rPr>
      <w:rFonts w:ascii="Calibri" w:eastAsia="Times New Roman" w:hAnsi="Calibri" w:cs="Times New Roman"/>
      <w:lang w:val="en-US" w:eastAsia="zh-CN"/>
    </w:rPr>
  </w:style>
  <w:style w:type="paragraph" w:styleId="Heading2">
    <w:name w:val="heading 2"/>
    <w:basedOn w:val="Normal"/>
    <w:next w:val="Normal"/>
    <w:link w:val="Heading2Char"/>
    <w:uiPriority w:val="9"/>
    <w:semiHidden/>
    <w:unhideWhenUsed/>
    <w:qFormat/>
    <w:rsid w:val="00EE5A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EE5A48"/>
    <w:rPr>
      <w:color w:val="0000FF"/>
      <w:u w:val="single"/>
    </w:rPr>
  </w:style>
  <w:style w:type="paragraph" w:styleId="PlainText">
    <w:name w:val="Plain Text"/>
    <w:basedOn w:val="Normal"/>
    <w:link w:val="PlainTextChar"/>
    <w:semiHidden/>
    <w:unhideWhenUsed/>
    <w:rsid w:val="00EE5A48"/>
    <w:pPr>
      <w:spacing w:after="0" w:line="240" w:lineRule="auto"/>
    </w:pPr>
    <w:rPr>
      <w:rFonts w:ascii="Courier New" w:hAnsi="Courier New" w:cs="Courier New"/>
      <w:kern w:val="2"/>
      <w:sz w:val="20"/>
      <w:szCs w:val="20"/>
    </w:rPr>
  </w:style>
  <w:style w:type="character" w:customStyle="1" w:styleId="PlainTextChar">
    <w:name w:val="Plain Text Char"/>
    <w:basedOn w:val="DefaultParagraphFont"/>
    <w:link w:val="PlainText"/>
    <w:semiHidden/>
    <w:rsid w:val="00EE5A48"/>
    <w:rPr>
      <w:rFonts w:ascii="Courier New" w:eastAsia="Times New Roman" w:hAnsi="Courier New" w:cs="Courier New"/>
      <w:kern w:val="2"/>
      <w:sz w:val="20"/>
      <w:szCs w:val="20"/>
      <w:lang w:val="en-US" w:eastAsia="zh-CN"/>
    </w:rPr>
  </w:style>
  <w:style w:type="paragraph" w:styleId="ListParagraph">
    <w:name w:val="List Paragraph"/>
    <w:basedOn w:val="Normal"/>
    <w:uiPriority w:val="34"/>
    <w:qFormat/>
    <w:rsid w:val="00EE5A48"/>
    <w:pPr>
      <w:ind w:left="720"/>
    </w:pPr>
    <w:rPr>
      <w:rFonts w:ascii="Times New Roman" w:hAnsi="Times New Roman"/>
    </w:rPr>
  </w:style>
  <w:style w:type="paragraph" w:customStyle="1" w:styleId="Cog-H2a">
    <w:name w:val="Cog-H2a"/>
    <w:basedOn w:val="Heading2"/>
    <w:next w:val="Normal"/>
    <w:rsid w:val="00EE5A48"/>
    <w:pPr>
      <w:keepLines w:val="0"/>
      <w:spacing w:before="0" w:after="120" w:line="240" w:lineRule="auto"/>
    </w:pPr>
    <w:rPr>
      <w:rFonts w:ascii="Arial" w:eastAsia="Times New Roman" w:hAnsi="Arial" w:cs="Times New Roman"/>
      <w:b/>
      <w:color w:val="000080"/>
      <w:sz w:val="24"/>
      <w:szCs w:val="20"/>
    </w:rPr>
  </w:style>
  <w:style w:type="paragraph" w:customStyle="1" w:styleId="TableContents">
    <w:name w:val="Table Contents"/>
    <w:basedOn w:val="Normal"/>
    <w:rsid w:val="00EE5A48"/>
    <w:pPr>
      <w:suppressLineNumbers/>
      <w:spacing w:after="0" w:line="288" w:lineRule="auto"/>
      <w:jc w:val="both"/>
    </w:pPr>
    <w:rPr>
      <w:rFonts w:ascii="Times New Roman" w:hAnsi="Times New Roman"/>
      <w:color w:val="000000"/>
      <w:sz w:val="20"/>
      <w:szCs w:val="20"/>
    </w:rPr>
  </w:style>
  <w:style w:type="character" w:customStyle="1" w:styleId="apple-converted-space">
    <w:name w:val="apple-converted-space"/>
    <w:rsid w:val="00EE5A48"/>
  </w:style>
  <w:style w:type="character" w:customStyle="1" w:styleId="Heading2Char">
    <w:name w:val="Heading 2 Char"/>
    <w:basedOn w:val="DefaultParagraphFont"/>
    <w:link w:val="Heading2"/>
    <w:uiPriority w:val="9"/>
    <w:semiHidden/>
    <w:rsid w:val="00EE5A48"/>
    <w:rPr>
      <w:rFonts w:asciiTheme="majorHAnsi" w:eastAsiaTheme="majorEastAsia" w:hAnsiTheme="majorHAnsi" w:cstheme="majorBidi"/>
      <w:color w:val="2F5496" w:themeColor="accent1" w:themeShade="BF"/>
      <w:sz w:val="26"/>
      <w:szCs w:val="26"/>
      <w:lang w:val="en-US" w:eastAsia="zh-CN"/>
    </w:rPr>
  </w:style>
  <w:style w:type="paragraph" w:styleId="NormalWeb">
    <w:name w:val="Normal (Web)"/>
    <w:basedOn w:val="Normal"/>
    <w:uiPriority w:val="99"/>
    <w:semiHidden/>
    <w:unhideWhenUsed/>
    <w:rsid w:val="00EE5A48"/>
    <w:pPr>
      <w:suppressAutoHyphens w:val="0"/>
      <w:spacing w:before="100" w:beforeAutospacing="1" w:after="100" w:afterAutospacing="1" w:line="240" w:lineRule="auto"/>
    </w:pPr>
    <w:rPr>
      <w:rFonts w:ascii="Times New Roman" w:hAnsi="Times New Roman"/>
      <w:sz w:val="24"/>
      <w:szCs w:val="24"/>
      <w:lang w:eastAsia="en-US"/>
    </w:rPr>
  </w:style>
  <w:style w:type="character" w:customStyle="1" w:styleId="UnresolvedMention">
    <w:name w:val="Unresolved Mention"/>
    <w:basedOn w:val="DefaultParagraphFont"/>
    <w:uiPriority w:val="99"/>
    <w:semiHidden/>
    <w:unhideWhenUsed/>
    <w:rsid w:val="00EE5A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amp;dtyp=docx_n&amp;userId=af893641d015ceaa2a644dddac7db3b9e85e6f989e74d28b28799783fe8d87f6&amp;jobId=010218003584&amp;uid=1470245930102180035841518413006&amp;docType=doc" TargetMode="External" /><Relationship Id="rId5" Type="http://schemas.openxmlformats.org/officeDocument/2006/relationships/image" Target="http://footmark.infoedge.com/apply/cvtracking?amp;dtyp=docx_n&amp;amp;userId=346be1e4d2ccb0cac80e9661f758599db679545f5fdbe837f79fd6c296adc7b6&amp;amp;jobId=191021501398&amp;amp;uid=2217255801910215013981650707129&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1383</Words>
  <Characters>7885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dc:creator>
  <cp:lastModifiedBy>nikhi</cp:lastModifiedBy>
  <cp:revision>2</cp:revision>
  <dcterms:created xsi:type="dcterms:W3CDTF">2022-04-15T22:37:00Z</dcterms:created>
  <dcterms:modified xsi:type="dcterms:W3CDTF">2022-04-15T22:51:00Z</dcterms:modified>
</cp:coreProperties>
</file>