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pPr>
        <w:pStyle w:val="Title"/>
        <w:jc w:val="both"/>
        <w:rPr>
          <w:rFonts w:ascii="Calibri" w:hAnsi="Calibri" w:cs="Arial"/>
          <w:color w:val="0000FF"/>
          <w:szCs w:val="28"/>
        </w:rPr>
      </w:pPr>
      <w:r>
        <w:rPr>
          <w:rFonts w:ascii="Calibri" w:hAnsi="Calibri" w:hint="default"/>
          <w:color w:val="0000FF"/>
          <w:szCs w:val="28"/>
        </w:rPr>
        <w:t>Chitturi</w:t>
      </w:r>
      <w:r>
        <w:rPr>
          <w:rFonts w:ascii="Calibri" w:hAnsi="Calibri" w:hint="default"/>
          <w:color w:val="0000FF"/>
          <w:szCs w:val="28"/>
          <w:lang w:val="en-US"/>
        </w:rPr>
        <w:t xml:space="preserve"> </w:t>
      </w:r>
      <w:r>
        <w:rPr>
          <w:rFonts w:ascii="Calibri" w:hAnsi="Calibri" w:hint="default"/>
          <w:color w:val="0000FF"/>
          <w:szCs w:val="28"/>
        </w:rPr>
        <w:t>suryachandrarao</w:t>
      </w:r>
      <w:r>
        <w:rPr>
          <w:rFonts w:ascii="Calibri" w:hAnsi="Calibri" w:cs="Arial"/>
          <w:color w:val="0000FF"/>
          <w:szCs w:val="28"/>
        </w:rPr>
        <w:t xml:space="preserve">                                                                    </w:t>
      </w:r>
    </w:p>
    <w:p>
      <w:pPr>
        <w:pStyle w:val="Title"/>
        <w:jc w:val="left"/>
        <w:rPr>
          <w:rFonts w:ascii="Calibri" w:hAnsi="Calibri" w:cs="Arial"/>
          <w:b/>
          <w:bCs/>
          <w:color w:val="000000"/>
          <w:szCs w:val="28"/>
        </w:rPr>
      </w:pPr>
      <w:r>
        <w:rPr>
          <w:rFonts w:ascii="Calibri" w:hAnsi="Calibri" w:cs="Arial"/>
          <w:bCs/>
          <w:color w:val="000000"/>
          <w:szCs w:val="28"/>
        </w:rPr>
        <w:t>Email:</w:t>
      </w:r>
      <w:r>
        <w:rPr>
          <w:rFonts w:ascii="Calibri" w:hAnsi="Calibri" w:cs="Arial"/>
          <w:b/>
          <w:bCs/>
          <w:color w:val="000000"/>
          <w:szCs w:val="28"/>
        </w:rPr>
        <w:t xml:space="preserve"> </w:t>
      </w:r>
      <w:r>
        <w:rPr>
          <w:rFonts w:ascii="Calibri" w:hAnsi="Calibri" w:hint="default"/>
          <w:b/>
          <w:bCs/>
          <w:color w:val="000000"/>
          <w:szCs w:val="28"/>
        </w:rPr>
        <w:t>chanducloud30@gmail.com</w:t>
      </w:r>
      <w:r>
        <w:rPr>
          <w:rFonts w:ascii="Calibri" w:hAnsi="Calibri" w:cs="Arial"/>
          <w:b/>
          <w:bCs/>
          <w:color w:val="000000"/>
          <w:szCs w:val="28"/>
        </w:rPr>
        <w:t xml:space="preserve">      </w:t>
      </w:r>
    </w:p>
    <w:p>
      <w:pPr>
        <w:pStyle w:val="Title"/>
        <w:jc w:val="left"/>
        <w:rPr>
          <w:rFonts w:ascii="Calibri" w:hAnsi="Calibri" w:cs="Arial"/>
          <w:bCs/>
          <w:color w:val="000000"/>
          <w:szCs w:val="28"/>
        </w:rPr>
      </w:pPr>
      <w:r>
        <w:rPr>
          <w:rFonts w:ascii="Calibri" w:hAnsi="Calibri" w:cs="Arial"/>
          <w:bCs/>
          <w:color w:val="000000"/>
          <w:szCs w:val="28"/>
        </w:rPr>
        <w:t xml:space="preserve">Contact: </w:t>
      </w:r>
      <w:r>
        <w:rPr>
          <w:rFonts w:ascii="Calibri" w:hAnsi="Calibri" w:hint="default"/>
          <w:bCs/>
          <w:color w:val="000000"/>
          <w:szCs w:val="28"/>
        </w:rPr>
        <w:t>9666571749</w:t>
      </w:r>
      <w:r>
        <w:rPr>
          <w:rFonts w:ascii="Calibri" w:hAnsi="Calibri" w:cs="Arial"/>
          <w:bCs/>
          <w:color w:val="000000"/>
          <w:szCs w:val="28"/>
        </w:rPr>
        <w:t xml:space="preserve">                                   </w:t>
      </w:r>
    </w:p>
    <w:p>
      <w:pPr>
        <w:pStyle w:val="Title"/>
        <w:jc w:val="left"/>
        <w:rPr>
          <w:rFonts w:ascii="Calibri" w:hAnsi="Calibri" w:cs="Arial"/>
          <w:bCs/>
          <w:color w:val="000000"/>
          <w:szCs w:val="28"/>
        </w:rPr>
      </w:pPr>
      <w:r>
        <w:rPr>
          <w:rFonts w:ascii="Calibri" w:hAnsi="Calibri" w:cs="Arial"/>
          <w:bCs/>
          <w:color w:val="000000"/>
          <w:szCs w:val="28"/>
        </w:rPr>
        <w:t xml:space="preserve">                </w:t>
      </w:r>
      <w:r>
        <w:rPr>
          <w:rFonts w:ascii="Calibri" w:hAnsi="Calibri" w:cs="Arial"/>
          <w:bCs/>
          <w:color w:val="000000"/>
          <w:szCs w:val="28"/>
        </w:rPr>
        <w:tab/>
      </w:r>
      <w:r>
        <w:rPr>
          <w:rFonts w:ascii="Calibri" w:hAnsi="Calibri" w:cs="Arial"/>
          <w:bCs/>
          <w:color w:val="000000"/>
          <w:szCs w:val="28"/>
        </w:rPr>
        <w:tab/>
      </w:r>
      <w:r>
        <w:rPr>
          <w:rFonts w:ascii="Calibri" w:hAnsi="Calibri" w:cs="Arial"/>
          <w:bCs/>
          <w:color w:val="000000"/>
          <w:szCs w:val="28"/>
        </w:rPr>
        <w:tab/>
      </w:r>
      <w:r>
        <w:rPr>
          <w:rFonts w:ascii="Calibri" w:hAnsi="Calibri" w:cs="Arial"/>
          <w:bCs/>
          <w:color w:val="000000"/>
          <w:szCs w:val="28"/>
        </w:rPr>
        <w:tab/>
      </w:r>
      <w:r>
        <w:rPr>
          <w:rFonts w:ascii="Calibri" w:hAnsi="Calibri" w:cs="Arial"/>
          <w:bCs/>
          <w:color w:val="000000"/>
          <w:szCs w:val="28"/>
        </w:rPr>
        <w:tab/>
      </w:r>
      <w:r>
        <w:rPr>
          <w:rFonts w:ascii="Calibri" w:hAnsi="Calibri" w:cs="Arial"/>
          <w:bCs/>
          <w:color w:val="000000"/>
          <w:szCs w:val="28"/>
        </w:rPr>
        <w:t xml:space="preserve">                                                         </w:t>
      </w:r>
      <w:r>
        <w:rPr>
          <w:rFonts w:ascii="Calibri" w:hAnsi="Calibri"/>
          <w:b/>
          <w:szCs w:val="28"/>
        </w:rPr>
        <w:t>DevOps Engineer</w:t>
      </w:r>
      <w:r>
        <w:rPr>
          <w:rFonts w:ascii="Calibri" w:hAnsi="Calibri" w:cs="Arial"/>
          <w:bCs/>
          <w:color w:val="000000"/>
          <w:szCs w:val="28"/>
        </w:rPr>
        <w:tab/>
      </w:r>
    </w:p>
    <w:p>
      <w:pPr>
        <w:tabs>
          <w:tab w:val="left" w:pos="1170"/>
        </w:tabs>
        <w:ind w:right="297"/>
        <w:rPr>
          <w:rFonts w:cstheme="minorHAnsi"/>
          <w:b/>
          <w:bCs/>
          <w:color w:val="000000" w:themeColor="text1"/>
          <w:sz w:val="28"/>
          <w:szCs w:val="26"/>
          <w14:textFill>
            <w14:solidFill>
              <w14:schemeClr w14:val="tx1"/>
            </w14:solidFill>
          </w14:textFill>
        </w:rPr>
      </w:pPr>
      <w:r>
        <mc:AlternateContent>
          <mc:Choice Requires="wps">
            <w:drawing>
              <wp:anchor distT="0" distB="0" distL="114300" distR="114300" simplePos="0" relativeHeight="251658240" behindDoc="0" locked="0" layoutInCell="1" allowOverlap="1">
                <wp:simplePos x="0" y="0"/>
                <wp:positionH relativeFrom="column">
                  <wp:posOffset>-146050</wp:posOffset>
                </wp:positionH>
                <wp:positionV relativeFrom="paragraph">
                  <wp:posOffset>40005</wp:posOffset>
                </wp:positionV>
                <wp:extent cx="6648450" cy="45720"/>
                <wp:effectExtent l="19050" t="19050" r="19050" b="49530"/>
                <wp:wrapNone/>
                <wp:docPr id="1" name="Rounded Rectangle 1"/>
                <wp:cNvGraphicFramePr/>
                <a:graphic xmlns:a="http://schemas.openxmlformats.org/drawingml/2006/main">
                  <a:graphicData uri="http://schemas.microsoft.com/office/word/2010/wordprocessingShape">
                    <wps:wsp xmlns:wps="http://schemas.microsoft.com/office/word/2010/wordprocessingShape">
                      <wps:cNvSpPr/>
                      <wps:spPr>
                        <a:xfrm>
                          <a:off x="0" y="0"/>
                          <a:ext cx="6648450" cy="45720"/>
                        </a:xfrm>
                        <a:prstGeom prst="roundRect">
                          <a:avLst>
                            <a:gd name="adj" fmla="val 16667"/>
                          </a:avLst>
                        </a:prstGeom>
                        <a:solidFill>
                          <a:srgbClr val="5F5F5F"/>
                        </a:solidFill>
                        <a:ln w="38100">
                          <a:solidFill>
                            <a:srgbClr val="000005"/>
                          </a:solidFill>
                          <a:headEnd/>
                          <a:tailEnd/>
                        </a:ln>
                        <a:effectLst>
                          <a:outerShdw blurRad="0" dist="20000" dir="5400000" sx="100000" sy="100000" kx="0" ky="0" algn="b" rotWithShape="0">
                            <a:srgbClr val="000000">
                              <a:alpha val="37999"/>
                            </a:srgbClr>
                          </a:outerShdw>
                        </a:effectLst>
                      </wps:spPr>
                      <wps:bodyPr anchor="ctr" anchorCtr="0" upright="1"/>
                    </wps:wsp>
                  </a:graphicData>
                </a:graphic>
              </wp:anchor>
            </w:drawing>
          </mc:Choice>
          <mc:Fallback>
            <w:pict>
              <v:roundrect id="_x0000_s1026" o:spid="_x0000_s1025" style="width:523.5pt;height:3.6pt;margin-top:3.15pt;margin-left:-11.5pt;mso-height-relative:page;mso-width-relative:page;position:absolute;v-text-anchor:middle;z-index:251660288" arcsize="10923f" coordsize="21600,21600" filled="t" fillcolor="#5f5f5f" stroked="t" strokecolor="#000005">
                <v:stroke joinstyle="round"/>
                <v:shadow on="t" color="black" opacity="24903f" origin="0,0.5" offset="0,1.57pt" matrix="1,0,0,1"/>
                <o:lock v:ext="edit" aspectratio="f"/>
              </v:roundrect>
            </w:pict>
          </mc:Fallback>
        </mc:AlternateContent>
      </w:r>
    </w:p>
    <w:p>
      <w:pPr>
        <w:ind w:left="-180" w:right="180"/>
        <w:rPr>
          <w:rFonts w:cstheme="minorHAnsi"/>
          <w:i/>
          <w:iCs/>
          <w:color w:val="000000" w:themeColor="text1"/>
          <w:sz w:val="24"/>
          <w:szCs w:val="24"/>
          <w14:textFill>
            <w14:solidFill>
              <w14:schemeClr w14:val="tx1"/>
            </w14:solidFill>
          </w14:textFill>
        </w:rPr>
      </w:pPr>
      <w:r>
        <w:rPr>
          <w:rFonts w:cstheme="minorHAnsi"/>
          <w:b/>
          <w:bCs/>
          <w:color w:val="000000" w:themeColor="text1"/>
          <w:sz w:val="24"/>
          <w:szCs w:val="24"/>
          <w:u w:val="thick"/>
          <w14:textFill>
            <w14:solidFill>
              <w14:schemeClr w14:val="tx1"/>
            </w14:solidFill>
          </w14:textFill>
        </w:rPr>
        <w:t>PROFILE SUMMARY.</w:t>
      </w:r>
    </w:p>
    <w:p>
      <w:pPr>
        <w:widowControl w:val="0"/>
        <w:autoSpaceDE w:val="0"/>
        <w:spacing w:line="300" w:lineRule="exact"/>
        <w:jc w:val="both"/>
        <w:rPr>
          <w:rFonts w:eastAsia="Wingdings" w:cs="Calibri"/>
          <w:sz w:val="24"/>
          <w:szCs w:val="24"/>
        </w:rPr>
      </w:pPr>
      <w:r>
        <w:rPr>
          <w:sz w:val="24"/>
          <w:szCs w:val="24"/>
        </w:rPr>
        <w:t xml:space="preserve">Having </w:t>
      </w:r>
      <w:r>
        <w:rPr>
          <w:rFonts w:hint="default"/>
          <w:sz w:val="24"/>
          <w:szCs w:val="24"/>
          <w:lang w:val="en-US"/>
        </w:rPr>
        <w:t xml:space="preserve">2.9 </w:t>
      </w:r>
      <w:r>
        <w:rPr>
          <w:sz w:val="24"/>
          <w:szCs w:val="24"/>
        </w:rPr>
        <w:t xml:space="preserve">years of experience in </w:t>
      </w:r>
      <w:r>
        <w:rPr>
          <w:b/>
          <w:sz w:val="24"/>
          <w:szCs w:val="24"/>
        </w:rPr>
        <w:t>DevOps Engineer, AWS cloud computing</w:t>
      </w:r>
      <w:r>
        <w:rPr>
          <w:sz w:val="24"/>
          <w:szCs w:val="24"/>
        </w:rPr>
        <w:t xml:space="preserve"> operations as a at 24x7 support environment</w:t>
      </w:r>
      <w:r>
        <w:rPr>
          <w:rFonts w:eastAsia="Wingdings" w:cs="Calibri"/>
          <w:sz w:val="24"/>
          <w:szCs w:val="24"/>
        </w:rPr>
        <w:t>, and automation expertise to engineer and deliver best-fit products catering to client requirements and to main sustainable environments in the cloud computing space.</w:t>
      </w:r>
    </w:p>
    <w:p>
      <w:pPr>
        <w:ind w:left="-180" w:right="90"/>
        <w:rPr>
          <w:rFonts w:cstheme="minorHAnsi"/>
          <w:b/>
          <w:color w:val="000000" w:themeColor="text1"/>
          <w:sz w:val="24"/>
          <w:szCs w:val="24"/>
          <w14:textFill>
            <w14:solidFill>
              <w14:schemeClr w14:val="tx1"/>
            </w14:solidFill>
          </w14:textFill>
        </w:rPr>
      </w:pPr>
      <w:r>
        <w:rPr>
          <w:rFonts w:cstheme="minorHAnsi"/>
          <w:b/>
          <w:bCs/>
          <w:color w:val="000000" w:themeColor="text1"/>
          <w:sz w:val="24"/>
          <w:szCs w:val="24"/>
          <w:u w:val="thick"/>
          <w14:textFill>
            <w14:solidFill>
              <w14:schemeClr w14:val="tx1"/>
            </w14:solidFill>
          </w14:textFill>
        </w:rPr>
        <w:t>PROFFESIONALEXPERIENCE.</w:t>
      </w:r>
    </w:p>
    <w:p>
      <w:pPr>
        <w:pStyle w:val="ListParagraph1"/>
        <w:widowControl w:val="0"/>
        <w:numPr>
          <w:ilvl w:val="0"/>
          <w:numId w:val="1"/>
        </w:numPr>
        <w:autoSpaceDE w:val="0"/>
        <w:autoSpaceDN w:val="0"/>
        <w:adjustRightInd w:val="0"/>
        <w:ind w:left="180" w:right="90"/>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Working at </w:t>
      </w:r>
      <w:r>
        <w:rPr>
          <w:rFonts w:cstheme="minorHAnsi" w:hint="default"/>
          <w:color w:val="000000" w:themeColor="text1"/>
          <w:sz w:val="24"/>
          <w:szCs w:val="24"/>
          <w:lang w:val="en-US"/>
          <w14:textFill>
            <w14:solidFill>
              <w14:schemeClr w14:val="tx1"/>
            </w14:solidFill>
          </w14:textFill>
        </w:rPr>
        <w:t>Cognizant</w:t>
      </w:r>
      <w:r>
        <w:rPr>
          <w:rFonts w:cstheme="minorHAnsi"/>
          <w:color w:val="000000" w:themeColor="text1"/>
          <w:sz w:val="24"/>
          <w:szCs w:val="24"/>
          <w14:textFill>
            <w14:solidFill>
              <w14:schemeClr w14:val="tx1"/>
            </w14:solidFill>
          </w14:textFill>
        </w:rPr>
        <w:t xml:space="preserve"> from June 201</w:t>
      </w:r>
      <w:r>
        <w:rPr>
          <w:rFonts w:cstheme="minorHAnsi" w:hint="default"/>
          <w:color w:val="000000" w:themeColor="text1"/>
          <w:sz w:val="24"/>
          <w:szCs w:val="24"/>
          <w:lang w:val="en-US"/>
          <w14:textFill>
            <w14:solidFill>
              <w14:schemeClr w14:val="tx1"/>
            </w14:solidFill>
          </w14:textFill>
        </w:rPr>
        <w:t>9</w:t>
      </w:r>
      <w:bookmarkStart w:id="0" w:name="_GoBack"/>
      <w:bookmarkEnd w:id="0"/>
      <w:r>
        <w:rPr>
          <w:rFonts w:cstheme="minorHAnsi"/>
          <w:color w:val="000000" w:themeColor="text1"/>
          <w:sz w:val="24"/>
          <w:szCs w:val="24"/>
          <w14:textFill>
            <w14:solidFill>
              <w14:schemeClr w14:val="tx1"/>
            </w14:solidFill>
          </w14:textFill>
        </w:rPr>
        <w:t xml:space="preserve"> to  till date  .</w:t>
      </w:r>
    </w:p>
    <w:p>
      <w:pPr>
        <w:widowControl w:val="0"/>
        <w:autoSpaceDE w:val="0"/>
        <w:autoSpaceDN w:val="0"/>
        <w:adjustRightInd w:val="0"/>
        <w:spacing w:after="0" w:line="300" w:lineRule="exact"/>
        <w:ind w:left="-180" w:right="180"/>
        <w:rPr>
          <w:rFonts w:cstheme="minorHAnsi"/>
          <w:b/>
          <w:bCs/>
          <w:color w:val="000000" w:themeColor="text1"/>
          <w:sz w:val="24"/>
          <w:szCs w:val="24"/>
          <w:u w:val="thick"/>
          <w14:textFill>
            <w14:solidFill>
              <w14:schemeClr w14:val="tx1"/>
            </w14:solidFill>
          </w14:textFill>
        </w:rPr>
      </w:pPr>
      <w:r>
        <w:rPr>
          <w:rFonts w:cstheme="minorHAnsi"/>
          <w:b/>
          <w:bCs/>
          <w:color w:val="000000" w:themeColor="text1"/>
          <w:sz w:val="24"/>
          <w:szCs w:val="24"/>
          <w:u w:val="thick"/>
          <w14:textFill>
            <w14:solidFill>
              <w14:schemeClr w14:val="tx1"/>
            </w14:solidFill>
          </w14:textFill>
        </w:rPr>
        <w:t xml:space="preserve">JOB RESPONSIBILITIES    </w:t>
      </w:r>
    </w:p>
    <w:p>
      <w:pPr>
        <w:pStyle w:val="ListParagraph1"/>
        <w:ind w:left="270" w:right="270"/>
        <w:rPr>
          <w:rFonts w:cs="Arial"/>
          <w:color w:val="000000" w:themeColor="text1"/>
          <w:sz w:val="24"/>
          <w:szCs w:val="24"/>
          <w14:textFill>
            <w14:solidFill>
              <w14:schemeClr w14:val="tx1"/>
            </w14:solidFill>
          </w14:textFill>
        </w:rPr>
      </w:pPr>
    </w:p>
    <w:p>
      <w:pPr>
        <w:pStyle w:val="ListParagraph1"/>
        <w:numPr>
          <w:ilvl w:val="0"/>
          <w:numId w:val="2"/>
        </w:numPr>
        <w:tabs>
          <w:tab w:val="left" w:pos="10260"/>
        </w:tabs>
        <w:ind w:left="270" w:right="270"/>
        <w:rPr>
          <w:rFonts w:cs="Arial"/>
          <w:color w:val="000000" w:themeColor="text1"/>
          <w:sz w:val="24"/>
          <w:szCs w:val="24"/>
          <w14:textFill>
            <w14:solidFill>
              <w14:schemeClr w14:val="tx1"/>
            </w14:solidFill>
          </w14:textFill>
        </w:rPr>
      </w:pPr>
      <w:r>
        <w:rPr>
          <w:rFonts w:cs="Arial"/>
          <w:color w:val="000000" w:themeColor="text1"/>
          <w:sz w:val="24"/>
          <w:szCs w:val="24"/>
          <w14:textFill>
            <w14:solidFill>
              <w14:schemeClr w14:val="tx1"/>
            </w14:solidFill>
          </w14:textFill>
        </w:rPr>
        <w:t>Experience on</w:t>
      </w:r>
      <w:r>
        <w:rPr>
          <w:rFonts w:cs="Arial"/>
          <w:bCs/>
          <w:color w:val="000000" w:themeColor="text1"/>
          <w:sz w:val="24"/>
          <w:szCs w:val="24"/>
          <w14:textFill>
            <w14:solidFill>
              <w14:schemeClr w14:val="tx1"/>
            </w14:solidFill>
          </w14:textFill>
        </w:rPr>
        <w:t xml:space="preserve"> working with </w:t>
      </w:r>
      <w:r>
        <w:rPr>
          <w:rFonts w:cs="Arial"/>
          <w:b/>
          <w:color w:val="000000" w:themeColor="text1"/>
          <w:sz w:val="24"/>
          <w:szCs w:val="24"/>
          <w14:textFill>
            <w14:solidFill>
              <w14:schemeClr w14:val="tx1"/>
            </w14:solidFill>
          </w14:textFill>
        </w:rPr>
        <w:t xml:space="preserve">GIT </w:t>
      </w:r>
      <w:r>
        <w:rPr>
          <w:rFonts w:cs="Arial"/>
          <w:bCs/>
          <w:color w:val="000000" w:themeColor="text1"/>
          <w:sz w:val="24"/>
          <w:szCs w:val="24"/>
          <w14:textFill>
            <w14:solidFill>
              <w14:schemeClr w14:val="tx1"/>
            </w14:solidFill>
          </w14:textFill>
        </w:rPr>
        <w:t>and</w:t>
      </w:r>
      <w:r>
        <w:rPr>
          <w:rFonts w:cs="Arial"/>
          <w:b/>
          <w:color w:val="000000" w:themeColor="text1"/>
          <w:sz w:val="24"/>
          <w:szCs w:val="24"/>
          <w14:textFill>
            <w14:solidFill>
              <w14:schemeClr w14:val="tx1"/>
            </w14:solidFill>
          </w14:textFill>
        </w:rPr>
        <w:t xml:space="preserve"> GitHub </w:t>
      </w:r>
      <w:r>
        <w:rPr>
          <w:rFonts w:cs="Arial"/>
          <w:color w:val="000000" w:themeColor="text1"/>
          <w:sz w:val="24"/>
          <w:szCs w:val="24"/>
          <w14:textFill>
            <w14:solidFill>
              <w14:schemeClr w14:val="tx1"/>
            </w14:solidFill>
          </w14:textFill>
        </w:rPr>
        <w:t>- Created Repositories, branches and providing access permissions to the developers over branches.</w:t>
      </w:r>
    </w:p>
    <w:p>
      <w:pPr>
        <w:pStyle w:val="ListParagraph1"/>
        <w:numPr>
          <w:ilvl w:val="0"/>
          <w:numId w:val="2"/>
        </w:numPr>
        <w:tabs>
          <w:tab w:val="left" w:pos="10260"/>
        </w:tabs>
        <w:ind w:left="270" w:right="270"/>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Extensively worked on </w:t>
      </w:r>
      <w:r>
        <w:rPr>
          <w:rFonts w:cstheme="minorHAnsi"/>
          <w:b/>
          <w:bCs/>
          <w:color w:val="000000" w:themeColor="text1"/>
          <w:sz w:val="24"/>
          <w:szCs w:val="24"/>
          <w14:textFill>
            <w14:solidFill>
              <w14:schemeClr w14:val="tx1"/>
            </w14:solidFill>
          </w14:textFill>
        </w:rPr>
        <w:t xml:space="preserve">Jenkins </w:t>
      </w:r>
      <w:r>
        <w:rPr>
          <w:rFonts w:cstheme="minorHAnsi"/>
          <w:color w:val="000000" w:themeColor="text1"/>
          <w:sz w:val="24"/>
          <w:szCs w:val="24"/>
          <w14:textFill>
            <w14:solidFill>
              <w14:schemeClr w14:val="tx1"/>
            </w14:solidFill>
          </w14:textFill>
        </w:rPr>
        <w:t>for CICD and for End to End automation for all build and deployments using pipeline scripts and freestyle jobs.</w:t>
      </w:r>
    </w:p>
    <w:p>
      <w:pPr>
        <w:pStyle w:val="ListParagraph1"/>
        <w:numPr>
          <w:ilvl w:val="0"/>
          <w:numId w:val="2"/>
        </w:numPr>
        <w:tabs>
          <w:tab w:val="left" w:pos="10260"/>
        </w:tabs>
        <w:ind w:left="270" w:right="270"/>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Monitoring daily builds and Verifying logs if build fails in Jenkins. Creating WAR Files Using the build tool </w:t>
      </w:r>
      <w:r>
        <w:rPr>
          <w:rFonts w:cstheme="minorHAnsi"/>
          <w:b/>
          <w:bCs/>
          <w:color w:val="000000" w:themeColor="text1"/>
          <w:sz w:val="24"/>
          <w:szCs w:val="24"/>
          <w14:textFill>
            <w14:solidFill>
              <w14:schemeClr w14:val="tx1"/>
            </w14:solidFill>
          </w14:textFill>
        </w:rPr>
        <w:t>Maven</w:t>
      </w:r>
      <w:r>
        <w:rPr>
          <w:rFonts w:cstheme="minorHAnsi"/>
          <w:color w:val="000000" w:themeColor="text1"/>
          <w:sz w:val="24"/>
          <w:szCs w:val="24"/>
          <w14:textFill>
            <w14:solidFill>
              <w14:schemeClr w14:val="tx1"/>
            </w14:solidFill>
          </w14:textFill>
        </w:rPr>
        <w:t>.</w:t>
      </w:r>
    </w:p>
    <w:p>
      <w:pPr>
        <w:pStyle w:val="ListParagraph1"/>
        <w:numPr>
          <w:ilvl w:val="0"/>
          <w:numId w:val="2"/>
        </w:numPr>
        <w:tabs>
          <w:tab w:val="left" w:pos="10260"/>
        </w:tabs>
        <w:ind w:left="270" w:right="270"/>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Deploying and Automated deployment of artifacts to various environments like DEV, QA, and UAT/STAGING through freestyle and pipeline script.</w:t>
      </w:r>
    </w:p>
    <w:p>
      <w:pPr>
        <w:pStyle w:val="ListParagraph1"/>
        <w:numPr>
          <w:ilvl w:val="0"/>
          <w:numId w:val="2"/>
        </w:numPr>
        <w:tabs>
          <w:tab w:val="left" w:pos="10260"/>
        </w:tabs>
        <w:ind w:left="270" w:right="270"/>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Verify Deployment logs to check for successful deployments. </w:t>
      </w:r>
    </w:p>
    <w:p>
      <w:pPr>
        <w:pStyle w:val="ListParagraph1"/>
        <w:numPr>
          <w:ilvl w:val="0"/>
          <w:numId w:val="2"/>
        </w:numPr>
        <w:tabs>
          <w:tab w:val="left" w:pos="10260"/>
        </w:tabs>
        <w:ind w:left="270" w:right="270"/>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Expertise in building automated CICD pipeline with the help of </w:t>
      </w:r>
      <w:r>
        <w:rPr>
          <w:rFonts w:cstheme="minorHAnsi"/>
          <w:b/>
          <w:bCs/>
          <w:color w:val="000000" w:themeColor="text1"/>
          <w:sz w:val="24"/>
          <w:szCs w:val="24"/>
          <w14:textFill>
            <w14:solidFill>
              <w14:schemeClr w14:val="tx1"/>
            </w14:solidFill>
          </w14:textFill>
        </w:rPr>
        <w:t>Jenkins</w:t>
      </w:r>
      <w:r>
        <w:rPr>
          <w:rFonts w:cstheme="minorHAnsi"/>
          <w:color w:val="000000" w:themeColor="text1"/>
          <w:sz w:val="24"/>
          <w:szCs w:val="24"/>
          <w14:textFill>
            <w14:solidFill>
              <w14:schemeClr w14:val="tx1"/>
            </w14:solidFill>
          </w14:textFill>
        </w:rPr>
        <w:t>.</w:t>
      </w:r>
    </w:p>
    <w:p>
      <w:pPr>
        <w:pStyle w:val="ListParagraph1"/>
        <w:numPr>
          <w:ilvl w:val="0"/>
          <w:numId w:val="2"/>
        </w:numPr>
        <w:tabs>
          <w:tab w:val="left" w:pos="10260"/>
        </w:tabs>
        <w:ind w:left="270" w:right="270"/>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Configured Jenkins nodes to build jobs &amp; distributing the load of Jenkins server and</w:t>
      </w:r>
    </w:p>
    <w:p>
      <w:pPr>
        <w:pStyle w:val="ListParagraph1"/>
        <w:tabs>
          <w:tab w:val="left" w:pos="10260"/>
        </w:tabs>
        <w:ind w:left="270" w:right="270"/>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achieved parallel builds using </w:t>
      </w:r>
      <w:r>
        <w:rPr>
          <w:rFonts w:cstheme="minorHAnsi"/>
          <w:b/>
          <w:bCs/>
          <w:color w:val="000000" w:themeColor="text1"/>
          <w:sz w:val="24"/>
          <w:szCs w:val="24"/>
          <w14:textFill>
            <w14:solidFill>
              <w14:schemeClr w14:val="tx1"/>
            </w14:solidFill>
          </w14:textFill>
        </w:rPr>
        <w:t>master-slave</w:t>
      </w:r>
      <w:r>
        <w:rPr>
          <w:rFonts w:cstheme="minorHAnsi"/>
          <w:color w:val="000000" w:themeColor="text1"/>
          <w:sz w:val="24"/>
          <w:szCs w:val="24"/>
          <w14:textFill>
            <w14:solidFill>
              <w14:schemeClr w14:val="tx1"/>
            </w14:solidFill>
          </w14:textFill>
        </w:rPr>
        <w:t xml:space="preserve"> configuration.</w:t>
      </w:r>
    </w:p>
    <w:p>
      <w:pPr>
        <w:pStyle w:val="ListParagraph1"/>
        <w:numPr>
          <w:ilvl w:val="0"/>
          <w:numId w:val="2"/>
        </w:numPr>
        <w:tabs>
          <w:tab w:val="left" w:pos="10260"/>
        </w:tabs>
        <w:ind w:left="270" w:right="270"/>
        <w:rPr>
          <w:rFonts w:cstheme="minorHAnsi"/>
          <w:color w:val="000000" w:themeColor="text1"/>
          <w:sz w:val="24"/>
          <w:szCs w:val="24"/>
          <w14:textFill>
            <w14:solidFill>
              <w14:schemeClr w14:val="tx1"/>
            </w14:solidFill>
          </w14:textFill>
        </w:rPr>
      </w:pPr>
      <w:r>
        <w:rPr>
          <w:rFonts w:cstheme="minorHAnsi"/>
          <w:bCs/>
          <w:color w:val="000000" w:themeColor="text1"/>
          <w:sz w:val="24"/>
          <w:szCs w:val="24"/>
          <w14:textFill>
            <w14:solidFill>
              <w14:schemeClr w14:val="tx1"/>
            </w14:solidFill>
          </w14:textFill>
        </w:rPr>
        <w:t xml:space="preserve">Good Experience in containerization tool </w:t>
      </w:r>
      <w:r>
        <w:rPr>
          <w:rFonts w:cstheme="minorHAnsi"/>
          <w:b/>
          <w:color w:val="000000" w:themeColor="text1"/>
          <w:sz w:val="24"/>
          <w:szCs w:val="24"/>
          <w14:textFill>
            <w14:solidFill>
              <w14:schemeClr w14:val="tx1"/>
            </w14:solidFill>
          </w14:textFill>
        </w:rPr>
        <w:t>Docker</w:t>
      </w:r>
      <w:r>
        <w:rPr>
          <w:rFonts w:cstheme="minorHAnsi"/>
          <w:bCs/>
          <w:color w:val="000000" w:themeColor="text1"/>
          <w:sz w:val="24"/>
          <w:szCs w:val="24"/>
          <w14:textFill>
            <w14:solidFill>
              <w14:schemeClr w14:val="tx1"/>
            </w14:solidFill>
          </w14:textFill>
        </w:rPr>
        <w:t xml:space="preserve"> and Configuring the customized Docker containers and creating docker files for different environments.</w:t>
      </w:r>
    </w:p>
    <w:p>
      <w:pPr>
        <w:pStyle w:val="ListParagraph1"/>
        <w:numPr>
          <w:ilvl w:val="0"/>
          <w:numId w:val="2"/>
        </w:numPr>
        <w:tabs>
          <w:tab w:val="left" w:pos="10260"/>
        </w:tabs>
        <w:ind w:left="270" w:right="270"/>
        <w:rPr>
          <w:rFonts w:cstheme="minorHAnsi"/>
          <w:bCs/>
          <w:color w:val="000000" w:themeColor="text1"/>
          <w:sz w:val="24"/>
          <w:szCs w:val="24"/>
          <w14:textFill>
            <w14:solidFill>
              <w14:schemeClr w14:val="tx1"/>
            </w14:solidFill>
          </w14:textFill>
        </w:rPr>
      </w:pPr>
      <w:r>
        <w:rPr>
          <w:rFonts w:cstheme="minorHAnsi"/>
          <w:bCs/>
          <w:color w:val="000000" w:themeColor="text1"/>
          <w:sz w:val="24"/>
          <w:szCs w:val="24"/>
          <w14:textFill>
            <w14:solidFill>
              <w14:schemeClr w14:val="tx1"/>
            </w14:solidFill>
          </w14:textFill>
        </w:rPr>
        <w:t xml:space="preserve">Good Experience in container orchestration tool </w:t>
      </w:r>
      <w:r>
        <w:rPr>
          <w:rFonts w:cstheme="minorHAnsi"/>
          <w:b/>
          <w:color w:val="000000" w:themeColor="text1"/>
          <w:sz w:val="24"/>
          <w:szCs w:val="24"/>
          <w14:textFill>
            <w14:solidFill>
              <w14:schemeClr w14:val="tx1"/>
            </w14:solidFill>
          </w14:textFill>
        </w:rPr>
        <w:t>Kubernetes</w:t>
      </w:r>
      <w:r>
        <w:rPr>
          <w:rFonts w:cstheme="minorHAnsi"/>
          <w:bCs/>
          <w:color w:val="000000" w:themeColor="text1"/>
          <w:sz w:val="24"/>
          <w:szCs w:val="24"/>
          <w14:textFill>
            <w14:solidFill>
              <w14:schemeClr w14:val="tx1"/>
            </w14:solidFill>
          </w14:textFill>
        </w:rPr>
        <w:t xml:space="preserve">. I am able to run stateless and stateful applications on k8s cluster, using health-checks, configmaps, secrets, placement strategies using Node or pod. </w:t>
      </w:r>
    </w:p>
    <w:p>
      <w:pPr>
        <w:pStyle w:val="ListParagraph1"/>
        <w:numPr>
          <w:ilvl w:val="0"/>
          <w:numId w:val="2"/>
        </w:numPr>
        <w:tabs>
          <w:tab w:val="left" w:pos="10260"/>
        </w:tabs>
        <w:ind w:left="270" w:right="270"/>
        <w:rPr>
          <w:rFonts w:cstheme="minorHAnsi"/>
          <w:bCs/>
          <w:color w:val="000000" w:themeColor="text1"/>
          <w:sz w:val="24"/>
          <w:szCs w:val="24"/>
          <w14:textFill>
            <w14:solidFill>
              <w14:schemeClr w14:val="tx1"/>
            </w14:solidFill>
          </w14:textFill>
        </w:rPr>
      </w:pPr>
      <w:r>
        <w:rPr>
          <w:rFonts w:cstheme="minorHAnsi"/>
          <w:bCs/>
          <w:color w:val="000000" w:themeColor="text1"/>
          <w:sz w:val="24"/>
          <w:szCs w:val="24"/>
          <w14:textFill>
            <w14:solidFill>
              <w14:schemeClr w14:val="tx1"/>
            </w14:solidFill>
          </w14:textFill>
        </w:rPr>
        <w:t>Using volumes to provide persistence storage to containers. Worked on scaling our apps using metrics.</w:t>
      </w:r>
    </w:p>
    <w:p>
      <w:pPr>
        <w:pStyle w:val="ListParagraph1"/>
        <w:numPr>
          <w:ilvl w:val="0"/>
          <w:numId w:val="2"/>
        </w:numPr>
        <w:tabs>
          <w:tab w:val="left" w:pos="10260"/>
        </w:tabs>
        <w:ind w:left="270" w:right="270"/>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Good experience in AWS with provisioning &amp; resource management and setting up Enterprise infrastructure on Amazon Web Services (AWS). </w:t>
      </w:r>
    </w:p>
    <w:p>
      <w:pPr>
        <w:pStyle w:val="ListParagraph1"/>
        <w:numPr>
          <w:ilvl w:val="0"/>
          <w:numId w:val="2"/>
        </w:numPr>
        <w:tabs>
          <w:tab w:val="left" w:pos="10260"/>
        </w:tabs>
        <w:ind w:left="270" w:right="270"/>
        <w:rPr>
          <w:rFonts w:cstheme="minorHAnsi"/>
          <w:b/>
          <w:bCs/>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Experience in configure AWS services like </w:t>
      </w:r>
      <w:r>
        <w:rPr>
          <w:rFonts w:cstheme="minorHAnsi"/>
          <w:b/>
          <w:bCs/>
          <w:color w:val="000000" w:themeColor="text1"/>
          <w:sz w:val="24"/>
          <w:szCs w:val="24"/>
          <w14:textFill>
            <w14:solidFill>
              <w14:schemeClr w14:val="tx1"/>
            </w14:solidFill>
          </w14:textFill>
        </w:rPr>
        <w:t>VPC, EC2, Autoscaling, AMI, EBS, ELB, Cloud watch, RDS and S3.</w:t>
      </w:r>
    </w:p>
    <w:p>
      <w:pPr>
        <w:pStyle w:val="ListParagraph1"/>
        <w:numPr>
          <w:ilvl w:val="0"/>
          <w:numId w:val="2"/>
        </w:numPr>
        <w:tabs>
          <w:tab w:val="left" w:pos="10260"/>
        </w:tabs>
        <w:ind w:left="270" w:right="270"/>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Experience of configuring highly available, secure and robust </w:t>
      </w:r>
      <w:r>
        <w:rPr>
          <w:rFonts w:cstheme="minorHAnsi"/>
          <w:b/>
          <w:bCs/>
          <w:color w:val="000000" w:themeColor="text1"/>
          <w:sz w:val="24"/>
          <w:szCs w:val="24"/>
          <w14:textFill>
            <w14:solidFill>
              <w14:schemeClr w14:val="tx1"/>
            </w14:solidFill>
          </w14:textFill>
        </w:rPr>
        <w:t>VPC</w:t>
      </w:r>
      <w:r>
        <w:rPr>
          <w:rFonts w:cstheme="minorHAnsi"/>
          <w:color w:val="000000" w:themeColor="text1"/>
          <w:sz w:val="24"/>
          <w:szCs w:val="24"/>
          <w14:textFill>
            <w14:solidFill>
              <w14:schemeClr w14:val="tx1"/>
            </w14:solidFill>
          </w14:textFill>
        </w:rPr>
        <w:t xml:space="preserve"> in AWS. Configured security groups, Network Access Control Lit, Routing Tables.</w:t>
      </w:r>
    </w:p>
    <w:p>
      <w:pPr>
        <w:pStyle w:val="ListParagraph1"/>
        <w:numPr>
          <w:ilvl w:val="0"/>
          <w:numId w:val="2"/>
        </w:numPr>
        <w:tabs>
          <w:tab w:val="left" w:pos="10260"/>
        </w:tabs>
        <w:ind w:left="270" w:right="270"/>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Experience of configuring </w:t>
      </w:r>
      <w:r>
        <w:rPr>
          <w:rFonts w:cstheme="minorHAnsi"/>
          <w:b/>
          <w:bCs/>
          <w:color w:val="000000" w:themeColor="text1"/>
          <w:sz w:val="24"/>
          <w:szCs w:val="24"/>
          <w14:textFill>
            <w14:solidFill>
              <w14:schemeClr w14:val="tx1"/>
            </w14:solidFill>
          </w14:textFill>
        </w:rPr>
        <w:t>auto-scaling, Load Balancers</w:t>
      </w:r>
      <w:r>
        <w:rPr>
          <w:rFonts w:cstheme="minorHAnsi"/>
          <w:color w:val="000000" w:themeColor="text1"/>
          <w:sz w:val="24"/>
          <w:szCs w:val="24"/>
          <w14:textFill>
            <w14:solidFill>
              <w14:schemeClr w14:val="tx1"/>
            </w14:solidFill>
          </w14:textFill>
        </w:rPr>
        <w:t xml:space="preserve"> to handle the load on servers.</w:t>
      </w:r>
    </w:p>
    <w:p>
      <w:pPr>
        <w:pStyle w:val="ListParagraph1"/>
        <w:numPr>
          <w:ilvl w:val="0"/>
          <w:numId w:val="2"/>
        </w:numPr>
        <w:tabs>
          <w:tab w:val="left" w:pos="10260"/>
        </w:tabs>
        <w:ind w:left="270" w:right="270"/>
        <w:rPr>
          <w:rFonts w:cstheme="minorHAnsi"/>
          <w:bCs/>
          <w:color w:val="000000" w:themeColor="text1"/>
          <w:sz w:val="24"/>
          <w:szCs w:val="24"/>
          <w14:textFill>
            <w14:solidFill>
              <w14:schemeClr w14:val="tx1"/>
            </w14:solidFill>
          </w14:textFill>
        </w:rPr>
      </w:pPr>
      <w:r>
        <w:rPr>
          <w:rFonts w:cstheme="minorHAnsi"/>
          <w:bCs/>
          <w:color w:val="000000" w:themeColor="text1"/>
          <w:sz w:val="24"/>
          <w:szCs w:val="24"/>
          <w14:textFill>
            <w14:solidFill>
              <w14:schemeClr w14:val="tx1"/>
            </w14:solidFill>
          </w14:textFill>
        </w:rPr>
        <w:t>Cloud Watch for monitoring server metrics, creating alarms &amp; integrating with auto scaling in AWS.</w:t>
      </w:r>
    </w:p>
    <w:p>
      <w:pPr>
        <w:pStyle w:val="ListParagraph1"/>
        <w:numPr>
          <w:ilvl w:val="0"/>
          <w:numId w:val="2"/>
        </w:numPr>
        <w:tabs>
          <w:tab w:val="left" w:pos="10260"/>
        </w:tabs>
        <w:ind w:left="270" w:right="270"/>
        <w:rPr>
          <w:rFonts w:cstheme="minorHAnsi"/>
          <w:bCs/>
          <w:color w:val="000000" w:themeColor="text1"/>
          <w:sz w:val="24"/>
          <w:szCs w:val="24"/>
          <w14:textFill>
            <w14:solidFill>
              <w14:schemeClr w14:val="tx1"/>
            </w14:solidFill>
          </w14:textFill>
        </w:rPr>
      </w:pPr>
      <w:r>
        <w:rPr>
          <w:rFonts w:cstheme="minorHAnsi"/>
          <w:bCs/>
          <w:color w:val="000000" w:themeColor="text1"/>
          <w:sz w:val="24"/>
          <w:szCs w:val="24"/>
          <w14:textFill>
            <w14:solidFill>
              <w14:schemeClr w14:val="tx1"/>
            </w14:solidFill>
          </w14:textFill>
        </w:rPr>
        <w:t>Took ownership of the task to be delivered and working extra hours if required to ensure that delivery is not impacted.</w:t>
      </w:r>
    </w:p>
    <w:p>
      <w:pPr>
        <w:pStyle w:val="ListParagraph1"/>
        <w:numPr>
          <w:ilvl w:val="0"/>
          <w:numId w:val="2"/>
        </w:numPr>
        <w:tabs>
          <w:tab w:val="left" w:pos="10260"/>
        </w:tabs>
        <w:ind w:left="270" w:right="270"/>
        <w:rPr>
          <w:rFonts w:cstheme="minorHAnsi"/>
          <w:bCs/>
          <w:color w:val="000000" w:themeColor="text1"/>
          <w:sz w:val="24"/>
          <w:szCs w:val="24"/>
          <w14:textFill>
            <w14:solidFill>
              <w14:schemeClr w14:val="tx1"/>
            </w14:solidFill>
          </w14:textFill>
        </w:rPr>
      </w:pPr>
      <w:r>
        <w:rPr>
          <w:rFonts w:cstheme="minorHAnsi"/>
          <w:bCs/>
          <w:color w:val="000000" w:themeColor="text1"/>
          <w:sz w:val="24"/>
          <w:szCs w:val="24"/>
          <w14:textFill>
            <w14:solidFill>
              <w14:schemeClr w14:val="tx1"/>
            </w14:solidFill>
          </w14:textFill>
        </w:rPr>
        <w:t>Ability to learn and master new technologies and to deliver outputs in short deadlines.</w:t>
      </w:r>
    </w:p>
    <w:p>
      <w:pPr>
        <w:widowControl w:val="0"/>
        <w:autoSpaceDE w:val="0"/>
        <w:autoSpaceDN w:val="0"/>
        <w:adjustRightInd w:val="0"/>
        <w:spacing w:after="0" w:line="240" w:lineRule="auto"/>
        <w:ind w:left="-180" w:right="180"/>
        <w:jc w:val="both"/>
        <w:rPr>
          <w:rFonts w:cstheme="minorHAnsi"/>
          <w:b/>
          <w:bCs/>
          <w:color w:val="000000" w:themeColor="text1"/>
          <w:sz w:val="24"/>
          <w:szCs w:val="24"/>
          <w:u w:val="thick"/>
          <w14:textFill>
            <w14:solidFill>
              <w14:schemeClr w14:val="tx1"/>
            </w14:solidFill>
          </w14:textFill>
        </w:rPr>
      </w:pPr>
      <w:r>
        <w:rPr>
          <w:rFonts w:cstheme="minorHAnsi"/>
          <w:b/>
          <w:bCs/>
          <w:color w:val="000000" w:themeColor="text1"/>
          <w:sz w:val="24"/>
          <w:szCs w:val="24"/>
          <w:u w:val="thick"/>
          <w14:textFill>
            <w14:solidFill>
              <w14:schemeClr w14:val="tx1"/>
            </w14:solidFill>
          </w14:textFill>
        </w:rPr>
        <w:t>TECHNICALSKILLS.</w:t>
      </w:r>
    </w:p>
    <w:p>
      <w:pPr>
        <w:widowControl w:val="0"/>
        <w:autoSpaceDE w:val="0"/>
        <w:autoSpaceDN w:val="0"/>
        <w:adjustRightInd w:val="0"/>
        <w:spacing w:after="0" w:line="240" w:lineRule="auto"/>
        <w:jc w:val="both"/>
        <w:rPr>
          <w:rFonts w:cstheme="minorHAnsi"/>
          <w:b/>
          <w:bCs/>
          <w:color w:val="000000" w:themeColor="text1"/>
          <w:sz w:val="24"/>
          <w:szCs w:val="24"/>
          <w:u w:val="single"/>
          <w14:textFill>
            <w14:solidFill>
              <w14:schemeClr w14:val="tx1"/>
            </w14:solidFill>
          </w14:textFill>
        </w:rPr>
      </w:pPr>
    </w:p>
    <w:p>
      <w:pPr>
        <w:widowControl w:val="0"/>
        <w:autoSpaceDE w:val="0"/>
        <w:autoSpaceDN w:val="0"/>
        <w:adjustRightInd w:val="0"/>
        <w:spacing w:after="0" w:line="240" w:lineRule="auto"/>
        <w:ind w:right="360"/>
        <w:jc w:val="both"/>
        <w:rPr>
          <w:rFonts w:cstheme="minorHAnsi"/>
          <w:b/>
          <w:bCs/>
          <w:color w:val="000000" w:themeColor="text1"/>
          <w:sz w:val="24"/>
          <w:szCs w:val="24"/>
          <w:u w:val="single"/>
          <w14:textFill>
            <w14:solidFill>
              <w14:schemeClr w14:val="tx1"/>
            </w14:solidFill>
          </w14:textFill>
        </w:rPr>
      </w:pPr>
      <w:r>
        <w:rPr>
          <w:rFonts w:cstheme="minorHAnsi"/>
          <w:color w:val="000000" w:themeColor="text1"/>
          <w:sz w:val="24"/>
          <w:szCs w:val="24"/>
          <w14:textFill>
            <w14:solidFill>
              <w14:schemeClr w14:val="tx1"/>
            </w14:solidFill>
          </w14:textFill>
        </w:rPr>
        <w:t>Technically astute, keeps abreast of the technology trends to deliver innovative and flexible solutions to meet changing business/customer needs in the ever-evolving IT industry. Key skills include</w:t>
      </w:r>
      <w:r>
        <w:rPr>
          <w:rFonts w:cstheme="minorHAnsi"/>
          <w:color w:val="000000" w:themeColor="text1"/>
          <w:sz w:val="24"/>
          <w:szCs w:val="24"/>
          <w:lang w:val="en-IN"/>
          <w14:textFill>
            <w14:solidFill>
              <w14:schemeClr w14:val="tx1"/>
            </w14:solidFill>
          </w14:textFill>
        </w:rPr>
        <w:t>.</w:t>
      </w:r>
    </w:p>
    <w:p>
      <w:pPr>
        <w:widowControl w:val="0"/>
        <w:autoSpaceDE w:val="0"/>
        <w:autoSpaceDN w:val="0"/>
        <w:adjustRightInd w:val="0"/>
        <w:spacing w:after="0" w:line="240" w:lineRule="auto"/>
        <w:ind w:right="360" w:firstLine="720"/>
        <w:jc w:val="both"/>
        <w:rPr>
          <w:rFonts w:cstheme="minorHAnsi"/>
          <w:b/>
          <w:bCs/>
          <w:color w:val="000000" w:themeColor="text1"/>
          <w:sz w:val="24"/>
          <w:szCs w:val="24"/>
          <w:u w:val="single"/>
          <w14:textFill>
            <w14:solidFill>
              <w14:schemeClr w14:val="tx1"/>
            </w14:solidFill>
          </w14:textFill>
        </w:rPr>
      </w:pPr>
      <w:r>
        <w:rPr>
          <w:rFonts w:cstheme="minorHAnsi"/>
          <w:color w:val="000000" w:themeColor="text1"/>
          <w:sz w:val="24"/>
          <w:szCs w:val="24"/>
          <w14:textFill>
            <w14:solidFill>
              <w14:schemeClr w14:val="tx1"/>
            </w14:solidFill>
          </w14:textFill>
        </w:rPr>
        <w:t xml:space="preserve">Cloud            </w:t>
      </w:r>
      <w:r>
        <w:rPr>
          <w:rFonts w:cstheme="minorHAnsi"/>
          <w:color w:val="000000" w:themeColor="text1"/>
          <w:sz w:val="24"/>
          <w:szCs w:val="24"/>
          <w14:textFill>
            <w14:solidFill>
              <w14:schemeClr w14:val="tx1"/>
            </w14:solidFill>
          </w14:textFill>
        </w:rPr>
        <w:tab/>
      </w:r>
      <w:r>
        <w:rPr>
          <w:rFonts w:cstheme="minorHAnsi"/>
          <w:color w:val="000000" w:themeColor="text1"/>
          <w:sz w:val="24"/>
          <w:szCs w:val="24"/>
          <w14:textFill>
            <w14:solidFill>
              <w14:schemeClr w14:val="tx1"/>
            </w14:solidFill>
          </w14:textFill>
        </w:rPr>
        <w:tab/>
      </w:r>
      <w:r>
        <w:rPr>
          <w:rFonts w:cstheme="minorHAnsi"/>
          <w:color w:val="000000" w:themeColor="text1"/>
          <w:sz w:val="24"/>
          <w:szCs w:val="24"/>
          <w14:textFill>
            <w14:solidFill>
              <w14:schemeClr w14:val="tx1"/>
            </w14:solidFill>
          </w14:textFill>
        </w:rPr>
        <w:tab/>
      </w:r>
      <w:r>
        <w:rPr>
          <w:rFonts w:cstheme="minorHAnsi"/>
          <w:color w:val="000000" w:themeColor="text1"/>
          <w:sz w:val="24"/>
          <w:szCs w:val="24"/>
          <w14:textFill>
            <w14:solidFill>
              <w14:schemeClr w14:val="tx1"/>
            </w14:solidFill>
          </w14:textFill>
        </w:rPr>
        <w:t>:   AWS</w:t>
      </w:r>
    </w:p>
    <w:p>
      <w:pPr>
        <w:widowControl w:val="0"/>
        <w:autoSpaceDE w:val="0"/>
        <w:autoSpaceDN w:val="0"/>
        <w:adjustRightInd w:val="0"/>
        <w:spacing w:after="0" w:line="240" w:lineRule="auto"/>
        <w:ind w:right="360" w:firstLine="720"/>
        <w:jc w:val="both"/>
        <w:rPr>
          <w:rFonts w:cstheme="minorHAnsi"/>
          <w:b/>
          <w:bCs/>
          <w:color w:val="000000" w:themeColor="text1"/>
          <w:sz w:val="24"/>
          <w:szCs w:val="24"/>
          <w:u w:val="single"/>
          <w14:textFill>
            <w14:solidFill>
              <w14:schemeClr w14:val="tx1"/>
            </w14:solidFill>
          </w14:textFill>
        </w:rPr>
      </w:pPr>
      <w:r>
        <w:rPr>
          <w:rFonts w:cstheme="minorHAnsi"/>
          <w:color w:val="000000" w:themeColor="text1"/>
          <w:sz w:val="24"/>
          <w:szCs w:val="24"/>
          <w14:textFill>
            <w14:solidFill>
              <w14:schemeClr w14:val="tx1"/>
            </w14:solidFill>
          </w14:textFill>
        </w:rPr>
        <w:t>DevOps tools</w:t>
      </w:r>
      <w:r>
        <w:rPr>
          <w:rFonts w:cstheme="minorHAnsi"/>
          <w:color w:val="000000" w:themeColor="text1"/>
          <w:sz w:val="24"/>
          <w:szCs w:val="24"/>
          <w14:textFill>
            <w14:solidFill>
              <w14:schemeClr w14:val="tx1"/>
            </w14:solidFill>
          </w14:textFill>
        </w:rPr>
        <w:tab/>
      </w:r>
      <w:r>
        <w:rPr>
          <w:rFonts w:cstheme="minorHAnsi"/>
          <w:color w:val="000000" w:themeColor="text1"/>
          <w:sz w:val="24"/>
          <w:szCs w:val="24"/>
          <w14:textFill>
            <w14:solidFill>
              <w14:schemeClr w14:val="tx1"/>
            </w14:solidFill>
          </w14:textFill>
        </w:rPr>
        <w:tab/>
      </w:r>
      <w:r>
        <w:rPr>
          <w:rFonts w:cstheme="minorHAnsi"/>
          <w:color w:val="000000" w:themeColor="text1"/>
          <w:sz w:val="24"/>
          <w:szCs w:val="24"/>
          <w14:textFill>
            <w14:solidFill>
              <w14:schemeClr w14:val="tx1"/>
            </w14:solidFill>
          </w14:textFill>
        </w:rPr>
        <w:tab/>
      </w:r>
      <w:r>
        <w:rPr>
          <w:rFonts w:cstheme="minorHAnsi"/>
          <w:color w:val="000000" w:themeColor="text1"/>
          <w:sz w:val="24"/>
          <w:szCs w:val="24"/>
          <w14:textFill>
            <w14:solidFill>
              <w14:schemeClr w14:val="tx1"/>
            </w14:solidFill>
          </w14:textFill>
        </w:rPr>
        <w:t xml:space="preserve">:   Git, Jenkins, Maven,  Docker, </w:t>
      </w:r>
      <w:r>
        <w:rPr>
          <w:rFonts w:cstheme="minorHAnsi"/>
          <w:color w:val="000000" w:themeColor="text1"/>
          <w:sz w:val="24"/>
          <w:szCs w:val="24"/>
          <w:lang w:val="en-IN"/>
          <w14:textFill>
            <w14:solidFill>
              <w14:schemeClr w14:val="tx1"/>
            </w14:solidFill>
          </w14:textFill>
        </w:rPr>
        <w:t>Kubernetes(K8s)</w:t>
      </w:r>
      <w:r>
        <w:rPr>
          <w:rFonts w:cstheme="minorHAnsi"/>
          <w:color w:val="000000" w:themeColor="text1"/>
          <w:sz w:val="24"/>
          <w:szCs w:val="24"/>
          <w14:textFill>
            <w14:solidFill>
              <w14:schemeClr w14:val="tx1"/>
            </w14:solidFill>
          </w14:textFill>
        </w:rPr>
        <w:t>.</w:t>
      </w:r>
    </w:p>
    <w:p>
      <w:pPr>
        <w:spacing w:after="40" w:line="268" w:lineRule="auto"/>
        <w:ind w:left="720"/>
        <w:contextualSpacing/>
        <w:rPr>
          <w:rFonts w:cstheme="minorHAnsi"/>
          <w:color w:val="000000" w:themeColor="text1"/>
          <w:sz w:val="24"/>
          <w:szCs w:val="24"/>
          <w:lang w:val="en-IN"/>
          <w14:textFill>
            <w14:solidFill>
              <w14:schemeClr w14:val="tx1"/>
            </w14:solidFill>
          </w14:textFill>
        </w:rPr>
      </w:pPr>
      <w:r>
        <w:rPr>
          <w:rFonts w:cstheme="minorHAnsi"/>
          <w:color w:val="000000" w:themeColor="text1"/>
          <w:sz w:val="24"/>
          <w:szCs w:val="24"/>
          <w14:textFill>
            <w14:solidFill>
              <w14:schemeClr w14:val="tx1"/>
            </w14:solidFill>
          </w14:textFill>
        </w:rPr>
        <w:t>Languages</w:t>
      </w:r>
      <w:r>
        <w:rPr>
          <w:rFonts w:cstheme="minorHAnsi"/>
          <w:color w:val="000000" w:themeColor="text1"/>
          <w:sz w:val="24"/>
          <w:szCs w:val="24"/>
          <w14:textFill>
            <w14:solidFill>
              <w14:schemeClr w14:val="tx1"/>
            </w14:solidFill>
          </w14:textFill>
        </w:rPr>
        <w:tab/>
      </w:r>
      <w:r>
        <w:rPr>
          <w:rFonts w:cstheme="minorHAnsi"/>
          <w:color w:val="000000" w:themeColor="text1"/>
          <w:sz w:val="24"/>
          <w:szCs w:val="24"/>
          <w14:textFill>
            <w14:solidFill>
              <w14:schemeClr w14:val="tx1"/>
            </w14:solidFill>
          </w14:textFill>
        </w:rPr>
        <w:tab/>
      </w:r>
      <w:r>
        <w:rPr>
          <w:rFonts w:cstheme="minorHAnsi"/>
          <w:color w:val="000000" w:themeColor="text1"/>
          <w:sz w:val="24"/>
          <w:szCs w:val="24"/>
          <w14:textFill>
            <w14:solidFill>
              <w14:schemeClr w14:val="tx1"/>
            </w14:solidFill>
          </w14:textFill>
        </w:rPr>
        <w:tab/>
      </w:r>
      <w:r>
        <w:rPr>
          <w:rFonts w:cstheme="minorHAnsi"/>
          <w:color w:val="000000" w:themeColor="text1"/>
          <w:sz w:val="24"/>
          <w:szCs w:val="24"/>
          <w14:textFill>
            <w14:solidFill>
              <w14:schemeClr w14:val="tx1"/>
            </w14:solidFill>
          </w14:textFill>
        </w:rPr>
        <w:t>:   Shell scripting, JSON, YAML</w:t>
      </w:r>
    </w:p>
    <w:p>
      <w:pPr>
        <w:spacing w:after="40" w:line="268" w:lineRule="auto"/>
        <w:ind w:firstLine="720"/>
        <w:contextualSpacing/>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Application/Web Servers</w:t>
      </w:r>
      <w:r>
        <w:rPr>
          <w:rFonts w:cstheme="minorHAnsi"/>
          <w:color w:val="000000" w:themeColor="text1"/>
          <w:sz w:val="24"/>
          <w:szCs w:val="24"/>
          <w14:textFill>
            <w14:solidFill>
              <w14:schemeClr w14:val="tx1"/>
            </w14:solidFill>
          </w14:textFill>
        </w:rPr>
        <w:tab/>
      </w:r>
      <w:r>
        <w:rPr>
          <w:rFonts w:cstheme="minorHAnsi"/>
          <w:color w:val="000000" w:themeColor="text1"/>
          <w:sz w:val="24"/>
          <w:szCs w:val="24"/>
          <w14:textFill>
            <w14:solidFill>
              <w14:schemeClr w14:val="tx1"/>
            </w14:solidFill>
          </w14:textFill>
        </w:rPr>
        <w:t xml:space="preserve">:    Apache Tomcat, </w:t>
      </w:r>
    </w:p>
    <w:p>
      <w:pPr>
        <w:spacing w:after="40" w:line="268" w:lineRule="auto"/>
        <w:ind w:left="720"/>
        <w:contextualSpacing/>
        <w:rPr>
          <w:rFonts w:cstheme="minorHAnsi"/>
          <w:color w:val="000000" w:themeColor="text1"/>
          <w:sz w:val="24"/>
          <w:szCs w:val="24"/>
          <w:lang w:val="en-IN"/>
          <w14:textFill>
            <w14:solidFill>
              <w14:schemeClr w14:val="tx1"/>
            </w14:solidFill>
          </w14:textFill>
        </w:rPr>
      </w:pPr>
      <w:r>
        <w:rPr>
          <w:rFonts w:cstheme="minorHAnsi"/>
          <w:color w:val="000000" w:themeColor="text1"/>
          <w:sz w:val="24"/>
          <w:szCs w:val="24"/>
          <w14:textFill>
            <w14:solidFill>
              <w14:schemeClr w14:val="tx1"/>
            </w14:solidFill>
          </w14:textFill>
        </w:rPr>
        <w:t>Operating System</w:t>
      </w:r>
      <w:r>
        <w:rPr>
          <w:rFonts w:cstheme="minorHAnsi"/>
          <w:color w:val="000000" w:themeColor="text1"/>
          <w:sz w:val="24"/>
          <w:szCs w:val="24"/>
          <w14:textFill>
            <w14:solidFill>
              <w14:schemeClr w14:val="tx1"/>
            </w14:solidFill>
          </w14:textFill>
        </w:rPr>
        <w:tab/>
      </w:r>
      <w:r>
        <w:rPr>
          <w:rFonts w:cstheme="minorHAnsi"/>
          <w:color w:val="000000" w:themeColor="text1"/>
          <w:sz w:val="24"/>
          <w:szCs w:val="24"/>
          <w14:textFill>
            <w14:solidFill>
              <w14:schemeClr w14:val="tx1"/>
            </w14:solidFill>
          </w14:textFill>
        </w:rPr>
        <w:tab/>
      </w:r>
      <w:r>
        <w:rPr>
          <w:rFonts w:cstheme="minorHAnsi"/>
          <w:color w:val="000000" w:themeColor="text1"/>
          <w:sz w:val="24"/>
          <w:szCs w:val="24"/>
          <w14:textFill>
            <w14:solidFill>
              <w14:schemeClr w14:val="tx1"/>
            </w14:solidFill>
          </w14:textFill>
        </w:rPr>
        <w:t>:    RHEL, Ubuntu, Centos</w:t>
      </w:r>
      <w:r>
        <w:rPr>
          <w:rFonts w:cstheme="minorHAnsi"/>
          <w:color w:val="000000" w:themeColor="text1"/>
          <w:sz w:val="24"/>
          <w:szCs w:val="24"/>
          <w:lang w:val="en-IN"/>
          <w14:textFill>
            <w14:solidFill>
              <w14:schemeClr w14:val="tx1"/>
            </w14:solidFill>
          </w14:textFill>
        </w:rPr>
        <w:t>.</w:t>
      </w:r>
    </w:p>
    <w:p>
      <w:pPr>
        <w:spacing w:after="40" w:line="268" w:lineRule="auto"/>
        <w:ind w:firstLine="720"/>
        <w:contextualSpacing/>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Virtualization </w:t>
      </w:r>
      <w:r>
        <w:rPr>
          <w:rFonts w:cstheme="minorHAnsi"/>
          <w:color w:val="000000" w:themeColor="text1"/>
          <w:sz w:val="24"/>
          <w:szCs w:val="24"/>
          <w14:textFill>
            <w14:solidFill>
              <w14:schemeClr w14:val="tx1"/>
            </w14:solidFill>
          </w14:textFill>
        </w:rPr>
        <w:tab/>
      </w:r>
      <w:r>
        <w:rPr>
          <w:rFonts w:cstheme="minorHAnsi"/>
          <w:color w:val="000000" w:themeColor="text1"/>
          <w:sz w:val="24"/>
          <w:szCs w:val="24"/>
          <w14:textFill>
            <w14:solidFill>
              <w14:schemeClr w14:val="tx1"/>
            </w14:solidFill>
          </w14:textFill>
        </w:rPr>
        <w:tab/>
      </w:r>
      <w:r>
        <w:rPr>
          <w:rFonts w:cstheme="minorHAnsi"/>
          <w:color w:val="000000" w:themeColor="text1"/>
          <w:sz w:val="24"/>
          <w:szCs w:val="24"/>
          <w14:textFill>
            <w14:solidFill>
              <w14:schemeClr w14:val="tx1"/>
            </w14:solidFill>
          </w14:textFill>
        </w:rPr>
        <w:tab/>
      </w:r>
      <w:r>
        <w:rPr>
          <w:rFonts w:cstheme="minorHAnsi"/>
          <w:color w:val="000000" w:themeColor="text1"/>
          <w:sz w:val="24"/>
          <w:szCs w:val="24"/>
          <w14:textFill>
            <w14:solidFill>
              <w14:schemeClr w14:val="tx1"/>
            </w14:solidFill>
          </w14:textFill>
        </w:rPr>
        <w:t>:    Docker</w:t>
      </w:r>
    </w:p>
    <w:p>
      <w:pPr>
        <w:spacing w:after="40" w:line="268" w:lineRule="auto"/>
        <w:ind w:firstLine="720"/>
        <w:contextualSpacing/>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Orchestration                            :    </w:t>
      </w:r>
      <w:r>
        <w:rPr>
          <w:rFonts w:cstheme="minorHAnsi"/>
          <w:color w:val="000000" w:themeColor="text1"/>
          <w:sz w:val="24"/>
          <w:szCs w:val="24"/>
          <w:lang w:val="en-IN"/>
          <w14:textFill>
            <w14:solidFill>
              <w14:schemeClr w14:val="tx1"/>
            </w14:solidFill>
          </w14:textFill>
        </w:rPr>
        <w:t>kubernetes.</w:t>
      </w:r>
    </w:p>
    <w:p>
      <w:pPr>
        <w:spacing w:after="40" w:line="268" w:lineRule="auto"/>
        <w:ind w:left="90" w:firstLine="360"/>
        <w:contextualSpacing/>
        <w:rPr>
          <w:rFonts w:cstheme="minorHAnsi"/>
          <w:color w:val="000000" w:themeColor="text1"/>
          <w:sz w:val="24"/>
          <w:szCs w:val="24"/>
          <w:lang w:val="en-IN"/>
          <w14:textFill>
            <w14:solidFill>
              <w14:schemeClr w14:val="tx1"/>
            </w14:solidFill>
          </w14:textFill>
        </w:rPr>
      </w:pPr>
    </w:p>
    <w:p>
      <w:pPr>
        <w:spacing w:after="0" w:line="240" w:lineRule="auto"/>
        <w:ind w:right="180"/>
        <w:rPr>
          <w:rFonts w:eastAsia="Times New Roman" w:cstheme="minorHAnsi"/>
          <w:bCs/>
          <w:color w:val="000000" w:themeColor="text1"/>
          <w:sz w:val="24"/>
          <w:szCs w:val="24"/>
          <w14:textFill>
            <w14:solidFill>
              <w14:schemeClr w14:val="tx1"/>
            </w14:solidFill>
          </w14:textFill>
        </w:rPr>
      </w:pPr>
      <w:r>
        <w:rPr>
          <w:rFonts w:eastAsia="Times New Roman" w:cstheme="minorHAnsi"/>
          <w:b/>
          <w:color w:val="000000" w:themeColor="text1"/>
          <w:sz w:val="24"/>
          <w:szCs w:val="24"/>
          <w:u w:val="single"/>
          <w14:textFill>
            <w14:solidFill>
              <w14:schemeClr w14:val="tx1"/>
            </w14:solidFill>
          </w14:textFill>
        </w:rPr>
        <w:t>project#1</w:t>
      </w:r>
      <w:r>
        <w:rPr>
          <w:rFonts w:eastAsia="Times New Roman" w:cstheme="minorHAnsi"/>
          <w:bCs/>
          <w:color w:val="000000" w:themeColor="text1"/>
          <w:sz w:val="24"/>
          <w:szCs w:val="24"/>
          <w14:textFill>
            <w14:solidFill>
              <w14:schemeClr w14:val="tx1"/>
            </w14:solidFill>
          </w14:textFill>
        </w:rPr>
        <w:t xml:space="preserve">:  </w:t>
      </w:r>
      <w:r>
        <w:rPr>
          <w:rFonts w:cs="Arial"/>
          <w:sz w:val="24"/>
          <w:szCs w:val="24"/>
          <w:shd w:val="clear" w:color="auto" w:fill="FFFFFF"/>
        </w:rPr>
        <w:t xml:space="preserve">Health Insurance Innovations, Inc. (HIIQ) </w:t>
      </w:r>
      <w:r>
        <w:rPr>
          <w:rFonts w:eastAsia="Times New Roman" w:cstheme="minorHAnsi"/>
          <w:b/>
          <w:color w:val="000000" w:themeColor="text1"/>
          <w:sz w:val="24"/>
          <w:szCs w:val="24"/>
          <w14:textFill>
            <w14:solidFill>
              <w14:schemeClr w14:val="tx1"/>
            </w14:solidFill>
          </w14:textFill>
        </w:rPr>
        <w:t xml:space="preserve"> </w:t>
      </w:r>
    </w:p>
    <w:p>
      <w:pPr>
        <w:spacing w:after="0" w:line="240" w:lineRule="auto"/>
        <w:ind w:right="180"/>
        <w:rPr>
          <w:rFonts w:eastAsia="Times New Roman" w:cstheme="minorHAnsi"/>
          <w:bCs/>
          <w:color w:val="000000" w:themeColor="text1"/>
          <w:sz w:val="24"/>
          <w:szCs w:val="24"/>
          <w14:textFill>
            <w14:solidFill>
              <w14:schemeClr w14:val="tx1"/>
            </w14:solidFill>
          </w14:textFill>
        </w:rPr>
      </w:pPr>
      <w:r>
        <w:rPr>
          <w:rFonts w:eastAsia="Times New Roman" w:cstheme="minorHAnsi"/>
          <w:bCs/>
          <w:color w:val="000000" w:themeColor="text1"/>
          <w:sz w:val="24"/>
          <w:szCs w:val="24"/>
          <w14:textFill>
            <w14:solidFill>
              <w14:schemeClr w14:val="tx1"/>
            </w14:solidFill>
          </w14:textFill>
        </w:rPr>
        <w:t>Role: DevOps engineer</w:t>
      </w:r>
      <w:r>
        <w:rPr>
          <w:rFonts w:eastAsia="Times New Roman" w:cstheme="minorHAnsi"/>
          <w:bCs/>
          <w:color w:val="000000" w:themeColor="text1"/>
          <w:sz w:val="24"/>
          <w:szCs w:val="24"/>
          <w14:textFill>
            <w14:solidFill>
              <w14:schemeClr w14:val="tx1"/>
            </w14:solidFill>
          </w14:textFill>
        </w:rPr>
        <w:br/>
      </w:r>
      <w:r>
        <w:rPr>
          <w:rFonts w:eastAsia="Times New Roman" w:cstheme="minorHAnsi"/>
          <w:bCs/>
          <w:color w:val="000000" w:themeColor="text1"/>
          <w:sz w:val="24"/>
          <w:szCs w:val="24"/>
          <w14:textFill>
            <w14:solidFill>
              <w14:schemeClr w14:val="tx1"/>
            </w14:solidFill>
          </w14:textFill>
        </w:rPr>
        <w:t>Environment: AWS cloud, RHEL, Jenkins, Maven, Docker,  Tomcat, Kubernetes.</w:t>
      </w:r>
      <w:r>
        <w:rPr>
          <w:rFonts w:eastAsia="Times New Roman" w:cstheme="minorHAnsi"/>
          <w:bCs/>
          <w:color w:val="000000" w:themeColor="text1"/>
          <w:sz w:val="24"/>
          <w:szCs w:val="24"/>
          <w14:textFill>
            <w14:solidFill>
              <w14:schemeClr w14:val="tx1"/>
            </w14:solidFill>
          </w14:textFill>
        </w:rPr>
        <w:br/>
      </w:r>
      <w:r>
        <w:rPr>
          <w:rFonts w:eastAsia="Times New Roman" w:cstheme="minorHAnsi"/>
          <w:bCs/>
          <w:color w:val="000000" w:themeColor="text1"/>
          <w:sz w:val="24"/>
          <w:szCs w:val="24"/>
          <w14:textFill>
            <w14:solidFill>
              <w14:schemeClr w14:val="tx1"/>
            </w14:solidFill>
          </w14:textFill>
        </w:rPr>
        <w:t>Duration: June 2019 to  till date .</w:t>
      </w:r>
    </w:p>
    <w:p>
      <w:pPr>
        <w:tabs>
          <w:tab w:val="left" w:pos="0"/>
          <w:tab w:val="left" w:pos="180"/>
        </w:tabs>
        <w:spacing w:after="0" w:line="240" w:lineRule="auto"/>
        <w:ind w:right="360"/>
        <w:jc w:val="both"/>
        <w:rPr>
          <w:rFonts w:cs="Arial"/>
          <w:sz w:val="24"/>
          <w:szCs w:val="24"/>
          <w:shd w:val="clear" w:color="auto" w:fill="FFFFFF"/>
        </w:rPr>
      </w:pPr>
      <w:r>
        <w:rPr>
          <w:rFonts w:eastAsia="Times New Roman" w:cstheme="minorHAnsi"/>
          <w:b/>
          <w:color w:val="000000" w:themeColor="text1"/>
          <w:sz w:val="24"/>
          <w:szCs w:val="24"/>
          <w:u w:val="single"/>
          <w14:textFill>
            <w14:solidFill>
              <w14:schemeClr w14:val="tx1"/>
            </w14:solidFill>
          </w14:textFill>
        </w:rPr>
        <w:t>Description:</w:t>
      </w:r>
      <w:r>
        <w:rPr>
          <w:rFonts w:eastAsia="Times New Roman" w:cstheme="minorHAnsi"/>
          <w:b/>
          <w:color w:val="000000" w:themeColor="text1"/>
          <w:sz w:val="24"/>
          <w:szCs w:val="24"/>
          <w:u w:val="single"/>
          <w14:textFill>
            <w14:solidFill>
              <w14:schemeClr w14:val="tx1"/>
            </w14:solidFill>
          </w14:textFill>
        </w:rPr>
        <w:br/>
      </w:r>
      <w:r>
        <w:rPr>
          <w:rFonts w:eastAsia="Times New Roman" w:cstheme="minorHAnsi"/>
          <w:bCs/>
          <w:sz w:val="24"/>
          <w:szCs w:val="24"/>
        </w:rPr>
        <w:t xml:space="preserve">   </w:t>
      </w:r>
      <w:r>
        <w:rPr>
          <w:rFonts w:cs="Arial"/>
          <w:sz w:val="24"/>
          <w:szCs w:val="24"/>
          <w:shd w:val="clear" w:color="auto" w:fill="FFFFFF"/>
        </w:rPr>
        <w:t>Health Insurance Innovations, Inc. (HIIQ) -</w:t>
      </w:r>
      <w:hyperlink r:id="rId5" w:history="1">
        <w:r>
          <w:rPr>
            <w:rStyle w:val="Hyperlink"/>
            <w:rFonts w:cs="Arial"/>
            <w:color w:val="auto"/>
            <w:sz w:val="24"/>
            <w:szCs w:val="24"/>
            <w:shd w:val="clear" w:color="auto" w:fill="FFFFFF"/>
          </w:rPr>
          <w:t> (NASDAQ: HIIQ)</w:t>
        </w:r>
      </w:hyperlink>
      <w:r>
        <w:rPr>
          <w:rFonts w:cs="Arial"/>
          <w:sz w:val="24"/>
          <w:szCs w:val="24"/>
          <w:shd w:val="clear" w:color="auto" w:fill="FFFFFF"/>
        </w:rPr>
        <w:t>, is a market leading cloud-based technology platform and distributor of innovative health insurance products that are affordable and meet the consumer's needs. We assist in the development of insurance products through our relationships with best-in-class insurance companies and we provide access to these products through a broad distribution network of third-party licensed insurance agents across the nation, our call center network and our unique online capabilities.</w:t>
      </w:r>
    </w:p>
    <w:p>
      <w:pPr>
        <w:tabs>
          <w:tab w:val="left" w:pos="0"/>
          <w:tab w:val="left" w:pos="180"/>
        </w:tabs>
        <w:spacing w:after="0" w:line="240" w:lineRule="auto"/>
        <w:ind w:right="360"/>
        <w:jc w:val="both"/>
        <w:rPr>
          <w:rFonts w:eastAsia="Times New Roman" w:cstheme="minorHAnsi"/>
          <w:b/>
          <w:color w:val="000000" w:themeColor="text1"/>
          <w:sz w:val="24"/>
          <w:szCs w:val="24"/>
          <w:u w:val="single"/>
          <w14:textFill>
            <w14:solidFill>
              <w14:schemeClr w14:val="tx1"/>
            </w14:solidFill>
          </w14:textFill>
        </w:rPr>
      </w:pPr>
      <w:r>
        <w:rPr>
          <w:rFonts w:eastAsia="Times New Roman" w:cstheme="minorHAnsi"/>
          <w:b/>
          <w:color w:val="000000" w:themeColor="text1"/>
          <w:sz w:val="24"/>
          <w:szCs w:val="24"/>
          <w:u w:val="single"/>
          <w14:textFill>
            <w14:solidFill>
              <w14:schemeClr w14:val="tx1"/>
            </w14:solidFill>
          </w14:textFill>
        </w:rPr>
        <w:t>Responsibilities:</w:t>
      </w:r>
    </w:p>
    <w:p>
      <w:pPr>
        <w:pStyle w:val="ListParagraph1"/>
        <w:numPr>
          <w:ilvl w:val="0"/>
          <w:numId w:val="3"/>
        </w:numPr>
        <w:rPr>
          <w:rFonts w:eastAsia="Times New Roman" w:cstheme="minorHAnsi"/>
          <w:bCs/>
          <w:color w:val="000000" w:themeColor="text1"/>
          <w:sz w:val="24"/>
          <w:szCs w:val="24"/>
          <w14:textFill>
            <w14:solidFill>
              <w14:schemeClr w14:val="tx1"/>
            </w14:solidFill>
          </w14:textFill>
        </w:rPr>
      </w:pPr>
      <w:r>
        <w:rPr>
          <w:rFonts w:eastAsia="Times New Roman" w:cstheme="minorHAnsi"/>
          <w:bCs/>
          <w:color w:val="000000" w:themeColor="text1"/>
          <w:sz w:val="24"/>
          <w:szCs w:val="24"/>
          <w14:textFill>
            <w14:solidFill>
              <w14:schemeClr w14:val="tx1"/>
            </w14:solidFill>
          </w14:textFill>
        </w:rPr>
        <w:t>Implemented AWS solutions using VPC, EC2, S3, RDS, IAM, Elastic Load Balancer, Auto-scaling, Security groups and cloud watch, Lambda.</w:t>
      </w:r>
    </w:p>
    <w:p>
      <w:pPr>
        <w:pStyle w:val="ListParagraph1"/>
        <w:numPr>
          <w:ilvl w:val="0"/>
          <w:numId w:val="3"/>
        </w:numPr>
        <w:rPr>
          <w:rFonts w:eastAsia="Times New Roman" w:cstheme="minorHAnsi"/>
          <w:bCs/>
          <w:color w:val="000000" w:themeColor="text1"/>
          <w:sz w:val="24"/>
          <w:szCs w:val="24"/>
          <w14:textFill>
            <w14:solidFill>
              <w14:schemeClr w14:val="tx1"/>
            </w14:solidFill>
          </w14:textFill>
        </w:rPr>
      </w:pPr>
      <w:r>
        <w:rPr>
          <w:rFonts w:eastAsia="Times New Roman" w:cstheme="minorHAnsi"/>
          <w:bCs/>
          <w:color w:val="000000" w:themeColor="text1"/>
          <w:sz w:val="24"/>
          <w:szCs w:val="24"/>
          <w:shd w:val="clear" w:color="auto" w:fill="FFFFFF"/>
          <w14:textFill>
            <w14:solidFill>
              <w14:schemeClr w14:val="tx1"/>
            </w14:solidFill>
          </w14:textFill>
        </w:rPr>
        <w:t>Creating various alarms in AWS to have continuous monitoring of resources and billing in AWS.</w:t>
      </w:r>
    </w:p>
    <w:p>
      <w:pPr>
        <w:pStyle w:val="ListParagraph1"/>
        <w:numPr>
          <w:ilvl w:val="0"/>
          <w:numId w:val="3"/>
        </w:numPr>
        <w:rPr>
          <w:rFonts w:eastAsia="Times New Roman" w:cstheme="minorHAnsi"/>
          <w:bCs/>
          <w:color w:val="000000" w:themeColor="text1"/>
          <w:sz w:val="24"/>
          <w:szCs w:val="24"/>
          <w14:textFill>
            <w14:solidFill>
              <w14:schemeClr w14:val="tx1"/>
            </w14:solidFill>
          </w14:textFill>
        </w:rPr>
      </w:pPr>
      <w:r>
        <w:rPr>
          <w:rFonts w:eastAsia="Times New Roman" w:cstheme="minorHAnsi"/>
          <w:bCs/>
          <w:color w:val="000000" w:themeColor="text1"/>
          <w:sz w:val="24"/>
          <w:szCs w:val="24"/>
          <w:shd w:val="clear" w:color="auto" w:fill="FFFFFF"/>
          <w14:textFill>
            <w14:solidFill>
              <w14:schemeClr w14:val="tx1"/>
            </w14:solidFill>
          </w14:textFill>
        </w:rPr>
        <w:t>Designed high availability environment for Application servers and database servers on EC2 by using ELB and Auto-scaling.</w:t>
      </w:r>
    </w:p>
    <w:p>
      <w:pPr>
        <w:pStyle w:val="ListParagraph1"/>
        <w:numPr>
          <w:ilvl w:val="0"/>
          <w:numId w:val="3"/>
        </w:numPr>
        <w:ind w:right="90"/>
        <w:rPr>
          <w:rFonts w:eastAsia="Times New Roman" w:cstheme="minorHAnsi"/>
          <w:bCs/>
          <w:color w:val="000000" w:themeColor="text1"/>
          <w:sz w:val="24"/>
          <w:szCs w:val="24"/>
          <w14:textFill>
            <w14:solidFill>
              <w14:schemeClr w14:val="tx1"/>
            </w14:solidFill>
          </w14:textFill>
        </w:rPr>
      </w:pPr>
      <w:r>
        <w:rPr>
          <w:rFonts w:eastAsia="Times New Roman" w:cstheme="minorHAnsi"/>
          <w:bCs/>
          <w:color w:val="000000" w:themeColor="text1"/>
          <w:sz w:val="24"/>
          <w:szCs w:val="24"/>
          <w14:textFill>
            <w14:solidFill>
              <w14:schemeClr w14:val="tx1"/>
            </w14:solidFill>
          </w14:textFill>
        </w:rPr>
        <w:t xml:space="preserve">Installing, configuring and administering </w:t>
      </w:r>
      <w:r>
        <w:rPr>
          <w:rFonts w:eastAsia="Times New Roman" w:cstheme="minorHAnsi"/>
          <w:b/>
          <w:color w:val="000000" w:themeColor="text1"/>
          <w:sz w:val="24"/>
          <w:szCs w:val="24"/>
          <w14:textFill>
            <w14:solidFill>
              <w14:schemeClr w14:val="tx1"/>
            </w14:solidFill>
          </w14:textFill>
        </w:rPr>
        <w:t xml:space="preserve">Jenkins </w:t>
      </w:r>
      <w:r>
        <w:rPr>
          <w:rFonts w:eastAsia="Times New Roman" w:cstheme="minorHAnsi"/>
          <w:bCs/>
          <w:color w:val="000000" w:themeColor="text1"/>
          <w:sz w:val="24"/>
          <w:szCs w:val="24"/>
          <w14:textFill>
            <w14:solidFill>
              <w14:schemeClr w14:val="tx1"/>
            </w14:solidFill>
          </w14:textFill>
        </w:rPr>
        <w:t>CICD tool. Creating CI/CD pipelines by integrating Git, GitHub, Jenkins, Ansible.</w:t>
      </w:r>
    </w:p>
    <w:p>
      <w:pPr>
        <w:pStyle w:val="ListParagraph1"/>
        <w:numPr>
          <w:ilvl w:val="0"/>
          <w:numId w:val="3"/>
        </w:numPr>
        <w:rPr>
          <w:rFonts w:eastAsia="Times New Roman" w:cstheme="minorHAnsi"/>
          <w:bCs/>
          <w:color w:val="000000" w:themeColor="text1"/>
          <w:sz w:val="24"/>
          <w:szCs w:val="24"/>
          <w14:textFill>
            <w14:solidFill>
              <w14:schemeClr w14:val="tx1"/>
            </w14:solidFill>
          </w14:textFill>
        </w:rPr>
      </w:pPr>
      <w:r>
        <w:rPr>
          <w:rFonts w:eastAsia="Times New Roman" w:cstheme="minorHAnsi"/>
          <w:bCs/>
          <w:color w:val="000000" w:themeColor="text1"/>
          <w:sz w:val="24"/>
          <w:szCs w:val="24"/>
          <w14:textFill>
            <w14:solidFill>
              <w14:schemeClr w14:val="tx1"/>
            </w14:solidFill>
          </w14:textFill>
        </w:rPr>
        <w:t xml:space="preserve">Using docker, I have written the customized </w:t>
      </w:r>
      <w:r>
        <w:rPr>
          <w:rFonts w:eastAsia="Times New Roman" w:cstheme="minorHAnsi"/>
          <w:b/>
          <w:color w:val="000000" w:themeColor="text1"/>
          <w:sz w:val="24"/>
          <w:szCs w:val="24"/>
          <w14:textFill>
            <w14:solidFill>
              <w14:schemeClr w14:val="tx1"/>
            </w14:solidFill>
          </w14:textFill>
        </w:rPr>
        <w:t>Dockerfile</w:t>
      </w:r>
      <w:r>
        <w:rPr>
          <w:rFonts w:eastAsia="Times New Roman" w:cstheme="minorHAnsi"/>
          <w:bCs/>
          <w:color w:val="000000" w:themeColor="text1"/>
          <w:sz w:val="24"/>
          <w:szCs w:val="24"/>
          <w14:textFill>
            <w14:solidFill>
              <w14:schemeClr w14:val="tx1"/>
            </w14:solidFill>
          </w14:textFill>
        </w:rPr>
        <w:t xml:space="preserve"> for my application and building the docker images and storing it in Docker Hub registry then running the containers from that docker image whenever requirements needed.</w:t>
      </w:r>
    </w:p>
    <w:p>
      <w:pPr>
        <w:pStyle w:val="ListParagraph1"/>
        <w:numPr>
          <w:ilvl w:val="0"/>
          <w:numId w:val="3"/>
        </w:numPr>
        <w:rPr>
          <w:rFonts w:eastAsia="Times New Roman" w:cstheme="minorHAnsi"/>
          <w:bCs/>
          <w:color w:val="000000" w:themeColor="text1"/>
          <w:sz w:val="24"/>
          <w:szCs w:val="24"/>
          <w14:textFill>
            <w14:solidFill>
              <w14:schemeClr w14:val="tx1"/>
            </w14:solidFill>
          </w14:textFill>
        </w:rPr>
      </w:pPr>
      <w:r>
        <w:rPr>
          <w:rFonts w:eastAsia="Times New Roman" w:cstheme="minorHAnsi"/>
          <w:bCs/>
          <w:color w:val="000000" w:themeColor="text1"/>
          <w:sz w:val="24"/>
          <w:szCs w:val="24"/>
          <w14:textFill>
            <w14:solidFill>
              <w14:schemeClr w14:val="tx1"/>
            </w14:solidFill>
          </w14:textFill>
        </w:rPr>
        <w:t>Creating a docker network and connecting docker containers to that particular network interface, creating the docker volumes and attaching containers to that volumes and backing up the Logs.</w:t>
      </w:r>
    </w:p>
    <w:p>
      <w:pPr>
        <w:pStyle w:val="ListParagraph1"/>
        <w:numPr>
          <w:ilvl w:val="0"/>
          <w:numId w:val="3"/>
        </w:numPr>
        <w:rPr>
          <w:rFonts w:eastAsia="Times New Roman" w:cstheme="minorHAnsi"/>
          <w:bCs/>
          <w:color w:val="000000" w:themeColor="text1"/>
          <w:sz w:val="24"/>
          <w:szCs w:val="24"/>
          <w14:textFill>
            <w14:solidFill>
              <w14:schemeClr w14:val="tx1"/>
            </w14:solidFill>
          </w14:textFill>
        </w:rPr>
      </w:pPr>
      <w:r>
        <w:rPr>
          <w:rFonts w:eastAsia="Times New Roman" w:cstheme="minorHAnsi"/>
          <w:bCs/>
          <w:color w:val="000000" w:themeColor="text1"/>
          <w:sz w:val="24"/>
          <w:szCs w:val="24"/>
          <w14:textFill>
            <w14:solidFill>
              <w14:schemeClr w14:val="tx1"/>
            </w14:solidFill>
          </w14:textFill>
        </w:rPr>
        <w:t xml:space="preserve">Implemented Jenkins pipeline for deploying my customized </w:t>
      </w:r>
      <w:r>
        <w:rPr>
          <w:rFonts w:eastAsia="Times New Roman" w:cstheme="minorHAnsi"/>
          <w:b/>
          <w:color w:val="000000" w:themeColor="text1"/>
          <w:sz w:val="24"/>
          <w:szCs w:val="24"/>
          <w14:textFill>
            <w14:solidFill>
              <w14:schemeClr w14:val="tx1"/>
            </w14:solidFill>
          </w14:textFill>
        </w:rPr>
        <w:t>Docker</w:t>
      </w:r>
      <w:r>
        <w:rPr>
          <w:rFonts w:eastAsia="Times New Roman" w:cstheme="minorHAnsi"/>
          <w:bCs/>
          <w:color w:val="000000" w:themeColor="text1"/>
          <w:sz w:val="24"/>
          <w:szCs w:val="24"/>
          <w14:textFill>
            <w14:solidFill>
              <w14:schemeClr w14:val="tx1"/>
            </w14:solidFill>
          </w14:textFill>
        </w:rPr>
        <w:t xml:space="preserve"> containers into the </w:t>
      </w:r>
      <w:r>
        <w:rPr>
          <w:rFonts w:eastAsia="Times New Roman" w:cstheme="minorHAnsi"/>
          <w:b/>
          <w:color w:val="000000" w:themeColor="text1"/>
          <w:sz w:val="24"/>
          <w:szCs w:val="24"/>
          <w14:textFill>
            <w14:solidFill>
              <w14:schemeClr w14:val="tx1"/>
            </w14:solidFill>
          </w14:textFill>
        </w:rPr>
        <w:t>Kubernetes</w:t>
      </w:r>
      <w:r>
        <w:rPr>
          <w:rFonts w:eastAsia="Times New Roman" w:cstheme="minorHAnsi"/>
          <w:bCs/>
          <w:color w:val="000000" w:themeColor="text1"/>
          <w:sz w:val="24"/>
          <w:szCs w:val="24"/>
          <w14:textFill>
            <w14:solidFill>
              <w14:schemeClr w14:val="tx1"/>
            </w14:solidFill>
          </w14:textFill>
        </w:rPr>
        <w:t xml:space="preserve"> cluster.</w:t>
      </w:r>
    </w:p>
    <w:p>
      <w:pPr>
        <w:pStyle w:val="ListParagraph1"/>
        <w:numPr>
          <w:ilvl w:val="0"/>
          <w:numId w:val="3"/>
        </w:numPr>
        <w:rPr>
          <w:rFonts w:eastAsia="Times New Roman" w:cstheme="minorHAnsi"/>
          <w:bCs/>
          <w:color w:val="000000" w:themeColor="text1"/>
          <w:sz w:val="24"/>
          <w:szCs w:val="24"/>
          <w14:textFill>
            <w14:solidFill>
              <w14:schemeClr w14:val="tx1"/>
            </w14:solidFill>
          </w14:textFill>
        </w:rPr>
      </w:pPr>
      <w:r>
        <w:rPr>
          <w:rFonts w:eastAsia="Times New Roman" w:cstheme="minorHAnsi"/>
          <w:bCs/>
          <w:color w:val="000000" w:themeColor="text1"/>
          <w:sz w:val="24"/>
          <w:szCs w:val="24"/>
          <w14:textFill>
            <w14:solidFill>
              <w14:schemeClr w14:val="tx1"/>
            </w14:solidFill>
          </w14:textFill>
        </w:rPr>
        <w:t xml:space="preserve">Implemented </w:t>
      </w:r>
      <w:r>
        <w:rPr>
          <w:rFonts w:eastAsia="Times New Roman" w:cstheme="minorHAnsi"/>
          <w:b/>
          <w:color w:val="000000" w:themeColor="text1"/>
          <w:sz w:val="24"/>
          <w:szCs w:val="24"/>
          <w14:textFill>
            <w14:solidFill>
              <w14:schemeClr w14:val="tx1"/>
            </w14:solidFill>
          </w14:textFill>
        </w:rPr>
        <w:t>Jenkins</w:t>
      </w:r>
      <w:r>
        <w:rPr>
          <w:rFonts w:eastAsia="Times New Roman" w:cstheme="minorHAnsi"/>
          <w:bCs/>
          <w:color w:val="000000" w:themeColor="text1"/>
          <w:sz w:val="24"/>
          <w:szCs w:val="24"/>
          <w14:textFill>
            <w14:solidFill>
              <w14:schemeClr w14:val="tx1"/>
            </w14:solidFill>
          </w14:textFill>
        </w:rPr>
        <w:t xml:space="preserve"> for Continuous Integration Builds and Notifications exclusive for Dev as a self-help feature.</w:t>
      </w:r>
    </w:p>
    <w:p>
      <w:pPr>
        <w:pStyle w:val="ListParagraph1"/>
        <w:numPr>
          <w:ilvl w:val="0"/>
          <w:numId w:val="3"/>
        </w:numPr>
        <w:rPr>
          <w:rFonts w:eastAsia="Times New Roman" w:cstheme="minorHAnsi"/>
          <w:bCs/>
          <w:color w:val="000000" w:themeColor="text1"/>
          <w:sz w:val="24"/>
          <w:szCs w:val="24"/>
          <w14:textFill>
            <w14:solidFill>
              <w14:schemeClr w14:val="tx1"/>
            </w14:solidFill>
          </w14:textFill>
        </w:rPr>
      </w:pPr>
      <w:r>
        <w:rPr>
          <w:rFonts w:eastAsia="Times New Roman" w:cstheme="minorHAnsi"/>
          <w:bCs/>
          <w:color w:val="000000" w:themeColor="text1"/>
          <w:sz w:val="24"/>
          <w:szCs w:val="24"/>
          <w14:textFill>
            <w14:solidFill>
              <w14:schemeClr w14:val="tx1"/>
            </w14:solidFill>
          </w14:textFill>
        </w:rPr>
        <w:t>Deployment automated through Jenkins Job with corresponding environment.</w:t>
      </w:r>
    </w:p>
    <w:p>
      <w:pPr>
        <w:pStyle w:val="ListParagraph1"/>
        <w:numPr>
          <w:ilvl w:val="0"/>
          <w:numId w:val="3"/>
        </w:numPr>
        <w:rPr>
          <w:rFonts w:eastAsia="Times New Roman" w:cstheme="minorHAnsi"/>
          <w:bCs/>
          <w:color w:val="000000" w:themeColor="text1"/>
          <w:sz w:val="24"/>
          <w:szCs w:val="24"/>
          <w14:textFill>
            <w14:solidFill>
              <w14:schemeClr w14:val="tx1"/>
            </w14:solidFill>
          </w14:textFill>
        </w:rPr>
      </w:pPr>
      <w:r>
        <w:rPr>
          <w:rFonts w:eastAsia="Times New Roman" w:cstheme="minorHAnsi"/>
          <w:bCs/>
          <w:color w:val="000000" w:themeColor="text1"/>
          <w:sz w:val="24"/>
          <w:szCs w:val="24"/>
          <w14:textFill>
            <w14:solidFill>
              <w14:schemeClr w14:val="tx1"/>
            </w14:solidFill>
          </w14:textFill>
        </w:rPr>
        <w:t>Provide L1 and L2 +Remote Administration Support for problems raised on 200 Linux servers.</w:t>
      </w:r>
    </w:p>
    <w:p>
      <w:pPr>
        <w:pStyle w:val="ListParagraph1"/>
        <w:numPr>
          <w:ilvl w:val="0"/>
          <w:numId w:val="3"/>
        </w:numPr>
        <w:rPr>
          <w:rFonts w:eastAsia="Times New Roman" w:cstheme="minorHAnsi"/>
          <w:bCs/>
          <w:color w:val="000000" w:themeColor="text1"/>
          <w:sz w:val="24"/>
          <w:szCs w:val="24"/>
          <w14:textFill>
            <w14:solidFill>
              <w14:schemeClr w14:val="tx1"/>
            </w14:solidFill>
          </w14:textFill>
        </w:rPr>
      </w:pPr>
      <w:r>
        <w:rPr>
          <w:rFonts w:eastAsia="Times New Roman" w:cstheme="minorHAnsi"/>
          <w:bCs/>
          <w:color w:val="000000" w:themeColor="text1"/>
          <w:sz w:val="24"/>
          <w:szCs w:val="24"/>
          <w14:textFill>
            <w14:solidFill>
              <w14:schemeClr w14:val="tx1"/>
            </w14:solidFill>
          </w14:textFill>
        </w:rPr>
        <w:t>Remote administration through Putty, SSH.</w:t>
      </w:r>
    </w:p>
    <w:p>
      <w:pPr>
        <w:pStyle w:val="ListParagraph1"/>
        <w:numPr>
          <w:ilvl w:val="0"/>
          <w:numId w:val="3"/>
        </w:numPr>
        <w:rPr>
          <w:rFonts w:eastAsia="Times New Roman" w:cstheme="minorHAnsi"/>
          <w:bCs/>
          <w:color w:val="000000" w:themeColor="text1"/>
          <w:sz w:val="24"/>
          <w:szCs w:val="24"/>
          <w14:textFill>
            <w14:solidFill>
              <w14:schemeClr w14:val="tx1"/>
            </w14:solidFill>
          </w14:textFill>
        </w:rPr>
      </w:pPr>
      <w:r>
        <w:rPr>
          <w:rFonts w:eastAsia="Times New Roman" w:cstheme="minorHAnsi"/>
          <w:bCs/>
          <w:color w:val="000000" w:themeColor="text1"/>
          <w:sz w:val="24"/>
          <w:szCs w:val="24"/>
          <w14:textFill>
            <w14:solidFill>
              <w14:schemeClr w14:val="tx1"/>
            </w14:solidFill>
          </w14:textFill>
        </w:rPr>
        <w:t>Configuring the private repository for accessing the packages with YUM.</w:t>
      </w:r>
    </w:p>
    <w:p>
      <w:pPr>
        <w:pStyle w:val="ListParagraph1"/>
        <w:numPr>
          <w:ilvl w:val="0"/>
          <w:numId w:val="3"/>
        </w:numPr>
        <w:rPr>
          <w:rFonts w:eastAsia="Times New Roman" w:cstheme="minorHAnsi"/>
          <w:bCs/>
          <w:color w:val="000000" w:themeColor="text1"/>
          <w:sz w:val="24"/>
          <w:szCs w:val="24"/>
          <w14:textFill>
            <w14:solidFill>
              <w14:schemeClr w14:val="tx1"/>
            </w14:solidFill>
          </w14:textFill>
        </w:rPr>
      </w:pPr>
      <w:r>
        <w:rPr>
          <w:rFonts w:eastAsia="Times New Roman" w:cstheme="minorHAnsi"/>
          <w:bCs/>
          <w:color w:val="000000" w:themeColor="text1"/>
          <w:sz w:val="24"/>
          <w:szCs w:val="24"/>
          <w14:textFill>
            <w14:solidFill>
              <w14:schemeClr w14:val="tx1"/>
            </w14:solidFill>
          </w14:textFill>
        </w:rPr>
        <w:t>Experience on file system and disk management.</w:t>
      </w:r>
    </w:p>
    <w:p>
      <w:pPr>
        <w:pStyle w:val="ListParagraph1"/>
        <w:numPr>
          <w:ilvl w:val="0"/>
          <w:numId w:val="3"/>
        </w:numPr>
        <w:rPr>
          <w:rFonts w:eastAsia="Times New Roman" w:cstheme="minorHAnsi"/>
          <w:bCs/>
          <w:color w:val="000000" w:themeColor="text1"/>
          <w:sz w:val="24"/>
          <w:szCs w:val="24"/>
          <w14:textFill>
            <w14:solidFill>
              <w14:schemeClr w14:val="tx1"/>
            </w14:solidFill>
          </w14:textFill>
        </w:rPr>
      </w:pPr>
      <w:r>
        <w:rPr>
          <w:rFonts w:eastAsia="Times New Roman" w:cstheme="minorHAnsi"/>
          <w:bCs/>
          <w:color w:val="000000" w:themeColor="text1"/>
          <w:sz w:val="24"/>
          <w:szCs w:val="24"/>
          <w14:textFill>
            <w14:solidFill>
              <w14:schemeClr w14:val="tx1"/>
            </w14:solidFill>
          </w14:textFill>
        </w:rPr>
        <w:t>Creating and managing user accounts, groups and access levels using SUDO</w:t>
      </w:r>
    </w:p>
    <w:p>
      <w:pPr>
        <w:pStyle w:val="ListParagraph1"/>
        <w:numPr>
          <w:ilvl w:val="0"/>
          <w:numId w:val="3"/>
        </w:numPr>
        <w:rPr>
          <w:rFonts w:eastAsia="Times New Roman" w:cstheme="minorHAnsi"/>
          <w:bCs/>
          <w:color w:val="000000" w:themeColor="text1"/>
          <w:sz w:val="24"/>
          <w:szCs w:val="24"/>
          <w14:textFill>
            <w14:solidFill>
              <w14:schemeClr w14:val="tx1"/>
            </w14:solidFill>
          </w14:textFill>
        </w:rPr>
      </w:pPr>
      <w:r>
        <w:rPr>
          <w:rFonts w:eastAsia="Times New Roman" w:cstheme="minorHAnsi"/>
          <w:bCs/>
          <w:color w:val="000000" w:themeColor="text1"/>
          <w:sz w:val="24"/>
          <w:szCs w:val="24"/>
          <w14:textFill>
            <w14:solidFill>
              <w14:schemeClr w14:val="tx1"/>
            </w14:solidFill>
          </w14:textFill>
        </w:rPr>
        <w:t>Configuring the LVMs and adding the additional disk space as and when required.</w:t>
      </w:r>
    </w:p>
    <w:p>
      <w:pPr>
        <w:pStyle w:val="ListParagraph1"/>
        <w:numPr>
          <w:ilvl w:val="0"/>
          <w:numId w:val="3"/>
        </w:numPr>
        <w:rPr>
          <w:rFonts w:eastAsia="Times New Roman" w:cstheme="minorHAnsi"/>
          <w:bCs/>
          <w:color w:val="000000" w:themeColor="text1"/>
          <w:sz w:val="24"/>
          <w:szCs w:val="24"/>
          <w14:textFill>
            <w14:solidFill>
              <w14:schemeClr w14:val="tx1"/>
            </w14:solidFill>
          </w14:textFill>
        </w:rPr>
      </w:pPr>
      <w:r>
        <w:rPr>
          <w:rFonts w:eastAsia="Times New Roman" w:cstheme="minorHAnsi"/>
          <w:bCs/>
          <w:color w:val="000000" w:themeColor="text1"/>
          <w:sz w:val="24"/>
          <w:szCs w:val="24"/>
          <w14:textFill>
            <w14:solidFill>
              <w14:schemeClr w14:val="tx1"/>
            </w14:solidFill>
          </w14:textFill>
        </w:rPr>
        <w:t>Installing and Configuration of Open SSH.</w:t>
      </w:r>
    </w:p>
    <w:p>
      <w:pPr>
        <w:pStyle w:val="ListParagraph1"/>
        <w:numPr>
          <w:ilvl w:val="0"/>
          <w:numId w:val="3"/>
        </w:numPr>
        <w:rPr>
          <w:rFonts w:eastAsia="Times New Roman" w:cstheme="minorHAnsi"/>
          <w:bCs/>
          <w:color w:val="000000" w:themeColor="text1"/>
          <w:sz w:val="24"/>
          <w:szCs w:val="24"/>
          <w14:textFill>
            <w14:solidFill>
              <w14:schemeClr w14:val="tx1"/>
            </w14:solidFill>
          </w14:textFill>
        </w:rPr>
      </w:pPr>
      <w:r>
        <w:rPr>
          <w:rFonts w:eastAsia="Times New Roman" w:cstheme="minorHAnsi"/>
          <w:bCs/>
          <w:color w:val="000000" w:themeColor="text1"/>
          <w:sz w:val="24"/>
          <w:szCs w:val="24"/>
          <w14:textFill>
            <w14:solidFill>
              <w14:schemeClr w14:val="tx1"/>
            </w14:solidFill>
          </w14:textFill>
        </w:rPr>
        <w:t>Scheduling/Controlling of jobs using Cron.</w:t>
      </w:r>
    </w:p>
    <w:p>
      <w:pPr>
        <w:spacing w:after="0" w:line="266" w:lineRule="auto"/>
        <w:rPr>
          <w:rFonts w:cstheme="minorHAnsi"/>
          <w:b/>
          <w:bCs/>
          <w:color w:val="000000" w:themeColor="text1"/>
          <w:sz w:val="24"/>
          <w:szCs w:val="24"/>
          <w:u w:val="thick"/>
          <w14:textFill>
            <w14:solidFill>
              <w14:schemeClr w14:val="tx1"/>
            </w14:solidFill>
          </w14:textFill>
        </w:rPr>
      </w:pPr>
      <w:r>
        <w:rPr>
          <w:rFonts w:cstheme="minorHAnsi"/>
          <w:b/>
          <w:bCs/>
          <w:color w:val="000000" w:themeColor="text1"/>
          <w:sz w:val="24"/>
          <w:szCs w:val="24"/>
          <w:u w:val="thick"/>
          <w14:textFill>
            <w14:solidFill>
              <w14:schemeClr w14:val="tx1"/>
            </w14:solidFill>
          </w14:textFill>
        </w:rPr>
        <w:t>Educational Qualification:</w:t>
      </w:r>
    </w:p>
    <w:p>
      <w:pPr>
        <w:numPr>
          <w:ilvl w:val="0"/>
          <w:numId w:val="4"/>
        </w:numPr>
        <w:spacing w:after="160" w:line="240" w:lineRule="atLeast"/>
        <w:jc w:val="both"/>
        <w:rPr>
          <w:rFonts w:ascii="Cambria" w:hAnsi="Cambria" w:cs="Arial"/>
          <w:bCs/>
        </w:rPr>
      </w:pPr>
      <w:r>
        <w:rPr>
          <w:rFonts w:ascii="Cambria" w:hAnsi="Cambria" w:cs="Arial"/>
          <w:b/>
          <w:bCs/>
        </w:rPr>
        <w:t>B.Tech</w:t>
      </w:r>
      <w:r>
        <w:rPr>
          <w:rFonts w:ascii="Cambria" w:hAnsi="Cambria" w:cs="Arial" w:hint="default"/>
          <w:b/>
          <w:bCs/>
          <w:lang w:val="en-US"/>
        </w:rPr>
        <w:t xml:space="preserve"> </w:t>
      </w:r>
      <w:r>
        <w:rPr>
          <w:rFonts w:ascii="Cambria" w:hAnsi="Cambria" w:cs="Arial"/>
          <w:bCs/>
        </w:rPr>
        <w:t xml:space="preserve">in the stream of Civil Engineering from Sri Chandrasekharendra saraswathi viswa mahavidyalaya university </w:t>
      </w:r>
      <w:r>
        <w:rPr>
          <w:rFonts w:ascii="Cambria" w:hAnsi="Cambria" w:cs="Arial" w:hint="default"/>
          <w:bCs/>
          <w:lang w:val="en-US"/>
        </w:rPr>
        <w:t>(SCSVMV).</w:t>
      </w:r>
    </w:p>
    <w:p>
      <w:pPr>
        <w:pStyle w:val="ListParagraph1"/>
        <w:spacing w:after="0" w:line="266" w:lineRule="auto"/>
        <w:ind w:left="1080"/>
        <w:rPr>
          <w:sz w:val="24"/>
          <w:szCs w:val="24"/>
        </w:rPr>
      </w:pPr>
    </w:p>
    <w:p>
      <w:pPr>
        <w:spacing w:after="0" w:line="266" w:lineRule="auto"/>
        <w:rPr>
          <w:sz w:val="24"/>
          <w:szCs w:val="24"/>
        </w:rPr>
      </w:pPr>
      <w:r>
        <w:rPr>
          <w:rFonts w:cstheme="minorHAnsi"/>
          <w:b/>
          <w:bCs/>
          <w:color w:val="000000" w:themeColor="text1"/>
          <w:sz w:val="24"/>
          <w:szCs w:val="24"/>
          <w:u w:val="thick"/>
          <w14:textFill>
            <w14:solidFill>
              <w14:schemeClr w14:val="tx1"/>
            </w14:solidFill>
          </w14:textFill>
        </w:rPr>
        <w:t>PERSONAL DETAILS.</w:t>
      </w:r>
    </w:p>
    <w:p>
      <w:pPr>
        <w:widowControl w:val="0"/>
        <w:tabs>
          <w:tab w:val="left" w:pos="6078"/>
        </w:tabs>
        <w:autoSpaceDE w:val="0"/>
        <w:autoSpaceDN w:val="0"/>
        <w:adjustRightInd w:val="0"/>
        <w:spacing w:after="0"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ab/>
      </w:r>
    </w:p>
    <w:p>
      <w:pPr>
        <w:widowControl w:val="0"/>
        <w:autoSpaceDE w:val="0"/>
        <w:autoSpaceDN w:val="0"/>
        <w:adjustRightInd w:val="0"/>
        <w:spacing w:after="0"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Marital status    </w:t>
      </w:r>
      <w:r>
        <w:rPr>
          <w:rFonts w:cstheme="minorHAnsi"/>
          <w:color w:val="000000" w:themeColor="text1"/>
          <w:sz w:val="24"/>
          <w:szCs w:val="24"/>
          <w14:textFill>
            <w14:solidFill>
              <w14:schemeClr w14:val="tx1"/>
            </w14:solidFill>
          </w14:textFill>
        </w:rPr>
        <w:tab/>
      </w:r>
      <w:r>
        <w:rPr>
          <w:rFonts w:cstheme="minorHAnsi"/>
          <w:color w:val="000000" w:themeColor="text1"/>
          <w:sz w:val="24"/>
          <w:szCs w:val="24"/>
          <w14:textFill>
            <w14:solidFill>
              <w14:schemeClr w14:val="tx1"/>
            </w14:solidFill>
          </w14:textFill>
        </w:rPr>
        <w:t>:       Single</w:t>
      </w:r>
    </w:p>
    <w:p>
      <w:pPr>
        <w:widowControl w:val="0"/>
        <w:autoSpaceDE w:val="0"/>
        <w:autoSpaceDN w:val="0"/>
        <w:adjustRightInd w:val="0"/>
        <w:spacing w:after="0" w:line="240" w:lineRule="auto"/>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 xml:space="preserve">Languages Known      </w:t>
      </w:r>
      <w:r>
        <w:rPr>
          <w:rFonts w:cstheme="minorHAnsi"/>
          <w:color w:val="000000" w:themeColor="text1"/>
          <w:sz w:val="24"/>
          <w:szCs w:val="24"/>
          <w14:textFill>
            <w14:solidFill>
              <w14:schemeClr w14:val="tx1"/>
            </w14:solidFill>
          </w14:textFill>
        </w:rPr>
        <w:tab/>
      </w:r>
      <w:r>
        <w:rPr>
          <w:rFonts w:cstheme="minorHAnsi"/>
          <w:color w:val="000000" w:themeColor="text1"/>
          <w:sz w:val="24"/>
          <w:szCs w:val="24"/>
          <w14:textFill>
            <w14:solidFill>
              <w14:schemeClr w14:val="tx1"/>
            </w14:solidFill>
          </w14:textFill>
        </w:rPr>
        <w:t>:       English, Hindi, Telugu.</w:t>
      </w:r>
    </w:p>
    <w:p>
      <w:pPr>
        <w:tabs>
          <w:tab w:val="left" w:pos="6928"/>
        </w:tabs>
        <w:rPr>
          <w:rFonts w:cstheme="minorHAnsi"/>
          <w:color w:val="000000" w:themeColor="text1"/>
          <w14:textFill>
            <w14:solidFill>
              <w14:schemeClr w14:val="tx1"/>
            </w14:solidFill>
          </w14:textFill>
        </w:rPr>
      </w:pPr>
      <w:r>
        <w:rPr>
          <w:rFonts w:cstheme="minorHAnsi"/>
          <w:color w:val="000000" w:themeColor="text1"/>
          <w14:textFill>
            <w14:solidFill>
              <w14:schemeClr w14:val="tx1"/>
            </w14:solidFill>
          </w14:textFill>
        </w:rPr>
        <w:tab/>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9264">
            <v:imagedata r:id="rId6"/>
          </v:shape>
        </w:pict>
      </w:r>
    </w:p>
    <w:sectPr>
      <w:pgSz w:w="11907" w:h="16839"/>
      <w:pgMar w:top="720" w:right="567" w:bottom="900" w:left="900" w:header="720" w:footer="720" w:gutter="0"/>
      <w:pgBorders w:offsetFrom="page">
        <w:top w:val="thinThickMediumGap" w:sz="24" w:space="24" w:color="474747" w:themeColor="accent5" w:themeShade="BF"/>
        <w:left w:val="thinThickMediumGap" w:sz="24" w:space="24" w:color="474747" w:themeColor="accent5" w:themeShade="BF"/>
        <w:bottom w:val="thickThinMediumGap" w:sz="24" w:space="24" w:color="474747" w:themeColor="accent5" w:themeShade="BF"/>
        <w:right w:val="thickThinMediumGap" w:sz="24" w:space="24" w:color="474747" w:themeColor="accent5" w:themeShade="BF"/>
      </w:pgBorders>
      <w:cols w:num="1" w:space="72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00006FF" w:usb1="4000205B" w:usb2="00000010" w:usb3="00000000" w:csb0="2000019F" w:csb1="0000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F"/>
    <w:multiLevelType w:val="multilevel"/>
    <w:tmpl w:val="0000000F"/>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
    <w:nsid w:val="24674747"/>
    <w:multiLevelType w:val="multilevel"/>
    <w:tmpl w:val="24674747"/>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nsid w:val="3E6A3603"/>
    <w:multiLevelType w:val="multilevel"/>
    <w:tmpl w:val="3E6A3603"/>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nsid w:val="69593C30"/>
    <w:multiLevelType w:val="multilevel"/>
    <w:tmpl w:val="69593C30"/>
    <w:lvl w:ilvl="0">
      <w:start w:val="1"/>
      <w:numFmt w:val="bullet"/>
      <w:lvlText w:val=""/>
      <w:lvlJc w:val="left"/>
      <w:pPr>
        <w:ind w:left="502" w:hanging="360"/>
      </w:pPr>
      <w:rPr>
        <w:rFonts w:ascii="Symbol" w:hAnsi="Symbol" w:hint="default"/>
      </w:rPr>
    </w:lvl>
    <w:lvl w:ilvl="1">
      <w:start w:val="1"/>
      <w:numFmt w:val="bullet"/>
      <w:lvlText w:val="o"/>
      <w:lvlJc w:val="left"/>
      <w:pPr>
        <w:ind w:left="1222" w:hanging="360"/>
      </w:pPr>
      <w:rPr>
        <w:rFonts w:ascii="Courier New" w:hAnsi="Courier New" w:hint="default"/>
      </w:rPr>
    </w:lvl>
    <w:lvl w:ilvl="2">
      <w:start w:val="1"/>
      <w:numFmt w:val="bullet"/>
      <w:lvlText w:val=""/>
      <w:lvlJc w:val="left"/>
      <w:pPr>
        <w:ind w:left="1942" w:hanging="360"/>
      </w:pPr>
      <w:rPr>
        <w:rFonts w:asciiTheme="minorHAnsi" w:hAnsiTheme="minorHAnsi" w:hint="default"/>
      </w:rPr>
    </w:lvl>
    <w:lvl w:ilvl="3">
      <w:start w:val="1"/>
      <w:numFmt w:val="bullet"/>
      <w:lvlText w:val=""/>
      <w:lvlJc w:val="left"/>
      <w:pPr>
        <w:ind w:left="2662" w:hanging="360"/>
      </w:pPr>
      <w:rPr>
        <w:rFonts w:asciiTheme="minorHAnsi" w:hAnsiTheme="minorHAnsi" w:hint="default"/>
      </w:rPr>
    </w:lvl>
    <w:lvl w:ilvl="4">
      <w:start w:val="1"/>
      <w:numFmt w:val="bullet"/>
      <w:lvlText w:val="o"/>
      <w:lvlJc w:val="left"/>
      <w:pPr>
        <w:ind w:left="3382" w:hanging="360"/>
      </w:pPr>
      <w:rPr>
        <w:rFonts w:ascii="Courier New" w:hAnsi="Courier New" w:hint="default"/>
      </w:rPr>
    </w:lvl>
    <w:lvl w:ilvl="5">
      <w:start w:val="1"/>
      <w:numFmt w:val="bullet"/>
      <w:lvlText w:val=""/>
      <w:lvlJc w:val="left"/>
      <w:pPr>
        <w:ind w:left="4102" w:hanging="360"/>
      </w:pPr>
      <w:rPr>
        <w:rFonts w:asciiTheme="minorHAnsi" w:hAnsiTheme="minorHAnsi" w:hint="default"/>
      </w:rPr>
    </w:lvl>
    <w:lvl w:ilvl="6">
      <w:start w:val="1"/>
      <w:numFmt w:val="bullet"/>
      <w:lvlText w:val=""/>
      <w:lvlJc w:val="left"/>
      <w:pPr>
        <w:ind w:left="4822" w:hanging="360"/>
      </w:pPr>
      <w:rPr>
        <w:rFonts w:asciiTheme="minorHAnsi" w:hAnsiTheme="minorHAnsi" w:hint="default"/>
      </w:rPr>
    </w:lvl>
    <w:lvl w:ilvl="7">
      <w:start w:val="1"/>
      <w:numFmt w:val="bullet"/>
      <w:lvlText w:val="o"/>
      <w:lvlJc w:val="left"/>
      <w:pPr>
        <w:ind w:left="5542" w:hanging="360"/>
      </w:pPr>
      <w:rPr>
        <w:rFonts w:ascii="Courier New" w:hAnsi="Courier New" w:hint="default"/>
      </w:rPr>
    </w:lvl>
    <w:lvl w:ilvl="8">
      <w:start w:val="1"/>
      <w:numFmt w:val="bullet"/>
      <w:lvlText w:val=""/>
      <w:lvlJc w:val="left"/>
      <w:pPr>
        <w:ind w:left="6262" w:hanging="360"/>
      </w:pPr>
      <w:rPr>
        <w:rFonts w:asciiTheme="minorHAnsi" w:hAnsiTheme="minorHAnsi"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noPunctuationKerning/>
  <w:characterSpacingControl w:val="doNotCompress"/>
  <w:compat>
    <w:ulTrailSpace/>
    <w:doNotBreakWrappedTables/>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1598593C"/>
    <w:rsid w:val="42CA55C9"/>
    <w:rsid w:val="5F913944"/>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0" w:unhideWhenUsed="0" w:qFormat="1"/>
    <w:lsdException w:name="Closing"/>
    <w:lsdException w:name="Signature"/>
    <w:lsdException w:name="Default Paragraph Font" w:semiHidden="0"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qFormat="1"/>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semiHidden="0"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semiHidden="0" w:qFormat="1"/>
    <w:lsdException w:name="Table Grid" w:semiHidden="0" w:uiPriority="59" w:unhideWhenUsed="0"/>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spacing w:after="200" w:line="276" w:lineRule="auto"/>
    </w:pPr>
    <w:rPr>
      <w:rFonts w:asciiTheme="minorHAnsi" w:eastAsiaTheme="minorHAnsi" w:hAnsiTheme="minorHAnsi" w:cstheme="minorBidi"/>
      <w:sz w:val="22"/>
      <w:szCs w:val="22"/>
      <w:lang w:val="en-US" w:eastAsia="en-US" w:bidi="ar-SA"/>
    </w:rPr>
  </w:style>
  <w:style w:type="character" w:default="1" w:styleId="DefaultParagraphFont">
    <w:name w:val="Default Paragraph Font"/>
    <w:uiPriority w:val="1"/>
    <w:unhideWhenUsed/>
    <w:qFormat/>
  </w:style>
  <w:style w:type="table" w:default="1" w:styleId="TableNormal">
    <w:name w:val="Normal Table"/>
    <w:uiPriority w:val="99"/>
    <w:unhideWhenUsed/>
    <w:qFormat/>
    <w:tblPr>
      <w:tblCellMar>
        <w:top w:w="0" w:type="dxa"/>
        <w:left w:w="108" w:type="dxa"/>
        <w:bottom w:w="0" w:type="dxa"/>
        <w:right w:w="108" w:type="dxa"/>
      </w:tblCellMar>
    </w:tblPr>
  </w:style>
  <w:style w:type="paragraph" w:styleId="BalloonText">
    <w:name w:val="Balloon Text"/>
    <w:basedOn w:val="Normal"/>
    <w:link w:val="BalloonTextChar"/>
    <w:uiPriority w:val="99"/>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u w:val="single"/>
    </w:rPr>
  </w:style>
  <w:style w:type="paragraph" w:styleId="Title">
    <w:name w:val="Title"/>
    <w:basedOn w:val="Normal"/>
    <w:link w:val="TitleChar"/>
    <w:qFormat/>
    <w:pPr>
      <w:spacing w:after="0" w:line="240" w:lineRule="auto"/>
      <w:jc w:val="center"/>
    </w:pPr>
    <w:rPr>
      <w:rFonts w:ascii="Times New Roman" w:eastAsia="Times New Roman" w:hAnsi="Times New Roman" w:cs="Times New Roman"/>
      <w:sz w:val="28"/>
      <w:szCs w:val="20"/>
    </w:rPr>
  </w:style>
  <w:style w:type="paragraph" w:customStyle="1" w:styleId="ExperienceTitleChar2">
    <w:name w:val="Experience_Title Char 2"/>
    <w:basedOn w:val="Normal"/>
    <w:qFormat/>
    <w:pPr>
      <w:keepNext/>
      <w:widowControl w:val="0"/>
      <w:adjustRightInd w:val="0"/>
      <w:spacing w:after="0" w:line="240" w:lineRule="auto"/>
      <w:ind w:right="360"/>
      <w:textAlignment w:val="baseline"/>
    </w:pPr>
    <w:rPr>
      <w:rFonts w:ascii="Verdana" w:eastAsia="Times New Roman" w:hAnsi="Verdana" w:cs="Times New Roman"/>
      <w:iCs/>
      <w:sz w:val="20"/>
      <w:szCs w:val="20"/>
    </w:rPr>
  </w:style>
  <w:style w:type="paragraph" w:customStyle="1" w:styleId="ProjectDetails">
    <w:name w:val="Project Details"/>
    <w:basedOn w:val="ExperienceTitleChar2"/>
    <w:qFormat/>
    <w:rPr>
      <w:rFonts w:ascii="Calibri" w:hAnsi="Calibri"/>
      <w:b/>
      <w:sz w:val="22"/>
      <w:szCs w:val="22"/>
    </w:rPr>
  </w:style>
  <w:style w:type="paragraph" w:customStyle="1" w:styleId="ListParagraph1">
    <w:name w:val="List Paragraph1"/>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customStyle="1" w:styleId="Default">
    <w:name w:val="Default"/>
    <w:qFormat/>
    <w:pPr>
      <w:autoSpaceDE w:val="0"/>
      <w:autoSpaceDN w:val="0"/>
      <w:adjustRightInd w:val="0"/>
    </w:pPr>
    <w:rPr>
      <w:rFonts w:ascii="Calibri" w:hAnsi="Calibri" w:eastAsiaTheme="minorHAnsi" w:cs="Calibri"/>
      <w:color w:val="000000"/>
      <w:sz w:val="24"/>
      <w:szCs w:val="24"/>
      <w:lang w:val="en-US" w:eastAsia="en-US" w:bidi="te-IN"/>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TitleChar">
    <w:name w:val="Title Char"/>
    <w:basedOn w:val="DefaultParagraphFont"/>
    <w:link w:val="Title"/>
    <w:qFormat/>
    <w:rPr>
      <w:rFonts w:ascii="Times New Roman" w:eastAsia="Times New Roman" w:hAnsi="Times New Roman" w:cs="Times New Roman"/>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https://investor.hiiquote.com/" TargetMode="External" /><Relationship Id="rId6" Type="http://schemas.openxmlformats.org/officeDocument/2006/relationships/image" Target="http://footmark.infoedge.com/apply/cvtracking?amp;dtyp=docx_n&amp;amp;userId=40fbdb5f4b3b2da8c7a7d63351f4619653c5776d736a61ee113f03cb115cb3db&amp;amp;jobId=191021501398&amp;amp;uid=2243039981910215013981647404443&amp;docType=docx"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Pages>
  <Words>989</Words>
  <Characters>5640</Characters>
  <Application>Microsoft Office Word</Application>
  <DocSecurity>0</DocSecurity>
  <Lines>47</Lines>
  <Paragraphs>13</Paragraphs>
  <ScaleCrop>false</ScaleCrop>
  <Company/>
  <LinksUpToDate>false</LinksUpToDate>
  <CharactersWithSpaces>6616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vpeddireddy</cp:lastModifiedBy>
  <cp:revision>107</cp:revision>
  <cp:lastPrinted>2018-09-05T03:12:00Z</cp:lastPrinted>
  <dcterms:created xsi:type="dcterms:W3CDTF">2020-03-10T14:38:00Z</dcterms:created>
  <dcterms:modified xsi:type="dcterms:W3CDTF">2022-03-15T11:11:52Z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89C64CDA6E8A46C29A113B79C270D9A8</vt:lpwstr>
  </property>
  <property fmtid="{D5CDD505-2E9C-101B-9397-08002B2CF9AE}" pid="3" name="KSOProductBuildVer">
    <vt:lpwstr>1033-11.2.0.11029</vt:lpwstr>
  </property>
</Properties>
</file>