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9789E" w14:paraId="237F5F46" w14:textId="74831E87">
      <w:pPr>
        <w:pStyle w:val="Title"/>
        <w:spacing w:line="276" w:lineRule="auto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t xml:space="preserve">                   </w:t>
      </w:r>
      <w:r w:rsidR="004B3001">
        <w:rPr>
          <w:b/>
          <w:color w:val="auto"/>
          <w:sz w:val="26"/>
          <w:szCs w:val="26"/>
        </w:rPr>
        <w:t xml:space="preserve">                      </w:t>
      </w:r>
    </w:p>
    <w:p w:rsidR="0059789E" w14:paraId="6876B2EE" w14:textId="12AA098F">
      <w:pPr>
        <w:pStyle w:val="Title"/>
        <w:spacing w:line="276" w:lineRule="auto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Donkapavan58</w:t>
      </w:r>
      <w:r w:rsidR="001F786F">
        <w:rPr>
          <w:color w:val="auto"/>
          <w:sz w:val="22"/>
          <w:szCs w:val="22"/>
        </w:rPr>
        <w:t>@gmail.com</w:t>
      </w:r>
    </w:p>
    <w:p w:rsidR="0059789E" w14:paraId="2CBB3EA3" w14:textId="2D29520B">
      <w:pPr>
        <w:pStyle w:val="Title"/>
        <w:spacing w:line="276" w:lineRule="auto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                  </w:t>
      </w:r>
      <w:r w:rsidR="004B3001">
        <w:rPr>
          <w:b/>
          <w:color w:val="auto"/>
          <w:sz w:val="22"/>
          <w:szCs w:val="22"/>
        </w:rPr>
        <w:t xml:space="preserve">   </w:t>
      </w:r>
      <w:r w:rsidR="004B3001">
        <w:rPr>
          <w:color w:val="auto"/>
          <w:sz w:val="22"/>
          <w:szCs w:val="22"/>
        </w:rPr>
        <w:t>+91-7893992898</w:t>
      </w:r>
      <w:r>
        <w:rPr>
          <w:color w:val="0070C0"/>
          <w:sz w:val="22"/>
          <w:szCs w:val="22"/>
        </w:rPr>
        <w:t>                </w:t>
      </w:r>
    </w:p>
    <w:p w:rsidR="0059789E" w14:paraId="265EB574" w14:textId="7777777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alibri"/>
          <w:b/>
          <w:color w:val="000000"/>
          <w:sz w:val="22"/>
          <w:szCs w:val="22"/>
          <w:u w:val="single"/>
        </w:rPr>
      </w:pPr>
      <w:r>
        <w:rPr>
          <w:rFonts w:ascii="Cambria" w:hAnsi="Cambria" w:cs="Calibri"/>
          <w:b/>
          <w:color w:val="000000"/>
          <w:sz w:val="22"/>
          <w:szCs w:val="22"/>
          <w:u w:val="single"/>
        </w:rPr>
        <w:t>Experience Summary:</w:t>
      </w:r>
    </w:p>
    <w:p w:rsidR="0059789E" w14:paraId="1A63EC7F" w14:textId="75D275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Overall 3.2</w:t>
      </w:r>
      <w:r w:rsidR="001F786F">
        <w:rPr>
          <w:rFonts w:ascii="Cambria" w:hAnsi="Cambria" w:cs="Calibri"/>
          <w:color w:val="000000"/>
          <w:sz w:val="22"/>
          <w:szCs w:val="22"/>
        </w:rPr>
        <w:t xml:space="preserve"> years of experience in DevOps Engineer in Automating, building, deploying and releasing of code from one environment to another environment. </w:t>
      </w:r>
    </w:p>
    <w:p w:rsidR="0059789E" w14:paraId="06749750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Expertise in designing and developing Jenkins’s deployments.</w:t>
      </w:r>
    </w:p>
    <w:p w:rsidR="0059789E" w14:paraId="41DD7D01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In depth understanding of the principles and best practices of software configuration management (SCM) in </w:t>
      </w:r>
      <w:r>
        <w:rPr>
          <w:rFonts w:ascii="Cambria" w:hAnsi="Cambria" w:cs="Calibri"/>
          <w:color w:val="000000"/>
          <w:sz w:val="22"/>
          <w:szCs w:val="22"/>
        </w:rPr>
        <w:t>Agile</w:t>
      </w:r>
      <w:r>
        <w:rPr>
          <w:rFonts w:ascii="Cambria" w:hAnsi="Cambria" w:cs="Calibri"/>
          <w:color w:val="000000"/>
          <w:sz w:val="22"/>
          <w:szCs w:val="22"/>
        </w:rPr>
        <w:t xml:space="preserve"> methodologies. </w:t>
      </w:r>
    </w:p>
    <w:p w:rsidR="0059789E" w14:paraId="691157E4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Working knowledge of branching and merging code lines in the GIT and resolved all the conflicts </w:t>
      </w:r>
      <w:r>
        <w:rPr>
          <w:rFonts w:ascii="Cambria" w:hAnsi="Cambria" w:cs="Calibri"/>
          <w:color w:val="000000"/>
          <w:sz w:val="22"/>
          <w:szCs w:val="22"/>
        </w:rPr>
        <w:t>raised</w:t>
      </w:r>
      <w:r>
        <w:rPr>
          <w:rFonts w:ascii="Cambria" w:hAnsi="Cambria" w:cs="Calibri"/>
          <w:color w:val="000000"/>
          <w:sz w:val="22"/>
          <w:szCs w:val="22"/>
        </w:rPr>
        <w:t xml:space="preserve"> during merges.</w:t>
      </w:r>
    </w:p>
    <w:p w:rsidR="0059789E" w14:paraId="5965BF6F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Extensive experience in using MAVEN and ANT as build tools for building of deployable artifacts (jar and war) from source code.</w:t>
      </w:r>
    </w:p>
    <w:p w:rsidR="0059789E" w14:paraId="2F6DFDF6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Good knowledge on using </w:t>
      </w:r>
      <w:r>
        <w:rPr>
          <w:rFonts w:ascii="Cambria" w:hAnsi="Cambria" w:cs="Calibri"/>
          <w:color w:val="000000"/>
          <w:sz w:val="22"/>
          <w:szCs w:val="22"/>
        </w:rPr>
        <w:t>Artifactory</w:t>
      </w:r>
      <w:r>
        <w:rPr>
          <w:rFonts w:ascii="Cambria" w:hAnsi="Cambria" w:cs="Calibri"/>
          <w:color w:val="000000"/>
          <w:sz w:val="22"/>
          <w:szCs w:val="22"/>
        </w:rPr>
        <w:t xml:space="preserve"> repos for Maven builds.</w:t>
      </w:r>
    </w:p>
    <w:p w:rsidR="0059789E" w14:paraId="29B48AC7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Good knowledge on Linux Environment.</w:t>
      </w:r>
    </w:p>
    <w:p w:rsidR="0059789E" w14:paraId="0E3CC7EB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Implemented continuous integration and deployment using various CI tools like Jenkins.</w:t>
      </w:r>
    </w:p>
    <w:p w:rsidR="0059789E" w14:paraId="4CCE2AC2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Worked on configuration management to integrate existing IT services and components.</w:t>
      </w:r>
    </w:p>
    <w:p w:rsidR="0059789E" w14:paraId="1C4B2AA6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Experience writing </w:t>
      </w:r>
      <w:r>
        <w:rPr>
          <w:rFonts w:ascii="Cambria" w:hAnsi="Cambria" w:cs="Calibri"/>
          <w:color w:val="000000"/>
          <w:sz w:val="22"/>
          <w:szCs w:val="22"/>
        </w:rPr>
        <w:t>Yaml</w:t>
      </w:r>
      <w:r>
        <w:rPr>
          <w:rFonts w:ascii="Cambria" w:hAnsi="Cambria" w:cs="Calibri"/>
          <w:color w:val="000000"/>
          <w:sz w:val="22"/>
          <w:szCs w:val="22"/>
        </w:rPr>
        <w:t xml:space="preserve"> scripts to automate the deployment process and </w:t>
      </w:r>
      <w:r>
        <w:rPr>
          <w:rFonts w:ascii="Cambria" w:hAnsi="Cambria" w:cs="Calibri"/>
          <w:color w:val="000000"/>
          <w:sz w:val="22"/>
          <w:szCs w:val="22"/>
        </w:rPr>
        <w:t>Ansible</w:t>
      </w:r>
      <w:r>
        <w:rPr>
          <w:rFonts w:ascii="Cambria" w:hAnsi="Cambria" w:cs="Calibri"/>
          <w:color w:val="000000"/>
          <w:sz w:val="22"/>
          <w:szCs w:val="22"/>
        </w:rPr>
        <w:t xml:space="preserve"> Tower to integrating into Jenkins jobs for a continuous delivery framework.</w:t>
      </w:r>
    </w:p>
    <w:p w:rsidR="0059789E" w14:paraId="0AAFD170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Knowledge of databases like MySQL.</w:t>
      </w:r>
    </w:p>
    <w:p w:rsidR="0059789E" w14:paraId="160272D5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Ability in managing all aspects of the software configuration management process including code compilation, packaging / deployment / release methodology and application configuration.</w:t>
      </w:r>
    </w:p>
    <w:p w:rsidR="0059789E" w14:paraId="76FC113E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Experience in installing, configuring, managing, tracing complex build problems, release issues and trouble shooting skills.</w:t>
      </w:r>
    </w:p>
    <w:p w:rsidR="0059789E" w14:paraId="3F2E7CBF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Excellent experience in designing, documenting and automating the build and release process.</w:t>
      </w:r>
    </w:p>
    <w:p w:rsidR="0059789E" w14:paraId="757483B9" w14:textId="0E0A5E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2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Working Knowledge in Amazon Web Services (AWS).</w:t>
      </w:r>
    </w:p>
    <w:p w:rsidR="0059789E" w14:paraId="11EE5655" w14:textId="7777777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Arial"/>
          <w:b/>
          <w:sz w:val="22"/>
          <w:szCs w:val="22"/>
          <w:u w:val="single"/>
        </w:rPr>
      </w:pPr>
    </w:p>
    <w:p w:rsidR="0059789E" w14:paraId="7F72B3BF" w14:textId="77777777">
      <w:pPr>
        <w:pStyle w:val="NormalWeb"/>
        <w:shd w:val="clear" w:color="auto" w:fill="FFFFFF"/>
        <w:spacing w:before="0" w:beforeAutospacing="0" w:after="0" w:afterAutospacing="0"/>
        <w:rPr>
          <w:rFonts w:ascii="Cambria" w:eastAsia="Calibri" w:hAnsi="Cambria" w:cs="Calibri"/>
          <w:b/>
          <w:u w:val="single"/>
        </w:rPr>
      </w:pPr>
      <w:r>
        <w:rPr>
          <w:rFonts w:ascii="Cambria" w:eastAsia="Calibri" w:hAnsi="Cambria" w:cs="Calibri"/>
          <w:b/>
          <w:u w:val="single"/>
        </w:rPr>
        <w:t>Technical Skills:</w:t>
      </w:r>
    </w:p>
    <w:p w:rsidR="0059789E" w14:paraId="6E66A16B" w14:textId="77777777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Arial"/>
          <w:b/>
          <w:sz w:val="22"/>
          <w:szCs w:val="22"/>
          <w:u w:val="single"/>
        </w:rPr>
      </w:pPr>
    </w:p>
    <w:p w:rsidR="0059789E" w14:paraId="724B6999" w14:textId="77777777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suppressAutoHyphens/>
        <w:spacing w:after="0"/>
        <w:jc w:val="both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Operating Systems               : Windows, Linux</w:t>
      </w:r>
    </w:p>
    <w:p w:rsidR="0059789E" w14:paraId="521F09CB" w14:textId="77777777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suppressAutoHyphens/>
        <w:spacing w:after="0"/>
        <w:jc w:val="both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Scripting Languages </w:t>
      </w:r>
      <w:r>
        <w:rPr>
          <w:rFonts w:ascii="Cambria" w:eastAsia="Times New Roman" w:hAnsi="Cambria" w:cs="Calibri"/>
          <w:color w:val="000000"/>
        </w:rPr>
        <w:tab/>
        <w:t xml:space="preserve">       : </w:t>
      </w:r>
      <w:r>
        <w:rPr>
          <w:rFonts w:ascii="Cambria" w:eastAsia="Times New Roman" w:hAnsi="Cambria" w:cs="Calibri"/>
          <w:color w:val="000000"/>
        </w:rPr>
        <w:t>Yaml</w:t>
      </w:r>
    </w:p>
    <w:p w:rsidR="0059789E" w14:paraId="0BC78A4A" w14:textId="77777777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suppressAutoHyphens/>
        <w:spacing w:after="0"/>
        <w:jc w:val="both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Build Tools                </w:t>
      </w:r>
      <w:r>
        <w:rPr>
          <w:rFonts w:ascii="Cambria" w:eastAsia="Times New Roman" w:hAnsi="Cambria" w:cs="Calibri"/>
          <w:color w:val="000000"/>
        </w:rPr>
        <w:tab/>
        <w:t xml:space="preserve">       : Maven</w:t>
      </w:r>
    </w:p>
    <w:p w:rsidR="0059789E" w14:paraId="0110EEAF" w14:textId="77777777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suppressAutoHyphens/>
        <w:spacing w:after="0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CI Tools                     </w:t>
      </w:r>
      <w:r>
        <w:rPr>
          <w:rFonts w:ascii="Cambria" w:eastAsia="Times New Roman" w:hAnsi="Cambria" w:cs="Calibri"/>
          <w:color w:val="000000"/>
        </w:rPr>
        <w:tab/>
        <w:t xml:space="preserve">       : Jenkins</w:t>
      </w:r>
    </w:p>
    <w:p w:rsidR="0059789E" w14:paraId="01A17317" w14:textId="77777777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suppressAutoHyphens/>
        <w:spacing w:after="0"/>
        <w:jc w:val="both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Code Quality Analysis </w:t>
      </w:r>
      <w:r>
        <w:rPr>
          <w:rFonts w:ascii="Cambria" w:eastAsia="Times New Roman" w:hAnsi="Cambria" w:cs="Calibri"/>
          <w:color w:val="000000"/>
        </w:rPr>
        <w:tab/>
        <w:t xml:space="preserve">       : </w:t>
      </w:r>
      <w:r>
        <w:rPr>
          <w:rFonts w:ascii="Cambria" w:eastAsia="Times New Roman" w:hAnsi="Cambria" w:cs="Calibri"/>
          <w:color w:val="000000"/>
        </w:rPr>
        <w:t>SonarQube</w:t>
      </w:r>
      <w:r>
        <w:rPr>
          <w:rFonts w:ascii="Cambria" w:eastAsia="Times New Roman" w:hAnsi="Cambria" w:cs="Calibri"/>
          <w:color w:val="000000"/>
        </w:rPr>
        <w:t>, Fortify</w:t>
      </w:r>
    </w:p>
    <w:p w:rsidR="0059789E" w14:paraId="29C8DFB9" w14:textId="77777777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suppressAutoHyphens/>
        <w:spacing w:after="0"/>
        <w:jc w:val="both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DevOps Tools            </w:t>
      </w:r>
      <w:r>
        <w:rPr>
          <w:rFonts w:ascii="Cambria" w:eastAsia="Times New Roman" w:hAnsi="Cambria" w:cs="Calibri"/>
          <w:color w:val="000000"/>
        </w:rPr>
        <w:tab/>
        <w:t xml:space="preserve">       : </w:t>
      </w:r>
      <w:r>
        <w:rPr>
          <w:rFonts w:ascii="Cambria" w:eastAsia="Times New Roman" w:hAnsi="Cambria" w:cs="Calibri"/>
          <w:color w:val="000000"/>
        </w:rPr>
        <w:t>Ansible</w:t>
      </w:r>
      <w:r>
        <w:rPr>
          <w:rFonts w:ascii="Cambria" w:eastAsia="Times New Roman" w:hAnsi="Cambria" w:cs="Calibri"/>
          <w:color w:val="000000"/>
        </w:rPr>
        <w:t xml:space="preserve"> Tower</w:t>
      </w:r>
    </w:p>
    <w:p w:rsidR="0059789E" w14:paraId="1A3B7B2F" w14:textId="77777777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suppressAutoHyphens/>
        <w:spacing w:after="0"/>
        <w:jc w:val="both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Application Server    </w:t>
      </w:r>
      <w:r>
        <w:rPr>
          <w:rFonts w:ascii="Cambria" w:eastAsia="Times New Roman" w:hAnsi="Cambria" w:cs="Calibri"/>
          <w:color w:val="000000"/>
        </w:rPr>
        <w:tab/>
        <w:t xml:space="preserve">       : Tomcat</w:t>
      </w:r>
    </w:p>
    <w:p w:rsidR="0059789E" w14:paraId="76F18363" w14:textId="77777777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suppressAutoHyphens/>
        <w:spacing w:after="0"/>
        <w:jc w:val="both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Version Control        </w:t>
      </w:r>
      <w:r>
        <w:rPr>
          <w:rFonts w:ascii="Cambria" w:eastAsia="Times New Roman" w:hAnsi="Cambria" w:cs="Calibri"/>
          <w:color w:val="000000"/>
        </w:rPr>
        <w:tab/>
        <w:t xml:space="preserve">       : GitHub</w:t>
      </w:r>
    </w:p>
    <w:p w:rsidR="0059789E" w14:paraId="2A4A7633" w14:textId="77777777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suppressAutoHyphens/>
        <w:spacing w:after="0"/>
        <w:jc w:val="both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Database                    </w:t>
      </w:r>
      <w:r>
        <w:rPr>
          <w:rFonts w:ascii="Cambria" w:eastAsia="Times New Roman" w:hAnsi="Cambria" w:cs="Calibri"/>
          <w:color w:val="000000"/>
        </w:rPr>
        <w:tab/>
        <w:t xml:space="preserve">       : MySQL</w:t>
      </w:r>
    </w:p>
    <w:p w:rsidR="0059789E" w14:paraId="05A53CC0" w14:textId="77777777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suppressAutoHyphens/>
        <w:spacing w:after="0"/>
        <w:jc w:val="both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Containerization Tools        : Docker</w:t>
      </w:r>
    </w:p>
    <w:p w:rsidR="0059789E" w14:paraId="2F184A66" w14:textId="77777777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suppressAutoHyphens/>
        <w:spacing w:after="0"/>
        <w:jc w:val="both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Monitoring Tools       </w:t>
      </w:r>
      <w:r>
        <w:rPr>
          <w:rFonts w:ascii="Cambria" w:eastAsia="Times New Roman" w:hAnsi="Cambria" w:cs="Calibri"/>
          <w:color w:val="000000"/>
        </w:rPr>
        <w:tab/>
        <w:t xml:space="preserve">       : </w:t>
      </w:r>
      <w:r>
        <w:rPr>
          <w:rFonts w:ascii="Cambria" w:eastAsia="Times New Roman" w:hAnsi="Cambria" w:cs="Calibri"/>
          <w:color w:val="000000"/>
        </w:rPr>
        <w:t>AppDynamics</w:t>
      </w:r>
      <w:r>
        <w:rPr>
          <w:rFonts w:ascii="Cambria" w:eastAsia="Times New Roman" w:hAnsi="Cambria" w:cs="Calibri"/>
          <w:color w:val="000000"/>
        </w:rPr>
        <w:t xml:space="preserve"> and </w:t>
      </w:r>
      <w:r>
        <w:rPr>
          <w:rFonts w:ascii="Cambria" w:eastAsia="Times New Roman" w:hAnsi="Cambria" w:cs="Calibri"/>
          <w:color w:val="000000"/>
        </w:rPr>
        <w:t>Dynatrace</w:t>
      </w:r>
    </w:p>
    <w:p w:rsidR="0059789E" w14:paraId="51EAEAD1" w14:textId="77777777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suppressAutoHyphens/>
        <w:spacing w:after="0"/>
        <w:jc w:val="both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Repository Tools       </w:t>
      </w:r>
      <w:r>
        <w:rPr>
          <w:rFonts w:ascii="Cambria" w:eastAsia="Times New Roman" w:hAnsi="Cambria" w:cs="Calibri"/>
          <w:color w:val="000000"/>
        </w:rPr>
        <w:tab/>
        <w:t xml:space="preserve">       : Nexus</w:t>
      </w:r>
    </w:p>
    <w:p w:rsidR="0059789E" w14:paraId="3C3F43DF" w14:textId="77777777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suppressAutoHyphens/>
        <w:spacing w:after="0"/>
        <w:jc w:val="both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Bug Tracking Tool                : Jira</w:t>
      </w:r>
    </w:p>
    <w:p w:rsidR="0059789E" w14:paraId="621B83B9" w14:textId="77777777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suppressAutoHyphens/>
        <w:spacing w:after="0"/>
        <w:jc w:val="both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Ticketing Tool                        : </w:t>
      </w:r>
      <w:r>
        <w:rPr>
          <w:rFonts w:ascii="Cambria" w:eastAsia="Times New Roman" w:hAnsi="Cambria" w:cs="Calibri"/>
          <w:color w:val="000000"/>
        </w:rPr>
        <w:t>ServiceNow</w:t>
      </w:r>
    </w:p>
    <w:p w:rsidR="0059789E" w14:paraId="54993582" w14:textId="0AE24D3D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suppressAutoHyphens/>
        <w:spacing w:after="0"/>
        <w:jc w:val="both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Cloud                                        : AWS</w:t>
      </w:r>
    </w:p>
    <w:p w:rsidR="0059789E" w14:paraId="14A6AC3F" w14:textId="77777777">
      <w:pPr>
        <w:spacing w:line="240" w:lineRule="auto"/>
        <w:rPr>
          <w:rFonts w:ascii="Cambria" w:eastAsia="Times New Roman" w:hAnsi="Cambria" w:cs="Arial"/>
          <w:b/>
          <w:u w:val="single"/>
        </w:rPr>
      </w:pPr>
    </w:p>
    <w:p w:rsidR="0059789E" w14:paraId="592AB591" w14:textId="77777777">
      <w:pPr>
        <w:spacing w:line="240" w:lineRule="auto"/>
        <w:rPr>
          <w:rFonts w:ascii="Cambria" w:hAnsi="Cambria"/>
        </w:rPr>
      </w:pPr>
    </w:p>
    <w:p w:rsidR="0059789E" w14:paraId="56845CDB" w14:textId="77777777">
      <w:pPr>
        <w:pStyle w:val="Heading2"/>
        <w:jc w:val="both"/>
        <w:rPr>
          <w:rFonts w:eastAsia="Calibri" w:cs="Calibri"/>
          <w:bCs w:val="0"/>
          <w:color w:val="auto"/>
          <w:sz w:val="22"/>
          <w:szCs w:val="22"/>
          <w:u w:val="single"/>
        </w:rPr>
      </w:pPr>
      <w:r>
        <w:rPr>
          <w:rFonts w:eastAsia="Calibri" w:cs="Calibri"/>
          <w:bCs w:val="0"/>
          <w:color w:val="auto"/>
          <w:sz w:val="24"/>
          <w:szCs w:val="24"/>
          <w:u w:val="single"/>
        </w:rPr>
        <w:t>Professional Experience</w:t>
      </w:r>
      <w:r>
        <w:rPr>
          <w:rFonts w:eastAsia="Calibri" w:cs="Calibri"/>
          <w:bCs w:val="0"/>
          <w:color w:val="auto"/>
          <w:sz w:val="22"/>
          <w:szCs w:val="22"/>
          <w:u w:val="single"/>
        </w:rPr>
        <w:t>:</w:t>
      </w:r>
    </w:p>
    <w:p w:rsidR="0059789E" w14:paraId="2EEB2DF4" w14:textId="18BBF38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Working as </w:t>
      </w:r>
      <w:r w:rsidR="001A0BE8">
        <w:rPr>
          <w:rFonts w:ascii="Cambria" w:eastAsia="Times New Roman" w:hAnsi="Cambria" w:cs="Calibri"/>
          <w:color w:val="000000"/>
        </w:rPr>
        <w:t xml:space="preserve">DevOps Engineer at </w:t>
      </w:r>
      <w:r w:rsidR="001A0BE8">
        <w:rPr>
          <w:rFonts w:ascii="Cambria" w:eastAsia="Times New Roman" w:hAnsi="Cambria" w:cs="Calibri"/>
          <w:color w:val="000000"/>
        </w:rPr>
        <w:t>Strati</w:t>
      </w:r>
      <w:bookmarkStart w:id="0" w:name="_GoBack"/>
      <w:bookmarkEnd w:id="0"/>
      <w:r w:rsidR="001A0BE8">
        <w:rPr>
          <w:rFonts w:ascii="Cambria" w:eastAsia="Times New Roman" w:hAnsi="Cambria" w:cs="Calibri"/>
          <w:color w:val="000000"/>
        </w:rPr>
        <w:t>wide</w:t>
      </w:r>
      <w:r w:rsidR="001A0BE8">
        <w:rPr>
          <w:rFonts w:ascii="Cambria" w:eastAsia="Times New Roman" w:hAnsi="Cambria" w:cs="Calibri"/>
          <w:color w:val="000000"/>
        </w:rPr>
        <w:t xml:space="preserve"> Solutions PVT LTD. from Feb 2019</w:t>
      </w:r>
      <w:r>
        <w:rPr>
          <w:rFonts w:ascii="Cambria" w:eastAsia="Times New Roman" w:hAnsi="Cambria" w:cs="Calibri"/>
          <w:color w:val="000000"/>
        </w:rPr>
        <w:t xml:space="preserve"> to till date.</w:t>
      </w:r>
    </w:p>
    <w:p w:rsidR="0059789E" w14:paraId="0F4EAECE" w14:textId="77777777">
      <w:pPr>
        <w:pStyle w:val="Heading2"/>
        <w:jc w:val="both"/>
        <w:rPr>
          <w:rFonts w:eastAsia="Calibri" w:cs="Calibri"/>
          <w:bCs w:val="0"/>
          <w:color w:val="auto"/>
          <w:sz w:val="22"/>
          <w:szCs w:val="22"/>
          <w:u w:val="single"/>
        </w:rPr>
      </w:pPr>
      <w:r>
        <w:rPr>
          <w:rFonts w:eastAsia="Calibri" w:cs="Calibri"/>
          <w:bCs w:val="0"/>
          <w:color w:val="auto"/>
          <w:sz w:val="24"/>
          <w:szCs w:val="24"/>
          <w:u w:val="single"/>
        </w:rPr>
        <w:t>Education and Qualifications</w:t>
      </w:r>
      <w:r>
        <w:rPr>
          <w:rFonts w:eastAsia="Calibri" w:cs="Calibri"/>
          <w:bCs w:val="0"/>
          <w:color w:val="auto"/>
          <w:sz w:val="22"/>
          <w:szCs w:val="22"/>
          <w:u w:val="single"/>
        </w:rPr>
        <w:t>:</w:t>
      </w:r>
    </w:p>
    <w:p w:rsidR="0059789E" w14:paraId="5894BB0C" w14:textId="3B768A3E">
      <w:pPr>
        <w:pStyle w:val="ListParagraph"/>
        <w:numPr>
          <w:ilvl w:val="0"/>
          <w:numId w:val="31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Computer Sc</w:t>
      </w:r>
      <w:r w:rsidR="001A0BE8">
        <w:rPr>
          <w:rFonts w:ascii="Cambria" w:eastAsia="Times New Roman" w:hAnsi="Cambria" w:cs="Calibri"/>
          <w:color w:val="000000"/>
        </w:rPr>
        <w:t>ience and Engineering from JNTUK University in the year 2018</w:t>
      </w:r>
      <w:r>
        <w:rPr>
          <w:rFonts w:ascii="Cambria" w:eastAsia="Times New Roman" w:hAnsi="Cambria" w:cs="Calibri"/>
          <w:color w:val="000000"/>
        </w:rPr>
        <w:t>.</w:t>
      </w:r>
    </w:p>
    <w:p w:rsidR="0059789E" w14:paraId="5CD8ADA0" w14:textId="77777777">
      <w:pPr>
        <w:shd w:val="solid" w:color="D9D9D9" w:fill="FFFFFF"/>
        <w:tabs>
          <w:tab w:val="right" w:pos="10765"/>
        </w:tabs>
        <w:ind w:right="35" w:hanging="9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Professional Experience</w:t>
      </w:r>
    </w:p>
    <w:p w:rsidR="0059789E" w14:paraId="7F89AD09" w14:textId="7777777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sz w:val="24"/>
          <w:szCs w:val="24"/>
        </w:rPr>
        <w:t>Project-1 Details:</w:t>
      </w:r>
    </w:p>
    <w:p w:rsidR="0059789E" w14:paraId="5FC03145" w14:textId="77777777">
      <w:pPr>
        <w:rPr>
          <w:rFonts w:ascii="Cambria" w:hAnsi="Cambria"/>
          <w:bCs/>
        </w:rPr>
      </w:pPr>
      <w:r>
        <w:rPr>
          <w:rFonts w:ascii="Cambria" w:hAnsi="Cambria"/>
          <w:b/>
          <w:bCs/>
        </w:rPr>
        <w:t>Client</w:t>
      </w:r>
      <w:r>
        <w:rPr>
          <w:rFonts w:ascii="Cambria" w:hAnsi="Cambria"/>
          <w:bCs/>
        </w:rPr>
        <w:t>: Health Care</w:t>
      </w:r>
    </w:p>
    <w:p w:rsidR="0059789E" w14:paraId="6B2F1FC5" w14:textId="77777777">
      <w:pPr>
        <w:rPr>
          <w:rFonts w:ascii="Cambria" w:hAnsi="Cambria"/>
          <w:bCs/>
        </w:rPr>
      </w:pPr>
      <w:r>
        <w:rPr>
          <w:rFonts w:ascii="Cambria" w:hAnsi="Cambria"/>
          <w:b/>
          <w:bCs/>
        </w:rPr>
        <w:t>Environment :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Cs/>
        </w:rPr>
        <w:t>GithHub</w:t>
      </w:r>
      <w:r>
        <w:rPr>
          <w:rFonts w:ascii="Cambria" w:hAnsi="Cambria"/>
          <w:bCs/>
        </w:rPr>
        <w:t xml:space="preserve">, Maven , Jenkins, Docker, </w:t>
      </w:r>
      <w:r>
        <w:rPr>
          <w:rFonts w:ascii="Cambria" w:hAnsi="Cambria"/>
          <w:bCs/>
        </w:rPr>
        <w:t>Ansible</w:t>
      </w:r>
      <w:r>
        <w:rPr>
          <w:rFonts w:ascii="Cambria" w:hAnsi="Cambria"/>
          <w:bCs/>
        </w:rPr>
        <w:t xml:space="preserve"> Tower, </w:t>
      </w:r>
      <w:r>
        <w:rPr>
          <w:rFonts w:ascii="Cambria" w:hAnsi="Cambria"/>
          <w:bCs/>
        </w:rPr>
        <w:t>Yaml</w:t>
      </w:r>
      <w:r>
        <w:rPr>
          <w:rFonts w:ascii="Cambria" w:hAnsi="Cambria"/>
          <w:bCs/>
        </w:rPr>
        <w:t xml:space="preserve"> Scripting, Jira,          </w:t>
      </w:r>
      <w:r>
        <w:rPr>
          <w:rFonts w:ascii="Cambria" w:hAnsi="Cambria"/>
          <w:bCs/>
        </w:rPr>
        <w:t>ServcieNow</w:t>
      </w:r>
      <w:r>
        <w:rPr>
          <w:rFonts w:ascii="Cambria" w:hAnsi="Cambria"/>
          <w:bCs/>
        </w:rPr>
        <w:t xml:space="preserve">,  Apache Tomcat,  Fortify, </w:t>
      </w:r>
      <w:r>
        <w:rPr>
          <w:rFonts w:ascii="Cambria" w:hAnsi="Cambria"/>
          <w:bCs/>
        </w:rPr>
        <w:t>Sonarqube</w:t>
      </w:r>
      <w:r>
        <w:rPr>
          <w:rFonts w:ascii="Cambria" w:hAnsi="Cambria"/>
          <w:bCs/>
        </w:rPr>
        <w:t xml:space="preserve">, </w:t>
      </w:r>
      <w:r>
        <w:rPr>
          <w:rFonts w:ascii="Cambria" w:hAnsi="Cambria"/>
          <w:bCs/>
        </w:rPr>
        <w:t>Appdynamics</w:t>
      </w:r>
      <w:r>
        <w:rPr>
          <w:rFonts w:ascii="Cambria" w:hAnsi="Cambria"/>
          <w:bCs/>
        </w:rPr>
        <w:t>, MySQL, RHEL and Windows.</w:t>
      </w:r>
    </w:p>
    <w:p w:rsidR="0059789E" w14:paraId="09E2C480" w14:textId="77777777">
      <w:pPr>
        <w:rPr>
          <w:rFonts w:ascii="Cambria" w:hAnsi="Cambria"/>
          <w:bCs/>
        </w:rPr>
      </w:pPr>
      <w:r>
        <w:rPr>
          <w:rFonts w:ascii="Cambria" w:hAnsi="Cambria"/>
          <w:b/>
          <w:bCs/>
        </w:rPr>
        <w:t>Role:</w:t>
      </w:r>
      <w:r>
        <w:rPr>
          <w:rFonts w:ascii="Cambria" w:hAnsi="Cambria"/>
          <w:bCs/>
        </w:rPr>
        <w:t xml:space="preserve"> DevOps Engineer </w:t>
      </w:r>
    </w:p>
    <w:p w:rsidR="0059789E" w14:paraId="5B9926C2" w14:textId="48ADBE45">
      <w:pPr>
        <w:rPr>
          <w:rFonts w:ascii="Cambria" w:hAnsi="Cambria"/>
          <w:bCs/>
        </w:rPr>
      </w:pPr>
      <w:r>
        <w:rPr>
          <w:rFonts w:ascii="Cambria" w:hAnsi="Cambria"/>
          <w:b/>
          <w:bCs/>
        </w:rPr>
        <w:t>Duration:</w:t>
      </w:r>
      <w:r w:rsidR="001A0BE8">
        <w:rPr>
          <w:rFonts w:ascii="Cambria" w:hAnsi="Cambria"/>
          <w:bCs/>
        </w:rPr>
        <w:t xml:space="preserve"> Aug 2021</w:t>
      </w:r>
      <w:r>
        <w:rPr>
          <w:rFonts w:ascii="Cambria" w:hAnsi="Cambria"/>
          <w:bCs/>
        </w:rPr>
        <w:t xml:space="preserve"> to till date</w:t>
      </w:r>
    </w:p>
    <w:p w:rsidR="0059789E" w14:paraId="1D70CC87" w14:textId="77777777">
      <w:pPr>
        <w:rPr>
          <w:b/>
        </w:rPr>
      </w:pPr>
      <w:r>
        <w:rPr>
          <w:b/>
        </w:rPr>
        <w:t xml:space="preserve">Roles and Responsibilities: - </w:t>
      </w:r>
    </w:p>
    <w:p w:rsidR="0059789E" w14:paraId="0B6307AD" w14:textId="7777777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Worked on Continuous Integration using Jenkin and has configured </w:t>
      </w:r>
      <w:r>
        <w:rPr>
          <w:rFonts w:ascii="Cambria" w:eastAsia="Times New Roman" w:hAnsi="Cambria" w:cs="Calibri"/>
          <w:color w:val="000000"/>
        </w:rPr>
        <w:t>SonarQube</w:t>
      </w:r>
      <w:r>
        <w:rPr>
          <w:rFonts w:ascii="Cambria" w:eastAsia="Times New Roman" w:hAnsi="Cambria" w:cs="Calibri"/>
          <w:color w:val="000000"/>
        </w:rPr>
        <w:t xml:space="preserve">, </w:t>
      </w:r>
      <w:r>
        <w:rPr>
          <w:rFonts w:ascii="Cambria" w:eastAsia="Times New Roman" w:hAnsi="Cambria" w:cs="Calibri"/>
          <w:color w:val="000000"/>
        </w:rPr>
        <w:t>Cobertura</w:t>
      </w:r>
      <w:r>
        <w:rPr>
          <w:rFonts w:ascii="Cambria" w:eastAsia="Times New Roman" w:hAnsi="Cambria" w:cs="Calibri"/>
          <w:color w:val="000000"/>
        </w:rPr>
        <w:t>, Nexus and JUnit as part of the Continuous Integration.</w:t>
      </w:r>
    </w:p>
    <w:p w:rsidR="0059789E" w14:paraId="712A26E6" w14:textId="7777777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Responsible for Build and Deployment activity at different level of Development, Test and Production environments.</w:t>
      </w:r>
    </w:p>
    <w:p w:rsidR="0059789E" w14:paraId="79234874" w14:textId="7777777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Automated installing the Linux packages and administering Linux service using </w:t>
      </w:r>
      <w:r>
        <w:rPr>
          <w:rFonts w:ascii="Cambria" w:eastAsia="Times New Roman" w:hAnsi="Cambria" w:cs="Calibri"/>
          <w:color w:val="000000"/>
        </w:rPr>
        <w:t>Ansible</w:t>
      </w:r>
      <w:r>
        <w:rPr>
          <w:rFonts w:ascii="Cambria" w:eastAsia="Times New Roman" w:hAnsi="Cambria" w:cs="Calibri"/>
          <w:color w:val="000000"/>
        </w:rPr>
        <w:t xml:space="preserve"> Tower and automating product installation configuration.</w:t>
      </w:r>
    </w:p>
    <w:p w:rsidR="0059789E" w14:paraId="599F7091" w14:textId="7777777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Create Standard Pipelines using Jenkins for Continues Security Testing.</w:t>
      </w:r>
    </w:p>
    <w:p w:rsidR="0059789E" w14:paraId="54AE5034" w14:textId="7777777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Managed </w:t>
      </w:r>
      <w:r>
        <w:rPr>
          <w:rFonts w:ascii="Cambria" w:eastAsia="Times New Roman" w:hAnsi="Cambria" w:cs="Calibri"/>
          <w:color w:val="000000"/>
        </w:rPr>
        <w:t>Ansible</w:t>
      </w:r>
      <w:r>
        <w:rPr>
          <w:rFonts w:ascii="Cambria" w:eastAsia="Times New Roman" w:hAnsi="Cambria" w:cs="Calibri"/>
          <w:color w:val="000000"/>
        </w:rPr>
        <w:t xml:space="preserve"> playbooks with </w:t>
      </w:r>
      <w:r>
        <w:rPr>
          <w:rFonts w:ascii="Cambria" w:eastAsia="Times New Roman" w:hAnsi="Cambria" w:cs="Calibri"/>
          <w:color w:val="000000"/>
        </w:rPr>
        <w:t>Ansible</w:t>
      </w:r>
      <w:r>
        <w:rPr>
          <w:rFonts w:ascii="Cambria" w:eastAsia="Times New Roman" w:hAnsi="Cambria" w:cs="Calibri"/>
          <w:color w:val="000000"/>
        </w:rPr>
        <w:t xml:space="preserve"> modules for installing software’s.</w:t>
      </w:r>
    </w:p>
    <w:p w:rsidR="0059789E" w14:paraId="3E47B973" w14:textId="7777777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Responsible for configuring Quality Gate in </w:t>
      </w:r>
      <w:r>
        <w:rPr>
          <w:rFonts w:ascii="Cambria" w:eastAsia="Times New Roman" w:hAnsi="Cambria" w:cs="Calibri"/>
          <w:color w:val="000000"/>
        </w:rPr>
        <w:t>SonarQube</w:t>
      </w:r>
      <w:r>
        <w:rPr>
          <w:rFonts w:ascii="Cambria" w:eastAsia="Times New Roman" w:hAnsi="Cambria" w:cs="Calibri"/>
          <w:color w:val="000000"/>
        </w:rPr>
        <w:t>.</w:t>
      </w:r>
    </w:p>
    <w:p w:rsidR="0059789E" w14:paraId="60A25375" w14:textId="7777777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Installed and configured Jenkins on Linux and windows environments.</w:t>
      </w:r>
    </w:p>
    <w:p w:rsidR="0059789E" w14:paraId="4E6891CF" w14:textId="7777777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Researched and implemented code coverage and Junit test plug-ins like find bugs, check style and Junit with Maven.</w:t>
      </w:r>
    </w:p>
    <w:p w:rsidR="0059789E" w14:paraId="1CAE9807" w14:textId="7777777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Involved in setting up JIRA as defect tracking system and configured various workflows, customizations and plugins for the JIRA bug/issue tracker.</w:t>
      </w:r>
    </w:p>
    <w:p w:rsidR="0059789E" w14:paraId="710B189C" w14:textId="7777777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Used JIRA tool to create and update stories and also for tracking project status.</w:t>
      </w:r>
    </w:p>
    <w:p w:rsidR="0059789E" w14:paraId="51BC113B" w14:textId="7777777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Used JIRA for all our projects in scrum methodology for creating stories and giving points to the stories, and updated stories as per our sprints.</w:t>
      </w:r>
    </w:p>
    <w:p w:rsidR="0059789E" w14:paraId="36EDE850" w14:textId="7777777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Documented all our build deploy methods, release calendar and desk procedures on WIKI confluence.</w:t>
      </w:r>
    </w:p>
    <w:p w:rsidR="0059789E" w14:paraId="5FF623C5" w14:textId="7777777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Providing documentation on Install, Upgrade release guides for application to documentation team.</w:t>
      </w:r>
    </w:p>
    <w:p w:rsidR="0059789E" w14:paraId="00C72D30" w14:textId="7777777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Configured and maintained Hudson to implement the CI process and integrated the tool with Maven to schedule the builds.</w:t>
      </w:r>
    </w:p>
    <w:p w:rsidR="0059789E" w14:paraId="741D3E23" w14:textId="7777777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Work with development/testing, deployment, systems/infrastructure and project team’s tenure continuous operation of build and test system</w:t>
      </w:r>
    </w:p>
    <w:p w:rsidR="0059789E" w14:paraId="20E5AB4C" w14:textId="7777777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Build and deployments of java applications in pre-production and production environments.</w:t>
      </w:r>
    </w:p>
    <w:p w:rsidR="0059789E" w14:paraId="25E934E3" w14:textId="7777777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Project-2 Details:</w:t>
      </w:r>
      <w:r>
        <w:rPr>
          <w:rFonts w:ascii="Cambria" w:hAnsi="Cambria"/>
          <w:b/>
          <w:bCs/>
          <w:sz w:val="24"/>
          <w:szCs w:val="24"/>
        </w:rPr>
        <w:tab/>
      </w:r>
    </w:p>
    <w:p w:rsidR="0059789E" w14:paraId="7E9EBDBB" w14:textId="77777777">
      <w:pPr>
        <w:rPr>
          <w:rFonts w:ascii="Cambria" w:hAnsi="Cambria"/>
          <w:bCs/>
        </w:rPr>
      </w:pPr>
      <w:r>
        <w:rPr>
          <w:rFonts w:ascii="Cambria" w:hAnsi="Cambria"/>
          <w:b/>
          <w:bCs/>
        </w:rPr>
        <w:t>Client</w:t>
      </w:r>
      <w:r>
        <w:rPr>
          <w:rFonts w:ascii="Cambria" w:hAnsi="Cambria"/>
          <w:bCs/>
        </w:rPr>
        <w:t>: Health Care</w:t>
      </w:r>
    </w:p>
    <w:p w:rsidR="0059789E" w14:paraId="2AE1A3E6" w14:textId="77777777">
      <w:pPr>
        <w:rPr>
          <w:rFonts w:ascii="Cambria" w:eastAsia="Times New Roman" w:hAnsi="Cambria" w:cs="Calibri"/>
          <w:color w:val="000000"/>
        </w:rPr>
      </w:pPr>
      <w:r>
        <w:rPr>
          <w:rFonts w:ascii="Cambria" w:hAnsi="Cambria"/>
          <w:b/>
          <w:bCs/>
        </w:rPr>
        <w:t>Environment :</w:t>
      </w:r>
      <w:r>
        <w:rPr>
          <w:rFonts w:ascii="Cambria" w:hAnsi="Cambria"/>
          <w:b/>
          <w:bCs/>
        </w:rPr>
        <w:t xml:space="preserve">  </w:t>
      </w:r>
      <w:r>
        <w:rPr>
          <w:rFonts w:ascii="Cambria" w:eastAsia="Times New Roman" w:hAnsi="Cambria" w:cs="Calibri"/>
          <w:color w:val="000000"/>
        </w:rPr>
        <w:t>GithHub</w:t>
      </w:r>
      <w:r>
        <w:rPr>
          <w:rFonts w:ascii="Cambria" w:eastAsia="Times New Roman" w:hAnsi="Cambria" w:cs="Calibri"/>
          <w:color w:val="000000"/>
        </w:rPr>
        <w:t xml:space="preserve">, Maven , Jenkins, Docker, </w:t>
      </w:r>
      <w:r>
        <w:rPr>
          <w:rFonts w:ascii="Cambria" w:eastAsia="Times New Roman" w:hAnsi="Cambria" w:cs="Calibri"/>
          <w:color w:val="000000"/>
        </w:rPr>
        <w:t>Ansible</w:t>
      </w:r>
      <w:r>
        <w:rPr>
          <w:rFonts w:ascii="Cambria" w:eastAsia="Times New Roman" w:hAnsi="Cambria" w:cs="Calibri"/>
          <w:color w:val="000000"/>
        </w:rPr>
        <w:t xml:space="preserve"> Tower, </w:t>
      </w:r>
      <w:r>
        <w:rPr>
          <w:rFonts w:ascii="Cambria" w:eastAsia="Times New Roman" w:hAnsi="Cambria" w:cs="Calibri"/>
          <w:color w:val="000000"/>
        </w:rPr>
        <w:t>Yaml</w:t>
      </w:r>
      <w:r>
        <w:rPr>
          <w:rFonts w:ascii="Cambria" w:eastAsia="Times New Roman" w:hAnsi="Cambria" w:cs="Calibri"/>
          <w:color w:val="000000"/>
        </w:rPr>
        <w:t xml:space="preserve"> Scripting, Jira,          </w:t>
      </w:r>
      <w:r>
        <w:rPr>
          <w:rFonts w:ascii="Cambria" w:eastAsia="Times New Roman" w:hAnsi="Cambria" w:cs="Calibri"/>
          <w:color w:val="000000"/>
        </w:rPr>
        <w:t>ServcieNow</w:t>
      </w:r>
      <w:r>
        <w:rPr>
          <w:rFonts w:ascii="Cambria" w:eastAsia="Times New Roman" w:hAnsi="Cambria" w:cs="Calibri"/>
          <w:color w:val="000000"/>
        </w:rPr>
        <w:t xml:space="preserve">,  Apache Tomcat,  </w:t>
      </w:r>
      <w:r>
        <w:rPr>
          <w:rFonts w:ascii="Cambria" w:eastAsia="Times New Roman" w:hAnsi="Cambria" w:cs="Calibri"/>
          <w:color w:val="000000"/>
        </w:rPr>
        <w:t>Sonarqube</w:t>
      </w:r>
      <w:r>
        <w:rPr>
          <w:rFonts w:ascii="Cambria" w:eastAsia="Times New Roman" w:hAnsi="Cambria" w:cs="Calibri"/>
          <w:color w:val="000000"/>
        </w:rPr>
        <w:t xml:space="preserve">, </w:t>
      </w:r>
      <w:r>
        <w:rPr>
          <w:rFonts w:ascii="Cambria" w:eastAsia="Times New Roman" w:hAnsi="Cambria" w:cs="Calibri"/>
          <w:color w:val="000000"/>
        </w:rPr>
        <w:t>Dynatrace</w:t>
      </w:r>
      <w:r>
        <w:rPr>
          <w:rFonts w:ascii="Cambria" w:eastAsia="Times New Roman" w:hAnsi="Cambria" w:cs="Calibri"/>
          <w:color w:val="000000"/>
        </w:rPr>
        <w:t>, Linux and Windows.</w:t>
      </w:r>
    </w:p>
    <w:p w:rsidR="0059789E" w14:paraId="2D5976DD" w14:textId="77777777">
      <w:pPr>
        <w:rPr>
          <w:rFonts w:ascii="Cambria" w:hAnsi="Cambria"/>
          <w:bCs/>
        </w:rPr>
      </w:pPr>
      <w:r>
        <w:rPr>
          <w:rFonts w:ascii="Cambria" w:hAnsi="Cambria"/>
          <w:b/>
          <w:bCs/>
        </w:rPr>
        <w:t>Role:</w:t>
      </w:r>
      <w:r>
        <w:rPr>
          <w:rFonts w:ascii="Cambria" w:hAnsi="Cambria"/>
          <w:bCs/>
        </w:rPr>
        <w:t xml:space="preserve"> </w:t>
      </w:r>
      <w:r>
        <w:rPr>
          <w:rFonts w:ascii="Cambria" w:eastAsia="Times New Roman" w:hAnsi="Cambria" w:cs="Calibri"/>
          <w:color w:val="000000"/>
        </w:rPr>
        <w:t>DevOps Engineer</w:t>
      </w:r>
      <w:r>
        <w:rPr>
          <w:rFonts w:ascii="Cambria" w:hAnsi="Cambria"/>
          <w:bCs/>
        </w:rPr>
        <w:t xml:space="preserve"> </w:t>
      </w:r>
    </w:p>
    <w:p w:rsidR="0059789E" w14:paraId="5C31BAA0" w14:textId="22B79AB5">
      <w:pPr>
        <w:rPr>
          <w:rFonts w:ascii="Cambria" w:hAnsi="Cambria"/>
          <w:bCs/>
        </w:rPr>
      </w:pPr>
      <w:r>
        <w:rPr>
          <w:rFonts w:ascii="Cambria" w:hAnsi="Cambria"/>
          <w:b/>
          <w:bCs/>
        </w:rPr>
        <w:t>Duration:</w:t>
      </w:r>
      <w:r>
        <w:rPr>
          <w:rFonts w:ascii="Cambria" w:hAnsi="Cambria"/>
          <w:bCs/>
        </w:rPr>
        <w:t xml:space="preserve"> </w:t>
      </w:r>
      <w:r w:rsidR="001A0BE8">
        <w:rPr>
          <w:rFonts w:ascii="Cambria" w:eastAsia="Times New Roman" w:hAnsi="Cambria" w:cs="Calibri"/>
          <w:color w:val="000000"/>
        </w:rPr>
        <w:t>Feb 2019 to July 2021</w:t>
      </w:r>
    </w:p>
    <w:p w:rsidR="0059789E" w14:paraId="7AD16AC2" w14:textId="77777777">
      <w:pPr>
        <w:rPr>
          <w:b/>
        </w:rPr>
      </w:pPr>
      <w:r>
        <w:rPr>
          <w:b/>
        </w:rPr>
        <w:t xml:space="preserve">Roles and Responsibilities: - </w:t>
      </w:r>
    </w:p>
    <w:p w:rsidR="0059789E" w14:paraId="4EF97E20" w14:textId="7777777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Automated the build process using build tool Jenkins and scheduled it daily for the sanity check of the Java code checked in by the developers. </w:t>
      </w:r>
    </w:p>
    <w:p w:rsidR="0059789E" w14:paraId="54686FF5" w14:textId="7777777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Introduced new techniques and technologies for build automation to evolve existing systems. </w:t>
      </w:r>
    </w:p>
    <w:p w:rsidR="0059789E" w14:paraId="459BFE25" w14:textId="7777777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Worked closely with developers to pinpoint and provide early warnings of common build failures.</w:t>
      </w:r>
    </w:p>
    <w:p w:rsidR="0059789E" w14:paraId="0C7199C0" w14:textId="7777777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Experience on working in Linux Environment, responsible for configuration management.</w:t>
      </w:r>
    </w:p>
    <w:p w:rsidR="0059789E" w14:paraId="7D241916" w14:textId="7777777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Involved in setting up JIRA as defect tracking system and configured various workflows, customizations and plugins for the JIRA bug/issue tracker.</w:t>
      </w:r>
    </w:p>
    <w:p w:rsidR="0059789E" w14:paraId="6CE365FD" w14:textId="7777777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Enable the required plug-in in Jenkins. </w:t>
      </w:r>
    </w:p>
    <w:p w:rsidR="0059789E" w14:paraId="6ACC84A2" w14:textId="77777777">
      <w:pPr>
        <w:pStyle w:val="ListParagraph"/>
        <w:numPr>
          <w:ilvl w:val="0"/>
          <w:numId w:val="28"/>
        </w:numPr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Created Docker files using Docker images.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D73A89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hybridMultilevel"/>
    <w:tmpl w:val="44B2C4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4C41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B02F3D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35678DA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CB0B2D6"/>
    <w:lvl w:ilvl="0">
      <w:start w:val="1"/>
      <w:numFmt w:val="bullet"/>
      <w:lvlText w:val=""/>
      <w:lvlJc w:val="left"/>
      <w:pPr>
        <w:ind w:left="1886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D6CF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ED2A9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91206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93E62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5CA6B3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1C14A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8938C24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15C68E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2424BFC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10"/>
    <w:multiLevelType w:val="hybridMultilevel"/>
    <w:tmpl w:val="79AA02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CE6814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5F7471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00005C2C"/>
    <w:lvl w:ilvl="0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A0C2BE6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00000015"/>
    <w:multiLevelType w:val="hybridMultilevel"/>
    <w:tmpl w:val="23A281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3D6A8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multilevel"/>
    <w:tmpl w:val="A0C2BE6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00000018"/>
    <w:multiLevelType w:val="hybridMultilevel"/>
    <w:tmpl w:val="37BCB1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A254E6E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022E1A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58204C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9A5C3B0C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50123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5838DF94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0D133DA7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left" w:pos="-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8"/>
  </w:num>
  <w:num w:numId="2">
    <w:abstractNumId w:val="13"/>
  </w:num>
  <w:num w:numId="3">
    <w:abstractNumId w:val="23"/>
  </w:num>
  <w:num w:numId="4">
    <w:abstractNumId w:val="17"/>
  </w:num>
  <w:num w:numId="5">
    <w:abstractNumId w:val="15"/>
  </w:num>
  <w:num w:numId="6">
    <w:abstractNumId w:val="1"/>
  </w:num>
  <w:num w:numId="7">
    <w:abstractNumId w:val="16"/>
  </w:num>
  <w:num w:numId="8">
    <w:abstractNumId w:val="8"/>
  </w:num>
  <w:num w:numId="9">
    <w:abstractNumId w:val="14"/>
  </w:num>
  <w:num w:numId="10">
    <w:abstractNumId w:val="20"/>
  </w:num>
  <w:num w:numId="11">
    <w:abstractNumId w:val="21"/>
  </w:num>
  <w:num w:numId="12">
    <w:abstractNumId w:val="5"/>
  </w:num>
  <w:num w:numId="13">
    <w:abstractNumId w:val="24"/>
  </w:num>
  <w:num w:numId="14">
    <w:abstractNumId w:val="2"/>
  </w:num>
  <w:num w:numId="15">
    <w:abstractNumId w:val="26"/>
  </w:num>
  <w:num w:numId="16">
    <w:abstractNumId w:val="28"/>
  </w:num>
  <w:num w:numId="17">
    <w:abstractNumId w:val="4"/>
  </w:num>
  <w:num w:numId="18">
    <w:abstractNumId w:val="11"/>
  </w:num>
  <w:num w:numId="19">
    <w:abstractNumId w:val="3"/>
  </w:num>
  <w:num w:numId="20">
    <w:abstractNumId w:val="12"/>
  </w:num>
  <w:num w:numId="21">
    <w:abstractNumId w:val="6"/>
  </w:num>
  <w:num w:numId="22">
    <w:abstractNumId w:val="7"/>
  </w:num>
  <w:num w:numId="23">
    <w:abstractNumId w:val="10"/>
  </w:num>
  <w:num w:numId="24">
    <w:abstractNumId w:val="19"/>
  </w:num>
  <w:num w:numId="25">
    <w:abstractNumId w:val="25"/>
  </w:num>
  <w:num w:numId="26">
    <w:abstractNumId w:val="27"/>
  </w:num>
  <w:num w:numId="27">
    <w:abstractNumId w:val="30"/>
  </w:num>
  <w:num w:numId="28">
    <w:abstractNumId w:val="9"/>
  </w:num>
  <w:num w:numId="29">
    <w:abstractNumId w:val="22"/>
  </w:num>
  <w:num w:numId="30">
    <w:abstractNumId w:val="29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9E"/>
    <w:rsid w:val="001A0BE8"/>
    <w:rsid w:val="001F786F"/>
    <w:rsid w:val="004B3001"/>
    <w:rsid w:val="005724F2"/>
    <w:rsid w:val="0059789E"/>
  </w:rsids>
  <m:mathPr>
    <m:mathFont m:val="Cambria Math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SimSu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SimSu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SimSu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eastAsia="SimSu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eastAsia="SimSu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eastAsia="SimSu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xml-5">
    <w:name w:val="trxml-5"/>
    <w:basedOn w:val="DefaultParagraphFont"/>
  </w:style>
  <w:style w:type="character" w:customStyle="1" w:styleId="apple-converted-space">
    <w:name w:val="apple-converted-space"/>
    <w:basedOn w:val="DefaultParagraphFont"/>
    <w:qFormat/>
  </w:style>
  <w:style w:type="character" w:customStyle="1" w:styleId="trxml-316">
    <w:name w:val="trxml-316"/>
    <w:basedOn w:val="DefaultParagraphFont"/>
  </w:style>
  <w:style w:type="character" w:customStyle="1" w:styleId="trxml-317">
    <w:name w:val="trxml-317"/>
    <w:basedOn w:val="DefaultParagraphFont"/>
  </w:style>
  <w:style w:type="character" w:customStyle="1" w:styleId="trxml-318">
    <w:name w:val="trxml-318"/>
    <w:basedOn w:val="DefaultParagraphFont"/>
  </w:style>
  <w:style w:type="character" w:customStyle="1" w:styleId="trxml-319">
    <w:name w:val="trxml-319"/>
    <w:basedOn w:val="DefaultParagraphFont"/>
  </w:style>
  <w:style w:type="character" w:customStyle="1" w:styleId="trxml-320">
    <w:name w:val="trxml-320"/>
    <w:basedOn w:val="DefaultParagraphFont"/>
  </w:style>
  <w:style w:type="character" w:customStyle="1" w:styleId="trxml-2689">
    <w:name w:val="trxml-2689"/>
    <w:basedOn w:val="DefaultParagraphFont"/>
  </w:style>
  <w:style w:type="character" w:customStyle="1" w:styleId="trxml-457">
    <w:name w:val="trxml-457"/>
    <w:basedOn w:val="DefaultParagraphFont"/>
  </w:style>
  <w:style w:type="character" w:customStyle="1" w:styleId="trxml-458">
    <w:name w:val="trxml-458"/>
    <w:basedOn w:val="DefaultParagraphFont"/>
  </w:style>
  <w:style w:type="character" w:customStyle="1" w:styleId="trxml-459">
    <w:name w:val="trxml-459"/>
    <w:basedOn w:val="DefaultParagraphFont"/>
  </w:style>
  <w:style w:type="character" w:customStyle="1" w:styleId="trxml-460">
    <w:name w:val="trxml-460"/>
    <w:basedOn w:val="DefaultParagraphFont"/>
  </w:style>
  <w:style w:type="character" w:customStyle="1" w:styleId="trxml-461">
    <w:name w:val="trxml-461"/>
    <w:basedOn w:val="DefaultParagraphFont"/>
  </w:style>
  <w:style w:type="character" w:customStyle="1" w:styleId="trxml-462">
    <w:name w:val="trxml-462"/>
    <w:basedOn w:val="DefaultParagraphFont"/>
  </w:style>
  <w:style w:type="character" w:customStyle="1" w:styleId="trxml-463">
    <w:name w:val="trxml-463"/>
    <w:basedOn w:val="DefaultParagraphFont"/>
  </w:style>
  <w:style w:type="character" w:customStyle="1" w:styleId="trxml-2690">
    <w:name w:val="trxml-2690"/>
    <w:basedOn w:val="DefaultParagraphFont"/>
  </w:style>
  <w:style w:type="character" w:customStyle="1" w:styleId="trxml-464">
    <w:name w:val="trxml-464"/>
    <w:basedOn w:val="DefaultParagraphFont"/>
  </w:style>
  <w:style w:type="character" w:customStyle="1" w:styleId="trxml-465">
    <w:name w:val="trxml-465"/>
    <w:basedOn w:val="DefaultParagraphFont"/>
  </w:style>
  <w:style w:type="character" w:customStyle="1" w:styleId="trxml-466">
    <w:name w:val="trxml-466"/>
    <w:basedOn w:val="DefaultParagraphFont"/>
  </w:style>
  <w:style w:type="character" w:customStyle="1" w:styleId="trxml-467">
    <w:name w:val="trxml-467"/>
    <w:basedOn w:val="DefaultParagraphFont"/>
  </w:style>
  <w:style w:type="character" w:customStyle="1" w:styleId="trxml-468">
    <w:name w:val="trxml-468"/>
    <w:basedOn w:val="DefaultParagraphFont"/>
  </w:style>
  <w:style w:type="character" w:customStyle="1" w:styleId="trxml-469">
    <w:name w:val="trxml-469"/>
    <w:basedOn w:val="DefaultParagraphFont"/>
  </w:style>
  <w:style w:type="character" w:customStyle="1" w:styleId="trxml-470">
    <w:name w:val="trxml-470"/>
    <w:basedOn w:val="DefaultParagraphFont"/>
  </w:style>
  <w:style w:type="character" w:customStyle="1" w:styleId="trxml-471">
    <w:name w:val="trxml-471"/>
    <w:basedOn w:val="DefaultParagraphFont"/>
  </w:style>
  <w:style w:type="character" w:customStyle="1" w:styleId="trxml-472">
    <w:name w:val="trxml-472"/>
    <w:basedOn w:val="DefaultParagraphFont"/>
  </w:style>
  <w:style w:type="character" w:customStyle="1" w:styleId="trxml-473">
    <w:name w:val="trxml-473"/>
    <w:basedOn w:val="DefaultParagraphFont"/>
  </w:style>
  <w:style w:type="character" w:customStyle="1" w:styleId="trxml-474">
    <w:name w:val="trxml-474"/>
    <w:basedOn w:val="DefaultParagraphFont"/>
  </w:style>
  <w:style w:type="character" w:customStyle="1" w:styleId="trxml-475">
    <w:name w:val="trxml-475"/>
    <w:basedOn w:val="DefaultParagraphFont"/>
  </w:style>
  <w:style w:type="character" w:customStyle="1" w:styleId="trxml-476">
    <w:name w:val="trxml-476"/>
    <w:basedOn w:val="DefaultParagraphFont"/>
  </w:style>
  <w:style w:type="character" w:customStyle="1" w:styleId="trxml-477">
    <w:name w:val="trxml-477"/>
    <w:basedOn w:val="DefaultParagraphFont"/>
  </w:style>
  <w:style w:type="character" w:customStyle="1" w:styleId="trxml-2691">
    <w:name w:val="trxml-2691"/>
    <w:basedOn w:val="DefaultParagraphFont"/>
  </w:style>
  <w:style w:type="character" w:customStyle="1" w:styleId="trxml-478">
    <w:name w:val="trxml-478"/>
    <w:basedOn w:val="DefaultParagraphFont"/>
  </w:style>
  <w:style w:type="character" w:customStyle="1" w:styleId="trxml-479">
    <w:name w:val="trxml-479"/>
    <w:basedOn w:val="DefaultParagraphFont"/>
  </w:style>
  <w:style w:type="character" w:customStyle="1" w:styleId="trxml-480">
    <w:name w:val="trxml-480"/>
    <w:basedOn w:val="DefaultParagraphFont"/>
  </w:style>
  <w:style w:type="character" w:customStyle="1" w:styleId="trxml-481">
    <w:name w:val="trxml-481"/>
    <w:basedOn w:val="DefaultParagraphFont"/>
  </w:style>
  <w:style w:type="character" w:customStyle="1" w:styleId="trxml-482">
    <w:name w:val="trxml-482"/>
    <w:basedOn w:val="DefaultParagraphFont"/>
  </w:style>
  <w:style w:type="character" w:customStyle="1" w:styleId="trxml-483">
    <w:name w:val="trxml-483"/>
    <w:basedOn w:val="DefaultParagraphFont"/>
  </w:style>
  <w:style w:type="character" w:customStyle="1" w:styleId="trxml-484">
    <w:name w:val="trxml-484"/>
    <w:basedOn w:val="DefaultParagraphFont"/>
  </w:style>
  <w:style w:type="character" w:customStyle="1" w:styleId="trxml-2692">
    <w:name w:val="trxml-2692"/>
    <w:basedOn w:val="DefaultParagraphFont"/>
  </w:style>
  <w:style w:type="character" w:customStyle="1" w:styleId="trxml-485">
    <w:name w:val="trxml-485"/>
    <w:basedOn w:val="DefaultParagraphFont"/>
  </w:style>
  <w:style w:type="character" w:customStyle="1" w:styleId="trxml-486">
    <w:name w:val="trxml-486"/>
    <w:basedOn w:val="DefaultParagraphFont"/>
  </w:style>
  <w:style w:type="character" w:customStyle="1" w:styleId="trxml-321">
    <w:name w:val="trxml-321"/>
    <w:basedOn w:val="DefaultParagraphFont"/>
  </w:style>
  <w:style w:type="character" w:customStyle="1" w:styleId="trxml-322">
    <w:name w:val="trxml-322"/>
    <w:basedOn w:val="DefaultParagraphFont"/>
  </w:style>
  <w:style w:type="character" w:customStyle="1" w:styleId="trxml-323">
    <w:name w:val="trxml-323"/>
    <w:basedOn w:val="DefaultParagraphFont"/>
  </w:style>
  <w:style w:type="character" w:customStyle="1" w:styleId="trxml-2693">
    <w:name w:val="trxml-2693"/>
    <w:basedOn w:val="DefaultParagraphFont"/>
  </w:style>
  <w:style w:type="character" w:customStyle="1" w:styleId="trxml-487">
    <w:name w:val="trxml-487"/>
    <w:basedOn w:val="DefaultParagraphFont"/>
  </w:style>
  <w:style w:type="character" w:customStyle="1" w:styleId="trxml-488">
    <w:name w:val="trxml-488"/>
    <w:basedOn w:val="DefaultParagraphFont"/>
  </w:style>
  <w:style w:type="character" w:customStyle="1" w:styleId="trxml-489">
    <w:name w:val="trxml-489"/>
    <w:basedOn w:val="DefaultParagraphFont"/>
  </w:style>
  <w:style w:type="character" w:customStyle="1" w:styleId="trxml-490">
    <w:name w:val="trxml-490"/>
    <w:basedOn w:val="DefaultParagraphFont"/>
  </w:style>
  <w:style w:type="character" w:customStyle="1" w:styleId="trxml-491">
    <w:name w:val="trxml-491"/>
    <w:basedOn w:val="DefaultParagraphFont"/>
  </w:style>
  <w:style w:type="character" w:customStyle="1" w:styleId="trxml-492">
    <w:name w:val="trxml-492"/>
    <w:basedOn w:val="DefaultParagraphFont"/>
  </w:style>
  <w:style w:type="character" w:customStyle="1" w:styleId="trxml-493">
    <w:name w:val="trxml-493"/>
    <w:basedOn w:val="DefaultParagraphFont"/>
  </w:style>
  <w:style w:type="character" w:customStyle="1" w:styleId="trxml-494">
    <w:name w:val="trxml-494"/>
    <w:basedOn w:val="DefaultParagraphFont"/>
  </w:style>
  <w:style w:type="character" w:customStyle="1" w:styleId="trxml-495">
    <w:name w:val="trxml-495"/>
    <w:basedOn w:val="DefaultParagraphFont"/>
  </w:style>
  <w:style w:type="character" w:customStyle="1" w:styleId="trxml-2694">
    <w:name w:val="trxml-2694"/>
    <w:basedOn w:val="DefaultParagraphFont"/>
  </w:style>
  <w:style w:type="character" w:customStyle="1" w:styleId="trxml-496">
    <w:name w:val="trxml-496"/>
    <w:basedOn w:val="DefaultParagraphFont"/>
  </w:style>
  <w:style w:type="character" w:customStyle="1" w:styleId="trxml-497">
    <w:name w:val="trxml-497"/>
    <w:basedOn w:val="DefaultParagraphFont"/>
  </w:style>
  <w:style w:type="character" w:customStyle="1" w:styleId="trxml-498">
    <w:name w:val="trxml-498"/>
    <w:basedOn w:val="DefaultParagraphFont"/>
  </w:style>
  <w:style w:type="character" w:customStyle="1" w:styleId="trxml-499">
    <w:name w:val="trxml-499"/>
    <w:basedOn w:val="DefaultParagraphFont"/>
  </w:style>
  <w:style w:type="character" w:customStyle="1" w:styleId="trxml-500">
    <w:name w:val="trxml-500"/>
    <w:basedOn w:val="DefaultParagraphFont"/>
  </w:style>
  <w:style w:type="character" w:customStyle="1" w:styleId="trxml-440">
    <w:name w:val="trxml-440"/>
    <w:basedOn w:val="DefaultParagraphFont"/>
  </w:style>
  <w:style w:type="character" w:customStyle="1" w:styleId="trxml-324">
    <w:name w:val="trxml-324"/>
    <w:basedOn w:val="DefaultParagraphFont"/>
  </w:style>
  <w:style w:type="character" w:customStyle="1" w:styleId="trxml-325">
    <w:name w:val="trxml-325"/>
    <w:basedOn w:val="DefaultParagraphFont"/>
  </w:style>
  <w:style w:type="character" w:customStyle="1" w:styleId="trxml-326">
    <w:name w:val="trxml-326"/>
    <w:basedOn w:val="DefaultParagraphFont"/>
  </w:style>
  <w:style w:type="character" w:customStyle="1" w:styleId="trxml-327">
    <w:name w:val="trxml-327"/>
    <w:basedOn w:val="DefaultParagraphFont"/>
  </w:style>
  <w:style w:type="character" w:customStyle="1" w:styleId="trxml-328">
    <w:name w:val="trxml-328"/>
    <w:basedOn w:val="DefaultParagraphFont"/>
  </w:style>
  <w:style w:type="character" w:customStyle="1" w:styleId="trxml-329">
    <w:name w:val="trxml-329"/>
    <w:basedOn w:val="DefaultParagraphFont"/>
  </w:style>
  <w:style w:type="character" w:customStyle="1" w:styleId="trxml-330">
    <w:name w:val="trxml-330"/>
    <w:basedOn w:val="DefaultParagraphFont"/>
  </w:style>
  <w:style w:type="character" w:customStyle="1" w:styleId="trxml-331">
    <w:name w:val="trxml-331"/>
    <w:basedOn w:val="DefaultParagraphFont"/>
  </w:style>
  <w:style w:type="character" w:customStyle="1" w:styleId="trxml-501">
    <w:name w:val="trxml-501"/>
    <w:basedOn w:val="DefaultParagraphFont"/>
  </w:style>
  <w:style w:type="character" w:customStyle="1" w:styleId="trxml-502">
    <w:name w:val="trxml-502"/>
    <w:basedOn w:val="DefaultParagraphFont"/>
  </w:style>
  <w:style w:type="character" w:customStyle="1" w:styleId="trxml-503">
    <w:name w:val="trxml-503"/>
    <w:basedOn w:val="DefaultParagraphFont"/>
  </w:style>
  <w:style w:type="character" w:customStyle="1" w:styleId="trxml-332">
    <w:name w:val="trxml-332"/>
    <w:basedOn w:val="DefaultParagraphFont"/>
  </w:style>
  <w:style w:type="character" w:customStyle="1" w:styleId="trxml-333">
    <w:name w:val="trxml-333"/>
    <w:basedOn w:val="DefaultParagraphFont"/>
  </w:style>
  <w:style w:type="character" w:customStyle="1" w:styleId="trxml-334">
    <w:name w:val="trxml-334"/>
    <w:basedOn w:val="DefaultParagraphFont"/>
  </w:style>
  <w:style w:type="character" w:customStyle="1" w:styleId="trxml-335">
    <w:name w:val="trxml-335"/>
    <w:basedOn w:val="DefaultParagraphFont"/>
  </w:style>
  <w:style w:type="character" w:customStyle="1" w:styleId="trxml-336">
    <w:name w:val="trxml-336"/>
    <w:basedOn w:val="DefaultParagraphFont"/>
  </w:style>
  <w:style w:type="character" w:customStyle="1" w:styleId="trxml-337">
    <w:name w:val="trxml-337"/>
    <w:basedOn w:val="DefaultParagraphFont"/>
  </w:style>
  <w:style w:type="character" w:customStyle="1" w:styleId="trxml-504">
    <w:name w:val="trxml-504"/>
    <w:basedOn w:val="DefaultParagraphFont"/>
  </w:style>
  <w:style w:type="character" w:customStyle="1" w:styleId="trxml-505">
    <w:name w:val="trxml-505"/>
    <w:basedOn w:val="DefaultParagraphFont"/>
  </w:style>
  <w:style w:type="character" w:customStyle="1" w:styleId="trxml-506">
    <w:name w:val="trxml-506"/>
    <w:basedOn w:val="DefaultParagraphFont"/>
  </w:style>
  <w:style w:type="character" w:customStyle="1" w:styleId="trxml-507">
    <w:name w:val="trxml-507"/>
    <w:basedOn w:val="DefaultParagraphFont"/>
  </w:style>
  <w:style w:type="character" w:customStyle="1" w:styleId="trxml-2695">
    <w:name w:val="trxml-2695"/>
    <w:basedOn w:val="DefaultParagraphFont"/>
  </w:style>
  <w:style w:type="character" w:customStyle="1" w:styleId="trxml-508">
    <w:name w:val="trxml-508"/>
    <w:basedOn w:val="DefaultParagraphFont"/>
  </w:style>
  <w:style w:type="character" w:customStyle="1" w:styleId="trxml-441">
    <w:name w:val="trxml-441"/>
    <w:basedOn w:val="DefaultParagraphFont"/>
  </w:style>
  <w:style w:type="character" w:customStyle="1" w:styleId="trxml-442">
    <w:name w:val="trxml-442"/>
    <w:basedOn w:val="DefaultParagraphFont"/>
  </w:style>
  <w:style w:type="character" w:customStyle="1" w:styleId="trxml-443">
    <w:name w:val="trxml-443"/>
    <w:basedOn w:val="DefaultParagraphFont"/>
  </w:style>
  <w:style w:type="character" w:customStyle="1" w:styleId="trxml-444">
    <w:name w:val="trxml-444"/>
    <w:basedOn w:val="DefaultParagraphFont"/>
  </w:style>
  <w:style w:type="character" w:customStyle="1" w:styleId="trxml-445">
    <w:name w:val="trxml-445"/>
    <w:basedOn w:val="DefaultParagraphFont"/>
  </w:style>
  <w:style w:type="character" w:customStyle="1" w:styleId="trxml-446">
    <w:name w:val="trxml-446"/>
    <w:basedOn w:val="DefaultParagraphFont"/>
  </w:style>
  <w:style w:type="character" w:customStyle="1" w:styleId="trxml-509">
    <w:name w:val="trxml-509"/>
    <w:basedOn w:val="DefaultParagraphFont"/>
  </w:style>
  <w:style w:type="character" w:customStyle="1" w:styleId="trxml-510">
    <w:name w:val="trxml-510"/>
    <w:basedOn w:val="DefaultParagraphFont"/>
  </w:style>
  <w:style w:type="character" w:customStyle="1" w:styleId="trxml-511">
    <w:name w:val="trxml-511"/>
    <w:basedOn w:val="DefaultParagraphFont"/>
  </w:style>
  <w:style w:type="character" w:customStyle="1" w:styleId="trxml-512">
    <w:name w:val="trxml-512"/>
    <w:basedOn w:val="DefaultParagraphFont"/>
  </w:style>
  <w:style w:type="character" w:customStyle="1" w:styleId="trxml-513">
    <w:name w:val="trxml-513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rxml-6">
    <w:name w:val="trxml-6"/>
    <w:basedOn w:val="DefaultParagraphFont"/>
  </w:style>
  <w:style w:type="character" w:customStyle="1" w:styleId="trxml-273">
    <w:name w:val="trxml-273"/>
    <w:basedOn w:val="DefaultParagraphFont"/>
  </w:style>
  <w:style w:type="character" w:customStyle="1" w:styleId="trxml-274">
    <w:name w:val="trxml-274"/>
    <w:basedOn w:val="DefaultParagraphFont"/>
  </w:style>
  <w:style w:type="character" w:customStyle="1" w:styleId="trxml-275">
    <w:name w:val="trxml-275"/>
    <w:basedOn w:val="DefaultParagraphFont"/>
  </w:style>
  <w:style w:type="character" w:customStyle="1" w:styleId="trxml-276">
    <w:name w:val="trxml-276"/>
    <w:basedOn w:val="DefaultParagraphFont"/>
  </w:style>
  <w:style w:type="character" w:customStyle="1" w:styleId="trxml-277">
    <w:name w:val="trxml-277"/>
    <w:basedOn w:val="DefaultParagraphFont"/>
  </w:style>
  <w:style w:type="character" w:customStyle="1" w:styleId="trxml-278">
    <w:name w:val="trxml-278"/>
    <w:basedOn w:val="DefaultParagraphFont"/>
  </w:style>
  <w:style w:type="character" w:customStyle="1" w:styleId="trxml-279">
    <w:name w:val="trxml-279"/>
    <w:basedOn w:val="DefaultParagraphFont"/>
  </w:style>
  <w:style w:type="character" w:customStyle="1" w:styleId="trxml-280">
    <w:name w:val="trxml-280"/>
    <w:basedOn w:val="DefaultParagraphFont"/>
  </w:style>
  <w:style w:type="character" w:customStyle="1" w:styleId="trxml-281">
    <w:name w:val="trxml-281"/>
    <w:basedOn w:val="DefaultParagraphFont"/>
  </w:style>
  <w:style w:type="character" w:customStyle="1" w:styleId="trxml-282">
    <w:name w:val="trxml-282"/>
    <w:basedOn w:val="DefaultParagraphFont"/>
  </w:style>
  <w:style w:type="character" w:customStyle="1" w:styleId="trxml-283">
    <w:name w:val="trxml-283"/>
    <w:basedOn w:val="DefaultParagraphFont"/>
  </w:style>
  <w:style w:type="character" w:customStyle="1" w:styleId="trxml-284">
    <w:name w:val="trxml-284"/>
    <w:basedOn w:val="DefaultParagraphFont"/>
  </w:style>
  <w:style w:type="character" w:customStyle="1" w:styleId="trxml-285">
    <w:name w:val="trxml-285"/>
    <w:basedOn w:val="DefaultParagraphFont"/>
  </w:style>
  <w:style w:type="character" w:customStyle="1" w:styleId="trxml-286">
    <w:name w:val="trxml-286"/>
    <w:basedOn w:val="DefaultParagraphFont"/>
  </w:style>
  <w:style w:type="character" w:customStyle="1" w:styleId="trxml-287">
    <w:name w:val="trxml-287"/>
    <w:basedOn w:val="DefaultParagraphFont"/>
  </w:style>
  <w:style w:type="character" w:customStyle="1" w:styleId="trxml-288">
    <w:name w:val="trxml-288"/>
    <w:basedOn w:val="DefaultParagraphFont"/>
  </w:style>
  <w:style w:type="character" w:customStyle="1" w:styleId="trxml-289">
    <w:name w:val="trxml-289"/>
    <w:basedOn w:val="DefaultParagraphFont"/>
  </w:style>
  <w:style w:type="character" w:customStyle="1" w:styleId="trxml-290">
    <w:name w:val="trxml-290"/>
    <w:basedOn w:val="DefaultParagraphFont"/>
  </w:style>
  <w:style w:type="character" w:customStyle="1" w:styleId="trxml-291">
    <w:name w:val="trxml-291"/>
    <w:basedOn w:val="DefaultParagraphFont"/>
  </w:style>
  <w:style w:type="character" w:customStyle="1" w:styleId="trxml-292">
    <w:name w:val="trxml-292"/>
    <w:basedOn w:val="DefaultParagraphFont"/>
  </w:style>
  <w:style w:type="character" w:customStyle="1" w:styleId="trxml-293">
    <w:name w:val="trxml-293"/>
    <w:basedOn w:val="DefaultParagraphFont"/>
  </w:style>
  <w:style w:type="character" w:customStyle="1" w:styleId="trxml-294">
    <w:name w:val="trxml-294"/>
    <w:basedOn w:val="DefaultParagraphFont"/>
  </w:style>
  <w:style w:type="character" w:customStyle="1" w:styleId="trxml-295">
    <w:name w:val="trxml-295"/>
    <w:basedOn w:val="DefaultParagraphFont"/>
  </w:style>
  <w:style w:type="character" w:customStyle="1" w:styleId="trxml-296">
    <w:name w:val="trxml-296"/>
    <w:basedOn w:val="DefaultParagraphFont"/>
  </w:style>
  <w:style w:type="character" w:customStyle="1" w:styleId="trxml-297">
    <w:name w:val="trxml-297"/>
    <w:basedOn w:val="DefaultParagraphFont"/>
  </w:style>
  <w:style w:type="character" w:customStyle="1" w:styleId="trxml-298">
    <w:name w:val="trxml-298"/>
    <w:basedOn w:val="DefaultParagraphFont"/>
  </w:style>
  <w:style w:type="character" w:customStyle="1" w:styleId="trxml-299">
    <w:name w:val="trxml-299"/>
    <w:basedOn w:val="DefaultParagraphFont"/>
  </w:style>
  <w:style w:type="character" w:customStyle="1" w:styleId="trxml-300">
    <w:name w:val="trxml-300"/>
    <w:basedOn w:val="DefaultParagraphFont"/>
  </w:style>
  <w:style w:type="character" w:customStyle="1" w:styleId="trxml-301">
    <w:name w:val="trxml-301"/>
    <w:basedOn w:val="DefaultParagraphFont"/>
  </w:style>
  <w:style w:type="character" w:customStyle="1" w:styleId="trxml-302">
    <w:name w:val="trxml-302"/>
    <w:basedOn w:val="DefaultParagraphFont"/>
  </w:style>
  <w:style w:type="character" w:customStyle="1" w:styleId="trxml-303">
    <w:name w:val="trxml-303"/>
    <w:basedOn w:val="DefaultParagraphFont"/>
  </w:style>
  <w:style w:type="character" w:customStyle="1" w:styleId="trxml-304">
    <w:name w:val="trxml-304"/>
    <w:basedOn w:val="DefaultParagraphFont"/>
  </w:style>
  <w:style w:type="character" w:customStyle="1" w:styleId="trxml-305">
    <w:name w:val="trxml-305"/>
    <w:basedOn w:val="DefaultParagraphFont"/>
  </w:style>
  <w:style w:type="character" w:customStyle="1" w:styleId="trxml-306">
    <w:name w:val="trxml-306"/>
    <w:basedOn w:val="DefaultParagraphFont"/>
  </w:style>
  <w:style w:type="character" w:customStyle="1" w:styleId="trxml-307">
    <w:name w:val="trxml-307"/>
    <w:basedOn w:val="DefaultParagraphFont"/>
  </w:style>
  <w:style w:type="character" w:customStyle="1" w:styleId="trxml-308">
    <w:name w:val="trxml-308"/>
    <w:basedOn w:val="DefaultParagraphFont"/>
  </w:style>
  <w:style w:type="character" w:customStyle="1" w:styleId="trxml-309">
    <w:name w:val="trxml-309"/>
    <w:basedOn w:val="DefaultParagraphFont"/>
  </w:style>
  <w:style w:type="character" w:customStyle="1" w:styleId="trxml-310">
    <w:name w:val="trxml-310"/>
    <w:basedOn w:val="DefaultParagraphFont"/>
  </w:style>
  <w:style w:type="character" w:customStyle="1" w:styleId="trxml-311">
    <w:name w:val="trxml-311"/>
    <w:basedOn w:val="DefaultParagraphFont"/>
  </w:style>
  <w:style w:type="character" w:customStyle="1" w:styleId="trxml-312">
    <w:name w:val="trxml-312"/>
    <w:basedOn w:val="DefaultParagraphFont"/>
  </w:style>
  <w:style w:type="character" w:customStyle="1" w:styleId="trxml-313">
    <w:name w:val="trxml-313"/>
    <w:basedOn w:val="DefaultParagraphFont"/>
  </w:style>
  <w:style w:type="character" w:customStyle="1" w:styleId="trxml-314">
    <w:name w:val="trxml-314"/>
    <w:basedOn w:val="DefaultParagraphFont"/>
  </w:style>
  <w:style w:type="character" w:customStyle="1" w:styleId="trxml-315">
    <w:name w:val="trxml-315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customStyle="1" w:styleId="list0020paragraphchar">
    <w:name w:val="list_0020paragraph__char"/>
    <w:basedOn w:val="DefaultParagraphFont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121c62d1568ff1e494dfe61dbaec743595755da1d7e3f56e5c4f31944917d4da&amp;amp;jobId=191021501398&amp;amp;uid=2269917041910215013981650463694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Dizer114</dc:creator>
  <cp:lastModifiedBy>Pavan Donka</cp:lastModifiedBy>
  <cp:revision>2</cp:revision>
  <cp:lastPrinted>2021-07-26T10:15:00Z</cp:lastPrinted>
  <dcterms:created xsi:type="dcterms:W3CDTF">2022-04-20T10:13:00Z</dcterms:created>
  <dcterms:modified xsi:type="dcterms:W3CDTF">2022-04-20T10:13:00Z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e8a91e55e1864f8e83e7fd90ff5c5575</vt:lpwstr>
  </property>
</Properties>
</file>