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SABEHA ANJUM</w:t>
      </w:r>
    </w:p>
    <w:p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sabeha.anjum.786</w:t>
      </w:r>
      <w:hyperlink r:id="rId4" w:history="1">
        <w:r>
          <w:rPr>
            <w:rFonts w:ascii="Arial" w:eastAsia="Arial" w:hAnsi="Arial" w:cs="Arial"/>
            <w:b/>
            <w:color w:val="000000"/>
            <w:sz w:val="20"/>
            <w:szCs w:val="20"/>
            <w:u w:val="none"/>
          </w:rPr>
          <w:t>@gmail.com</w:t>
        </w:r>
      </w:hyperlink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+91-6372012909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shd w:val="clear" w:color="auto" w:fill="D9D9D9"/>
        <w:tabs>
          <w:tab w:val="right" w:pos="936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SUMMARY: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32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Skilled professional with around 3 years of experience in CI/CD (Continuous Integration / Continuous Deployment) process, Strong background in Linux/Unix Administration, Build and Release Management and Cloud Implementation all within that suites the needs of an environment under DevOps Culture.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Managed Amazon Web Services like EC2, S3 bucket, RDS, EBS, ELB, Auto - Scaling, AMI, IAM through AWS Console.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Strong knowledge on source controller concepts like Branches, Merges and Tags.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Provide highly durable and available data by using S3 data store, versioning, lifecycle policies, and create AMI s for mission critical production servers for backup.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Implemented the setup for Master slave architecture to improve the Performance of Jenkins 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Experienced in Installing, Configuring and Administrating Red Hat Linux 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Setup and configured network TCP/IP on Linux environment.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Performed day-to-day jobs such as monitoring log files, writing and running the scripts to automatically watch the resources, CPU, memory, I/O, and paging space.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Leveraged cloud services such as EC2, auto-scaling and VPC to build secure, highly scalable and flexible systems that handled expected and unexpected load bursts.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 w:afterAutospacing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Implemented automated local user provisioning instances created in AWS cloud.</w:t>
      </w:r>
    </w:p>
    <w:p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0" w:beforeAutospacing="0" w:after="0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Maintaining the user accounts (IAM), RDS, Route 53, SNS services in AWS cloud.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Strong Analytical, Inter-personnel, Problem-solving, Communication skills and proven ability to rapidly acquire knowledge on new technologies and implement them in software projects.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Experiences in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build/deploy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tools such as Jenkins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Docker </w:t>
      </w:r>
      <w:r>
        <w:rPr>
          <w:rFonts w:ascii="Arial" w:eastAsia="Arial" w:hAnsi="Arial" w:cs="Arial"/>
          <w:color w:val="000000"/>
          <w:sz w:val="20"/>
          <w:szCs w:val="20"/>
        </w:rPr>
        <w:t>for Continuous Integration &amp; Deployment for Microservices.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Competent extent of skills on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DevOps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essential tools like Ansible, </w:t>
      </w:r>
      <w:r>
        <w:rPr>
          <w:rFonts w:ascii="Arial" w:eastAsia="Arial" w:hAnsi="Arial" w:cs="Arial"/>
          <w:b/>
          <w:color w:val="000000"/>
          <w:sz w:val="20"/>
          <w:szCs w:val="20"/>
        </w:rPr>
        <w:t>Docker, Git</w:t>
      </w:r>
      <w:r>
        <w:rPr>
          <w:rFonts w:ascii="Arial" w:eastAsia="Arial" w:hAnsi="Arial" w:cs="Arial"/>
          <w:color w:val="000000"/>
          <w:sz w:val="20"/>
          <w:szCs w:val="20"/>
        </w:rPr>
        <w:t>, Jenkins, Maven.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Responsible for on boarding application teams to build and deploy their code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GitHub, Jenkins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Ansible.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Set-up </w:t>
      </w:r>
      <w:r>
        <w:rPr>
          <w:rFonts w:ascii="Arial" w:eastAsia="Arial" w:hAnsi="Arial" w:cs="Arial"/>
          <w:b/>
          <w:color w:val="000000"/>
          <w:sz w:val="20"/>
          <w:szCs w:val="20"/>
        </w:rPr>
        <w:t>CI/CD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pipelines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Jenkins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hands on experience in building freestyle projects, pipeline, and multi branch pipeline Jobs through </w:t>
      </w:r>
      <w:r>
        <w:rPr>
          <w:rFonts w:ascii="Arial" w:eastAsia="Arial" w:hAnsi="Arial" w:cs="Arial"/>
          <w:b/>
          <w:color w:val="000000"/>
          <w:sz w:val="20"/>
          <w:szCs w:val="20"/>
        </w:rPr>
        <w:t>Jenkins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file.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Strong understanding and working experience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CI/CD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available tools i.e., usage of Jenkins, Selenium, Cucumber,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Sonar and Gherkin</w:t>
      </w:r>
      <w:r>
        <w:rPr>
          <w:rFonts w:ascii="Arial" w:eastAsia="Arial" w:hAnsi="Arial" w:cs="Arial"/>
          <w:color w:val="000000"/>
          <w:sz w:val="20"/>
          <w:szCs w:val="20"/>
        </w:rPr>
        <w:t>, component test automation.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Facility with development methodologies, including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Agile.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Extremely knowledgeable about </w:t>
      </w:r>
      <w:r>
        <w:rPr>
          <w:rFonts w:ascii="Arial" w:eastAsia="Arial" w:hAnsi="Arial" w:cs="Arial"/>
          <w:b/>
          <w:color w:val="000000"/>
          <w:sz w:val="20"/>
          <w:szCs w:val="20"/>
        </w:rPr>
        <w:t>CI/CD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integration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Security and Compliance, e.g., </w:t>
      </w:r>
      <w:r>
        <w:rPr>
          <w:rFonts w:ascii="Arial" w:eastAsia="Arial" w:hAnsi="Arial" w:cs="Arial"/>
          <w:b/>
          <w:color w:val="000000"/>
          <w:sz w:val="20"/>
          <w:szCs w:val="20"/>
        </w:rPr>
        <w:t>IAM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cloud compliance/auditing/monitoring tools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Hands-on Experience in configuration of Network architecture on AWS with VPC, Subnets, Internet gateway, NAT, Route table.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shd w:val="clear" w:color="auto" w:fill="BFBFBF"/>
        <w:tabs>
          <w:tab w:val="right" w:pos="9360"/>
        </w:tabs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SKILLS:</w:t>
      </w:r>
    </w:p>
    <w:tbl>
      <w:tblPr>
        <w:tblStyle w:val="style4099"/>
        <w:tblW w:w="1052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70"/>
        <w:gridCol w:w="6650"/>
      </w:tblGrid>
      <w:tr>
        <w:tblPrEx>
          <w:tblW w:w="10520" w:type="dxa"/>
          <w:jc w:val="left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Operating Systems:</w:t>
            </w:r>
          </w:p>
        </w:tc>
        <w:tc>
          <w:tcPr>
            <w:tcW w:w="6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RedHat Linux, Unix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Cloud Tools and Technologies:</w:t>
            </w:r>
          </w:p>
        </w:tc>
        <w:tc>
          <w:tcPr>
            <w:tcW w:w="6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Amazon Web Services (AWS): EC2, S3, IAM, SNS, SQS, Lambda, serverless, CloudWatch, EKS, ECS, ECR, ELB, Auto Scaling, RDS, DMS, VPC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Route 53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Languages: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SHELL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Artifactory Repositories: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Nexus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CM Tools: 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ble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225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Web/Application Servers: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Tomcat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Tools: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Maven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CI/CD Tools: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Jenkins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Automation container: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Docker, Kubernetes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SCM Tools: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Monitoring Tools: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 CloudWatch, Prometheus</w:t>
            </w:r>
          </w:p>
        </w:tc>
      </w:tr>
      <w:tr>
        <w:tblPrEx>
          <w:tblW w:w="10520" w:type="dxa"/>
          <w:jc w:val="left"/>
          <w:tblInd w:w="-5" w:type="dxa"/>
          <w:tblLayout w:type="fixed"/>
          <w:tblLook w:val="0400"/>
        </w:tblPrEx>
        <w:trPr>
          <w:cantSplit w:val="0"/>
          <w:trHeight w:val="310"/>
          <w:jc w:val="left"/>
        </w:trPr>
        <w:tc>
          <w:tcPr>
            <w:tcW w:w="38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Methodologies:</w:t>
            </w:r>
          </w:p>
        </w:tc>
        <w:tc>
          <w:tcPr>
            <w:tcW w:w="6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/>
              <w:ind w:left="36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Agile/Scrum, Waterfall</w:t>
            </w:r>
          </w:p>
        </w:tc>
      </w:tr>
    </w:tbl>
    <w:p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shd w:val="clear" w:color="auto" w:fill="BFBFBF"/>
        <w:tabs>
          <w:tab w:val="right" w:pos="936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EDUCATION: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Bachelor’s Degree in Commerce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</w:t>
      </w:r>
      <w:r>
        <w:rPr>
          <w:rFonts w:ascii="Arial" w:eastAsia="Arial" w:hAnsi="Arial" w:cs="Arial"/>
          <w:sz w:val="20"/>
          <w:szCs w:val="20"/>
        </w:rPr>
        <w:t xml:space="preserve"> Utkal University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Odisha</w:t>
      </w:r>
      <w:r>
        <w:rPr>
          <w:rFonts w:ascii="Arial" w:eastAsia="Arial" w:hAnsi="Arial" w:cs="Arial"/>
          <w:color w:val="000000"/>
          <w:sz w:val="20"/>
          <w:szCs w:val="20"/>
        </w:rPr>
        <w:t>. 201</w:t>
      </w:r>
      <w:r>
        <w:rPr>
          <w:rFonts w:ascii="Arial" w:eastAsia="Arial" w:hAnsi="Arial" w:cs="Arial"/>
          <w:sz w:val="20"/>
          <w:szCs w:val="20"/>
        </w:rPr>
        <w:t>9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shd w:val="clear" w:color="auto" w:fill="BFBFBF"/>
        <w:tabs>
          <w:tab w:val="right" w:pos="936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PROFESSIONAL EXPERIENCE:</w:t>
      </w:r>
    </w:p>
    <w:p>
      <w:pP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>
      <w:pP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Client: American Express</w:t>
      </w:r>
      <w:r>
        <w:rPr>
          <w:rFonts w:ascii="Arial" w:eastAsia="Arial" w:hAnsi="Arial" w:cs="Arial"/>
          <w:b/>
          <w:sz w:val="20"/>
          <w:szCs w:val="20"/>
        </w:rPr>
        <w:t>, Infosys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Bangalore, India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    Aug 201</w:t>
      </w:r>
      <w:r>
        <w:rPr>
          <w:rFonts w:ascii="Arial" w:eastAsia="Arial" w:hAnsi="Arial" w:cs="Arial"/>
          <w:b/>
          <w:sz w:val="20"/>
          <w:szCs w:val="20"/>
        </w:rPr>
        <w:t>9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– Till date </w:t>
      </w:r>
    </w:p>
    <w:p>
      <w:pP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Role: </w:t>
      </w:r>
      <w:r>
        <w:rPr>
          <w:rFonts w:ascii="Arial" w:eastAsia="Arial" w:hAnsi="Arial" w:cs="Arial"/>
          <w:b/>
          <w:sz w:val="20"/>
          <w:szCs w:val="20"/>
        </w:rPr>
        <w:t>Junior</w:t>
      </w:r>
      <w:r>
        <w:rPr>
          <w:rFonts w:ascii="Arial" w:eastAsia="Arial" w:hAnsi="Arial" w:cs="Arial"/>
          <w:b/>
          <w:color w:val="000000"/>
          <w:sz w:val="20"/>
          <w:szCs w:val="20"/>
        </w:rPr>
        <w:t>. DevOps Engineer</w:t>
      </w:r>
    </w:p>
    <w:p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and monitoring Linux servers on AWS infrastructure.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Used configuration management tools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Ansible.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Generated Docker files to build </w:t>
      </w:r>
      <w:r>
        <w:rPr>
          <w:rFonts w:ascii="Arial" w:eastAsia="Arial" w:hAnsi="Arial" w:cs="Arial"/>
          <w:b/>
          <w:color w:val="000000"/>
          <w:sz w:val="20"/>
          <w:szCs w:val="20"/>
        </w:rPr>
        <w:t>Docker images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leveraged </w:t>
      </w:r>
      <w:r>
        <w:rPr>
          <w:rFonts w:ascii="Arial" w:eastAsia="Arial" w:hAnsi="Arial" w:cs="Arial"/>
          <w:b/>
          <w:color w:val="000000"/>
          <w:sz w:val="20"/>
          <w:szCs w:val="20"/>
        </w:rPr>
        <w:t>Docker containers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Kubernetes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Managed </w:t>
      </w:r>
      <w:r>
        <w:rPr>
          <w:rFonts w:ascii="Arial" w:eastAsia="Arial" w:hAnsi="Arial" w:cs="Arial"/>
          <w:b/>
          <w:color w:val="000000"/>
          <w:sz w:val="20"/>
          <w:szCs w:val="20"/>
        </w:rPr>
        <w:t>GitHub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repositories and permissions, including branching and tagging..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Automated installing the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RedHat Linux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packages and administering RedHat Linux service using Ansible and automating product installation configuration.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sz w:val="20"/>
          <w:szCs w:val="20"/>
          <w:u w:val="non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Used Kubernetes to deploy scale, load balance, scale and manage docker containers with multiple namespace.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Created and managed a Docker deployment pipeline for custom application images in the cloud using Jenkins.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Worked with IAM service creating new IAM users &amp; groups, defining roles and policies and Identity providers.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360" w:right="0" w:hanging="360"/>
        <w:jc w:val="left"/>
        <w:rPr>
          <w:rFonts w:ascii="Arial" w:eastAsia="Arial" w:hAnsi="Arial" w:cs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eastAsia="Arial" w:hAnsi="Arial" w:cs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Building/Maintaining Dockers container clusters managed by Kubernetes Linux, Bash, GIT, Dockers, on </w:t>
      </w:r>
      <w:r>
        <w:rPr>
          <w:rFonts w:ascii="Arial" w:eastAsia="Arial" w:hAnsi="Arial" w:cs="Arial"/>
          <w:b/>
          <w:sz w:val="20"/>
          <w:szCs w:val="20"/>
        </w:rPr>
        <w:t>AWS Cloud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 in close coordination with the development and operations team such that the application is in line with performance according to the customer's expectation.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left="360" w:hanging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Involved in Debugging the Production P1 and P2 issues and resolving them with permanent fixes.</w:t>
      </w:r>
    </w:p>
    <w:p>
      <w:pP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>
      <w:pPr>
        <w:tabs>
          <w:tab w:val="left" w:pos="72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>
      <w:pPr>
        <w:tabs>
          <w:tab w:val="left" w:pos="720"/>
        </w:tabs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tabs>
          <w:tab w:val="left" w:pos="720"/>
        </w:tabs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0"/>
    <w:next w:val="normal0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76" w:lineRule="auto"/>
      <w:ind w:left="0" w:right="0" w:firstLine="0"/>
      <w:jc w:val="left"/>
      <w:outlineLvl w:val="1"/>
    </w:pPr>
    <w:rPr>
      <w:rFonts w:ascii="Calibri" w:eastAsia="Calibri" w:hAnsi="Calibri" w:cs="Calibri"/>
      <w:b/>
      <w:i w:val="0"/>
      <w:smallCaps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Heading3">
    <w:name w:val="heading 3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76" w:lineRule="auto"/>
      <w:ind w:left="0" w:right="0" w:firstLine="0"/>
      <w:jc w:val="left"/>
      <w:outlineLvl w:val="2"/>
    </w:pPr>
    <w:rPr>
      <w:rFonts w:ascii="Calibri" w:eastAsia="Calibri" w:hAnsi="Calibri" w:cs="Calibri"/>
      <w:b/>
      <w:i w:val="0"/>
      <w:smallCaps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76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76" w:lineRule="auto"/>
      <w:ind w:left="0" w:right="0" w:firstLine="0"/>
      <w:jc w:val="left"/>
      <w:outlineLvl w:val="4"/>
    </w:pPr>
    <w:rPr>
      <w:rFonts w:ascii="Calibri" w:eastAsia="Calibri" w:hAnsi="Calibri" w:cs="Calibri"/>
      <w:b/>
      <w:i w:val="0"/>
      <w:smallCaps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76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76" w:lineRule="auto"/>
      <w:ind w:left="0" w:right="0" w:firstLine="0"/>
      <w:jc w:val="left"/>
    </w:pPr>
    <w:rPr>
      <w:rFonts w:ascii="Calibri" w:eastAsia="Calibri" w:hAnsi="Calibri" w:cs="Calibri"/>
      <w:b/>
      <w:i w:val="0"/>
      <w:smallCaps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alasubramanyam.lanka.10@gmail.com" TargetMode="External" /><Relationship Id="rId5" Type="http://schemas.openxmlformats.org/officeDocument/2006/relationships/image" Target="http://footmark.infoedge.com/apply/cvtracking?amp;dtyp=docx_n&amp;amp;userId=78816e0b2d99c4fdb937d736a3d68a3af205275b082df9b7113f03cb115cb3db&amp;amp;jobId=191021501398&amp;amp;uid=21913382819102150139816418990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601</Words>
  <Characters>3830</Characters>
  <Application>Microsoft Office Word</Application>
  <DocSecurity>0</DocSecurity>
  <Lines>0</Lines>
  <Paragraphs>96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POCO X2</cp:lastModifiedBy>
  <cp:revision>0</cp:revision>
  <dcterms:created xsi:type="dcterms:W3CDTF">2021-12-15T04:34:48Z</dcterms:created>
  <dcterms:modified xsi:type="dcterms:W3CDTF">2021-12-16T02:36:34Z</dcterms:modified>
</cp:coreProperties>
</file>