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36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36"/>
          <w:shd w:val="clear" w:color="auto" w:fill="auto"/>
        </w:rPr>
        <w:t>RESUME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36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36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  <w:t xml:space="preserve">NAME       </w:t>
      </w:r>
      <w:r>
        <w:rPr>
          <w:rFonts w:ascii="Calibri" w:eastAsia="Calibri" w:hAnsi="Calibri" w:cs="Calibri"/>
          <w:b/>
          <w:color w:val="000000"/>
          <w:spacing w:val="0"/>
          <w:position w:val="0"/>
          <w:sz w:val="28"/>
          <w:shd w:val="clear" w:color="auto" w:fill="auto"/>
        </w:rPr>
        <w:t xml:space="preserve">: </w:t>
      </w: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  <w:t>Gangadhar.s</w:t>
      </w:r>
    </w:p>
    <w:p>
      <w:pPr>
        <w:suppressAutoHyphens/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  <w:t>EMAIL       :</w:t>
      </w: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  <w:t>sanivarapugangadhar143@gmail.com</w:t>
      </w:r>
    </w:p>
    <w:p>
      <w:pPr>
        <w:suppressAutoHyphens/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  <w:t>CONTACT :</w:t>
      </w:r>
      <w:r>
        <w:rPr>
          <w:rFonts w:ascii="Calibri" w:eastAsia="Calibri" w:hAnsi="Calibri" w:cs="Calibri"/>
          <w:color w:val="000000"/>
          <w:spacing w:val="0"/>
          <w:position w:val="0"/>
          <w:sz w:val="24"/>
          <w:shd w:val="clear" w:color="auto" w:fill="auto"/>
        </w:rPr>
        <w:t xml:space="preserve"> 7207051163</w:t>
      </w:r>
    </w:p>
    <w:p>
      <w:pPr>
        <w:suppressAutoHyphens/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000000"/>
          <w:spacing w:val="0"/>
          <w:position w:val="0"/>
          <w:sz w:val="20"/>
          <w:shd w:val="clear" w:color="auto" w:fill="auto"/>
        </w:rPr>
        <w:t xml:space="preserve">                                                                                                          </w:t>
      </w: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</w:t>
      </w:r>
    </w:p>
    <w:p>
      <w:pPr>
        <w:tabs>
          <w:tab w:val="left" w:pos="360"/>
          <w:tab w:val="left" w:pos="3240"/>
        </w:tabs>
        <w:suppressAutoHyphens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Aim to be an associate with a progressive organization that gives me scope to update my knowledge and skills in accordance with the latest trends and be part of a team that works towards self and organization growth.</w:t>
      </w:r>
    </w:p>
    <w:p>
      <w:pPr>
        <w:tabs>
          <w:tab w:val="left" w:pos="360"/>
          <w:tab w:val="left" w:pos="3240"/>
        </w:tabs>
        <w:suppressAutoHyphens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360"/>
          <w:tab w:val="left" w:pos="3240"/>
        </w:tabs>
        <w:suppressAutoHyphens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8876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88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QUALIFICATION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Garamond" w:eastAsia="Garamond" w:hAnsi="Garamond" w:cs="Garamond"/>
          <w:color w:val="000000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1"/>
        </w:num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0"/>
          <w:tab w:val="left" w:pos="9160"/>
          <w:tab w:val="left" w:pos="927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360" w:lineRule="auto"/>
        <w:ind w:left="360" w:right="-630" w:hanging="36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2016-2020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 Tech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ECE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) From RK. college of engineering in Vijayawada -63%</w:t>
      </w:r>
    </w:p>
    <w:p>
      <w:pPr>
        <w:numPr>
          <w:ilvl w:val="0"/>
          <w:numId w:val="1"/>
        </w:numPr>
        <w:suppressAutoHyphens/>
        <w:spacing w:before="0" w:after="0" w:line="240" w:lineRule="auto"/>
        <w:ind w:left="360" w:right="0" w:hanging="36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2014-2016  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A.P.SW. R JR/college ramapuram kadapa -77%</w:t>
      </w:r>
    </w:p>
    <w:p>
      <w:pPr>
        <w:numPr>
          <w:ilvl w:val="0"/>
          <w:numId w:val="1"/>
        </w:numPr>
        <w:suppressAutoHyphens/>
        <w:spacing w:before="0" w:after="0" w:line="240" w:lineRule="auto"/>
        <w:ind w:left="36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2013-2014  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A.P.S.W.R College pulivendula Kadapa -78%</w:t>
      </w: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8786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269"/>
          <w:jc w:val="left"/>
        </w:trPr>
        <w:tc>
          <w:tcPr>
            <w:tcW w:w="8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PROJECTS   </w:t>
            </w:r>
            <w:r>
              <w:rPr>
                <w:rFonts w:ascii="Tahoma" w:eastAsia="Tahoma" w:hAnsi="Tahoma" w:cs="Tahom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    </w:t>
            </w:r>
          </w:p>
        </w:tc>
      </w:tr>
    </w:tbl>
    <w:p>
      <w:pPr>
        <w:numPr>
          <w:ilvl w:val="0"/>
          <w:numId w:val="2"/>
        </w:numPr>
        <w:suppressAutoHyphens/>
        <w:spacing w:before="0" w:after="0" w:line="360" w:lineRule="auto"/>
        <w:ind w:left="840" w:right="0" w:hanging="36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Dual steganography binding techniques for digital communication</w:t>
      </w:r>
    </w:p>
    <w:p>
      <w:pPr>
        <w:suppressAutoHyphens/>
        <w:spacing w:before="0" w:after="0" w:line="36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In comparison with analog communication digital communication Provide several advantages like better quality, editing, high fidelityCompression.there are some issues related to content security, privacy and media </w:t>
      </w:r>
    </w:p>
    <w:tbl>
      <w:tblPr>
        <w:jc w:val="left"/>
        <w:tblInd w:w="148" w:type="dxa"/>
        <w:tblCellMar>
          <w:left w:w="10" w:type="dxa"/>
          <w:right w:w="10" w:type="dxa"/>
        </w:tblCellMar>
      </w:tblPr>
      <w:tblGrid>
        <w:gridCol w:w="8786"/>
      </w:tblGrid>
      <w:tr>
        <w:tblPrEx>
          <w:jc w:val="left"/>
          <w:tblInd w:w="148" w:type="dxa"/>
          <w:tblCellMar>
            <w:left w:w="10" w:type="dxa"/>
            <w:right w:w="10" w:type="dxa"/>
          </w:tblCellMar>
        </w:tblPrEx>
        <w:trPr>
          <w:trHeight w:val="269"/>
          <w:jc w:val="left"/>
        </w:trPr>
        <w:tc>
          <w:tcPr>
            <w:tcW w:w="8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EXPERIENCE</w:t>
            </w:r>
            <w:r>
              <w:rPr>
                <w:rFonts w:ascii="Tahoma" w:eastAsia="Tahoma" w:hAnsi="Tahoma" w:cs="Tahoma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    </w:t>
            </w:r>
          </w:p>
        </w:tc>
      </w:tr>
    </w:tbl>
    <w:p>
      <w:pPr>
        <w:suppressAutoHyphens/>
        <w:spacing w:before="0" w:after="0" w:line="36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3"/>
        </w:numPr>
        <w:suppressAutoHyphens/>
        <w:spacing w:before="0" w:after="0" w:line="36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   Jan-2021 to Jun-2021.....shellpro technology .. (Hyderabad)</w:t>
      </w:r>
    </w:p>
    <w:p>
      <w:pPr>
        <w:numPr>
          <w:ilvl w:val="0"/>
          <w:numId w:val="3"/>
        </w:numPr>
        <w:suppressAutoHyphens/>
        <w:spacing w:before="0" w:after="0" w:line="36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   Aug -2021 to Dec2021 ... fission info tech... (Hyderabad)</w:t>
      </w:r>
    </w:p>
    <w:p>
      <w:pPr>
        <w:suppressAutoHyphens/>
        <w:spacing w:before="0"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2"/>
          <w:shd w:val="clear" w:color="auto" w:fill="FFFFFF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8786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269"/>
          <w:jc w:val="left"/>
        </w:trPr>
        <w:tc>
          <w:tcPr>
            <w:tcW w:w="8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TECHNICAL SKILLS</w:t>
            </w:r>
          </w:p>
        </w:tc>
      </w:tr>
    </w:tbl>
    <w:p>
      <w:pPr>
        <w:numPr>
          <w:ilvl w:val="0"/>
          <w:numId w:val="4"/>
        </w:numPr>
        <w:spacing w:before="0" w:after="0" w:line="360" w:lineRule="auto"/>
        <w:ind w:left="84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Taking care of ticketing tool and resolving the issues.</w:t>
      </w:r>
    </w:p>
    <w:p>
      <w:pPr>
        <w:numPr>
          <w:ilvl w:val="0"/>
          <w:numId w:val="4"/>
        </w:numPr>
        <w:spacing w:before="0" w:after="0" w:line="360" w:lineRule="auto"/>
        <w:ind w:left="84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Maintain computer cabinets, storage room.</w:t>
      </w:r>
    </w:p>
    <w:p>
      <w:pPr>
        <w:numPr>
          <w:ilvl w:val="0"/>
          <w:numId w:val="4"/>
        </w:numPr>
        <w:spacing w:before="0" w:after="0" w:line="360" w:lineRule="auto"/>
        <w:ind w:left="84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Troubleshooting and their problems.</w:t>
      </w:r>
    </w:p>
    <w:p>
      <w:pPr>
        <w:numPr>
          <w:ilvl w:val="0"/>
          <w:numId w:val="4"/>
        </w:numPr>
        <w:spacing w:before="0" w:after="0" w:line="360" w:lineRule="auto"/>
        <w:ind w:left="84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Desktop and server installation, and configurations.</w:t>
      </w:r>
    </w:p>
    <w:p>
      <w:pPr>
        <w:numPr>
          <w:ilvl w:val="0"/>
          <w:numId w:val="4"/>
        </w:numPr>
        <w:spacing w:before="0" w:after="0" w:line="360" w:lineRule="auto"/>
        <w:ind w:left="84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END user support windows &amp; LAN/WAN.</w:t>
      </w:r>
    </w:p>
    <w:p>
      <w:pPr>
        <w:numPr>
          <w:ilvl w:val="0"/>
          <w:numId w:val="4"/>
        </w:numPr>
        <w:spacing w:before="0" w:after="0" w:line="360" w:lineRule="auto"/>
        <w:ind w:left="84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working knowledge of TCP/IP protocols and OSI layers.</w:t>
      </w:r>
    </w:p>
    <w:p>
      <w:pPr>
        <w:numPr>
          <w:ilvl w:val="0"/>
          <w:numId w:val="4"/>
        </w:numPr>
        <w:spacing w:before="0" w:after="0" w:line="360" w:lineRule="auto"/>
        <w:ind w:left="84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Mainting the local/Network printers .</w:t>
      </w:r>
    </w:p>
    <w:p>
      <w:pPr>
        <w:numPr>
          <w:ilvl w:val="0"/>
          <w:numId w:val="4"/>
        </w:numPr>
        <w:spacing w:before="0" w:after="0" w:line="360" w:lineRule="auto"/>
        <w:ind w:left="84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Assembling systems and their problems.</w:t>
      </w:r>
    </w:p>
    <w:p>
      <w:pPr>
        <w:numPr>
          <w:ilvl w:val="0"/>
          <w:numId w:val="4"/>
        </w:numPr>
        <w:spacing w:before="0" w:after="0" w:line="360" w:lineRule="auto"/>
        <w:ind w:left="84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Good knowledge on ADDS&amp;DNS.</w:t>
      </w:r>
    </w:p>
    <w:p>
      <w:pPr>
        <w:numPr>
          <w:ilvl w:val="0"/>
          <w:numId w:val="4"/>
        </w:numPr>
        <w:spacing w:before="0" w:after="0" w:line="360" w:lineRule="auto"/>
        <w:ind w:left="84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Good knowledge on DHCP.</w:t>
      </w:r>
    </w:p>
    <w:p>
      <w:pPr>
        <w:numPr>
          <w:ilvl w:val="0"/>
          <w:numId w:val="4"/>
        </w:numPr>
        <w:spacing w:before="0" w:after="0" w:line="360" w:lineRule="auto"/>
        <w:ind w:left="84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Installing and configurations windows servers 2012r2 2016 &amp;2017.</w:t>
      </w:r>
    </w:p>
    <w:p>
      <w:pPr>
        <w:numPr>
          <w:ilvl w:val="0"/>
          <w:numId w:val="4"/>
        </w:numPr>
        <w:suppressAutoHyphens/>
        <w:spacing w:before="0" w:after="0" w:line="360" w:lineRule="auto"/>
        <w:ind w:left="84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User laptops joining workgroup to domain</w:t>
      </w:r>
    </w:p>
    <w:p>
      <w:pPr>
        <w:suppressAutoHyphens/>
        <w:spacing w:before="0" w:after="0" w:line="36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8"/>
          <w:shd w:val="clear" w:color="auto" w:fill="auto"/>
        </w:rPr>
      </w:pPr>
    </w:p>
    <w:p>
      <w:pPr>
        <w:suppressAutoHyphens/>
        <w:spacing w:before="0" w:after="0" w:line="36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8"/>
          <w:shd w:val="clear" w:color="auto" w:fill="auto"/>
        </w:rPr>
        <w:t>AWS ADMIN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br/>
        <w:t xml:space="preserve"> </w:t>
        <w:br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1)IAM - Identity Access Management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</w:t>
        <w:br/>
        <w:t>* Root user</w:t>
        <w:br/>
        <w:t>* IAM user</w:t>
        <w:br/>
        <w:t>* MFA for User</w:t>
        <w:br/>
        <w:t>* IAM Password Policies</w:t>
        <w:br/>
        <w:t>* Access Key &amp; Secret Key rotations</w:t>
        <w:br/>
        <w:br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2) S3 - Amazon Simple storage service</w:t>
        <w:br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* Object based storage vs File System </w:t>
        <w:br/>
        <w:t>* S3 Introduction</w:t>
        <w:br/>
        <w:t>* Storage Classes</w:t>
        <w:br/>
        <w:t>* S3 Static Website hosting</w:t>
        <w:br/>
        <w:t>* S3 data management using 3rd party applications</w:t>
        <w:br/>
        <w:t>* Snowball vs Snow truck</w:t>
        <w:br/>
        <w:br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3) EC2 - Amazon Elastic Cloud compute</w:t>
        <w:br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* Ec2 Introduction</w:t>
        <w:br/>
        <w:t>* Ec2 Instance Types</w:t>
        <w:br/>
        <w:t>* Launching Linux Instance</w:t>
        <w:br/>
        <w:t xml:space="preserve">* Launching Windows Instance </w:t>
        <w:br/>
        <w:t>* Elastic IP address</w:t>
        <w:br/>
        <w:t>* Security Groups</w:t>
        <w:br/>
        <w:t>* Instance sore Volumes</w:t>
        <w:br/>
        <w:t>* Snapshots</w:t>
        <w:br/>
        <w:t>* EC2 Instance Images</w:t>
        <w:br/>
        <w:t>* Creaing Customized AMI</w:t>
        <w:br/>
        <w:t>* Lambda</w:t>
        <w:br/>
        <w:br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4) Elastic Load Balancer</w:t>
      </w:r>
    </w:p>
    <w:p>
      <w:pPr>
        <w:suppressAutoHyphens/>
        <w:spacing w:before="0" w:after="0" w:line="36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* Listeners</w:t>
        <w:br/>
        <w:t>* Access Log Creations</w:t>
        <w:br/>
        <w:t xml:space="preserve">* Cloud watch Alarm </w:t>
        <w:br/>
        <w:t>* Auto scaling scenarios</w:t>
        <w:br/>
        <w:t>* Elastic file system</w:t>
        <w:br/>
        <w:t>* Cloud Watch overview</w:t>
        <w:br/>
        <w:t>* AWS Systems Manager</w:t>
        <w:br/>
        <w:br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5) Amazon Route53 &amp; DNS</w:t>
        <w:br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*  DNS Works</w:t>
        <w:br/>
        <w:t>* DNS Record Types</w:t>
        <w:br/>
        <w:t>* Domain Name Mapping</w:t>
        <w:br/>
        <w:t>* Hosting Website using routing policies</w:t>
      </w:r>
    </w:p>
    <w:p>
      <w:pPr>
        <w:suppressAutoHyphens/>
        <w:spacing w:before="0" w:after="0" w:line="36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36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6) Virtual Private Cloud - VPC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br/>
        <w:t xml:space="preserve">     IPV4 Classes</w:t>
        <w:br/>
        <w:t xml:space="preserve">     Public &amp; Private IP</w:t>
        <w:br/>
        <w:t xml:space="preserve">     Subnets</w:t>
        <w:br/>
        <w:t xml:space="preserve">     NAT</w:t>
        <w:br/>
      </w:r>
    </w:p>
    <w:p>
      <w:pPr>
        <w:suppressAutoHyphens/>
        <w:spacing w:before="0" w:after="0" w:line="36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7)VPC Basics</w:t>
        <w:br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Default &amp; Custom VPC</w:t>
        <w:br/>
        <w:t>* Creating custom VPC with custom subnets</w:t>
        <w:br/>
        <w:t>* Route Tables</w:t>
        <w:br/>
        <w:t>* Internet Gateway</w:t>
        <w:br/>
      </w:r>
    </w:p>
    <w:p>
      <w:pPr>
        <w:suppressAutoHyphens/>
        <w:spacing w:before="0" w:after="0" w:line="36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>AWS DEVOPS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br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1) Git </w:t>
        <w:br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*Source Code Management</w:t>
        <w:br/>
        <w:t>* Version &amp; Revision control system</w:t>
        <w:br/>
        <w:t>* Branching</w:t>
      </w:r>
    </w:p>
    <w:p>
      <w:pPr>
        <w:suppressAutoHyphens/>
        <w:spacing w:before="0" w:after="0" w:line="36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* Commit</w:t>
        <w:br/>
        <w:t>* Git add, git commit, git log, git push, git status, git branch, git checkout, git merge, git                 stash, git conflict</w:t>
        <w:br/>
        <w:br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2)Webserver - NGINX</w:t>
        <w:br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* Installation</w:t>
        <w:br/>
        <w:t>* Configuration</w:t>
        <w:br/>
        <w:t>* Reverse Proxy</w:t>
        <w:br/>
        <w:t>* Multiple Port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  <w:t>s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br/>
        <w:br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3) MySQL &amp; MongoDB</w:t>
        <w:br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* Installation </w:t>
        <w:br/>
        <w:t>* User management</w:t>
        <w:br/>
        <w:t>* Permission</w:t>
        <w:br/>
        <w:t>* DB Creation</w:t>
        <w:br/>
        <w:t>* DB Backup</w:t>
        <w:br/>
        <w:t>* DB restore</w:t>
        <w:br/>
        <w:br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4)Jenkins (CI/CD)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br/>
        <w:t xml:space="preserve">* Continuous Integration </w:t>
        <w:br/>
        <w:t>* Jenkins Workflow</w:t>
        <w:br/>
        <w:t>* Ways of CI</w:t>
        <w:br/>
        <w:t xml:space="preserve">* Benefits of CI </w:t>
        <w:br/>
        <w:t>* Why only Jenkins</w:t>
        <w:br/>
        <w:t>* Free style projects</w:t>
        <w:br/>
        <w:t>* Jenkins Plugins</w:t>
        <w:br/>
        <w:t>* Scheduled Projects</w:t>
        <w:br/>
        <w:t xml:space="preserve">* CI CD Pipelines </w:t>
        <w:br/>
        <w:t>* Jenkins views</w:t>
        <w:br/>
        <w:t>* User Management</w:t>
        <w:br/>
        <w:br/>
      </w:r>
    </w:p>
    <w:p>
      <w:pPr>
        <w:suppressAutoHyphens/>
        <w:spacing w:before="0" w:after="0" w:line="36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5) Dockers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</w:t>
        <w:br/>
        <w:t>* Docker usage</w:t>
        <w:br/>
        <w:t>* VM ware vs Docker</w:t>
        <w:br/>
        <w:t>* Docker components</w:t>
        <w:br/>
        <w:t>* Docker workflow</w:t>
        <w:br/>
        <w:t>* Docker hub/registry</w:t>
        <w:br/>
        <w:t>* Docker installation &amp; Configuration</w:t>
        <w:br/>
        <w:t>* Docker volumes</w:t>
        <w:br/>
        <w:t>* Port Mapping</w:t>
        <w:br/>
        <w:t>* Pull /push images from /to hub</w:t>
        <w:br/>
        <w:t>* CMD, RUN, Entry point</w:t>
        <w:br/>
        <w:br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6) Nagios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</w:t>
        <w:br/>
        <w:t>* Ways of Monitoring</w:t>
        <w:br/>
        <w:t>* Plugins, config files</w:t>
        <w:br/>
        <w:t>* Installations</w:t>
        <w:br/>
        <w:t>* Dashboard overview</w:t>
        <w:br/>
        <w:br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7) JIRA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</w:t>
        <w:br/>
        <w:t>* Workflow</w:t>
        <w:br/>
        <w:t>* VPC Peering</w:t>
      </w: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8876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88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PERSONAL INFORMATION</w:t>
            </w:r>
          </w:p>
        </w:tc>
      </w:tr>
    </w:tbl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80" w:after="280" w:line="240" w:lineRule="auto"/>
        <w:ind w:left="0" w:right="0" w:firstLine="72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Name  </w:t>
        <w:tab/>
        <w:tab/>
        <w:t xml:space="preserve">           : S.Gangadhara</w:t>
        <w:tab/>
      </w:r>
    </w:p>
    <w:p>
      <w:pPr>
        <w:suppressAutoHyphens/>
        <w:spacing w:before="280" w:after="280" w:line="240" w:lineRule="auto"/>
        <w:ind w:left="0" w:right="0" w:firstLine="72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Father Name </w:t>
        <w:tab/>
        <w:t xml:space="preserve">           :  S.Jayaraju</w:t>
      </w:r>
    </w:p>
    <w:p>
      <w:pPr>
        <w:suppressAutoHyphens/>
        <w:spacing w:before="280" w:after="280" w:line="240" w:lineRule="auto"/>
        <w:ind w:left="0" w:right="0" w:firstLine="720"/>
        <w:jc w:val="both"/>
        <w:rPr>
          <w:rFonts w:ascii="Times New Roman" w:eastAsia="Times New Roman" w:hAnsi="Times New Roman" w:cs="Times New Roman"/>
          <w:color w:val="666666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Date of birth               : 02/20/1999</w:t>
      </w: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   Marital Status            : Unmarried</w:t>
      </w:r>
    </w:p>
    <w:p>
      <w:pPr>
        <w:suppressAutoHyphens/>
        <w:spacing w:before="280" w:after="280" w:line="240" w:lineRule="auto"/>
        <w:ind w:left="0" w:right="0" w:firstLine="720"/>
        <w:jc w:val="both"/>
        <w:rPr>
          <w:rFonts w:ascii="Times New Roman" w:eastAsia="Times New Roman" w:hAnsi="Times New Roman" w:cs="Times New Roman"/>
          <w:color w:val="666666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Hobbies                       : Playing cricket, listing music.</w:t>
      </w:r>
    </w:p>
    <w:p>
      <w:pPr>
        <w:suppressAutoHyphens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   Languages Known     : Telugu, English.</w:t>
      </w:r>
    </w:p>
    <w:p>
      <w:pPr>
        <w:tabs>
          <w:tab w:val="left" w:pos="360"/>
          <w:tab w:val="left" w:pos="3240"/>
        </w:tabs>
        <w:suppressAutoHyphens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360"/>
          <w:tab w:val="left" w:pos="3240"/>
        </w:tabs>
        <w:suppressAutoHyphens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 I have every hope that you will give me a chance to work under your control and thus offer opportunity to prove my claims for which act of majesty. I shall be ever grateful to you sir.                                         </w:t>
      </w:r>
    </w:p>
    <w:p>
      <w:pPr>
        <w:tabs>
          <w:tab w:val="left" w:pos="360"/>
          <w:tab w:val="left" w:pos="3240"/>
        </w:tabs>
        <w:suppressAutoHyphens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                                                                                </w:t>
      </w:r>
    </w:p>
    <w:p>
      <w:pPr>
        <w:tabs>
          <w:tab w:val="left" w:pos="360"/>
          <w:tab w:val="left" w:pos="3240"/>
        </w:tabs>
        <w:suppressAutoHyphens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Place: Hyderabad.                                                                    </w:t>
      </w:r>
    </w:p>
    <w:p>
      <w:pPr>
        <w:tabs>
          <w:tab w:val="left" w:pos="360"/>
          <w:tab w:val="left" w:pos="3240"/>
        </w:tabs>
        <w:suppressAutoHyphens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Date:</w:t>
        <w:tab/>
        <w:tab/>
        <w:tab/>
        <w:tab/>
        <w:tab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(Gangadhara.s)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15B89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1A7D967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2B8F33AE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726AE1FC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6219dc9538fdf3981493e9c6e6bd94152aba3a1996a8306ecdf3e35370f49177&amp;amp;jobId=191021501398&amp;amp;uid=168195151191021501398164173907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