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6507A" w:rsidRPr="0065621B" w:rsidP="0096507A">
      <w:pPr>
        <w:spacing w:after="0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SHIVASWAMY KM</w:t>
      </w:r>
      <w:r w:rsidRPr="0065621B" w:rsidR="00766C59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Times New Roman"/>
          <w:b/>
          <w:sz w:val="22"/>
          <w:szCs w:val="22"/>
        </w:rPr>
        <w:tab/>
      </w:r>
      <w:r w:rsidR="0065621B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Cambria" w:hAnsi="Cambria" w:cs="Times New Roman"/>
          <w:b/>
          <w:sz w:val="22"/>
          <w:szCs w:val="22"/>
        </w:rPr>
        <w:t xml:space="preserve">Email: </w:t>
      </w:r>
      <w:r w:rsidR="000A4E38">
        <w:rPr>
          <w:rFonts w:ascii="Cambria" w:hAnsi="Cambria" w:cs="Times New Roman"/>
          <w:b/>
          <w:sz w:val="22"/>
          <w:szCs w:val="22"/>
        </w:rPr>
        <w:t>shivaswamykmka14</w:t>
      </w:r>
      <w:r w:rsidRPr="0065621B" w:rsidR="00766C59">
        <w:rPr>
          <w:rStyle w:val="Hyperlink"/>
          <w:rFonts w:ascii="Times New Roman" w:hAnsi="Times New Roman"/>
          <w:b/>
          <w:color w:val="auto"/>
          <w:sz w:val="22"/>
          <w:szCs w:val="22"/>
        </w:rPr>
        <w:t>@gmail.com</w:t>
      </w:r>
      <w:r w:rsidRPr="0065621B" w:rsidR="00766C59">
        <w:rPr>
          <w:rStyle w:val="Hyperlink"/>
          <w:rFonts w:ascii="Times New Roman" w:hAnsi="Times New Roman"/>
          <w:color w:val="auto"/>
          <w:sz w:val="22"/>
          <w:szCs w:val="22"/>
        </w:rPr>
        <w:t xml:space="preserve">  </w:t>
      </w:r>
    </w:p>
    <w:p w:rsidR="00FB0C48" w:rsidRPr="0065621B" w:rsidP="00FB0C48">
      <w:pPr>
        <w:spacing w:after="0"/>
        <w:rPr>
          <w:rStyle w:val="Hyperlink"/>
          <w:rFonts w:ascii="Times New Roman"/>
          <w:b/>
          <w:color w:val="auto"/>
          <w:sz w:val="22"/>
          <w:szCs w:val="22"/>
          <w:u w:val="none"/>
        </w:rPr>
      </w:pPr>
      <w:r>
        <w:rPr>
          <w:rFonts w:ascii="Times New Roman"/>
          <w:b/>
          <w:sz w:val="22"/>
          <w:szCs w:val="22"/>
        </w:rPr>
        <w:t>Software Engineer(</w:t>
      </w:r>
      <w:r w:rsidR="00850C86">
        <w:rPr>
          <w:rFonts w:ascii="Times New Roman"/>
          <w:b/>
          <w:sz w:val="22"/>
          <w:szCs w:val="22"/>
        </w:rPr>
        <w:t xml:space="preserve">AWS </w:t>
      </w:r>
      <w:r>
        <w:rPr>
          <w:rFonts w:ascii="Times New Roman"/>
          <w:b/>
          <w:sz w:val="22"/>
          <w:szCs w:val="22"/>
        </w:rPr>
        <w:t>Devops)</w:t>
      </w:r>
      <w:r w:rsidRPr="0065621B" w:rsidR="00766C59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Times New Roman"/>
          <w:b/>
          <w:sz w:val="22"/>
          <w:szCs w:val="22"/>
        </w:rPr>
        <w:tab/>
      </w:r>
      <w:r w:rsidR="000A4E38">
        <w:rPr>
          <w:rFonts w:ascii="Times New Roman"/>
          <w:b/>
          <w:sz w:val="22"/>
          <w:szCs w:val="22"/>
        </w:rPr>
        <w:tab/>
      </w:r>
      <w:r w:rsidRPr="0065621B" w:rsidR="00766C59">
        <w:rPr>
          <w:rFonts w:ascii="Cambria" w:hAnsi="Cambria" w:cs="Times New Roman"/>
          <w:b/>
          <w:sz w:val="22"/>
          <w:szCs w:val="22"/>
        </w:rPr>
        <w:t xml:space="preserve">Mobile No: </w:t>
      </w:r>
      <w:r w:rsidR="000A4E38">
        <w:rPr>
          <w:rFonts w:ascii="Times New Roman" w:hAnsi="Times New Roman" w:cs="Times New Roman"/>
          <w:b/>
          <w:sz w:val="22"/>
          <w:szCs w:val="22"/>
        </w:rPr>
        <w:t>+91-7760767119</w:t>
      </w:r>
      <w:r w:rsidRPr="0065621B" w:rsidR="00766C59">
        <w:rPr>
          <w:rFonts w:ascii="Times New Roman"/>
          <w:b/>
          <w:sz w:val="22"/>
          <w:szCs w:val="22"/>
        </w:rPr>
        <w:t xml:space="preserve"> </w:t>
      </w:r>
    </w:p>
    <w:p w:rsidR="00FB0C48" w:rsidRPr="0065621B" w:rsidP="00FB0C48">
      <w:pPr>
        <w:snapToGrid w:val="0"/>
        <w:spacing w:line="100" w:lineRule="atLeast"/>
        <w:rPr>
          <w:rFonts w:ascii="Times New Roman" w:hAnsi="Times New Roman" w:cs="Times New Roman"/>
          <w:b/>
          <w:sz w:val="22"/>
          <w:szCs w:val="22"/>
        </w:rPr>
      </w:pP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Pr="0065621B">
        <w:rPr>
          <w:rFonts w:ascii="Times New Roman" w:hAnsi="Times New Roman" w:cs="Times New Roman"/>
          <w:b/>
          <w:sz w:val="22"/>
          <w:szCs w:val="22"/>
        </w:rPr>
        <w:tab/>
      </w:r>
      <w:r w:rsidR="00334192">
        <w:rPr>
          <w:rFonts w:ascii="Times New Roman" w:hAnsi="Times New Roman" w:cs="Times New Roman"/>
          <w:b/>
          <w:sz w:val="22"/>
          <w:szCs w:val="22"/>
        </w:rPr>
        <w:t xml:space="preserve">             Address: #822,Kumbar street,Bhadravathi</w:t>
      </w:r>
    </w:p>
    <w:p w:rsidR="006E69AC" w:rsidRPr="0065621B">
      <w:pPr>
        <w:snapToGrid w:val="0"/>
        <w:spacing w:line="100" w:lineRule="atLeast"/>
        <w:rPr>
          <w:rFonts w:ascii="Trebuchet MS" w:hAnsi="Trebuchet MS" w:cs="Times New Roman"/>
          <w:b/>
          <w:color w:val="4F81BD"/>
          <w:sz w:val="22"/>
          <w:szCs w:val="22"/>
        </w:rPr>
      </w:pPr>
    </w:p>
    <w:p w:rsidR="006E69AC" w:rsidRPr="0065621B" w:rsidP="00A40714">
      <w:pPr>
        <w:shd w:val="clear" w:color="auto" w:fill="0070C0"/>
        <w:tabs>
          <w:tab w:val="left" w:pos="1410"/>
        </w:tabs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 w:rsidRPr="0065621B">
        <w:rPr>
          <w:rFonts w:ascii="Times New Roman" w:hAnsi="Times New Roman" w:cs="Times New Roman"/>
          <w:b/>
          <w:color w:val="EAF1DD"/>
          <w:sz w:val="22"/>
          <w:szCs w:val="22"/>
        </w:rPr>
        <w:t>Objective</w:t>
      </w:r>
      <w:r w:rsidR="00A40714">
        <w:rPr>
          <w:rFonts w:ascii="Times New Roman" w:hAnsi="Times New Roman" w:cs="Times New Roman"/>
          <w:b/>
          <w:color w:val="EAF1DD"/>
          <w:sz w:val="22"/>
          <w:szCs w:val="22"/>
        </w:rPr>
        <w:tab/>
      </w:r>
    </w:p>
    <w:p w:rsidR="006E69AC" w:rsidRPr="00334192">
      <w:pPr>
        <w:rPr>
          <w:rFonts w:ascii="Cambria" w:hAnsi="Cambria" w:cs="Times New Roman"/>
          <w:color w:val="000000"/>
          <w:sz w:val="22"/>
          <w:szCs w:val="22"/>
          <w:lang w:val="en-US"/>
        </w:rPr>
      </w:pPr>
      <w:r>
        <w:rPr>
          <w:rFonts w:ascii="Cambria" w:hAnsi="Cambria" w:cs="Times New Roman"/>
          <w:color w:val="000000"/>
          <w:sz w:val="22"/>
          <w:szCs w:val="22"/>
          <w:lang w:val="en-US"/>
        </w:rPr>
        <w:t>I</w:t>
      </w:r>
      <w:r w:rsidRPr="00334192" w:rsidR="0078018B">
        <w:rPr>
          <w:rFonts w:ascii="Cambria" w:hAnsi="Cambria" w:cs="Times New Roman"/>
          <w:color w:val="000000"/>
          <w:sz w:val="22"/>
          <w:szCs w:val="22"/>
          <w:lang w:val="en-US"/>
        </w:rPr>
        <w:t>n pursuit of challenging assignments that would facilitate the maximum utilization and application of my broad skills and expertise in making a positive difference to the organization.</w:t>
      </w:r>
    </w:p>
    <w:p w:rsidR="00A40714" w:rsidRPr="00334192" w:rsidP="00A40714">
      <w:pPr>
        <w:shd w:val="clear" w:color="auto" w:fill="0070C0"/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Professional Experience</w:t>
      </w:r>
    </w:p>
    <w:p w:rsidR="00A40714" w:rsidRPr="00A40714" w:rsidP="00A40714">
      <w:pPr>
        <w:pStyle w:val="ListParagraph"/>
        <w:numPr>
          <w:ilvl w:val="0"/>
          <w:numId w:val="11"/>
        </w:numPr>
        <w:spacing w:line="340" w:lineRule="exact"/>
        <w:rPr>
          <w:rFonts w:ascii="Cambria" w:hAnsi="Cambria" w:cs="Times New Roman"/>
        </w:rPr>
      </w:pPr>
      <w:r w:rsidRPr="0065621B">
        <w:rPr>
          <w:rFonts w:ascii="Cambria" w:hAnsi="Cambria" w:cs="Times New Roman"/>
        </w:rPr>
        <w:t xml:space="preserve">Working as </w:t>
      </w:r>
      <w:r>
        <w:rPr>
          <w:rFonts w:ascii="Cambria" w:hAnsi="Cambria" w:cs="Times New Roman"/>
          <w:b/>
        </w:rPr>
        <w:t>Software</w:t>
      </w:r>
      <w:r w:rsidRPr="0065621B">
        <w:rPr>
          <w:rFonts w:ascii="Cambria" w:hAnsi="Cambria" w:cs="Times New Roman"/>
          <w:b/>
        </w:rPr>
        <w:t xml:space="preserve"> Engineer </w:t>
      </w:r>
      <w:r w:rsidRPr="0065621B">
        <w:rPr>
          <w:rFonts w:ascii="Cambria" w:hAnsi="Cambria" w:cs="Times New Roman"/>
        </w:rPr>
        <w:t>at</w:t>
      </w:r>
      <w:r>
        <w:rPr>
          <w:rFonts w:ascii="Cambria" w:hAnsi="Cambria" w:cs="Times New Roman"/>
        </w:rPr>
        <w:t xml:space="preserve"> </w:t>
      </w:r>
      <w:r w:rsidR="004F42D0">
        <w:rPr>
          <w:rFonts w:ascii="Cambria" w:hAnsi="Cambria" w:cs="Times New Roman"/>
        </w:rPr>
        <w:t>Codeproofs(</w:t>
      </w:r>
      <w:r>
        <w:rPr>
          <w:rFonts w:ascii="Cambria" w:hAnsi="Cambria" w:cs="Times New Roman"/>
        </w:rPr>
        <w:t>Ecclesia Advanced Computer Technology</w:t>
      </w:r>
      <w:r w:rsidR="004F42D0">
        <w:rPr>
          <w:rFonts w:ascii="Cambria" w:hAnsi="Cambria" w:cs="Times New Roman"/>
        </w:rPr>
        <w:t>)</w:t>
      </w:r>
      <w:r w:rsidRPr="0065621B">
        <w:rPr>
          <w:rFonts w:ascii="Cambria" w:hAnsi="Cambria" w:cs="Times New Roman"/>
        </w:rPr>
        <w:t xml:space="preserve"> from </w:t>
      </w:r>
      <w:r w:rsidR="00850C86">
        <w:rPr>
          <w:rFonts w:ascii="Cambria" w:hAnsi="Cambria" w:cs="Times New Roman"/>
          <w:b/>
        </w:rPr>
        <w:t>Nov 2018</w:t>
      </w:r>
      <w:r>
        <w:rPr>
          <w:rFonts w:ascii="Cambria" w:hAnsi="Cambria" w:cs="Times New Roman"/>
          <w:b/>
        </w:rPr>
        <w:t xml:space="preserve"> </w:t>
      </w:r>
      <w:r w:rsidRPr="0065621B">
        <w:rPr>
          <w:rFonts w:ascii="Cambria" w:hAnsi="Cambria" w:cs="Times New Roman"/>
        </w:rPr>
        <w:t xml:space="preserve">to </w:t>
      </w:r>
      <w:r w:rsidRPr="0065621B">
        <w:rPr>
          <w:rFonts w:ascii="Cambria" w:hAnsi="Cambria" w:cs="Times New Roman"/>
          <w:b/>
        </w:rPr>
        <w:t>till date.</w:t>
      </w:r>
    </w:p>
    <w:p w:rsidR="00A40714" w:rsidRPr="00334192" w:rsidP="001038BC">
      <w:pPr>
        <w:shd w:val="clear" w:color="auto" w:fill="0070C0"/>
        <w:tabs>
          <w:tab w:val="right" w:pos="10466"/>
        </w:tabs>
        <w:snapToGrid w:val="0"/>
        <w:spacing w:line="100" w:lineRule="atLeast"/>
        <w:rPr>
          <w:rFonts w:ascii="Times New Roman" w:hAnsi="Times New Roman" w:cs="Times New Roman"/>
          <w:b/>
          <w:color w:val="EAF1DD"/>
          <w:sz w:val="22"/>
          <w:szCs w:val="22"/>
        </w:rPr>
      </w:pPr>
      <w:r w:rsidRPr="00334192">
        <w:rPr>
          <w:rFonts w:ascii="Times New Roman" w:hAnsi="Times New Roman" w:cs="Times New Roman"/>
          <w:b/>
          <w:color w:val="EAF1DD"/>
          <w:sz w:val="22"/>
          <w:szCs w:val="22"/>
        </w:rPr>
        <w:t>Roles &amp; Responsibilities</w:t>
      </w:r>
      <w:r w:rsidR="001038BC">
        <w:rPr>
          <w:rFonts w:ascii="Times New Roman" w:hAnsi="Times New Roman" w:cs="Times New Roman"/>
          <w:b/>
          <w:color w:val="EAF1DD"/>
          <w:sz w:val="22"/>
          <w:szCs w:val="22"/>
        </w:rPr>
        <w:tab/>
      </w:r>
    </w:p>
    <w:p w:rsidR="00334192" w:rsidRPr="00334192" w:rsidP="00334192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>Implemented best practices of </w:t>
      </w:r>
      <w:r w:rsidRPr="00334192">
        <w:rPr>
          <w:rFonts w:ascii="Cambria" w:hAnsi="Cambria"/>
          <w:b/>
          <w:color w:val="000000"/>
          <w:sz w:val="22"/>
          <w:szCs w:val="22"/>
        </w:rPr>
        <w:t>Agile</w:t>
      </w:r>
      <w:r w:rsidRPr="00334192">
        <w:rPr>
          <w:rFonts w:ascii="Cambria" w:hAnsi="Cambria"/>
          <w:color w:val="000000"/>
          <w:sz w:val="22"/>
          <w:szCs w:val="22"/>
        </w:rPr>
        <w:t> methodology to speed up the delivery process efficiently </w:t>
      </w:r>
    </w:p>
    <w:p w:rsidR="00334192" w:rsidRPr="00334192" w:rsidP="00334192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>Involved in designing and deploying a multiple of applications utilizing almost all the AWS stack including</w:t>
      </w:r>
      <w:r w:rsidRPr="00334192">
        <w:rPr>
          <w:rFonts w:ascii="Cambria" w:hAnsi="Cambria"/>
          <w:b/>
          <w:color w:val="000000"/>
          <w:sz w:val="22"/>
          <w:szCs w:val="22"/>
        </w:rPr>
        <w:t> EC2, VPC,ECR, 2-Tier architecture,3-Tier architecture, S3, SNS, SMS, SQS</w:t>
      </w:r>
      <w:r w:rsidRPr="00334192">
        <w:rPr>
          <w:rFonts w:ascii="Cambria" w:hAnsi="Cambria"/>
          <w:color w:val="000000"/>
          <w:sz w:val="22"/>
          <w:szCs w:val="22"/>
        </w:rPr>
        <w:t>, focusing on high-availability, fault tolerance and auto-scaling in Terraform.</w:t>
      </w:r>
    </w:p>
    <w:p w:rsidR="00334192" w:rsidRPr="00334192" w:rsidP="00334192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 xml:space="preserve">Implemented the setup for Master slave architecture to improve the Performance of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Jenkins</w:t>
      </w:r>
      <w:r w:rsidRPr="00334192">
        <w:rPr>
          <w:rFonts w:ascii="Cambria" w:hAnsi="Cambria"/>
          <w:color w:val="000000"/>
          <w:sz w:val="22"/>
          <w:szCs w:val="22"/>
        </w:rPr>
        <w:t xml:space="preserve"> to establish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 xml:space="preserve">CI/CD </w:t>
      </w:r>
      <w:r w:rsidRPr="00334192">
        <w:rPr>
          <w:rFonts w:ascii="Cambria" w:hAnsi="Cambria"/>
          <w:color w:val="000000"/>
          <w:sz w:val="22"/>
          <w:szCs w:val="22"/>
        </w:rPr>
        <w:t>into Jboss Application Server .</w:t>
      </w:r>
    </w:p>
    <w:p w:rsidR="00334192" w:rsidRPr="00334192" w:rsidP="00334192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 xml:space="preserve">Provisioned infrastructure on AWS using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 xml:space="preserve">Terraform </w:t>
      </w:r>
      <w:r w:rsidRPr="00334192">
        <w:rPr>
          <w:rFonts w:ascii="Cambria" w:hAnsi="Cambria"/>
          <w:color w:val="000000"/>
          <w:sz w:val="22"/>
          <w:szCs w:val="22"/>
        </w:rPr>
        <w:t>with respect to specific applications.</w:t>
      </w:r>
    </w:p>
    <w:p w:rsidR="00334192" w:rsidRPr="00334192" w:rsidP="00334192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>Designed and implemented fully automated server build management, monitoring and deployment by Using Technologies like Ansible.</w:t>
      </w:r>
    </w:p>
    <w:p w:rsidR="00334192" w:rsidRPr="00334192" w:rsidP="00334192">
      <w:pPr>
        <w:pStyle w:val="NormalWeb"/>
        <w:numPr>
          <w:ilvl w:val="0"/>
          <w:numId w:val="38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 xml:space="preserve">Built and deployed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Docker</w:t>
      </w:r>
      <w:r w:rsidRPr="00334192">
        <w:rPr>
          <w:rFonts w:ascii="Cambria" w:hAnsi="Cambria"/>
          <w:color w:val="000000"/>
          <w:sz w:val="22"/>
          <w:szCs w:val="22"/>
        </w:rPr>
        <w:t xml:space="preserve"> containers to break up monolithic app into micro services, increasing scalability.</w:t>
      </w:r>
    </w:p>
    <w:p w:rsidR="00F07123" w:rsidP="001038B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textAlignment w:val="baseline"/>
        <w:rPr>
          <w:rFonts w:ascii="Cambria" w:hAnsi="Cambria"/>
          <w:color w:val="000000"/>
          <w:sz w:val="22"/>
          <w:szCs w:val="22"/>
        </w:rPr>
      </w:pPr>
      <w:r>
        <w:rPr>
          <w:rFonts w:ascii="Cambria" w:hAnsi="Cambria"/>
          <w:color w:val="000000"/>
          <w:sz w:val="22"/>
          <w:szCs w:val="22"/>
        </w:rPr>
        <w:t xml:space="preserve">Setting up new </w:t>
      </w:r>
      <w:r w:rsidR="00FD3E07">
        <w:rPr>
          <w:rFonts w:ascii="Cambria" w:hAnsi="Cambria"/>
          <w:b/>
          <w:color w:val="000000"/>
          <w:sz w:val="22"/>
          <w:szCs w:val="22"/>
        </w:rPr>
        <w:t>Bitbucket</w:t>
      </w:r>
      <w:r>
        <w:rPr>
          <w:rFonts w:ascii="Cambria" w:hAnsi="Cambria"/>
          <w:b/>
          <w:color w:val="000000"/>
          <w:sz w:val="22"/>
          <w:szCs w:val="22"/>
        </w:rPr>
        <w:t xml:space="preserve"> Repos,</w:t>
      </w:r>
      <w:r>
        <w:rPr>
          <w:rFonts w:ascii="Cambria" w:hAnsi="Cambria"/>
          <w:color w:val="000000"/>
          <w:sz w:val="22"/>
          <w:szCs w:val="22"/>
        </w:rPr>
        <w:t>development branches,merging branches,facilitating the releases,managing</w:t>
      </w:r>
      <w:r w:rsidR="00FD3E07">
        <w:rPr>
          <w:rFonts w:ascii="Cambria" w:hAnsi="Cambria"/>
          <w:color w:val="000000"/>
          <w:sz w:val="22"/>
          <w:szCs w:val="22"/>
        </w:rPr>
        <w:t xml:space="preserve"> the permissions for various users in Bitbucket</w:t>
      </w:r>
      <w:r>
        <w:rPr>
          <w:rFonts w:ascii="Cambria" w:hAnsi="Cambria"/>
          <w:color w:val="000000"/>
          <w:sz w:val="22"/>
          <w:szCs w:val="22"/>
        </w:rPr>
        <w:t xml:space="preserve"> branches.</w:t>
      </w:r>
    </w:p>
    <w:p w:rsidR="00334192" w:rsidRPr="00334192" w:rsidP="001038B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222222"/>
          <w:sz w:val="22"/>
          <w:szCs w:val="22"/>
          <w:shd w:val="clear" w:color="auto" w:fill="FFFFFF"/>
        </w:rPr>
        <w:t>Configured </w:t>
      </w:r>
      <w:r w:rsidRPr="00334192">
        <w:rPr>
          <w:rFonts w:ascii="Cambria" w:hAnsi="Cambria"/>
          <w:b/>
          <w:bCs/>
          <w:color w:val="222222"/>
          <w:sz w:val="22"/>
          <w:szCs w:val="22"/>
          <w:shd w:val="clear" w:color="auto" w:fill="FFFFFF"/>
        </w:rPr>
        <w:t>Jenkins</w:t>
      </w:r>
      <w:r w:rsidRPr="00334192">
        <w:rPr>
          <w:rFonts w:ascii="Cambria" w:hAnsi="Cambria"/>
          <w:color w:val="222222"/>
          <w:sz w:val="22"/>
          <w:szCs w:val="22"/>
          <w:shd w:val="clear" w:color="auto" w:fill="FFFFFF"/>
        </w:rPr>
        <w:t> CI tool for project and setup Nightly Builds.</w:t>
      </w:r>
    </w:p>
    <w:p w:rsidR="00334192" w:rsidRPr="00334192" w:rsidP="001038BC">
      <w:pPr>
        <w:pStyle w:val="NormalWeb"/>
        <w:numPr>
          <w:ilvl w:val="0"/>
          <w:numId w:val="38"/>
        </w:numPr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 xml:space="preserve">Using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Maven</w:t>
      </w:r>
      <w:r w:rsidRPr="00334192">
        <w:rPr>
          <w:rFonts w:ascii="Cambria" w:hAnsi="Cambria"/>
          <w:color w:val="000000"/>
          <w:sz w:val="22"/>
          <w:szCs w:val="22"/>
        </w:rPr>
        <w:t xml:space="preserve"> as a build tool automated the process of building artifacts.</w:t>
      </w:r>
    </w:p>
    <w:p w:rsidR="00334192" w:rsidRPr="00334192" w:rsidP="00334192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 xml:space="preserve">Hands on experience in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log management tool</w:t>
      </w:r>
      <w:r w:rsidRPr="00334192">
        <w:rPr>
          <w:rFonts w:ascii="Cambria" w:hAnsi="Cambria"/>
          <w:color w:val="000000"/>
          <w:sz w:val="22"/>
          <w:szCs w:val="22"/>
        </w:rPr>
        <w:t xml:space="preserve"> like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EFK</w:t>
      </w:r>
      <w:r w:rsidRPr="00334192">
        <w:rPr>
          <w:rFonts w:ascii="Cambria" w:hAnsi="Cambria"/>
          <w:color w:val="000000"/>
          <w:sz w:val="22"/>
          <w:szCs w:val="22"/>
        </w:rPr>
        <w:t>.</w:t>
      </w:r>
    </w:p>
    <w:p w:rsidR="00334192" w:rsidRPr="00334192" w:rsidP="00334192">
      <w:pPr>
        <w:pStyle w:val="NormalWeb"/>
        <w:numPr>
          <w:ilvl w:val="0"/>
          <w:numId w:val="39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>Doing the POC on K8s.</w:t>
      </w:r>
    </w:p>
    <w:p w:rsidR="00334192" w:rsidRPr="00334192" w:rsidP="00334192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 xml:space="preserve">Managing/Tracking the defects status using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JIRA.</w:t>
      </w:r>
    </w:p>
    <w:p w:rsidR="00334192" w:rsidRPr="00334192" w:rsidP="00334192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color w:val="000000"/>
          <w:sz w:val="22"/>
          <w:szCs w:val="22"/>
        </w:rPr>
        <w:t>Working closely with developers to resolve issues.</w:t>
      </w:r>
    </w:p>
    <w:p w:rsidR="00334192" w:rsidRPr="00334192" w:rsidP="00334192">
      <w:pPr>
        <w:pStyle w:val="NormalWeb"/>
        <w:numPr>
          <w:ilvl w:val="0"/>
          <w:numId w:val="40"/>
        </w:numPr>
        <w:spacing w:before="0" w:beforeAutospacing="0" w:after="0" w:afterAutospacing="0"/>
        <w:jc w:val="both"/>
        <w:textAlignment w:val="baseline"/>
        <w:rPr>
          <w:rFonts w:ascii="Cambria" w:hAnsi="Cambria"/>
          <w:color w:val="000000"/>
          <w:sz w:val="22"/>
          <w:szCs w:val="22"/>
        </w:rPr>
      </w:pPr>
      <w:r w:rsidRPr="00334192">
        <w:rPr>
          <w:rFonts w:ascii="Cambria" w:hAnsi="Cambria"/>
          <w:b/>
          <w:bCs/>
          <w:color w:val="000000"/>
          <w:sz w:val="22"/>
          <w:szCs w:val="22"/>
        </w:rPr>
        <w:t xml:space="preserve">Troubleshoot </w:t>
      </w:r>
      <w:r w:rsidRPr="00334192">
        <w:rPr>
          <w:rFonts w:ascii="Cambria" w:hAnsi="Cambria"/>
          <w:color w:val="000000"/>
          <w:sz w:val="22"/>
          <w:szCs w:val="22"/>
        </w:rPr>
        <w:t xml:space="preserve">deployment problems,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release issues</w:t>
      </w:r>
      <w:r w:rsidRPr="00334192">
        <w:rPr>
          <w:rFonts w:ascii="Cambria" w:hAnsi="Cambria"/>
          <w:color w:val="000000"/>
          <w:sz w:val="22"/>
          <w:szCs w:val="22"/>
        </w:rPr>
        <w:t xml:space="preserve"> and </w:t>
      </w:r>
      <w:r w:rsidRPr="00334192">
        <w:rPr>
          <w:rFonts w:ascii="Cambria" w:hAnsi="Cambria"/>
          <w:b/>
          <w:bCs/>
          <w:color w:val="000000"/>
          <w:sz w:val="22"/>
          <w:szCs w:val="22"/>
        </w:rPr>
        <w:t>environment issues</w:t>
      </w:r>
      <w:r w:rsidRPr="00334192">
        <w:rPr>
          <w:rFonts w:ascii="Cambria" w:hAnsi="Cambria"/>
          <w:color w:val="000000"/>
          <w:sz w:val="22"/>
          <w:szCs w:val="22"/>
        </w:rPr>
        <w:t xml:space="preserve"> in a multi-component environment.</w:t>
      </w:r>
    </w:p>
    <w:p w:rsidR="006E69AC" w:rsidRPr="0065621B" w:rsidP="001038BC">
      <w:pPr>
        <w:shd w:val="clear" w:color="auto" w:fill="0070C0"/>
        <w:snapToGrid w:val="0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Technical-Skills</w:t>
      </w:r>
    </w:p>
    <w:p w:rsid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</w:rPr>
        <w:t>IT-Skills pertaining to</w:t>
      </w:r>
      <w:r w:rsidRPr="00334192" w:rsidR="0078018B">
        <w:rPr>
          <w:rFonts w:ascii="Cambria" w:hAnsi="Cambria" w:cs="Segoe UI"/>
          <w:color w:val="222222"/>
          <w:shd w:val="clear" w:color="auto" w:fill="FFFFFF"/>
        </w:rPr>
        <w:t xml:space="preserve">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</w:rPr>
        <w:t>Devops, AWS</w:t>
      </w:r>
      <w:r w:rsidRPr="00334192" w:rsidR="0078018B">
        <w:rPr>
          <w:rFonts w:ascii="Cambria" w:hAnsi="Cambria" w:cs="Segoe UI"/>
          <w:color w:val="222222"/>
          <w:shd w:val="clear" w:color="auto" w:fill="FFFFFF"/>
        </w:rPr>
        <w:t xml:space="preserve"> and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</w:rPr>
        <w:t>Build/Release</w:t>
      </w:r>
      <w:r w:rsidRPr="00334192" w:rsidR="0078018B">
        <w:rPr>
          <w:rFonts w:ascii="Cambria" w:hAnsi="Cambria" w:cs="Segoe UI"/>
          <w:color w:val="222222"/>
          <w:shd w:val="clear" w:color="auto" w:fill="FFFFFF"/>
        </w:rPr>
        <w:t xml:space="preserve"> Management.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</w:rPr>
        <w:t xml:space="preserve">Extensively exposed to </w:t>
      </w:r>
      <w:r w:rsidRPr="00334192" w:rsidR="0078018B">
        <w:rPr>
          <w:rFonts w:ascii="Cambria" w:hAnsi="Cambria" w:cs="Segoe UI"/>
          <w:color w:val="222222"/>
          <w:shd w:val="clear" w:color="auto" w:fill="FFFFFF"/>
        </w:rPr>
        <w:t xml:space="preserve"> Version Control Systems like </w:t>
      </w:r>
      <w:r w:rsidR="00246A8D">
        <w:rPr>
          <w:rFonts w:ascii="Cambria" w:hAnsi="Cambria" w:cs="Segoe UI"/>
          <w:b/>
          <w:color w:val="222222"/>
          <w:shd w:val="clear" w:color="auto" w:fill="FFFFFF"/>
        </w:rPr>
        <w:t>Bitbucket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Hands on experience in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CI/CD</w:t>
      </w:r>
      <w:r w:rsidRPr="00334192" w:rsidR="00FB0C48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automation tools like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Jenkins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 to implement the end to end automation.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Hands on experience in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Build </w:t>
      </w:r>
      <w:r w:rsidRPr="00334192" w:rsidR="000F66C2">
        <w:rPr>
          <w:rFonts w:ascii="Cambria" w:hAnsi="Cambria" w:cs="Segoe UI"/>
          <w:color w:val="222222"/>
          <w:shd w:val="clear" w:color="auto" w:fill="FFFFFF"/>
          <w:lang w:val="en-GB"/>
        </w:rPr>
        <w:t xml:space="preserve">Tool </w:t>
      </w:r>
      <w:r w:rsidRPr="00334192" w:rsidR="000F66C2">
        <w:rPr>
          <w:rFonts w:ascii="Cambria" w:hAnsi="Cambria" w:cs="Segoe UI"/>
          <w:b/>
          <w:color w:val="222222"/>
          <w:shd w:val="clear" w:color="auto" w:fill="FFFFFF"/>
          <w:lang w:val="en-GB"/>
        </w:rPr>
        <w:t>Maven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 to generate project Artifacts.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Practical knowledge on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>integrating Jenkins</w:t>
      </w:r>
      <w:r w:rsidRPr="00334192" w:rsidR="00121BA9">
        <w:rPr>
          <w:rFonts w:ascii="Cambria" w:hAnsi="Cambria" w:cs="Segoe UI"/>
          <w:color w:val="222222"/>
          <w:shd w:val="clear" w:color="auto" w:fill="FFFFFF"/>
          <w:lang w:val="en-GB"/>
        </w:rPr>
        <w:t xml:space="preserve">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and Code Quality Analysis Tools like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SonarQube</w:t>
      </w: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 along with </w:t>
      </w:r>
      <w:r w:rsidRPr="00334192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Jfrog </w:t>
      </w: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Repository Manager for Maven builds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>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Installing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 </w:t>
      </w:r>
      <w:r w:rsidRPr="00334192" w:rsidR="003574ED">
        <w:rPr>
          <w:rFonts w:ascii="Cambria" w:hAnsi="Cambria" w:cs="Segoe UI"/>
          <w:b/>
          <w:color w:val="222222"/>
          <w:shd w:val="clear" w:color="auto" w:fill="FFFFFF"/>
          <w:lang w:val="en-GB"/>
        </w:rPr>
        <w:t>Jboss</w:t>
      </w:r>
      <w:r w:rsidRPr="00334192" w:rsidR="00E82156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 </w:t>
      </w:r>
      <w:r w:rsidRPr="00334192" w:rsidR="00E82156">
        <w:rPr>
          <w:rFonts w:ascii="Cambria" w:hAnsi="Cambria" w:cs="Segoe UI"/>
          <w:color w:val="222222"/>
          <w:shd w:val="clear" w:color="auto" w:fill="FFFFFF"/>
          <w:lang w:val="en-GB"/>
        </w:rPr>
        <w:t>as a</w:t>
      </w:r>
      <w:r w:rsidRPr="00334192" w:rsidR="00E82156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>application servers for deployments.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Administration and creation of Individual </w:t>
      </w:r>
      <w:r w:rsidRPr="00334192">
        <w:rPr>
          <w:rFonts w:ascii="Cambria" w:hAnsi="Cambria" w:cs="Segoe UI"/>
          <w:b/>
          <w:color w:val="222222"/>
          <w:shd w:val="clear" w:color="auto" w:fill="FFFFFF"/>
          <w:lang w:val="en-GB"/>
        </w:rPr>
        <w:t>Jenkins</w:t>
      </w: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 jobs, including automatic generation, reporting and alerting of build failures and build status indicators.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Application Deployments &amp; Environment configuration using </w:t>
      </w:r>
      <w:r w:rsidRPr="00334192">
        <w:rPr>
          <w:rFonts w:ascii="Cambria" w:hAnsi="Cambria" w:cs="Segoe UI"/>
          <w:b/>
          <w:color w:val="222222"/>
          <w:shd w:val="clear" w:color="auto" w:fill="FFFFFF"/>
          <w:lang w:val="en-GB"/>
        </w:rPr>
        <w:t>Ansible/Terraform</w:t>
      </w: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Hands on experience in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 managing containers with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Docker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</w:rPr>
        <w:t xml:space="preserve">Expertise in working with </w:t>
      </w:r>
      <w:r w:rsidRPr="00334192">
        <w:rPr>
          <w:rFonts w:ascii="Cambria" w:hAnsi="Cambria" w:cs="Segoe UI"/>
          <w:b/>
          <w:color w:val="222222"/>
          <w:shd w:val="clear" w:color="auto" w:fill="FFFFFF"/>
        </w:rPr>
        <w:t>AWS</w:t>
      </w:r>
      <w:r w:rsidRPr="00334192">
        <w:rPr>
          <w:rFonts w:ascii="Cambria" w:hAnsi="Cambria" w:cs="Segoe UI"/>
          <w:color w:val="222222"/>
          <w:shd w:val="clear" w:color="auto" w:fill="FFFFFF"/>
        </w:rPr>
        <w:t xml:space="preserve"> provided</w:t>
      </w:r>
      <w:r w:rsidRPr="00334192" w:rsidR="00A40714">
        <w:rPr>
          <w:rFonts w:ascii="Cambria" w:hAnsi="Cambria" w:cs="Segoe UI"/>
          <w:color w:val="222222"/>
          <w:shd w:val="clear" w:color="auto" w:fill="FFFFFF"/>
        </w:rPr>
        <w:t xml:space="preserve"> services</w:t>
      </w:r>
      <w:r w:rsidRPr="00334192">
        <w:rPr>
          <w:rFonts w:ascii="Cambria" w:hAnsi="Cambria" w:cs="Segoe UI"/>
          <w:color w:val="222222"/>
          <w:shd w:val="clear" w:color="auto" w:fill="FFFFFF"/>
        </w:rPr>
        <w:t xml:space="preserve"> which includes Creating </w:t>
      </w:r>
      <w:r w:rsidRPr="00334192">
        <w:rPr>
          <w:rFonts w:ascii="Cambria" w:hAnsi="Cambria" w:cs="Segoe UI"/>
          <w:b/>
          <w:color w:val="222222"/>
          <w:shd w:val="clear" w:color="auto" w:fill="FFFFFF"/>
        </w:rPr>
        <w:t>EC2</w:t>
      </w:r>
      <w:r w:rsidRPr="00334192" w:rsidR="009466A5">
        <w:rPr>
          <w:rFonts w:ascii="Cambria" w:hAnsi="Cambria" w:cs="Segoe UI"/>
          <w:color w:val="222222"/>
          <w:shd w:val="clear" w:color="auto" w:fill="FFFFFF"/>
        </w:rPr>
        <w:t xml:space="preserve"> instances, </w:t>
      </w:r>
      <w:r w:rsidRPr="00334192" w:rsidR="00A40714">
        <w:rPr>
          <w:rFonts w:ascii="Cambria" w:eastAsia="Verdana" w:hAnsi="Cambria" w:cs="Calibri"/>
          <w:bCs/>
        </w:rPr>
        <w:t xml:space="preserve">ELB, VPC, S3, IAM, </w:t>
      </w:r>
      <w:r w:rsidRPr="00334192" w:rsidR="009466A5">
        <w:rPr>
          <w:rFonts w:ascii="Cambria" w:eastAsia="Verdana" w:hAnsi="Cambria" w:cs="Calibri"/>
          <w:bCs/>
        </w:rPr>
        <w:t xml:space="preserve"> Route 53, EBS, Auto Scal</w:t>
      </w:r>
      <w:r w:rsidRPr="00334192" w:rsidR="000A4E38">
        <w:rPr>
          <w:rFonts w:ascii="Cambria" w:eastAsia="Verdana" w:hAnsi="Cambria" w:cs="Calibri"/>
          <w:bCs/>
        </w:rPr>
        <w:t xml:space="preserve">ing </w:t>
      </w:r>
      <w:r w:rsidRPr="00334192" w:rsidR="009341D8">
        <w:rPr>
          <w:rFonts w:ascii="Cambria" w:eastAsia="Verdana" w:hAnsi="Cambria" w:cs="Calibri"/>
          <w:bCs/>
        </w:rPr>
        <w:t>for creating 3-Tier architecture</w:t>
      </w:r>
      <w:r w:rsidRPr="00334192" w:rsidR="00A40714">
        <w:rPr>
          <w:rFonts w:ascii="Cambria" w:eastAsia="Verdana" w:hAnsi="Cambria" w:cs="Calibri"/>
          <w:bCs/>
        </w:rPr>
        <w:t>, 2-Tier architecture.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Exposed to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Bug tracking tools like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JIRA.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</w:rPr>
        <w:t xml:space="preserve">Hands-on </w:t>
      </w:r>
      <w:r w:rsidRPr="00334192" w:rsidR="00A40714">
        <w:rPr>
          <w:rFonts w:ascii="Cambria" w:hAnsi="Cambria" w:cs="Segoe UI"/>
          <w:color w:val="222222"/>
          <w:shd w:val="clear" w:color="auto" w:fill="FFFFFF"/>
          <w:lang w:val="en-GB"/>
        </w:rPr>
        <w:t>e</w:t>
      </w: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 xml:space="preserve">xperience in </w:t>
      </w:r>
      <w:r w:rsidRPr="00334192">
        <w:rPr>
          <w:rFonts w:ascii="Cambria" w:hAnsi="Cambria" w:cs="Segoe UI"/>
          <w:b/>
          <w:color w:val="222222"/>
          <w:shd w:val="clear" w:color="auto" w:fill="FFFFFF"/>
          <w:lang w:val="en-GB"/>
        </w:rPr>
        <w:t>Shell</w:t>
      </w:r>
      <w:r w:rsidRPr="00334192" w:rsidR="00A40714">
        <w:rPr>
          <w:rFonts w:ascii="Cambria" w:hAnsi="Cambria" w:cs="Segoe UI"/>
          <w:color w:val="222222"/>
          <w:shd w:val="clear" w:color="auto" w:fill="FFFFFF"/>
          <w:lang w:val="en-GB"/>
        </w:rPr>
        <w:t>,</w:t>
      </w:r>
      <w:r w:rsidRPr="00334192">
        <w:rPr>
          <w:rFonts w:ascii="Cambria" w:hAnsi="Cambria" w:cs="Segoe UI"/>
          <w:b/>
          <w:color w:val="222222"/>
          <w:shd w:val="clear" w:color="auto" w:fill="FFFFFF"/>
          <w:lang w:val="en-GB"/>
        </w:rPr>
        <w:t>YML</w:t>
      </w:r>
      <w:r w:rsidRPr="00334192" w:rsidR="00A40714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,Groovy </w:t>
      </w:r>
      <w:r w:rsidRPr="00334192" w:rsidR="00A40714">
        <w:rPr>
          <w:rFonts w:ascii="Cambria" w:hAnsi="Cambria" w:cs="Segoe UI"/>
          <w:color w:val="222222"/>
          <w:shd w:val="clear" w:color="auto" w:fill="FFFFFF"/>
          <w:lang w:val="en-GB"/>
        </w:rPr>
        <w:t xml:space="preserve">and </w:t>
      </w:r>
      <w:r w:rsidRPr="00334192" w:rsidR="00A40714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HCL </w:t>
      </w:r>
      <w:r w:rsidRPr="00334192" w:rsidR="00A40714">
        <w:rPr>
          <w:rFonts w:ascii="Cambria" w:hAnsi="Cambria" w:cs="Segoe UI"/>
          <w:color w:val="222222"/>
          <w:shd w:val="clear" w:color="auto" w:fill="FFFFFF"/>
          <w:lang w:val="en-GB"/>
        </w:rPr>
        <w:t>scripting.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Knowledge on k8s.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Comprehensive Knowledge o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n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Linux</w:t>
      </w:r>
      <w:r w:rsidRPr="00334192" w:rsidR="009466A5">
        <w:rPr>
          <w:rFonts w:ascii="Cambria" w:hAnsi="Cambria" w:cs="Segoe UI"/>
          <w:b/>
          <w:color w:val="222222"/>
          <w:shd w:val="clear" w:color="auto" w:fill="FFFFFF"/>
          <w:lang w:val="en-GB"/>
        </w:rPr>
        <w:t xml:space="preserve"> 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and </w:t>
      </w:r>
      <w:r w:rsidRPr="00334192" w:rsidR="0078018B">
        <w:rPr>
          <w:rFonts w:ascii="Cambria" w:hAnsi="Cambria" w:cs="Segoe UI"/>
          <w:b/>
          <w:color w:val="222222"/>
          <w:shd w:val="clear" w:color="auto" w:fill="FFFFFF"/>
          <w:lang w:val="en-GB"/>
        </w:rPr>
        <w:t>windows</w:t>
      </w:r>
      <w:r w:rsidRPr="00334192" w:rsidR="0078018B">
        <w:rPr>
          <w:rFonts w:ascii="Cambria" w:hAnsi="Cambria" w:cs="Segoe UI"/>
          <w:color w:val="222222"/>
          <w:shd w:val="clear" w:color="auto" w:fill="FFFFFF"/>
          <w:lang w:val="en-GB"/>
        </w:rPr>
        <w:t xml:space="preserve"> Servers.</w:t>
      </w:r>
    </w:p>
    <w:p w:rsidR="00334192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Ability to work closely with teams, to ensure high quality and timely delivery of builds and releases.</w:t>
      </w:r>
    </w:p>
    <w:p w:rsidR="006E69AC" w:rsidRPr="00334192" w:rsidP="00334192">
      <w:pPr>
        <w:pStyle w:val="ListParagraph"/>
        <w:numPr>
          <w:ilvl w:val="0"/>
          <w:numId w:val="11"/>
        </w:numPr>
        <w:suppressAutoHyphens/>
        <w:spacing w:line="276" w:lineRule="auto"/>
        <w:ind w:right="57"/>
        <w:rPr>
          <w:rFonts w:ascii="Cambria" w:hAnsi="Cambria" w:cs="Segoe UI"/>
          <w:color w:val="222222"/>
          <w:shd w:val="clear" w:color="auto" w:fill="FFFFFF"/>
        </w:rPr>
      </w:pPr>
      <w:r w:rsidRPr="00334192">
        <w:rPr>
          <w:rFonts w:ascii="Cambria" w:hAnsi="Cambria" w:cs="Segoe UI"/>
          <w:color w:val="222222"/>
          <w:shd w:val="clear" w:color="auto" w:fill="FFFFFF"/>
          <w:lang w:val="en-GB"/>
        </w:rPr>
        <w:t>Strong ability to troubleshoot any issues generated while building, deploying in production support.</w:t>
      </w:r>
    </w:p>
    <w:p w:rsidR="00334192" w:rsidP="00334192">
      <w:pPr>
        <w:pStyle w:val="ListParagraph"/>
        <w:suppressAutoHyphens/>
        <w:spacing w:line="276" w:lineRule="auto"/>
        <w:ind w:left="765" w:right="57"/>
        <w:rPr>
          <w:rFonts w:ascii="Cambria" w:hAnsi="Cambria" w:cs="Segoe UI"/>
          <w:color w:val="222222"/>
          <w:shd w:val="clear" w:color="auto" w:fill="FFFFFF"/>
          <w:lang w:val="en-GB"/>
        </w:rPr>
      </w:pPr>
    </w:p>
    <w:p w:rsidR="00334192" w:rsidP="00334192">
      <w:pPr>
        <w:pStyle w:val="ListParagraph"/>
        <w:suppressAutoHyphens/>
        <w:spacing w:line="276" w:lineRule="auto"/>
        <w:ind w:left="765" w:right="57"/>
        <w:rPr>
          <w:rFonts w:ascii="Cambria" w:hAnsi="Cambria" w:cs="Segoe UI"/>
          <w:color w:val="222222"/>
          <w:shd w:val="clear" w:color="auto" w:fill="FFFFFF"/>
        </w:rPr>
      </w:pPr>
    </w:p>
    <w:p w:rsidR="001038BC" w:rsidRPr="00334192" w:rsidP="00334192">
      <w:pPr>
        <w:pStyle w:val="ListParagraph"/>
        <w:suppressAutoHyphens/>
        <w:spacing w:line="276" w:lineRule="auto"/>
        <w:ind w:left="765" w:right="57"/>
        <w:rPr>
          <w:rFonts w:ascii="Cambria" w:hAnsi="Cambria" w:cs="Segoe UI"/>
          <w:color w:val="222222"/>
          <w:shd w:val="clear" w:color="auto" w:fill="FFFFFF"/>
        </w:rPr>
      </w:pPr>
    </w:p>
    <w:p w:rsidR="006E69AC" w:rsidRPr="0065621B">
      <w:pPr>
        <w:shd w:val="clear" w:color="auto" w:fill="0070C0"/>
        <w:snapToGrid w:val="0"/>
        <w:spacing w:line="100" w:lineRule="atLeast"/>
        <w:jc w:val="both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IT Knowledge Pre</w:t>
      </w:r>
      <w:r w:rsidRPr="0065621B" w:rsidR="0078018B">
        <w:rPr>
          <w:rFonts w:ascii="Times New Roman" w:hAnsi="Times New Roman" w:cs="Times New Roman"/>
          <w:b/>
          <w:color w:val="EAF1DD"/>
          <w:sz w:val="22"/>
          <w:szCs w:val="22"/>
        </w:rPr>
        <w:t>view</w:t>
      </w:r>
    </w:p>
    <w:p w:rsidR="006E69AC" w:rsidRPr="0065621B">
      <w:pPr>
        <w:suppressAutoHyphens/>
        <w:spacing w:before="0" w:after="0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80"/>
      </w:tblPr>
      <w:tblGrid>
        <w:gridCol w:w="2622"/>
        <w:gridCol w:w="2621"/>
        <w:gridCol w:w="5439"/>
      </w:tblGrid>
      <w:tr w:rsidTr="004306CD">
        <w:tblPrEx>
          <w:tblW w:w="5000" w:type="pct"/>
          <w:tblBorders>
            <w:top w:val="single" w:sz="4" w:space="0" w:color="548DD4"/>
            <w:left w:val="single" w:sz="4" w:space="0" w:color="548DD4"/>
            <w:bottom w:val="single" w:sz="4" w:space="0" w:color="548DD4"/>
            <w:right w:val="single" w:sz="4" w:space="0" w:color="548DD4"/>
            <w:insideH w:val="single" w:sz="4" w:space="0" w:color="548DD4"/>
            <w:insideV w:val="single" w:sz="4" w:space="0" w:color="548DD4"/>
          </w:tblBorders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Version Control Tools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BitBucket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Operating Systems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Windows , Linux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Scripting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Shell Scripting,</w:t>
            </w:r>
            <w:r w:rsidRPr="0065621B" w:rsidR="00FB0C48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 xml:space="preserve"> </w:t>
            </w: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YML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 xml:space="preserve">Build Tools             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Maven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Code Quality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SonarQube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Configuration Management Tool</w:t>
            </w:r>
          </w:p>
        </w:tc>
        <w:tc>
          <w:tcPr>
            <w:tcW w:w="2546" w:type="pct"/>
          </w:tcPr>
          <w:p w:rsidR="006E69AC" w:rsidRPr="0065621B" w:rsidP="00EA118A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 xml:space="preserve">Ansible 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EA118A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IaC Tool</w:t>
            </w:r>
          </w:p>
        </w:tc>
        <w:tc>
          <w:tcPr>
            <w:tcW w:w="2546" w:type="pct"/>
          </w:tcPr>
          <w:p w:rsidR="00EA118A" w:rsidRPr="0065621B" w:rsidP="000A4E38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Terraform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Application Server/Web Server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Jboss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Artifactory Repository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Jfrog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Continuous Integration Tools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Jenkins</w:t>
            </w:r>
          </w:p>
        </w:tc>
      </w:tr>
      <w:tr w:rsidTr="004306CD">
        <w:tblPrEx>
          <w:tblW w:w="5000" w:type="pct"/>
          <w:tblLook w:val="0480"/>
        </w:tblPrEx>
        <w:trPr>
          <w:trHeight w:val="144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Cloud Environment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AWS</w:t>
            </w:r>
          </w:p>
        </w:tc>
      </w:tr>
      <w:tr w:rsidTr="004306CD">
        <w:tblPrEx>
          <w:tblW w:w="5000" w:type="pct"/>
          <w:tblLook w:val="0480"/>
        </w:tblPrEx>
        <w:trPr>
          <w:trHeight w:val="70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Calibri"/>
                <w:b/>
                <w:sz w:val="22"/>
                <w:szCs w:val="22"/>
              </w:rPr>
              <w:t>Containerization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Docker</w:t>
            </w:r>
          </w:p>
        </w:tc>
      </w:tr>
      <w:tr w:rsidTr="004306CD">
        <w:tblPrEx>
          <w:tblW w:w="5000" w:type="pct"/>
          <w:tblLook w:val="0480"/>
        </w:tblPrEx>
        <w:trPr>
          <w:trHeight w:val="70"/>
        </w:trPr>
        <w:tc>
          <w:tcPr>
            <w:tcW w:w="2454" w:type="pct"/>
            <w:gridSpan w:val="2"/>
          </w:tcPr>
          <w:p w:rsidR="009466A5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Calibri"/>
                <w:b/>
                <w:sz w:val="22"/>
                <w:szCs w:val="22"/>
              </w:rPr>
            </w:pPr>
            <w:r w:rsidRPr="0065621B">
              <w:rPr>
                <w:rFonts w:ascii="Cambria" w:hAnsi="Cambria" w:cs="Calibri"/>
                <w:b/>
                <w:sz w:val="22"/>
                <w:szCs w:val="22"/>
              </w:rPr>
              <w:t>Orchestration tool</w:t>
            </w:r>
          </w:p>
        </w:tc>
        <w:tc>
          <w:tcPr>
            <w:tcW w:w="2546" w:type="pct"/>
          </w:tcPr>
          <w:p w:rsidR="009466A5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libri" w:eastAsia="Cambria" w:hAnsi="Calibri" w:cs="Calibri"/>
                <w:bCs/>
                <w:sz w:val="22"/>
                <w:szCs w:val="22"/>
              </w:rPr>
              <w:t>Kubernetes aka k8s</w:t>
            </w:r>
          </w:p>
        </w:tc>
      </w:tr>
      <w:tr w:rsidTr="004306CD">
        <w:tblPrEx>
          <w:tblW w:w="5000" w:type="pct"/>
          <w:tblLook w:val="0480"/>
        </w:tblPrEx>
        <w:trPr>
          <w:trHeight w:val="416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Monitoring Tools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 xml:space="preserve">Prometheus </w:t>
            </w:r>
          </w:p>
        </w:tc>
      </w:tr>
      <w:tr w:rsidTr="004306CD">
        <w:tblPrEx>
          <w:tblW w:w="5000" w:type="pct"/>
          <w:tblLook w:val="0480"/>
        </w:tblPrEx>
        <w:trPr>
          <w:trHeight w:val="416"/>
        </w:trPr>
        <w:tc>
          <w:tcPr>
            <w:tcW w:w="2454" w:type="pct"/>
            <w:gridSpan w:val="2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  <w:t>Bug Tracking Tools</w:t>
            </w:r>
          </w:p>
        </w:tc>
        <w:tc>
          <w:tcPr>
            <w:tcW w:w="2546" w:type="pct"/>
          </w:tcPr>
          <w:p w:rsidR="006E69AC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JIRA</w:t>
            </w:r>
          </w:p>
        </w:tc>
      </w:tr>
      <w:tr w:rsidTr="004306CD">
        <w:tblPrEx>
          <w:tblW w:w="5000" w:type="pct"/>
          <w:tblLook w:val="0480"/>
        </w:tblPrEx>
        <w:trPr>
          <w:trHeight w:val="416"/>
        </w:trPr>
        <w:tc>
          <w:tcPr>
            <w:tcW w:w="2454" w:type="pct"/>
            <w:gridSpan w:val="2"/>
            <w:tcBorders>
              <w:bottom w:val="single" w:sz="4" w:space="0" w:color="548DD4"/>
            </w:tcBorders>
          </w:tcPr>
          <w:p w:rsidR="00E82156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libri" w:eastAsia="Cambria" w:hAnsi="Calibri" w:cs="Calibri"/>
                <w:b/>
                <w:sz w:val="22"/>
                <w:szCs w:val="22"/>
              </w:rPr>
              <w:t>Centralized Log Management</w:t>
            </w:r>
          </w:p>
        </w:tc>
        <w:tc>
          <w:tcPr>
            <w:tcW w:w="2546" w:type="pct"/>
            <w:tcBorders>
              <w:bottom w:val="single" w:sz="4" w:space="0" w:color="548DD4"/>
            </w:tcBorders>
          </w:tcPr>
          <w:p w:rsidR="00E82156" w:rsidRPr="0065621B">
            <w:pPr>
              <w:tabs>
                <w:tab w:val="left" w:pos="2898"/>
                <w:tab w:val="left" w:pos="8838"/>
              </w:tabs>
              <w:spacing w:before="0" w:after="0" w:line="276" w:lineRule="auto"/>
              <w:outlineLvl w:val="0"/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</w:pPr>
            <w:r w:rsidRPr="0065621B">
              <w:rPr>
                <w:rFonts w:ascii="Cambria" w:hAnsi="Cambria" w:cs="Times New Roman"/>
                <w:bCs/>
                <w:position w:val="10"/>
                <w:sz w:val="22"/>
                <w:szCs w:val="22"/>
              </w:rPr>
              <w:t>EFK</w:t>
            </w:r>
          </w:p>
        </w:tc>
      </w:tr>
      <w:tr w:rsidTr="004306CD">
        <w:tblPrEx>
          <w:tblW w:w="5000" w:type="pct"/>
          <w:tblLook w:val="0480"/>
        </w:tblPrEx>
        <w:trPr>
          <w:trHeight w:val="416"/>
        </w:trPr>
        <w:tc>
          <w:tcPr>
            <w:tcW w:w="1227" w:type="pct"/>
            <w:tcBorders>
              <w:left w:val="nil"/>
              <w:bottom w:val="nil"/>
              <w:right w:val="nil"/>
            </w:tcBorders>
          </w:tcPr>
          <w:p w:rsidR="00654702" w:rsidP="001038BC">
            <w:pPr>
              <w:tabs>
                <w:tab w:val="left" w:pos="1560"/>
              </w:tabs>
              <w:spacing w:before="0" w:after="0" w:line="276" w:lineRule="auto"/>
              <w:outlineLvl w:val="0"/>
              <w:rPr>
                <w:rFonts w:ascii="Calibri" w:eastAsia="Cambria" w:hAnsi="Calibri" w:cs="Calibri"/>
                <w:b/>
                <w:sz w:val="22"/>
                <w:szCs w:val="22"/>
              </w:rPr>
            </w:pPr>
          </w:p>
        </w:tc>
        <w:tc>
          <w:tcPr>
            <w:tcW w:w="1227" w:type="pct"/>
            <w:tcBorders>
              <w:left w:val="nil"/>
              <w:bottom w:val="nil"/>
              <w:right w:val="nil"/>
            </w:tcBorders>
          </w:tcPr>
          <w:p w:rsidR="00654702" w:rsidRPr="0065621B" w:rsidP="001038BC">
            <w:pPr>
              <w:tabs>
                <w:tab w:val="left" w:pos="1560"/>
              </w:tabs>
              <w:spacing w:before="0" w:after="0" w:line="276" w:lineRule="auto"/>
              <w:jc w:val="right"/>
              <w:outlineLvl w:val="0"/>
              <w:rPr>
                <w:rFonts w:ascii="Calibri" w:eastAsia="Cambria" w:hAnsi="Calibri" w:cs="Calibri"/>
                <w:b/>
                <w:sz w:val="22"/>
                <w:szCs w:val="22"/>
              </w:rPr>
            </w:pPr>
          </w:p>
        </w:tc>
        <w:tc>
          <w:tcPr>
            <w:tcW w:w="2546" w:type="pct"/>
            <w:tcBorders>
              <w:left w:val="nil"/>
              <w:bottom w:val="nil"/>
              <w:right w:val="nil"/>
            </w:tcBorders>
          </w:tcPr>
          <w:p w:rsidR="00654702" w:rsidP="0018044D">
            <w:pPr>
              <w:tabs>
                <w:tab w:val="left" w:pos="1560"/>
              </w:tabs>
              <w:spacing w:before="0" w:after="0" w:line="276" w:lineRule="auto"/>
              <w:outlineLvl w:val="0"/>
              <w:rPr>
                <w:rFonts w:ascii="Calibri" w:eastAsia="Cambria" w:hAnsi="Calibri" w:cs="Calibri"/>
                <w:b/>
                <w:sz w:val="22"/>
                <w:szCs w:val="22"/>
              </w:rPr>
            </w:pPr>
          </w:p>
        </w:tc>
      </w:tr>
    </w:tbl>
    <w:p w:rsidR="00654702" w:rsidRPr="0065621B" w:rsidP="00654702">
      <w:pPr>
        <w:shd w:val="clear" w:color="auto" w:fill="0070C0"/>
        <w:snapToGrid w:val="0"/>
        <w:rPr>
          <w:rFonts w:ascii="Times New Roman" w:hAnsi="Times New Roman" w:cs="Times New Roman"/>
          <w:b/>
          <w:color w:val="EAF1DD"/>
          <w:sz w:val="22"/>
          <w:szCs w:val="22"/>
        </w:rPr>
      </w:pPr>
      <w:r>
        <w:rPr>
          <w:rFonts w:ascii="Times New Roman" w:hAnsi="Times New Roman" w:cs="Times New Roman"/>
          <w:b/>
          <w:color w:val="EAF1DD"/>
          <w:sz w:val="22"/>
          <w:szCs w:val="22"/>
        </w:rPr>
        <w:t>Academic Credential</w:t>
      </w:r>
    </w:p>
    <w:p w:rsidR="004306CD" w:rsidP="004306CD">
      <w:pPr>
        <w:contextualSpacing/>
        <w:rPr>
          <w:rFonts w:cstheme="minorHAnsi"/>
          <w:sz w:val="22"/>
          <w:szCs w:val="22"/>
          <w:shd w:val="clear" w:color="auto" w:fill="FFFFFF"/>
        </w:rPr>
      </w:pPr>
    </w:p>
    <w:p w:rsidR="00654702" w:rsidRPr="00F07123" w:rsidP="004306CD">
      <w:pPr>
        <w:pStyle w:val="ListParagraph"/>
        <w:numPr>
          <w:ilvl w:val="0"/>
          <w:numId w:val="41"/>
        </w:numPr>
        <w:contextualSpacing/>
        <w:rPr>
          <w:rFonts w:cstheme="minorHAnsi"/>
          <w:shd w:val="clear" w:color="auto" w:fill="FFFFFF"/>
        </w:rPr>
      </w:pPr>
      <w:r w:rsidRPr="00F07123">
        <w:rPr>
          <w:rFonts w:cstheme="minorHAnsi"/>
          <w:shd w:val="clear" w:color="auto" w:fill="FFFFFF"/>
        </w:rPr>
        <w:t>B.E (Information Science) in SVCE,Bengaluru-2018</w:t>
      </w:r>
    </w:p>
    <w:p w:rsidR="00654702" w:rsidP="004306CD">
      <w:pPr>
        <w:contextualSpacing/>
        <w:rPr>
          <w:rFonts w:cstheme="minorHAnsi"/>
          <w:sz w:val="22"/>
          <w:szCs w:val="22"/>
          <w:shd w:val="clear" w:color="auto" w:fill="FFFFFF"/>
        </w:rPr>
      </w:pPr>
    </w:p>
    <w:p w:rsidR="00654702" w:rsidRPr="0065621B" w:rsidP="004306CD">
      <w:pPr>
        <w:contextualSpacing/>
        <w:rPr>
          <w:rFonts w:cstheme="minorHAnsi"/>
          <w:sz w:val="22"/>
          <w:szCs w:val="22"/>
          <w:shd w:val="clear" w:color="auto" w:fill="FFFFFF"/>
        </w:rPr>
      </w:pPr>
    </w:p>
    <w:p w:rsidR="006E69AC" w:rsidRPr="0065621B" w:rsidP="0065621B">
      <w:pPr>
        <w:contextualSpacing/>
        <w:rPr>
          <w:rFonts w:cstheme="minorHAnsi"/>
          <w:sz w:val="22"/>
          <w:szCs w:val="22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B6EF8">
      <w:headerReference w:type="first" r:id="rId6"/>
      <w:pgSz w:w="11906" w:h="16838"/>
      <w:pgMar w:top="720" w:right="720" w:bottom="720" w:left="720" w:header="720" w:footer="720" w:gutter="0"/>
      <w:pgBorders w:offsetFrom="page">
        <w:top w:val="double" w:sz="2" w:space="24" w:color="548DD4"/>
        <w:left w:val="double" w:sz="2" w:space="24" w:color="548DD4"/>
        <w:bottom w:val="double" w:sz="2" w:space="24" w:color="548DD4"/>
        <w:right w:val="double" w:sz="2" w:space="24" w:color="548DD4"/>
      </w:pgBorders>
      <w:cols w:space="720"/>
      <w:docGrid w:linePitch="2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9AC">
    <w:pPr>
      <w:pStyle w:val="Header"/>
    </w:pPr>
    <w:r>
      <w:rPr>
        <w:rStyle w:val="Heading2Char"/>
      </w:rPr>
      <w:t>[Type text]</w:t>
    </w:r>
  </w:p>
  <w:p w:rsidR="006E69A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E55C9D02"/>
    <w:lvl w:ilvl="0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F20B0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E92E55E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cs="Symbol" w:hint="default"/>
        <w:color w:val="auto"/>
        <w:w w:val="82"/>
        <w:sz w:val="18"/>
        <w:szCs w:val="22"/>
      </w:rPr>
    </w:lvl>
    <w:lvl w:ilvl="1">
      <w:start w:val="1"/>
      <w:numFmt w:val="bullet"/>
      <w:lvlText w:val="•"/>
      <w:lvlJc w:val="left"/>
      <w:pPr>
        <w:ind w:left="19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5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6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68" w:hanging="360"/>
      </w:pPr>
      <w:rPr>
        <w:rFonts w:hint="default"/>
      </w:rPr>
    </w:lvl>
  </w:abstractNum>
  <w:abstractNum w:abstractNumId="4">
    <w:nsid w:val="00000005"/>
    <w:multiLevelType w:val="hybridMultilevel"/>
    <w:tmpl w:val="01E893C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0482A72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4183E52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70A4FC8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63BCAEE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hint="default"/>
        <w:b w:val="0"/>
        <w:bCs w:val="0"/>
        <w:i w:val="0"/>
        <w:iCs w:val="0"/>
        <w:caps w:val="0"/>
        <w:smallCaps w:val="0"/>
        <w:color w:val="auto"/>
        <w:spacing w:val="0"/>
        <w:w w:val="100"/>
        <w:kern w:val="0"/>
        <w:position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BB4827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000000B"/>
    <w:multiLevelType w:val="hybridMultilevel"/>
    <w:tmpl w:val="046294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28ACDC76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8FACA1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FF88D78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cs="Symbol" w:hint="default"/>
        <w:color w:val="auto"/>
        <w:sz w:val="18"/>
        <w:szCs w:val="22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B5E240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D0A873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8670F3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F18048A0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  <w:color w:val="auto"/>
        <w:sz w:val="18"/>
        <w:szCs w:val="22"/>
      </w:rPr>
    </w:lvl>
    <w:lvl w:ilvl="1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F7E2275A"/>
    <w:styleLink w:val="ImportedStyle1"/>
    <w:lvl w:ilvl="0">
      <w:start w:val="1"/>
      <w:numFmt w:val="bullet"/>
      <w:lvlText w:val="•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♦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▪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♦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00000014"/>
    <w:multiLevelType w:val="hybridMultilevel"/>
    <w:tmpl w:val="54C6A70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FE85C72"/>
    <w:lvl w:ilvl="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CDDE38E8"/>
    <w:lvl w:ilvl="0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9E3E3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96E85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6B3EA436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27761C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F2EDB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150027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0000001D"/>
    <w:multiLevelType w:val="hybridMultilevel"/>
    <w:tmpl w:val="85C675B6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3C0F62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B888D5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  <w:sz w:val="18"/>
        <w:szCs w:val="22"/>
        <w:shd w:val="clear" w:color="auto" w:fill="FFFFFF"/>
        <w:lang w:val="en-IN" w:eastAsia="en-I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FA8ED0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F7E2275A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3">
    <w:nsid w:val="04F30116"/>
    <w:multiLevelType w:val="multilevel"/>
    <w:tmpl w:val="CC16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2693F49"/>
    <w:multiLevelType w:val="hybridMultilevel"/>
    <w:tmpl w:val="1DAE1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49D4C0A"/>
    <w:multiLevelType w:val="multilevel"/>
    <w:tmpl w:val="C934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9EB56F3"/>
    <w:multiLevelType w:val="multilevel"/>
    <w:tmpl w:val="E194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CCC445F"/>
    <w:multiLevelType w:val="singleLevel"/>
    <w:tmpl w:val="DBEA50EE"/>
    <w:lvl w:ilvl="0">
      <w:start w:val="1"/>
      <w:numFmt w:val="bullet"/>
      <w:lvlText w:val=""/>
      <w:lvlJc w:val="left"/>
      <w:pPr>
        <w:ind w:left="720" w:hanging="360"/>
      </w:pPr>
      <w:rPr>
        <w:rFonts w:ascii="Wingdings" w:hAnsi="Wingdings" w:cs="Symbol" w:hint="default"/>
        <w:sz w:val="22"/>
        <w:szCs w:val="22"/>
        <w:shd w:val="clear" w:color="auto" w:fill="FFFFFF"/>
        <w:lang w:val="en-IN" w:eastAsia="en-IN"/>
      </w:rPr>
    </w:lvl>
  </w:abstractNum>
  <w:abstractNum w:abstractNumId="38">
    <w:nsid w:val="3B457D26"/>
    <w:multiLevelType w:val="hybridMultilevel"/>
    <w:tmpl w:val="E31C6D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3123ACD"/>
    <w:multiLevelType w:val="hybridMultilevel"/>
    <w:tmpl w:val="338E573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"/>
  </w:num>
  <w:num w:numId="5">
    <w:abstractNumId w:val="24"/>
  </w:num>
  <w:num w:numId="6">
    <w:abstractNumId w:val="6"/>
  </w:num>
  <w:num w:numId="7">
    <w:abstractNumId w:val="29"/>
  </w:num>
  <w:num w:numId="8">
    <w:abstractNumId w:val="15"/>
  </w:num>
  <w:num w:numId="9">
    <w:abstractNumId w:val="31"/>
  </w:num>
  <w:num w:numId="10">
    <w:abstractNumId w:val="4"/>
  </w:num>
  <w:num w:numId="11">
    <w:abstractNumId w:val="17"/>
  </w:num>
  <w:num w:numId="12">
    <w:abstractNumId w:val="12"/>
  </w:num>
  <w:num w:numId="13">
    <w:abstractNumId w:val="32"/>
  </w:num>
  <w:num w:numId="14">
    <w:abstractNumId w:val="23"/>
  </w:num>
  <w:num w:numId="15">
    <w:abstractNumId w:val="28"/>
  </w:num>
  <w:num w:numId="16">
    <w:abstractNumId w:val="7"/>
  </w:num>
  <w:num w:numId="17">
    <w:abstractNumId w:val="11"/>
  </w:num>
  <w:num w:numId="18">
    <w:abstractNumId w:val="2"/>
  </w:num>
  <w:num w:numId="19">
    <w:abstractNumId w:val="37"/>
  </w:num>
  <w:num w:numId="20">
    <w:abstractNumId w:val="22"/>
  </w:num>
  <w:num w:numId="21">
    <w:abstractNumId w:val="16"/>
  </w:num>
  <w:num w:numId="22">
    <w:abstractNumId w:val="14"/>
  </w:num>
  <w:num w:numId="23">
    <w:abstractNumId w:val="25"/>
  </w:num>
  <w:num w:numId="24">
    <w:abstractNumId w:val="10"/>
  </w:num>
  <w:num w:numId="25">
    <w:abstractNumId w:val="0"/>
  </w:num>
  <w:num w:numId="26">
    <w:abstractNumId w:val="25"/>
  </w:num>
  <w:num w:numId="27">
    <w:abstractNumId w:val="30"/>
  </w:num>
  <w:num w:numId="28">
    <w:abstractNumId w:val="8"/>
  </w:num>
  <w:num w:numId="29">
    <w:abstractNumId w:val="20"/>
  </w:num>
  <w:num w:numId="30">
    <w:abstractNumId w:val="26"/>
  </w:num>
  <w:num w:numId="31">
    <w:abstractNumId w:val="9"/>
  </w:num>
  <w:num w:numId="32">
    <w:abstractNumId w:val="5"/>
  </w:num>
  <w:num w:numId="33">
    <w:abstractNumId w:val="27"/>
  </w:num>
  <w:num w:numId="34">
    <w:abstractNumId w:val="21"/>
  </w:num>
  <w:num w:numId="35">
    <w:abstractNumId w:val="13"/>
  </w:num>
  <w:num w:numId="36">
    <w:abstractNumId w:val="38"/>
  </w:num>
  <w:num w:numId="37">
    <w:abstractNumId w:val="39"/>
  </w:num>
  <w:num w:numId="38">
    <w:abstractNumId w:val="33"/>
  </w:num>
  <w:num w:numId="39">
    <w:abstractNumId w:val="36"/>
  </w:num>
  <w:num w:numId="40">
    <w:abstractNumId w:val="35"/>
  </w:num>
  <w:num w:numId="41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90"/>
  <w:displayHorizontalDrawingGridEvery w:val="2"/>
  <w:characterSpacingControl w:val="doNotCompress"/>
  <w:compat/>
  <w:rsids>
    <w:rsidRoot w:val="006E69AC"/>
    <w:rsid w:val="00005009"/>
    <w:rsid w:val="00012628"/>
    <w:rsid w:val="00055CD0"/>
    <w:rsid w:val="000A4E38"/>
    <w:rsid w:val="000C28C5"/>
    <w:rsid w:val="000D5762"/>
    <w:rsid w:val="000F66C2"/>
    <w:rsid w:val="001038BC"/>
    <w:rsid w:val="00121BA9"/>
    <w:rsid w:val="0018044D"/>
    <w:rsid w:val="001A3A6C"/>
    <w:rsid w:val="0024680B"/>
    <w:rsid w:val="00246A8D"/>
    <w:rsid w:val="002958F5"/>
    <w:rsid w:val="002B4E11"/>
    <w:rsid w:val="00334192"/>
    <w:rsid w:val="00340D17"/>
    <w:rsid w:val="003574ED"/>
    <w:rsid w:val="003772D1"/>
    <w:rsid w:val="003862D5"/>
    <w:rsid w:val="003E16F3"/>
    <w:rsid w:val="004306CD"/>
    <w:rsid w:val="004A72E2"/>
    <w:rsid w:val="004F42D0"/>
    <w:rsid w:val="00536865"/>
    <w:rsid w:val="005D2D78"/>
    <w:rsid w:val="00654702"/>
    <w:rsid w:val="0065621B"/>
    <w:rsid w:val="00661330"/>
    <w:rsid w:val="00673D57"/>
    <w:rsid w:val="006E69AC"/>
    <w:rsid w:val="00766C59"/>
    <w:rsid w:val="0078018B"/>
    <w:rsid w:val="007B5651"/>
    <w:rsid w:val="007E6504"/>
    <w:rsid w:val="00850C86"/>
    <w:rsid w:val="008D2BA0"/>
    <w:rsid w:val="009341D8"/>
    <w:rsid w:val="00937A6F"/>
    <w:rsid w:val="00942D24"/>
    <w:rsid w:val="009466A5"/>
    <w:rsid w:val="0096507A"/>
    <w:rsid w:val="009D2967"/>
    <w:rsid w:val="00A26F1B"/>
    <w:rsid w:val="00A40714"/>
    <w:rsid w:val="00A53054"/>
    <w:rsid w:val="00A93181"/>
    <w:rsid w:val="00AB6EF8"/>
    <w:rsid w:val="00AF0246"/>
    <w:rsid w:val="00B64C97"/>
    <w:rsid w:val="00B86E0D"/>
    <w:rsid w:val="00BA77C1"/>
    <w:rsid w:val="00BB4B2B"/>
    <w:rsid w:val="00BC0393"/>
    <w:rsid w:val="00BE4E1C"/>
    <w:rsid w:val="00C23C5A"/>
    <w:rsid w:val="00D567D4"/>
    <w:rsid w:val="00DB1E3B"/>
    <w:rsid w:val="00E82156"/>
    <w:rsid w:val="00EA118A"/>
    <w:rsid w:val="00F019A4"/>
    <w:rsid w:val="00F07123"/>
    <w:rsid w:val="00F14EE2"/>
    <w:rsid w:val="00F606DF"/>
    <w:rsid w:val="00FB0C48"/>
    <w:rsid w:val="00FD3E07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EF8"/>
    <w:pPr>
      <w:spacing w:before="40" w:after="40" w:line="240" w:lineRule="auto"/>
    </w:pPr>
    <w:rPr>
      <w:rFonts w:ascii="Arial" w:eastAsia="Times New Roman" w:hAnsi="Arial" w:cs="Arial"/>
      <w:sz w:val="18"/>
      <w:szCs w:val="18"/>
      <w:lang w:val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AB6EF8"/>
    <w:pPr>
      <w:keepNext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qFormat/>
    <w:rsid w:val="00AB6EF8"/>
    <w:p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6EF8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AB6EF8"/>
    <w:rPr>
      <w:rFonts w:ascii="Calibri" w:eastAsia="Times New Roman" w:hAnsi="Calibri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rsid w:val="00AB6EF8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AB6EF8"/>
    <w:rPr>
      <w:rFonts w:ascii="Arial" w:eastAsia="Times New Roman" w:hAnsi="Arial" w:cs="Times New Roman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rsid w:val="00AB6EF8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B6EF8"/>
    <w:rPr>
      <w:rFonts w:ascii="Arial" w:eastAsia="Times New Roman" w:hAnsi="Arial" w:cs="Times New Roman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B6EF8"/>
    <w:pPr>
      <w:spacing w:before="0" w:after="0"/>
      <w:ind w:left="720"/>
      <w:jc w:val="both"/>
    </w:pPr>
    <w:rPr>
      <w:sz w:val="22"/>
      <w:szCs w:val="22"/>
      <w:lang w:val="en-US"/>
    </w:rPr>
  </w:style>
  <w:style w:type="paragraph" w:styleId="BodyText">
    <w:name w:val="Body Text"/>
    <w:basedOn w:val="Normal"/>
    <w:link w:val="BodyTextChar"/>
    <w:uiPriority w:val="99"/>
    <w:rsid w:val="00AB6EF8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AB6EF8"/>
    <w:rPr>
      <w:rFonts w:ascii="Arial" w:eastAsia="Times New Roman" w:hAnsi="Arial" w:cs="Times New Roman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AB6E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AB6EF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B6EF8"/>
    <w:rPr>
      <w:rFonts w:ascii="Tahoma" w:eastAsia="Times New Roman" w:hAnsi="Tahoma" w:cs="Tahoma"/>
      <w:sz w:val="16"/>
      <w:szCs w:val="16"/>
      <w:lang w:val="en-GB"/>
    </w:rPr>
  </w:style>
  <w:style w:type="paragraph" w:styleId="NoSpacing">
    <w:name w:val="No Spacing"/>
    <w:link w:val="NoSpacingChar"/>
    <w:uiPriority w:val="1"/>
    <w:qFormat/>
    <w:rsid w:val="00AB6EF8"/>
    <w:pPr>
      <w:spacing w:after="0" w:line="240" w:lineRule="auto"/>
    </w:pPr>
    <w:rPr>
      <w:rFonts w:eastAsia="SimSun"/>
    </w:rPr>
  </w:style>
  <w:style w:type="character" w:customStyle="1" w:styleId="NoSpacingChar">
    <w:name w:val="No Spacing Char"/>
    <w:basedOn w:val="DefaultParagraphFont"/>
    <w:link w:val="NoSpacing"/>
    <w:uiPriority w:val="1"/>
    <w:rsid w:val="00AB6EF8"/>
    <w:rPr>
      <w:rFonts w:eastAsia="SimSun"/>
    </w:rPr>
  </w:style>
  <w:style w:type="numbering" w:customStyle="1" w:styleId="ImportedStyle1">
    <w:name w:val="Imported Style 1"/>
    <w:rsid w:val="00AB6EF8"/>
    <w:pPr>
      <w:numPr>
        <w:numId w:val="1"/>
      </w:numPr>
    </w:pPr>
  </w:style>
  <w:style w:type="paragraph" w:customStyle="1" w:styleId="Header2companyname">
    <w:name w:val="Header 2 (company name"/>
    <w:rsid w:val="00AB6EF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60" w:lineRule="atLeast"/>
    </w:pPr>
    <w:rPr>
      <w:rFonts w:ascii="Arial" w:eastAsia="Arial" w:hAnsi="Arial" w:cs="Arial"/>
      <w:b/>
      <w:bCs/>
      <w:color w:val="000000"/>
      <w:kern w:val="20"/>
      <w:sz w:val="20"/>
      <w:szCs w:val="20"/>
      <w:u w:color="000000"/>
      <w:bdr w:val="nil"/>
    </w:rPr>
  </w:style>
  <w:style w:type="paragraph" w:customStyle="1" w:styleId="Text">
    <w:name w:val="Text"/>
    <w:rsid w:val="00AB6EF8"/>
    <w:pPr>
      <w:pBdr>
        <w:top w:val="nil"/>
        <w:left w:val="nil"/>
        <w:bottom w:val="nil"/>
        <w:right w:val="nil"/>
        <w:between w:val="nil"/>
        <w:bar w:val="nil"/>
      </w:pBdr>
      <w:tabs>
        <w:tab w:val="right" w:leader="dot" w:pos="8208"/>
      </w:tabs>
      <w:spacing w:before="60" w:after="60" w:line="240" w:lineRule="auto"/>
    </w:pPr>
    <w:rPr>
      <w:rFonts w:ascii="Arial" w:eastAsia="Arial" w:hAnsi="Arial" w:cs="Arial"/>
      <w:color w:val="000000"/>
      <w:kern w:val="20"/>
      <w:sz w:val="20"/>
      <w:szCs w:val="20"/>
      <w:u w:color="000000"/>
      <w:bdr w:val="nil"/>
    </w:rPr>
  </w:style>
  <w:style w:type="character" w:customStyle="1" w:styleId="apple-converted-space">
    <w:name w:val="apple-converted-space"/>
    <w:basedOn w:val="DefaultParagraphFont"/>
    <w:rsid w:val="00AB6EF8"/>
  </w:style>
  <w:style w:type="character" w:customStyle="1" w:styleId="ListParagraphChar">
    <w:name w:val="List Paragraph Char"/>
    <w:link w:val="ListParagraph"/>
    <w:uiPriority w:val="34"/>
    <w:rsid w:val="00AB6EF8"/>
    <w:rPr>
      <w:rFonts w:ascii="Arial" w:eastAsia="Times New Roman" w:hAnsi="Arial" w:cs="Arial"/>
    </w:rPr>
  </w:style>
  <w:style w:type="character" w:styleId="Hyperlink">
    <w:name w:val="Hyperlink"/>
    <w:uiPriority w:val="99"/>
    <w:rsid w:val="00AB6E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419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amp;dtyp=docx_n&amp;amp;userId=b3dcd69ceeff4692a67d4f87e2f5cd9c865b1e9dd6b0048cb679862093b973de&amp;amp;jobId=191021501398&amp;amp;uid=2189430561910215013981641390336&amp;docType=docx" TargetMode="External" /><Relationship Id="rId6" Type="http://schemas.openxmlformats.org/officeDocument/2006/relationships/header" Target="head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A2B9E-B2F7-49DA-8684-2748C2654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SHASHANKA</dc:creator>
  <cp:lastModifiedBy>hp</cp:lastModifiedBy>
  <cp:revision>22</cp:revision>
  <dcterms:created xsi:type="dcterms:W3CDTF">2021-12-11T07:02:00Z</dcterms:created>
  <dcterms:modified xsi:type="dcterms:W3CDTF">2021-12-29T07:45:00Z</dcterms:modified>
</cp:coreProperties>
</file>