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5086350</wp:posOffset>
            </wp:positionH>
            <wp:positionV relativeFrom="margin">
              <wp:posOffset>-406400</wp:posOffset>
            </wp:positionV>
            <wp:extent cx="1308100" cy="1384300"/>
            <wp:effectExtent l="19050" t="0" r="6350" b="0"/>
            <wp:wrapSquare wrapText="bothSides"/>
            <wp:docPr id="1026" name="Picture 0" descr="sikha sahu.jpg"/>
            <wp:cNvGraphicFramePr>
              <a:graphicFrameLocks xmlns:a="http://schemas.openxmlformats.org/drawingml/2006/main" noChangeAspect="0" noGrp="0" noSelect="0" noResize="0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174545" name="Picture 0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4"/>
        </w:rPr>
        <w:t>SIKHA SAHU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hyperlink r:id="rId5" w:history="1">
        <w:r>
          <w:rPr>
            <w:rStyle w:val="Hyperlink"/>
            <w:rFonts w:ascii="Times New Roman" w:hAnsi="Times New Roman" w:cs="Times New Roman"/>
            <w:b/>
            <w:sz w:val="28"/>
            <w:szCs w:val="24"/>
          </w:rPr>
          <w:t>Sikha2276@gmail.com</w:t>
        </w:r>
      </w:hyperlink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Mobile no: 6901810203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Address :</w:t>
      </w:r>
      <w:r>
        <w:rPr>
          <w:rFonts w:ascii="Times New Roman" w:hAnsi="Times New Roman" w:cs="Times New Roman"/>
          <w:b/>
          <w:sz w:val="28"/>
          <w:szCs w:val="24"/>
        </w:rPr>
        <w:t xml:space="preserve"> Halasaru,</w:t>
      </w:r>
      <w:r>
        <w:rPr>
          <w:rFonts w:ascii="Times New Roman" w:hAnsi="Times New Roman" w:cs="Times New Roman"/>
          <w:b/>
          <w:sz w:val="28"/>
          <w:szCs w:val="24"/>
        </w:rPr>
        <w:t xml:space="preserve"> Bangalore</w:t>
      </w:r>
      <w:r>
        <w:rPr>
          <w:rFonts w:ascii="Times New Roman" w:hAnsi="Times New Roman" w:cs="Times New Roman"/>
          <w:b/>
          <w:sz w:val="28"/>
          <w:szCs w:val="24"/>
        </w:rPr>
        <w:t>,</w:t>
      </w:r>
      <w:r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>Karnataka</w:t>
      </w:r>
    </w:p>
    <w:tbl>
      <w:tblPr>
        <w:tblW w:w="10300" w:type="dxa"/>
        <w:tblBorders>
          <w:top w:val="single" w:sz="4" w:space="0" w:color="auto"/>
        </w:tblBorders>
        <w:tblLook w:val="0000"/>
      </w:tblPr>
      <w:tblGrid>
        <w:gridCol w:w="10300"/>
      </w:tblGrid>
      <w:tr>
        <w:tblPrEx>
          <w:tblW w:w="10300" w:type="dxa"/>
          <w:tblBorders>
            <w:top w:val="single" w:sz="4" w:space="0" w:color="auto"/>
          </w:tblBorders>
          <w:tblLook w:val="0000"/>
        </w:tblPrEx>
        <w:trPr>
          <w:trHeight w:val="100"/>
        </w:trPr>
        <w:tc>
          <w:tcPr>
            <w:tcW w:w="10300" w:type="dxa"/>
          </w:tcPr>
          <w:p>
            <w:pPr>
              <w:pStyle w:val="Heading2"/>
              <w:rPr>
                <w:rFonts w:ascii="Times New Roman" w:hAnsi="Times New Roman" w:cs="Times New Roman"/>
                <w:color w:val="000000"/>
                <w:sz w:val="28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4"/>
                <w:u w:val="single"/>
              </w:rPr>
              <w:t>Career Objective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sult-oriented and motivational 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.Com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postgraduate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graduate looking 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 opportunity in a reputed organization where I can upgrade my knowledge and skill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in the field of marketing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  <w:u w:val="single"/>
              </w:rPr>
              <w:t>Educational Qualifications:</w:t>
            </w:r>
          </w:p>
        </w:tc>
      </w:tr>
    </w:tbl>
    <w:p/>
    <w:tbl>
      <w:tblPr>
        <w:tblStyle w:val="TableGrid"/>
        <w:tblW w:w="0" w:type="auto"/>
        <w:tblLook w:val="04A0"/>
      </w:tblPr>
      <w:tblGrid>
        <w:gridCol w:w="2314"/>
        <w:gridCol w:w="3488"/>
        <w:gridCol w:w="1256"/>
        <w:gridCol w:w="2520"/>
      </w:tblGrid>
      <w:tr>
        <w:tblPrEx>
          <w:tblW w:w="0" w:type="auto"/>
          <w:tblLook w:val="04A0"/>
        </w:tblPrEx>
        <w:tc>
          <w:tcPr>
            <w:tcW w:w="2355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Degree</w:t>
            </w:r>
          </w:p>
        </w:tc>
        <w:tc>
          <w:tcPr>
            <w:tcW w:w="3540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Board/university</w:t>
            </w:r>
          </w:p>
        </w:tc>
        <w:tc>
          <w:tcPr>
            <w:tcW w:w="1272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year</w:t>
            </w:r>
          </w:p>
        </w:tc>
        <w:tc>
          <w:tcPr>
            <w:tcW w:w="2409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P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ercentage</w:t>
            </w: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/CGPA</w:t>
            </w:r>
          </w:p>
        </w:tc>
      </w:tr>
      <w:tr>
        <w:tblPrEx>
          <w:tblW w:w="0" w:type="auto"/>
          <w:tblLook w:val="04A0"/>
        </w:tblPrEx>
        <w:tc>
          <w:tcPr>
            <w:tcW w:w="2355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.com</w:t>
            </w:r>
          </w:p>
        </w:tc>
        <w:tc>
          <w:tcPr>
            <w:tcW w:w="3540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Dibrugarh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university</w:t>
            </w:r>
          </w:p>
        </w:tc>
        <w:tc>
          <w:tcPr>
            <w:tcW w:w="1272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2021</w:t>
            </w:r>
          </w:p>
        </w:tc>
        <w:tc>
          <w:tcPr>
            <w:tcW w:w="2409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7.08(CGPA)</w:t>
            </w:r>
          </w:p>
        </w:tc>
      </w:tr>
      <w:tr>
        <w:tblPrEx>
          <w:tblW w:w="0" w:type="auto"/>
          <w:tblLook w:val="04A0"/>
        </w:tblPrEx>
        <w:tc>
          <w:tcPr>
            <w:tcW w:w="2355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.com</w:t>
            </w:r>
          </w:p>
        </w:tc>
        <w:tc>
          <w:tcPr>
            <w:tcW w:w="3540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Dibrugarh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72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2019</w:t>
            </w:r>
          </w:p>
        </w:tc>
        <w:tc>
          <w:tcPr>
            <w:tcW w:w="2409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57.88</w:t>
            </w:r>
          </w:p>
        </w:tc>
      </w:tr>
      <w:tr>
        <w:tblPrEx>
          <w:tblW w:w="0" w:type="auto"/>
          <w:tblLook w:val="04A0"/>
        </w:tblPrEx>
        <w:tc>
          <w:tcPr>
            <w:tcW w:w="2355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40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AHSEC</w:t>
            </w:r>
          </w:p>
        </w:tc>
        <w:tc>
          <w:tcPr>
            <w:tcW w:w="1272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2016</w:t>
            </w:r>
          </w:p>
        </w:tc>
        <w:tc>
          <w:tcPr>
            <w:tcW w:w="2409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50</w:t>
            </w:r>
          </w:p>
        </w:tc>
      </w:tr>
      <w:tr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460"/>
        </w:trPr>
        <w:tc>
          <w:tcPr>
            <w:tcW w:w="2366" w:type="dxa"/>
          </w:tcPr>
          <w:p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529" w:type="dxa"/>
          </w:tcPr>
          <w:p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SEBA</w:t>
            </w:r>
          </w:p>
        </w:tc>
        <w:tc>
          <w:tcPr>
            <w:tcW w:w="1250" w:type="dxa"/>
          </w:tcPr>
          <w:p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2014</w:t>
            </w:r>
          </w:p>
        </w:tc>
        <w:tc>
          <w:tcPr>
            <w:tcW w:w="2431" w:type="dxa"/>
          </w:tcPr>
          <w:p>
            <w:pPr>
              <w:ind w:left="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66</w:t>
            </w:r>
          </w:p>
        </w:tc>
      </w:tr>
    </w:tbl>
    <w:p>
      <w:pPr>
        <w:pStyle w:val="Heading1"/>
        <w:jc w:val="both"/>
        <w:rPr>
          <w:rFonts w:ascii="Times New Roman" w:hAnsi="Times New Roman" w:cs="Times New Roman"/>
          <w:color w:val="auto"/>
          <w:szCs w:val="24"/>
          <w:u w:val="single"/>
        </w:rPr>
      </w:pPr>
      <w:r>
        <w:rPr>
          <w:rFonts w:ascii="Times New Roman" w:hAnsi="Times New Roman" w:cs="Times New Roman"/>
          <w:color w:val="auto"/>
          <w:szCs w:val="24"/>
          <w:u w:val="single"/>
        </w:rPr>
        <w:t>Key skills</w:t>
      </w:r>
      <w:r>
        <w:rPr>
          <w:rFonts w:ascii="Times New Roman" w:hAnsi="Times New Roman" w:cs="Times New Roman"/>
          <w:color w:val="auto"/>
          <w:szCs w:val="24"/>
          <w:u w:val="single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Good communication skill (both written and oral communication)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knowledge of accounts, taxation, and GST.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Basic knowledge of usin</w:t>
      </w:r>
      <w:r>
        <w:rPr>
          <w:rFonts w:ascii="Times New Roman" w:hAnsi="Times New Roman" w:cs="Times New Roman"/>
          <w:b/>
          <w:sz w:val="24"/>
          <w:szCs w:val="24"/>
        </w:rPr>
        <w:t>g accounting software like Tally.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Knowledge of</w:t>
      </w:r>
      <w:r>
        <w:rPr>
          <w:rFonts w:ascii="Times New Roman" w:hAnsi="Times New Roman" w:cs="Times New Roman"/>
          <w:b/>
          <w:sz w:val="24"/>
          <w:szCs w:val="24"/>
        </w:rPr>
        <w:t xml:space="preserve"> MS Excel, Word, and Power point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pStyle w:val="Heading2"/>
        <w:jc w:val="both"/>
        <w:rPr>
          <w:rFonts w:ascii="Times New Roman" w:hAnsi="Times New Roman" w:cs="Times New Roman"/>
          <w:color w:val="auto"/>
          <w:sz w:val="28"/>
          <w:szCs w:val="24"/>
          <w:u w:val="single"/>
        </w:rPr>
      </w:pPr>
      <w:r>
        <w:rPr>
          <w:rFonts w:ascii="Times New Roman" w:hAnsi="Times New Roman" w:cs="Times New Roman"/>
          <w:color w:val="auto"/>
          <w:sz w:val="28"/>
          <w:szCs w:val="24"/>
          <w:u w:val="single"/>
        </w:rPr>
        <w:t>Core strengths</w:t>
      </w:r>
      <w:r>
        <w:rPr>
          <w:rFonts w:ascii="Times New Roman" w:hAnsi="Times New Roman" w:cs="Times New Roman"/>
          <w:color w:val="auto"/>
          <w:sz w:val="28"/>
          <w:szCs w:val="24"/>
          <w:u w:val="single"/>
        </w:rPr>
        <w:t>: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Self-motivated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Active learning</w:t>
      </w:r>
    </w:p>
    <w:p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management</w:t>
      </w:r>
    </w:p>
    <w:p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Certifications: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Certificate in computer concepts with </w:t>
      </w:r>
      <w:r>
        <w:rPr>
          <w:rFonts w:ascii="Times New Roman" w:hAnsi="Times New Roman" w:cs="Times New Roman"/>
          <w:b/>
          <w:sz w:val="24"/>
          <w:szCs w:val="24"/>
        </w:rPr>
        <w:t>a duration</w:t>
      </w:r>
      <w:r>
        <w:rPr>
          <w:rFonts w:ascii="Times New Roman" w:hAnsi="Times New Roman" w:cs="Times New Roman"/>
          <w:b/>
          <w:sz w:val="24"/>
          <w:szCs w:val="24"/>
        </w:rPr>
        <w:t xml:space="preserve"> of 3 months.</w:t>
      </w:r>
    </w:p>
    <w:p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Diploma in Financial </w:t>
      </w:r>
      <w:r>
        <w:rPr>
          <w:rFonts w:ascii="Times New Roman" w:hAnsi="Times New Roman" w:cs="Times New Roman"/>
          <w:b/>
          <w:sz w:val="24"/>
          <w:szCs w:val="24"/>
        </w:rPr>
        <w:t>Accounting</w:t>
      </w:r>
      <w:r>
        <w:rPr>
          <w:rFonts w:ascii="Times New Roman" w:hAnsi="Times New Roman" w:cs="Times New Roman"/>
          <w:b/>
          <w:sz w:val="24"/>
          <w:szCs w:val="24"/>
        </w:rPr>
        <w:t xml:space="preserve"> with a duration of 6 months.</w:t>
      </w:r>
    </w:p>
    <w:p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Academic Project: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Preaparation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of Business Model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Name of Business Model: </w:t>
      </w:r>
      <w:r>
        <w:rPr>
          <w:rFonts w:ascii="Times New Roman" w:hAnsi="Times New Roman" w:cs="Times New Roman"/>
          <w:b/>
          <w:sz w:val="24"/>
          <w:szCs w:val="24"/>
        </w:rPr>
        <w:t>Gift H</w:t>
      </w:r>
      <w:r>
        <w:rPr>
          <w:rFonts w:ascii="Times New Roman" w:hAnsi="Times New Roman" w:cs="Times New Roman"/>
          <w:b/>
          <w:sz w:val="24"/>
          <w:szCs w:val="24"/>
        </w:rPr>
        <w:t>ouse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Nature of Business: </w:t>
      </w:r>
      <w:r>
        <w:rPr>
          <w:rFonts w:ascii="Times New Roman" w:hAnsi="Times New Roman" w:cs="Times New Roman"/>
          <w:b/>
          <w:sz w:val="24"/>
          <w:szCs w:val="24"/>
        </w:rPr>
        <w:t>Hand made</w:t>
      </w:r>
      <w:r>
        <w:rPr>
          <w:rFonts w:ascii="Times New Roman" w:hAnsi="Times New Roman" w:cs="Times New Roman"/>
          <w:b/>
          <w:sz w:val="24"/>
          <w:szCs w:val="24"/>
        </w:rPr>
        <w:t xml:space="preserve"> gift items.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Introduction to Business Model: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Handmade gifts are most precious as there is a lot of effort put into it. 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 idea</w:t>
      </w:r>
      <w:r>
        <w:rPr>
          <w:rFonts w:ascii="Times New Roman" w:hAnsi="Times New Roman" w:cs="Times New Roman"/>
          <w:b/>
          <w:sz w:val="24"/>
          <w:szCs w:val="24"/>
        </w:rPr>
        <w:t xml:space="preserve">  GIFT HOUSE is because Buying gifts for friends and family is an activity </w:t>
      </w:r>
      <w:r>
        <w:rPr>
          <w:rFonts w:ascii="Times New Roman" w:hAnsi="Times New Roman" w:cs="Times New Roman"/>
          <w:b/>
          <w:sz w:val="24"/>
          <w:szCs w:val="24"/>
        </w:rPr>
        <w:t>that millions of people undertake every year. Gift shops create huge amounts of revenue, especially at Christmas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time.</w:t>
      </w:r>
    </w:p>
    <w:p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Gifts are a good business to get into because they are purchased by every group in society. They also cover an endless range of sectors, </w:t>
      </w:r>
      <w:r>
        <w:rPr>
          <w:rFonts w:ascii="Times New Roman" w:hAnsi="Times New Roman" w:cs="Times New Roman"/>
          <w:b/>
          <w:sz w:val="24"/>
          <w:szCs w:val="24"/>
        </w:rPr>
        <w:t>including toys, cards, home decor and jewelry.</w:t>
      </w:r>
    </w:p>
    <w:p>
      <w:pPr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Workshops attended:</w:t>
      </w:r>
    </w:p>
    <w:p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Attended a workshop on Artificial Intelligence with Digital Marketing organized by </w:t>
      </w:r>
      <w:r>
        <w:rPr>
          <w:rFonts w:ascii="Times New Roman" w:hAnsi="Times New Roman" w:cs="Times New Roman"/>
          <w:b/>
          <w:sz w:val="24"/>
          <w:szCs w:val="24"/>
        </w:rPr>
        <w:t>Kaziranga</w:t>
      </w:r>
      <w:r>
        <w:rPr>
          <w:rFonts w:ascii="Times New Roman" w:hAnsi="Times New Roman" w:cs="Times New Roman"/>
          <w:b/>
          <w:sz w:val="24"/>
          <w:szCs w:val="24"/>
        </w:rPr>
        <w:t xml:space="preserve"> University held in </w:t>
      </w:r>
      <w:r>
        <w:rPr>
          <w:rFonts w:ascii="Times New Roman" w:hAnsi="Times New Roman" w:cs="Times New Roman"/>
          <w:b/>
          <w:sz w:val="24"/>
          <w:szCs w:val="24"/>
        </w:rPr>
        <w:t>Jagannath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Barooah</w:t>
      </w:r>
      <w:r>
        <w:rPr>
          <w:rFonts w:ascii="Times New Roman" w:hAnsi="Times New Roman" w:cs="Times New Roman"/>
          <w:b/>
          <w:sz w:val="24"/>
          <w:szCs w:val="24"/>
        </w:rPr>
        <w:t xml:space="preserve"> College 2020. </w:t>
      </w:r>
    </w:p>
    <w:p>
      <w:pPr>
        <w:pStyle w:val="Heading1"/>
        <w:jc w:val="both"/>
        <w:rPr>
          <w:rFonts w:ascii="Times New Roman" w:hAnsi="Times New Roman" w:cs="Times New Roman"/>
          <w:color w:val="auto"/>
          <w:szCs w:val="24"/>
          <w:u w:val="single"/>
        </w:rPr>
      </w:pPr>
      <w:r>
        <w:rPr>
          <w:rFonts w:ascii="Times New Roman" w:hAnsi="Times New Roman" w:cs="Times New Roman"/>
          <w:color w:val="auto"/>
          <w:szCs w:val="24"/>
          <w:u w:val="single"/>
        </w:rPr>
        <w:t>Personal details</w:t>
      </w:r>
      <w:r>
        <w:rPr>
          <w:rFonts w:ascii="Times New Roman" w:hAnsi="Times New Roman" w:cs="Times New Roman"/>
          <w:color w:val="auto"/>
          <w:szCs w:val="24"/>
          <w:u w:val="single"/>
        </w:rPr>
        <w:t>:</w:t>
      </w:r>
    </w:p>
    <w:p>
      <w:pPr>
        <w:rPr>
          <w:b/>
        </w:rPr>
      </w:pP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Name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>Sikha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Sahu</w:t>
      </w:r>
    </w:p>
    <w:p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 of Birth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: 12</w:t>
      </w:r>
      <w:r>
        <w:rPr>
          <w:rFonts w:ascii="Times New Roman" w:hAnsi="Times New Roman" w:cs="Times New Roman"/>
          <w:b/>
          <w:vertAlign w:val="superscript"/>
        </w:rPr>
        <w:t>th</w:t>
      </w:r>
      <w:r>
        <w:rPr>
          <w:rFonts w:ascii="Times New Roman" w:hAnsi="Times New Roman" w:cs="Times New Roman"/>
          <w:b/>
        </w:rPr>
        <w:t xml:space="preserve"> December 199</w:t>
      </w:r>
      <w:r>
        <w:rPr>
          <w:rFonts w:hAnsi="Times New Roman" w:cs="Times New Roman"/>
          <w:b/>
          <w:lang w:val="en-US"/>
        </w:rPr>
        <w:t>8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Father name: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: </w:t>
      </w:r>
      <w:r>
        <w:rPr>
          <w:rFonts w:ascii="Times New Roman" w:hAnsi="Times New Roman" w:cs="Times New Roman"/>
          <w:b/>
          <w:sz w:val="24"/>
          <w:szCs w:val="24"/>
        </w:rPr>
        <w:t>Parmeshwar</w:t>
      </w:r>
      <w:r>
        <w:rPr>
          <w:rFonts w:ascii="Times New Roman" w:hAnsi="Times New Roman" w:cs="Times New Roman"/>
          <w:b/>
          <w:sz w:val="24"/>
          <w:szCs w:val="24"/>
        </w:rPr>
        <w:t xml:space="preserve"> Prasad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b/>
          <w:sz w:val="24"/>
          <w:szCs w:val="24"/>
        </w:rPr>
        <w:t>ahu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Permanent address:</w:t>
      </w:r>
      <w:r>
        <w:rPr>
          <w:rFonts w:ascii="Times New Roman" w:hAnsi="Times New Roman" w:cs="Times New Roman"/>
          <w:b/>
          <w:sz w:val="24"/>
          <w:szCs w:val="24"/>
        </w:rPr>
        <w:t xml:space="preserve">   : </w:t>
      </w:r>
      <w:r>
        <w:rPr>
          <w:rFonts w:ascii="Times New Roman" w:hAnsi="Times New Roman" w:cs="Times New Roman"/>
          <w:b/>
          <w:sz w:val="24"/>
          <w:szCs w:val="24"/>
        </w:rPr>
        <w:t>Kacharipuria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G</w:t>
      </w:r>
      <w:r>
        <w:rPr>
          <w:rFonts w:ascii="Times New Roman" w:hAnsi="Times New Roman" w:cs="Times New Roman"/>
          <w:b/>
          <w:sz w:val="24"/>
          <w:szCs w:val="24"/>
        </w:rPr>
        <w:t>aon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Jorhat</w:t>
      </w:r>
      <w:r>
        <w:rPr>
          <w:rFonts w:ascii="Times New Roman" w:hAnsi="Times New Roman" w:cs="Times New Roman"/>
          <w:b/>
          <w:sz w:val="24"/>
          <w:szCs w:val="24"/>
        </w:rPr>
        <w:t>, Assam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: </w:t>
      </w:r>
      <w:r>
        <w:rPr>
          <w:rFonts w:ascii="Times New Roman" w:hAnsi="Times New Roman" w:cs="Times New Roman"/>
          <w:b/>
          <w:sz w:val="24"/>
          <w:szCs w:val="24"/>
        </w:rPr>
        <w:t>Unmarried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Religion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>
        <w:rPr>
          <w:rFonts w:ascii="Times New Roman" w:hAnsi="Times New Roman" w:cs="Times New Roman"/>
          <w:b/>
          <w:sz w:val="24"/>
          <w:szCs w:val="24"/>
        </w:rPr>
        <w:t>Hindu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>Indian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>
        <w:rPr>
          <w:rFonts w:ascii="Times New Roman" w:hAnsi="Times New Roman" w:cs="Times New Roman"/>
          <w:b/>
          <w:sz w:val="24"/>
          <w:szCs w:val="24"/>
        </w:rPr>
        <w:t>anguage</w:t>
      </w:r>
      <w:r>
        <w:rPr>
          <w:rFonts w:ascii="Times New Roman" w:hAnsi="Times New Roman" w:cs="Times New Roman"/>
          <w:b/>
          <w:sz w:val="24"/>
          <w:szCs w:val="24"/>
        </w:rPr>
        <w:t>s Known      :</w:t>
      </w:r>
      <w:r>
        <w:rPr>
          <w:rFonts w:ascii="Times New Roman" w:hAnsi="Times New Roman" w:cs="Times New Roman"/>
          <w:b/>
          <w:sz w:val="24"/>
          <w:szCs w:val="24"/>
        </w:rPr>
        <w:t xml:space="preserve"> English, </w:t>
      </w:r>
      <w:r>
        <w:rPr>
          <w:rFonts w:ascii="Times New Roman" w:hAnsi="Times New Roman" w:cs="Times New Roman"/>
          <w:b/>
          <w:sz w:val="24"/>
          <w:szCs w:val="24"/>
        </w:rPr>
        <w:t xml:space="preserve">Hindi &amp; </w:t>
      </w:r>
      <w:r>
        <w:rPr>
          <w:rFonts w:ascii="Times New Roman" w:hAnsi="Times New Roman" w:cs="Times New Roman"/>
          <w:b/>
          <w:sz w:val="24"/>
          <w:szCs w:val="24"/>
        </w:rPr>
        <w:t>Assamese</w:t>
      </w:r>
    </w:p>
    <w:p>
      <w:pPr>
        <w:pStyle w:val="Heading1"/>
        <w:jc w:val="both"/>
        <w:rPr>
          <w:rFonts w:ascii="Times New Roman" w:hAnsi="Times New Roman" w:cs="Times New Roman"/>
          <w:color w:val="auto"/>
          <w:szCs w:val="24"/>
          <w:u w:val="single"/>
        </w:rPr>
      </w:pPr>
      <w:r>
        <w:rPr>
          <w:rFonts w:ascii="Times New Roman" w:hAnsi="Times New Roman" w:cs="Times New Roman"/>
          <w:color w:val="auto"/>
          <w:szCs w:val="24"/>
          <w:u w:val="single"/>
        </w:rPr>
        <w:t xml:space="preserve">Declaration </w:t>
      </w:r>
    </w:p>
    <w:p>
      <w:pPr>
        <w:rPr>
          <w:b/>
        </w:rPr>
      </w:pP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he</w:t>
      </w:r>
      <w:r>
        <w:rPr>
          <w:rFonts w:ascii="Times New Roman" w:hAnsi="Times New Roman" w:cs="Times New Roman"/>
          <w:b/>
          <w:sz w:val="24"/>
          <w:szCs w:val="24"/>
        </w:rPr>
        <w:t>reby affirm that all the above furnished details are true to the best of my belief and knowledge.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Place: Bangalore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Signature</w:t>
      </w:r>
    </w:p>
    <w:p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 16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December 2021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Sikha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Sahu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6"/>
          </v:shape>
        </w:pict>
      </w:r>
    </w:p>
    <w:sectPr>
      <w:pgSz w:w="12240" w:h="15840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altName w:val="Wingdings 2"/>
    <w:panose1 w:val="050201020100050707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5EEC0748"/>
    <w:lvl w:ilvl="0">
      <w:start w:val="1"/>
      <w:numFmt w:val="bullet"/>
      <w:lvlText w:val="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 w:tentative="1">
      <w:start w:val="1"/>
      <w:numFmt w:val="bullet"/>
      <w:lvlText w:val="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 w:tentative="1">
      <w:start w:val="1"/>
      <w:numFmt w:val="bullet"/>
      <w:lvlText w:val="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 w:tentative="1">
      <w:start w:val="1"/>
      <w:numFmt w:val="bullet"/>
      <w:lvlText w:val="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 w:tentative="1">
      <w:start w:val="1"/>
      <w:numFmt w:val="bullet"/>
      <w:lvlText w:val="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 w:tentative="1">
      <w:start w:val="1"/>
      <w:numFmt w:val="bullet"/>
      <w:lvlText w:val="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 w:tentative="1">
      <w:start w:val="1"/>
      <w:numFmt w:val="bullet"/>
      <w:lvlText w:val="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 w:tentative="1">
      <w:start w:val="1"/>
      <w:numFmt w:val="bullet"/>
      <w:lvlText w:val="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 w:tentative="1">
      <w:start w:val="1"/>
      <w:numFmt w:val="bullet"/>
      <w:lvlText w:val="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0000001"/>
    <w:multiLevelType w:val="hybridMultilevel"/>
    <w:tmpl w:val="2D1AA3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F41C5B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8EBA0E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F9045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454622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7ac927f4-7071-4d23-bd92-03c712bdcd1d"/>
    <w:uiPriority w:val="9"/>
    <w:qFormat/>
    <w:pPr>
      <w:keepNext/>
      <w:keepLines/>
      <w:spacing w:before="480" w:after="0"/>
      <w:outlineLvl w:val="0"/>
    </w:pPr>
    <w:rPr>
      <w:rFonts w:ascii="Cambria" w:eastAsia="宋体" w:hAnsi="Cambria" w:cs="宋体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d9e66005-6f7e-4f2c-b979-55862f95d3a5"/>
    <w:uiPriority w:val="9"/>
    <w:qFormat/>
    <w:pPr>
      <w:keepNext/>
      <w:keepLines/>
      <w:spacing w:before="200" w:after="0"/>
      <w:outlineLvl w:val="1"/>
    </w:pPr>
    <w:rPr>
      <w:rFonts w:ascii="Cambria" w:eastAsia="宋体" w:hAnsi="Cambria" w:cs="宋体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7ac927f4-7071-4d23-bd92-03c712bdcd1d">
    <w:name w:val="Heading 1 Char_7ac927f4-7071-4d23-bd92-03c712bdcd1d"/>
    <w:basedOn w:val="DefaultParagraphFont"/>
    <w:link w:val="Heading1"/>
    <w:uiPriority w:val="9"/>
    <w:rPr>
      <w:rFonts w:ascii="Cambria" w:eastAsia="宋体" w:hAnsi="Cambria" w:cs="宋体"/>
      <w:b/>
      <w:bCs/>
      <w:color w:val="365F91"/>
      <w:sz w:val="28"/>
      <w:szCs w:val="28"/>
    </w:rPr>
  </w:style>
  <w:style w:type="character" w:customStyle="1" w:styleId="Heading2Chard9e66005-6f7e-4f2c-b979-55862f95d3a5">
    <w:name w:val="Heading 2 Char_d9e66005-6f7e-4f2c-b979-55862f95d3a5"/>
    <w:basedOn w:val="DefaultParagraphFont"/>
    <w:link w:val="Heading2"/>
    <w:uiPriority w:val="9"/>
    <w:rPr>
      <w:rFonts w:ascii="Cambria" w:eastAsia="宋体" w:hAnsi="Cambria" w:cs="宋体"/>
      <w:b/>
      <w:bCs/>
      <w:color w:val="4F81BD"/>
      <w:sz w:val="26"/>
      <w:szCs w:val="26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Sikha2276@gmail.com" TargetMode="External" /><Relationship Id="rId6" Type="http://schemas.openxmlformats.org/officeDocument/2006/relationships/image" Target="http://footmark.infoedge.com/apply/cvtracking?amp;dtyp=docx_n&amp;amp;userId=595de24a5029377ae32d9745b2e2e3569429ab0415c18f17113f03cb115cb3db&amp;amp;jobId=110620501017&amp;amp;uid=1930283481106205010171642561857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322</Words>
  <Characters>1826</Characters>
  <Application>Microsoft Office Word</Application>
  <DocSecurity>0</DocSecurity>
  <Lines>0</Lines>
  <Paragraphs>69</Paragraphs>
  <ScaleCrop>false</ScaleCrop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RMX1911</cp:lastModifiedBy>
  <cp:revision>6</cp:revision>
  <dcterms:created xsi:type="dcterms:W3CDTF">2021-08-07T09:56:00Z</dcterms:created>
  <dcterms:modified xsi:type="dcterms:W3CDTF">2021-12-17T17:37:33Z</dcterms:modified>
</cp:coreProperties>
</file>