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DB1" w:rsidRDefault="00067DB1" w:rsidP="00067DB1">
      <w:pPr>
        <w:pStyle w:val="Heading2"/>
      </w:pPr>
      <w:r>
        <w:t>Literature Review</w:t>
      </w:r>
    </w:p>
    <w:p w:rsidR="00640561" w:rsidRDefault="00640561" w:rsidP="00067DB1">
      <w:r>
        <w:t>The objective in this step</w:t>
      </w:r>
      <w:r w:rsidR="003F353F">
        <w:t xml:space="preserve"> to study available literature</w:t>
      </w:r>
      <w:r w:rsidR="00BB1A31">
        <w:t xml:space="preserve"> was to identify the </w:t>
      </w:r>
      <w:r>
        <w:t xml:space="preserve"> problem scope</w:t>
      </w:r>
      <w:r w:rsidR="00BB1A31">
        <w:t xml:space="preserve"> and what social platforms to explore</w:t>
      </w:r>
      <w:r>
        <w:t>.  To help with question construction we review</w:t>
      </w:r>
      <w:r w:rsidR="00BB1A31">
        <w:t>ed</w:t>
      </w:r>
      <w:r>
        <w:t xml:space="preserve"> approximately four </w:t>
      </w:r>
      <w:r w:rsidR="003F353F">
        <w:t>articles.</w:t>
      </w:r>
    </w:p>
    <w:p w:rsidR="003F353F" w:rsidRDefault="003F353F" w:rsidP="00067DB1">
      <w:r>
        <w:t>I</w:t>
      </w:r>
      <w:r w:rsidR="00BB1A31">
        <w:t xml:space="preserve">n the first article, </w:t>
      </w:r>
      <w:sdt>
        <w:sdtPr>
          <w:id w:val="322446282"/>
          <w:citation/>
        </w:sdtPr>
        <w:sdtContent>
          <w:fldSimple w:instr=" CITATION Arl17 \l 1033 ">
            <w:r w:rsidR="00BB1A31">
              <w:rPr>
                <w:noProof/>
              </w:rPr>
              <w:t>(Arlen, 2017)</w:t>
            </w:r>
          </w:fldSimple>
        </w:sdtContent>
      </w:sdt>
      <w:r w:rsidR="00BB1A31">
        <w:t xml:space="preserve"> we see that online cable has nearly doubled from 2015 to 2016. Growth in basic and broadcast cable actually declined. The second article, we see that the Foxtel service </w:t>
      </w:r>
      <w:sdt>
        <w:sdtPr>
          <w:id w:val="322446284"/>
          <w:citation/>
        </w:sdtPr>
        <w:sdtContent>
          <w:fldSimple w:instr=" CITATION Roy15 \l 1033 ">
            <w:r w:rsidR="00BB1A31">
              <w:rPr>
                <w:noProof/>
              </w:rPr>
              <w:t>(Morgan, 2015)</w:t>
            </w:r>
          </w:fldSimple>
        </w:sdtContent>
      </w:sdt>
      <w:r w:rsidR="00BB1A31">
        <w:t xml:space="preserve"> still retains its original market share but online media such as Netflix has increased by 30% from 2016 to 2017.</w:t>
      </w:r>
    </w:p>
    <w:p w:rsidR="00BB1A31" w:rsidRDefault="00013356" w:rsidP="00BB1A31">
      <w:pPr>
        <w:pStyle w:val="Heading2"/>
      </w:pPr>
      <w:r>
        <w:t>Extension to assignment</w:t>
      </w:r>
      <w:r w:rsidR="00E26B7C">
        <w:t xml:space="preserve"> - Reddit Analysis</w:t>
      </w:r>
    </w:p>
    <w:p w:rsidR="00BB1A31" w:rsidRDefault="00BB1A31" w:rsidP="00BB1A31">
      <w:pPr>
        <w:pStyle w:val="Heading3"/>
      </w:pPr>
      <w:r>
        <w:t>Data Collection</w:t>
      </w:r>
    </w:p>
    <w:p w:rsidR="00BB1A31" w:rsidRDefault="00BB1A31" w:rsidP="00BB1A31">
      <w:r>
        <w:t>Data is collected from Reddit  using Python API, Tweepy. Total  XX subreddits  are collected in sequence manner. Based on the study, I used the keyword streaming and streaming videos to study the trends.</w:t>
      </w:r>
    </w:p>
    <w:p w:rsidR="00BB1A31" w:rsidRDefault="00BB1A31" w:rsidP="00BB1A31">
      <w:r>
        <w:t xml:space="preserve">Code are implemented in Jupyter Notebook, Python 3. Pandas, Matplotlib, ntlk, networkx and seaborn are used for visualization purposes. Most of the code is using python in-built data structures such as lists and dictionaries. </w:t>
      </w:r>
    </w:p>
    <w:p w:rsidR="00BB1A31" w:rsidRDefault="00BB1A31" w:rsidP="00BB1A31">
      <w:pPr>
        <w:pStyle w:val="Heading1"/>
      </w:pPr>
      <w:bookmarkStart w:id="0" w:name="_Toc514599422"/>
      <w:r>
        <w:t>Analysis</w:t>
      </w:r>
      <w:bookmarkEnd w:id="0"/>
    </w:p>
    <w:p w:rsidR="00BB1A31" w:rsidRDefault="00BB1A31" w:rsidP="00BB1A31">
      <w:r>
        <w:t xml:space="preserve">After gathering and pre-processing the subreddit headlines, sentiment analysis is performed to obtain general overview. </w:t>
      </w:r>
    </w:p>
    <w:p w:rsidR="00BB1A31" w:rsidRDefault="00BB1A31" w:rsidP="00BB1A31">
      <w:pPr>
        <w:pStyle w:val="Heading2"/>
      </w:pPr>
      <w:bookmarkStart w:id="1" w:name="_Toc514599423"/>
      <w:r>
        <w:t>Sentiment Analysis</w:t>
      </w:r>
      <w:bookmarkEnd w:id="1"/>
    </w:p>
    <w:p w:rsidR="00BB1A31" w:rsidRDefault="00BB1A31" w:rsidP="00BB1A31">
      <w:pPr>
        <w:rPr>
          <w:noProof/>
        </w:rPr>
      </w:pPr>
      <w:r>
        <w:t>Below is the visualization of direct word match sentiments. Negative value in blue colour indicated negative tweets count, 0 is neutral and red is positive sentiment count.  Distribution is</w:t>
      </w:r>
      <w:r>
        <w:rPr>
          <w:noProof/>
        </w:rPr>
        <w:t xml:space="preserve"> not very symmetrical but this may be biased due to the query used.</w:t>
      </w:r>
    </w:p>
    <w:p w:rsidR="00BB1A31" w:rsidRDefault="00BB1A31" w:rsidP="00BB1A31">
      <w:pPr>
        <w:jc w:val="center"/>
      </w:pPr>
      <w:r>
        <w:rPr>
          <w:noProof/>
        </w:rPr>
        <w:lastRenderedPageBreak/>
        <w:drawing>
          <wp:inline distT="0" distB="0" distL="0" distR="0">
            <wp:extent cx="3595556" cy="3398108"/>
            <wp:effectExtent l="19050" t="0" r="4894" b="0"/>
            <wp:docPr id="2" name="Picture 1" descr="mm-SIA-tr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-SIA-tren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286" cy="339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31" w:rsidRPr="00BB1A31" w:rsidRDefault="00BB1A31" w:rsidP="00BB1A31">
      <w:pPr>
        <w:jc w:val="center"/>
        <w:rPr>
          <w:i/>
        </w:rPr>
      </w:pPr>
      <w:r w:rsidRPr="00BB1A31">
        <w:rPr>
          <w:i/>
        </w:rPr>
        <w:t>Figure 1 - Sentiment of subreddit posts</w:t>
      </w:r>
    </w:p>
    <w:p w:rsidR="00BB1A31" w:rsidRDefault="00BB1A31" w:rsidP="00BB1A31">
      <w:r>
        <w:t xml:space="preserve">We investigated sentiment polarity using NLTK sentiment </w:t>
      </w:r>
      <w:r w:rsidRPr="00B82E75">
        <w:t>analyser module</w:t>
      </w:r>
      <w:r>
        <w:t xml:space="preserve"> to get the compound scores. </w:t>
      </w:r>
    </w:p>
    <w:p w:rsidR="00BB1A31" w:rsidRDefault="00BB1A31" w:rsidP="00BB1A31">
      <w:r>
        <w:t>Next, we’ll analyse the frequency of words used in reddit streaming headlines. Below we see the top 20 most frequent positive sentiment subreddits.</w:t>
      </w:r>
    </w:p>
    <w:p w:rsidR="00BB1A31" w:rsidRDefault="00BB1A31" w:rsidP="00BB1A31">
      <w:pPr>
        <w:jc w:val="center"/>
      </w:pPr>
      <w:r>
        <w:rPr>
          <w:noProof/>
        </w:rPr>
        <w:drawing>
          <wp:inline distT="0" distB="0" distL="0" distR="0">
            <wp:extent cx="2661096" cy="2656703"/>
            <wp:effectExtent l="19050" t="0" r="5904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428" cy="266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12939" cy="2829697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398" cy="284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A31" w:rsidRPr="00BB1A31" w:rsidRDefault="00BB1A31" w:rsidP="00BB1A31">
      <w:pPr>
        <w:jc w:val="center"/>
        <w:rPr>
          <w:i/>
        </w:rPr>
      </w:pPr>
      <w:r w:rsidRPr="00BB1A31">
        <w:rPr>
          <w:i/>
        </w:rPr>
        <w:t xml:space="preserve">Figure </w:t>
      </w:r>
      <w:r>
        <w:rPr>
          <w:i/>
        </w:rPr>
        <w:t>2</w:t>
      </w:r>
      <w:r w:rsidRPr="00BB1A31">
        <w:rPr>
          <w:i/>
        </w:rPr>
        <w:t xml:space="preserve"> - </w:t>
      </w:r>
      <w:r>
        <w:rPr>
          <w:i/>
        </w:rPr>
        <w:t>Highest Frequency Subreddit Headlines</w:t>
      </w:r>
    </w:p>
    <w:p w:rsidR="00BB1A31" w:rsidRDefault="00BB1A31" w:rsidP="00BB1A31">
      <w:pPr>
        <w:jc w:val="center"/>
      </w:pPr>
    </w:p>
    <w:p w:rsidR="00BB1A31" w:rsidRDefault="00BB1A31" w:rsidP="00BB1A31"/>
    <w:p w:rsidR="00BB1A31" w:rsidRDefault="00BB1A31" w:rsidP="00BB1A31">
      <w:r>
        <w:t>We can see that the frequency count for negative sentiment is considerably less than the positive sentiment.</w:t>
      </w:r>
    </w:p>
    <w:p w:rsidR="00BB1A31" w:rsidRDefault="00BB1A31" w:rsidP="00BB1A31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374292" cy="2398384"/>
            <wp:effectExtent l="19050" t="0" r="7208" b="0"/>
            <wp:docPr id="22" name="Picture 7" descr="mm-po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-poswor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0127" cy="239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72970" cy="2397659"/>
            <wp:effectExtent l="19050" t="0" r="8530" b="0"/>
            <wp:docPr id="17" name="Picture 6" descr="mm-neg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-negwor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8386" cy="23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31" w:rsidRPr="00BB1A31" w:rsidRDefault="00BB1A31" w:rsidP="00BB1A31">
      <w:pPr>
        <w:jc w:val="center"/>
        <w:rPr>
          <w:i/>
        </w:rPr>
      </w:pPr>
      <w:r w:rsidRPr="00BB1A31">
        <w:rPr>
          <w:i/>
        </w:rPr>
        <w:t xml:space="preserve">Figure </w:t>
      </w:r>
      <w:r>
        <w:rPr>
          <w:i/>
        </w:rPr>
        <w:t>3</w:t>
      </w:r>
      <w:r w:rsidRPr="00BB1A31">
        <w:rPr>
          <w:i/>
        </w:rPr>
        <w:t xml:space="preserve"> - </w:t>
      </w:r>
      <w:r>
        <w:rPr>
          <w:i/>
        </w:rPr>
        <w:t xml:space="preserve">Frequency count of subreddits versus length of words in subreddits: Longer reddit posts are not viewed as frequently </w:t>
      </w:r>
    </w:p>
    <w:p w:rsidR="00BB1A31" w:rsidRDefault="00BB1A31" w:rsidP="00BB1A31">
      <w:r>
        <w:t>We then focused on streaming video and saw what was the sentiment attached to that. To analyse this we first created a topic dictionary of the top 500 posts related to streaming video where the subreddits were ranked by the score assigned by users who reviewed/visted the reddit posts.</w:t>
      </w:r>
    </w:p>
    <w:p w:rsidR="00BB1A31" w:rsidRDefault="00BB1A31" w:rsidP="00BB1A31">
      <w:r>
        <w:rPr>
          <w:noProof/>
        </w:rPr>
        <w:lastRenderedPageBreak/>
        <w:drawing>
          <wp:inline distT="0" distB="0" distL="0" distR="0">
            <wp:extent cx="5943600" cy="3718502"/>
            <wp:effectExtent l="19050" t="19050" r="19050" b="15298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50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A31" w:rsidRDefault="00BB1A31" w:rsidP="00BB1A31">
      <w:pPr>
        <w:jc w:val="center"/>
        <w:rPr>
          <w:i/>
        </w:rPr>
      </w:pPr>
      <w:r>
        <w:rPr>
          <w:i/>
        </w:rPr>
        <w:t>Table</w:t>
      </w:r>
      <w:r w:rsidRPr="00BB1A31">
        <w:rPr>
          <w:i/>
        </w:rPr>
        <w:t xml:space="preserve"> </w:t>
      </w:r>
      <w:r>
        <w:rPr>
          <w:i/>
        </w:rPr>
        <w:t>1</w:t>
      </w:r>
      <w:r w:rsidRPr="00BB1A31">
        <w:rPr>
          <w:i/>
        </w:rPr>
        <w:t xml:space="preserve"> - </w:t>
      </w:r>
      <w:r>
        <w:rPr>
          <w:i/>
        </w:rPr>
        <w:t>Top Reddit user scored subreddits</w:t>
      </w:r>
    </w:p>
    <w:p w:rsidR="00BB1A31" w:rsidRDefault="00BB1A31" w:rsidP="00BB1A31">
      <w:r>
        <w:t xml:space="preserve">After the this we constructed a normal network diagrams. </w:t>
      </w:r>
    </w:p>
    <w:p w:rsidR="00BB1A31" w:rsidRDefault="00BB1A31" w:rsidP="00BB1A31">
      <w:pPr>
        <w:jc w:val="center"/>
        <w:rPr>
          <w:i/>
        </w:rPr>
      </w:pPr>
      <w:r>
        <w:rPr>
          <w:noProof/>
        </w:rPr>
        <w:drawing>
          <wp:inline distT="0" distB="0" distL="0" distR="0">
            <wp:extent cx="4590020" cy="2853255"/>
            <wp:effectExtent l="19050" t="0" r="103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079" cy="2855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A31">
        <w:rPr>
          <w:i/>
        </w:rPr>
        <w:t xml:space="preserve"> </w:t>
      </w:r>
    </w:p>
    <w:p w:rsidR="00BB1A31" w:rsidRPr="00BB1A31" w:rsidRDefault="00BB1A31" w:rsidP="00BB1A31">
      <w:pPr>
        <w:jc w:val="center"/>
        <w:rPr>
          <w:i/>
          <w:vertAlign w:val="superscript"/>
        </w:rPr>
      </w:pPr>
      <w:r>
        <w:rPr>
          <w:i/>
        </w:rPr>
        <w:t>Figure 5</w:t>
      </w:r>
      <w:r w:rsidRPr="00BB1A31">
        <w:rPr>
          <w:i/>
        </w:rPr>
        <w:t xml:space="preserve"> - </w:t>
      </w:r>
      <w:r>
        <w:rPr>
          <w:i/>
        </w:rPr>
        <w:t>Top Reddit user scored subredditsfor streaming video with modularity of 1.365 x 10</w:t>
      </w:r>
      <w:r>
        <w:rPr>
          <w:i/>
          <w:vertAlign w:val="superscript"/>
        </w:rPr>
        <w:t>-4</w:t>
      </w:r>
    </w:p>
    <w:p w:rsidR="00BB1A31" w:rsidRDefault="00BB1A31" w:rsidP="00BB1A31"/>
    <w:p w:rsidR="00BB1A31" w:rsidRDefault="00BB1A31" w:rsidP="00BB1A31">
      <w:r>
        <w:lastRenderedPageBreak/>
        <w:t>We also constructed a spectral network diagram and found the network density to be approximately 0.008, which indicates a low interconnectivity between topics.</w:t>
      </w:r>
    </w:p>
    <w:p w:rsidR="00BB1A31" w:rsidRDefault="00BB1A31" w:rsidP="00BB1A31">
      <w:r>
        <w:rPr>
          <w:noProof/>
        </w:rPr>
        <w:drawing>
          <wp:inline distT="0" distB="0" distL="0" distR="0">
            <wp:extent cx="5014595" cy="3657600"/>
            <wp:effectExtent l="19050" t="0" r="0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A31" w:rsidRPr="00BB1A31" w:rsidRDefault="00BB1A31" w:rsidP="00BB1A31">
      <w:pPr>
        <w:jc w:val="center"/>
        <w:rPr>
          <w:i/>
          <w:vertAlign w:val="superscript"/>
        </w:rPr>
      </w:pPr>
      <w:r>
        <w:rPr>
          <w:i/>
        </w:rPr>
        <w:t>Figure 6</w:t>
      </w:r>
      <w:r w:rsidRPr="00BB1A31">
        <w:rPr>
          <w:i/>
        </w:rPr>
        <w:t xml:space="preserve"> - </w:t>
      </w:r>
      <w:r>
        <w:rPr>
          <w:i/>
        </w:rPr>
        <w:t>Top Reddit user scored subreddits spherical node diagram</w:t>
      </w:r>
    </w:p>
    <w:p w:rsidR="00BB1A31" w:rsidRDefault="00BB1A31" w:rsidP="00BB1A31"/>
    <w:sdt>
      <w:sdtPr>
        <w:id w:val="32244628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BB1A31" w:rsidRDefault="00BB1A3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BB1A31" w:rsidRDefault="00BB1A31" w:rsidP="00BB1A31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Arlen, G. (2017, April 1). The Lines Blur Between Online and Broadcast. </w:t>
              </w:r>
              <w:r>
                <w:rPr>
                  <w:i/>
                  <w:iCs/>
                  <w:noProof/>
                </w:rPr>
                <w:t>TV TECHNOLOGY: INSIGHT MULTISCREEN VIEWS</w:t>
              </w:r>
              <w:r>
                <w:rPr>
                  <w:noProof/>
                </w:rPr>
                <w:t xml:space="preserve"> , pp. 46-47.</w:t>
              </w:r>
            </w:p>
            <w:p w:rsidR="00BB1A31" w:rsidRDefault="00BB1A31" w:rsidP="00BB1A3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Morgan, R. (2015). Netflix expanding market Foxtel steady in Australia. </w:t>
              </w:r>
              <w:r>
                <w:rPr>
                  <w:i/>
                  <w:iCs/>
                  <w:noProof/>
                </w:rPr>
                <w:t>Network Research Broadcast Media</w:t>
              </w:r>
              <w:r>
                <w:rPr>
                  <w:noProof/>
                </w:rPr>
                <w:t xml:space="preserve"> , 50-62.</w:t>
              </w:r>
            </w:p>
            <w:p w:rsidR="00BB1A31" w:rsidRDefault="00BB1A31" w:rsidP="00BB1A31">
              <w:r>
                <w:fldChar w:fldCharType="end"/>
              </w:r>
            </w:p>
          </w:sdtContent>
        </w:sdt>
      </w:sdtContent>
    </w:sdt>
    <w:p w:rsidR="00BB1A31" w:rsidRDefault="00BB1A31" w:rsidP="00BB1A31"/>
    <w:sectPr w:rsidR="00BB1A31" w:rsidSect="00D42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2558"/>
    <w:multiLevelType w:val="hybridMultilevel"/>
    <w:tmpl w:val="D960C94C"/>
    <w:lvl w:ilvl="0" w:tplc="0C090001">
      <w:start w:val="1"/>
      <w:numFmt w:val="bullet"/>
      <w:lvlText w:val=""/>
      <w:lvlJc w:val="left"/>
      <w:pPr>
        <w:ind w:left="17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21" w:hanging="360"/>
      </w:pPr>
      <w:rPr>
        <w:rFonts w:ascii="Wingdings" w:hAnsi="Wingdings" w:hint="default"/>
      </w:rPr>
    </w:lvl>
  </w:abstractNum>
  <w:abstractNum w:abstractNumId="1">
    <w:nsid w:val="0BF02600"/>
    <w:multiLevelType w:val="hybridMultilevel"/>
    <w:tmpl w:val="27B838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2768A"/>
    <w:multiLevelType w:val="hybridMultilevel"/>
    <w:tmpl w:val="A65A57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B46D25"/>
    <w:multiLevelType w:val="hybridMultilevel"/>
    <w:tmpl w:val="0AD288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2"/>
  <w:defaultTabStop w:val="720"/>
  <w:characterSpacingControl w:val="doNotCompress"/>
  <w:compat/>
  <w:rsids>
    <w:rsidRoot w:val="00013356"/>
    <w:rsid w:val="00013356"/>
    <w:rsid w:val="00067DB1"/>
    <w:rsid w:val="000D5DBA"/>
    <w:rsid w:val="00283AAD"/>
    <w:rsid w:val="002A3B9E"/>
    <w:rsid w:val="003F353F"/>
    <w:rsid w:val="00640561"/>
    <w:rsid w:val="00BB1A31"/>
    <w:rsid w:val="00D4295E"/>
    <w:rsid w:val="00E26B7C"/>
    <w:rsid w:val="00E72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95E"/>
  </w:style>
  <w:style w:type="paragraph" w:styleId="Heading1">
    <w:name w:val="heading 1"/>
    <w:basedOn w:val="Normal"/>
    <w:next w:val="Normal"/>
    <w:link w:val="Heading1Char"/>
    <w:uiPriority w:val="9"/>
    <w:qFormat/>
    <w:rsid w:val="00BB1A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B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A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6B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A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1A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B1A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B1A31"/>
    <w:pPr>
      <w:spacing w:after="160" w:line="259" w:lineRule="auto"/>
      <w:ind w:left="720"/>
      <w:contextualSpacing/>
    </w:pPr>
    <w:rPr>
      <w:lang w:val="en-AU"/>
    </w:rPr>
  </w:style>
  <w:style w:type="character" w:styleId="Hyperlink">
    <w:name w:val="Hyperlink"/>
    <w:basedOn w:val="DefaultParagraphFont"/>
    <w:uiPriority w:val="99"/>
    <w:unhideWhenUsed/>
    <w:rsid w:val="00BB1A3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A31"/>
    <w:rPr>
      <w:rFonts w:ascii="Courier New" w:eastAsia="Times New Roman" w:hAnsi="Courier New" w:cs="Courier New"/>
      <w:sz w:val="20"/>
      <w:szCs w:val="20"/>
      <w:lang w:val="en-AU" w:eastAsia="en-AU"/>
    </w:rPr>
  </w:style>
  <w:style w:type="paragraph" w:styleId="Bibliography">
    <w:name w:val="Bibliography"/>
    <w:basedOn w:val="Normal"/>
    <w:next w:val="Normal"/>
    <w:uiPriority w:val="37"/>
    <w:unhideWhenUsed/>
    <w:rsid w:val="00BB1A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Arl17</b:Tag>
    <b:SourceType>ArticleInAPeriodical</b:SourceType>
    <b:Guid>{D72F7738-193C-4707-AEB2-8623FFA1E352}</b:Guid>
    <b:LCID>0</b:LCID>
    <b:Author>
      <b:Author>
        <b:NameList>
          <b:Person>
            <b:Last>Arlen</b:Last>
            <b:First>Gary</b:First>
          </b:Person>
        </b:NameList>
      </b:Author>
    </b:Author>
    <b:Title>The Lines Blur Between Online and Broadcast</b:Title>
    <b:Year>2017</b:Year>
    <b:Month>April</b:Month>
    <b:Day>1</b:Day>
    <b:PeriodicalTitle>TV TECHNOLOGY: INSIGHT MULTISCREEN VIEWS</b:PeriodicalTitle>
    <b:Pages>46-47</b:Pages>
    <b:RefOrder>1</b:RefOrder>
  </b:Source>
  <b:Source>
    <b:Tag>Roy15</b:Tag>
    <b:SourceType>JournalArticle</b:SourceType>
    <b:Guid>{47C01FD0-9919-4129-8C75-B366FDCD07B8}</b:Guid>
    <b:LCID>0</b:LCID>
    <b:Author>
      <b:Author>
        <b:NameList>
          <b:Person>
            <b:Last>Morgan</b:Last>
            <b:First>Roy</b:First>
          </b:Person>
        </b:NameList>
      </b:Author>
    </b:Author>
    <b:Title>Netflix expanding market Foxtel steady in Australia</b:Title>
    <b:Year>2015</b:Year>
    <b:Pages>50-62</b:Pages>
    <b:JournalName> Network Research Broadcast Media</b:JournalName>
    <b:RefOrder>2</b:RefOrder>
  </b:Source>
</b:Sources>
</file>

<file path=customXml/itemProps1.xml><?xml version="1.0" encoding="utf-8"?>
<ds:datastoreItem xmlns:ds="http://schemas.openxmlformats.org/officeDocument/2006/customXml" ds:itemID="{B144DE18-018A-4D20-9320-F09C764C2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5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2018-05-20T09:56:00Z</dcterms:created>
  <dcterms:modified xsi:type="dcterms:W3CDTF">2018-05-22T23:43:00Z</dcterms:modified>
</cp:coreProperties>
</file>