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770F5" w14:textId="6DF67C06" w:rsidR="00784FB4" w:rsidRDefault="00FA3DBC" w:rsidP="00D205F5">
      <w:pPr>
        <w:jc w:val="both"/>
      </w:pPr>
      <w:r w:rsidRPr="00D55718">
        <w:rPr>
          <w:b/>
          <w:bCs/>
          <w:sz w:val="36"/>
          <w:szCs w:val="36"/>
        </w:rPr>
        <w:t>Abstract —</w:t>
      </w:r>
      <w:r w:rsidRPr="00FA3DBC">
        <w:br/>
      </w:r>
      <w:r w:rsidR="00E0256F" w:rsidRPr="00E0256F">
        <w:t xml:space="preserve">Assistive communication systems utilizing eye-gaze tracking </w:t>
      </w:r>
      <w:r w:rsidR="004F677F">
        <w:t xml:space="preserve">has been </w:t>
      </w:r>
      <w:r w:rsidR="00C06725">
        <w:t>an area of prime significance because</w:t>
      </w:r>
      <w:r w:rsidR="00C05008">
        <w:t xml:space="preserve"> </w:t>
      </w:r>
      <w:r w:rsidR="00310A61">
        <w:t>they</w:t>
      </w:r>
      <w:r w:rsidR="00C05008">
        <w:t xml:space="preserve"> </w:t>
      </w:r>
      <w:r w:rsidR="00E0256F" w:rsidRPr="00E0256F">
        <w:t>offe</w:t>
      </w:r>
      <w:r w:rsidR="00A64A77">
        <w:t>r</w:t>
      </w:r>
      <w:r w:rsidR="00E0256F" w:rsidRPr="00E0256F">
        <w:t xml:space="preserve"> a critical interface for individuals with severe motor impairments, such as Amyotrophic Lateral Sclerosis (ALS) and Locked-In Syndrome. This paper presents a low-cost, real-time laser-based gaze detection system that integrates computer vision with embedded control. The proposed </w:t>
      </w:r>
      <w:r w:rsidR="00AF7CA2">
        <w:t>method</w:t>
      </w:r>
      <w:r w:rsidR="00E0256F" w:rsidRPr="00E0256F">
        <w:t xml:space="preserve"> leverages the </w:t>
      </w:r>
      <w:proofErr w:type="spellStart"/>
      <w:r w:rsidR="00E0256F" w:rsidRPr="00E0256F">
        <w:t>MediaPipe</w:t>
      </w:r>
      <w:proofErr w:type="spellEnd"/>
      <w:r w:rsidR="00E0256F" w:rsidRPr="00E0256F">
        <w:t xml:space="preserve"> Face Mesh API to extract dense facial and iris landmarks from a standard RGB camera. Gaze direction is estimated by normalizing iris coordinates relative to ocular landmarks, while intentional command confirmation is achieved through Eye Aspect Ratio (EAR)-based blink detection. The system transmits processed gaze coordinates to a microcontroller, which drives a two-degree-of-freedom (2-DOF) pan-tilt servo mechanism equipped with a laser pointer. Experimental results validate the system’s ability to provide reliable gaze classification and high-speed physical pointing under standard indoor lighting conditions, offering a scalable solution for assistive interaction</w:t>
      </w:r>
    </w:p>
    <w:p w14:paraId="76C4F9D8" w14:textId="77777777" w:rsidR="00AA4727" w:rsidRDefault="00BA47D8" w:rsidP="00D205F5">
      <w:pPr>
        <w:jc w:val="both"/>
        <w:rPr>
          <w:b/>
          <w:bCs/>
          <w:sz w:val="36"/>
          <w:szCs w:val="36"/>
        </w:rPr>
      </w:pPr>
      <w:r w:rsidRPr="00633B84">
        <w:rPr>
          <w:b/>
          <w:bCs/>
          <w:sz w:val="36"/>
          <w:szCs w:val="36"/>
        </w:rPr>
        <w:t>Key</w:t>
      </w:r>
      <w:r w:rsidR="00633B84" w:rsidRPr="00633B84">
        <w:rPr>
          <w:b/>
          <w:bCs/>
          <w:sz w:val="36"/>
          <w:szCs w:val="36"/>
        </w:rPr>
        <w:t xml:space="preserve"> words</w:t>
      </w:r>
    </w:p>
    <w:p w14:paraId="4CDC6E67" w14:textId="7072820D" w:rsidR="005941BC" w:rsidRPr="002C5A26" w:rsidRDefault="00097525" w:rsidP="00D205F5">
      <w:pPr>
        <w:jc w:val="both"/>
      </w:pPr>
      <w:proofErr w:type="spellStart"/>
      <w:r>
        <w:t>MediaPipe</w:t>
      </w:r>
      <w:proofErr w:type="spellEnd"/>
      <w:r>
        <w:t>,</w:t>
      </w:r>
      <w:r w:rsidR="00A0704B" w:rsidRPr="00A0704B">
        <w:t xml:space="preserve"> </w:t>
      </w:r>
      <w:r w:rsidR="00A0704B" w:rsidRPr="00E0256F">
        <w:t>Amyotrophic Lateral Sclerosis (ALS</w:t>
      </w:r>
      <w:r w:rsidR="00CE20FC">
        <w:t>)</w:t>
      </w:r>
      <w:r w:rsidR="00A0704B">
        <w:t xml:space="preserve">, </w:t>
      </w:r>
      <w:r w:rsidR="00A418E3">
        <w:t>Eye Aspect</w:t>
      </w:r>
      <w:r w:rsidR="00865FD2">
        <w:t xml:space="preserve"> Ratio</w:t>
      </w:r>
      <w:r w:rsidR="009E4FBC">
        <w:t xml:space="preserve"> </w:t>
      </w:r>
      <w:r w:rsidR="00865FD2">
        <w:t>(EAR)</w:t>
      </w:r>
    </w:p>
    <w:p w14:paraId="2462CA60" w14:textId="77777777" w:rsidR="00FA3DBC" w:rsidRDefault="00FA3DBC"/>
    <w:p w14:paraId="330CC228" w14:textId="5668EE52" w:rsidR="00FA3DBC" w:rsidRPr="00D55718" w:rsidRDefault="00FA3DBC" w:rsidP="00C264CA">
      <w:pPr>
        <w:jc w:val="both"/>
        <w:rPr>
          <w:b/>
          <w:bCs/>
          <w:sz w:val="32"/>
          <w:szCs w:val="32"/>
        </w:rPr>
      </w:pPr>
      <w:r w:rsidRPr="00D55718">
        <w:rPr>
          <w:b/>
          <w:bCs/>
          <w:sz w:val="32"/>
          <w:szCs w:val="32"/>
        </w:rPr>
        <w:t>1.INTRODUCTION</w:t>
      </w:r>
    </w:p>
    <w:p w14:paraId="02A14BD7" w14:textId="77777777" w:rsidR="00FA3DBC" w:rsidRPr="00FA3DBC" w:rsidRDefault="00FA3DBC" w:rsidP="00FA3DBC">
      <w:pPr>
        <w:rPr>
          <w:b/>
          <w:bCs/>
        </w:rPr>
      </w:pPr>
      <w:r w:rsidRPr="00FA3DBC">
        <w:rPr>
          <w:b/>
          <w:bCs/>
        </w:rPr>
        <w:t>1.1 Background</w:t>
      </w:r>
    </w:p>
    <w:p w14:paraId="00E724AB" w14:textId="77777777" w:rsidR="00FA3DBC" w:rsidRPr="00FA3DBC" w:rsidRDefault="00FA3DBC" w:rsidP="00FA3DBC">
      <w:r w:rsidRPr="00FA3DBC">
        <w:t>Human–computer interaction has traditionally relied on physical input devices such as keyboards, mice, and touch interfaces. However, individuals suffering from severe motor impairments, including Amyotrophic Lateral Sclerosis (ALS), spinal cord injuries, and Locked-In Syndrome, often lose voluntary muscle control and are unable to use conventional input methods. For such users, eye movement remains one of the few reliable communication channels.</w:t>
      </w:r>
    </w:p>
    <w:p w14:paraId="3E765205" w14:textId="77777777" w:rsidR="00FA3DBC" w:rsidRPr="00FA3DBC" w:rsidRDefault="00FA3DBC" w:rsidP="00FA3DBC">
      <w:r w:rsidRPr="00FA3DBC">
        <w:t xml:space="preserve">Eye gaze tracking technology enables the estimation of a user’s point of attention by </w:t>
      </w:r>
      <w:proofErr w:type="spellStart"/>
      <w:r w:rsidRPr="00FA3DBC">
        <w:t>analyzing</w:t>
      </w:r>
      <w:proofErr w:type="spellEnd"/>
      <w:r w:rsidRPr="00FA3DBC">
        <w:t xml:space="preserve"> eye movements. Recent advancements in computer vision and artificial intelligence have made it possible to develop low-cost gaze tracking systems using standard cameras instead of expensive infrared hardware.</w:t>
      </w:r>
    </w:p>
    <w:p w14:paraId="5C35667F" w14:textId="77777777" w:rsidR="00FA3DBC" w:rsidRPr="00FA3DBC" w:rsidRDefault="003F54E0" w:rsidP="00FA3DBC">
      <w:r>
        <w:pict w14:anchorId="42FEF071">
          <v:rect id="_x0000_i1025" style="width:0;height:1.5pt" o:hralign="center" o:hrstd="t" o:hr="t" fillcolor="#a0a0a0" stroked="f"/>
        </w:pict>
      </w:r>
    </w:p>
    <w:p w14:paraId="07A9F753" w14:textId="77777777" w:rsidR="00FA3DBC" w:rsidRPr="00FA3DBC" w:rsidRDefault="00FA3DBC" w:rsidP="00FA3DBC">
      <w:pPr>
        <w:rPr>
          <w:b/>
          <w:bCs/>
        </w:rPr>
      </w:pPr>
      <w:r w:rsidRPr="00FA3DBC">
        <w:rPr>
          <w:b/>
          <w:bCs/>
        </w:rPr>
        <w:t>1.2 Motivation</w:t>
      </w:r>
    </w:p>
    <w:p w14:paraId="1E81CED2" w14:textId="77777777" w:rsidR="00FA3DBC" w:rsidRPr="00FA3DBC" w:rsidRDefault="00FA3DBC" w:rsidP="00FA3DBC">
      <w:r w:rsidRPr="00FA3DBC">
        <w:t>Most commercially available eye tracking systems are expensive and require specialized hardware, limiting their accessibility in low-resource environments. Additionally, many existing solutions provide only screen-based interaction and do not directly interface with physical devices.</w:t>
      </w:r>
    </w:p>
    <w:p w14:paraId="74E81372" w14:textId="77777777" w:rsidR="00FA3DBC" w:rsidRPr="00FA3DBC" w:rsidRDefault="00FA3DBC" w:rsidP="00FA3DBC">
      <w:r w:rsidRPr="00FA3DBC">
        <w:t>There is therefore a strong need for a portable, affordable, and non-intrusive gaze-based communication system that can convert eye movements into real-world actions.</w:t>
      </w:r>
    </w:p>
    <w:p w14:paraId="063EEF5C" w14:textId="77777777" w:rsidR="00FA3DBC" w:rsidRPr="00FA3DBC" w:rsidRDefault="003F54E0" w:rsidP="00FA3DBC">
      <w:r>
        <w:pict w14:anchorId="495B0960">
          <v:rect id="_x0000_i1026" style="width:0;height:1.5pt" o:hralign="center" o:hrstd="t" o:hr="t" fillcolor="#a0a0a0" stroked="f"/>
        </w:pict>
      </w:r>
    </w:p>
    <w:p w14:paraId="3771421D" w14:textId="77777777" w:rsidR="00FA3DBC" w:rsidRPr="00FA3DBC" w:rsidRDefault="00FA3DBC" w:rsidP="00FA3DBC">
      <w:pPr>
        <w:rPr>
          <w:b/>
          <w:bCs/>
        </w:rPr>
      </w:pPr>
      <w:r w:rsidRPr="00FA3DBC">
        <w:rPr>
          <w:b/>
          <w:bCs/>
        </w:rPr>
        <w:t>1.3 Objective of the Work</w:t>
      </w:r>
    </w:p>
    <w:p w14:paraId="0F021407" w14:textId="77777777" w:rsidR="00FA3DBC" w:rsidRPr="00FA3DBC" w:rsidRDefault="00FA3DBC" w:rsidP="00FA3DBC">
      <w:r w:rsidRPr="00FA3DBC">
        <w:lastRenderedPageBreak/>
        <w:t>The objective of this project is to design and implement an AI-based laser eye gaze detection system that enables hands-free interaction. The system aims to detect gaze direction and intentional blinks in real time and convert them into physical pointing actions using a pan–tilt laser mechanism.</w:t>
      </w:r>
    </w:p>
    <w:p w14:paraId="5DC6FA94" w14:textId="77777777" w:rsidR="00FA3DBC" w:rsidRPr="00FA3DBC" w:rsidRDefault="003F54E0" w:rsidP="00FA3DBC">
      <w:r>
        <w:pict w14:anchorId="4483780C">
          <v:rect id="_x0000_i1027" style="width:0;height:1.5pt" o:hralign="center" o:hrstd="t" o:hr="t" fillcolor="#a0a0a0" stroked="f"/>
        </w:pict>
      </w:r>
    </w:p>
    <w:p w14:paraId="246AAA22" w14:textId="77777777" w:rsidR="004D6F91" w:rsidRDefault="004D6F91" w:rsidP="00FA3DBC">
      <w:pPr>
        <w:rPr>
          <w:b/>
          <w:bCs/>
        </w:rPr>
      </w:pPr>
    </w:p>
    <w:p w14:paraId="3587D5C9" w14:textId="6CEEE8EC" w:rsidR="00FA3DBC" w:rsidRPr="00FA3DBC" w:rsidRDefault="00FA3DBC" w:rsidP="00FA3DBC">
      <w:pPr>
        <w:rPr>
          <w:b/>
          <w:bCs/>
        </w:rPr>
      </w:pPr>
      <w:r w:rsidRPr="00FA3DBC">
        <w:rPr>
          <w:b/>
          <w:bCs/>
        </w:rPr>
        <w:t>1.4 Applications</w:t>
      </w:r>
    </w:p>
    <w:p w14:paraId="37214794" w14:textId="77777777" w:rsidR="00FA3DBC" w:rsidRPr="00FA3DBC" w:rsidRDefault="00FA3DBC" w:rsidP="00FA3DBC">
      <w:r w:rsidRPr="00FA3DBC">
        <w:t>The proposed system can be applied in:</w:t>
      </w:r>
    </w:p>
    <w:p w14:paraId="12C3BE27" w14:textId="77777777" w:rsidR="00FA3DBC" w:rsidRPr="00FA3DBC" w:rsidRDefault="00FA3DBC" w:rsidP="00FA3DBC">
      <w:pPr>
        <w:numPr>
          <w:ilvl w:val="0"/>
          <w:numId w:val="1"/>
        </w:numPr>
      </w:pPr>
      <w:r w:rsidRPr="00FA3DBC">
        <w:t>Assistive communication for paralyzed patients</w:t>
      </w:r>
    </w:p>
    <w:p w14:paraId="7A629948" w14:textId="77777777" w:rsidR="00FA3DBC" w:rsidRPr="00FA3DBC" w:rsidRDefault="00FA3DBC" w:rsidP="00FA3DBC">
      <w:pPr>
        <w:numPr>
          <w:ilvl w:val="0"/>
          <w:numId w:val="1"/>
        </w:numPr>
      </w:pPr>
      <w:r w:rsidRPr="00FA3DBC">
        <w:t>Smart home control interfaces</w:t>
      </w:r>
    </w:p>
    <w:p w14:paraId="339F6B6C" w14:textId="77777777" w:rsidR="00FA3DBC" w:rsidRPr="00FA3DBC" w:rsidRDefault="00FA3DBC" w:rsidP="00FA3DBC">
      <w:pPr>
        <w:numPr>
          <w:ilvl w:val="0"/>
          <w:numId w:val="1"/>
        </w:numPr>
      </w:pPr>
      <w:r w:rsidRPr="00FA3DBC">
        <w:t>Human–computer interaction research</w:t>
      </w:r>
    </w:p>
    <w:p w14:paraId="05E8E947" w14:textId="77777777" w:rsidR="00FA3DBC" w:rsidRPr="00FA3DBC" w:rsidRDefault="00FA3DBC" w:rsidP="00FA3DBC">
      <w:pPr>
        <w:numPr>
          <w:ilvl w:val="0"/>
          <w:numId w:val="1"/>
        </w:numPr>
      </w:pPr>
      <w:r w:rsidRPr="00FA3DBC">
        <w:t>Attention monitoring systems</w:t>
      </w:r>
    </w:p>
    <w:p w14:paraId="5349F081" w14:textId="77777777" w:rsidR="00FA3DBC" w:rsidRPr="00FA3DBC" w:rsidRDefault="00FA3DBC" w:rsidP="00FA3DBC">
      <w:pPr>
        <w:numPr>
          <w:ilvl w:val="0"/>
          <w:numId w:val="1"/>
        </w:numPr>
      </w:pPr>
      <w:r w:rsidRPr="00FA3DBC">
        <w:t>Rehabilitation engineering</w:t>
      </w:r>
    </w:p>
    <w:p w14:paraId="13CD61EB" w14:textId="77777777" w:rsidR="00FA3DBC" w:rsidRDefault="00FA3DBC" w:rsidP="00FA3DBC"/>
    <w:p w14:paraId="3DB0538B" w14:textId="3C599034" w:rsidR="00FA3DBC" w:rsidRPr="00D55718" w:rsidRDefault="00FA3DBC" w:rsidP="00FA3DBC">
      <w:pPr>
        <w:jc w:val="center"/>
        <w:rPr>
          <w:b/>
          <w:bCs/>
          <w:sz w:val="32"/>
          <w:szCs w:val="32"/>
        </w:rPr>
      </w:pPr>
      <w:r w:rsidRPr="00D55718">
        <w:rPr>
          <w:b/>
          <w:bCs/>
          <w:sz w:val="32"/>
          <w:szCs w:val="32"/>
        </w:rPr>
        <w:t>2. LITERATURE SURVEY</w:t>
      </w:r>
    </w:p>
    <w:p w14:paraId="4AF149BD" w14:textId="77777777" w:rsidR="004D6F91" w:rsidRPr="004D6F91" w:rsidRDefault="004D6F91" w:rsidP="004D6F91">
      <w:pPr>
        <w:rPr>
          <w:b/>
          <w:bCs/>
        </w:rPr>
      </w:pPr>
      <w:r w:rsidRPr="004D6F91">
        <w:rPr>
          <w:b/>
          <w:bCs/>
        </w:rPr>
        <w:t>1. Introduction</w:t>
      </w:r>
    </w:p>
    <w:p w14:paraId="25A6B95E" w14:textId="77777777" w:rsidR="004D6F91" w:rsidRPr="004D6F91" w:rsidRDefault="004D6F91" w:rsidP="004D6F91">
      <w:r w:rsidRPr="004D6F91">
        <w:t>Eye gaze tracking systems have emerged as powerful assistive technologies for individuals suffering from severe motor impairments such as ALS (Amyotrophic Lateral Sclerosis) and Locked-In Syndrome. Traditional human–computer interaction methods rely on physical movement, which becomes impossible for such patients. Eye-based interfaces provide a non-intrusive communication channel by converting eye movements into control commands.</w:t>
      </w:r>
    </w:p>
    <w:p w14:paraId="08221F99" w14:textId="77777777" w:rsidR="004D6F91" w:rsidRPr="004D6F91" w:rsidRDefault="004D6F91" w:rsidP="004D6F91">
      <w:r w:rsidRPr="004D6F91">
        <w:t>Early gaze tracking systems relied heavily on infrared sensors and specialized hardware, making them expensive and less accessible. Recent advances in computer vision and deep learning have enabled low-cost, camera-based gaze estimation using facial landmarks and iris tracking.</w:t>
      </w:r>
    </w:p>
    <w:p w14:paraId="2022D8E5" w14:textId="77777777" w:rsidR="004D6F91" w:rsidRPr="004D6F91" w:rsidRDefault="003F54E0" w:rsidP="004D6F91">
      <w:r>
        <w:pict w14:anchorId="401798AB">
          <v:rect id="_x0000_i1028" style="width:0;height:1.5pt" o:hralign="center" o:hrstd="t" o:hr="t" fillcolor="#a0a0a0" stroked="f"/>
        </w:pict>
      </w:r>
    </w:p>
    <w:p w14:paraId="73E79863" w14:textId="37BE26C9" w:rsidR="004D6F91" w:rsidRPr="004D6F91" w:rsidRDefault="004D6F91" w:rsidP="004D6F91">
      <w:pPr>
        <w:rPr>
          <w:b/>
          <w:bCs/>
        </w:rPr>
      </w:pPr>
      <w:r w:rsidRPr="004D6F91">
        <w:rPr>
          <w:b/>
          <w:bCs/>
        </w:rPr>
        <w:t xml:space="preserve"> 2. Classical Eye Tracking Approaches</w:t>
      </w:r>
    </w:p>
    <w:p w14:paraId="16CE0DF2" w14:textId="77777777" w:rsidR="004D6F91" w:rsidRPr="004D6F91" w:rsidRDefault="004D6F91" w:rsidP="004D6F91">
      <w:r w:rsidRPr="004D6F91">
        <w:t>Initial eye tracking systems were primarily divided into:</w:t>
      </w:r>
    </w:p>
    <w:p w14:paraId="79F9B9AD" w14:textId="77777777" w:rsidR="004D6F91" w:rsidRPr="004D6F91" w:rsidRDefault="004D6F91" w:rsidP="004D6F91">
      <w:pPr>
        <w:rPr>
          <w:b/>
          <w:bCs/>
        </w:rPr>
      </w:pPr>
      <w:r w:rsidRPr="004D6F91">
        <w:rPr>
          <w:b/>
          <w:bCs/>
        </w:rPr>
        <w:t>(a) Electrooculography (EOG)</w:t>
      </w:r>
    </w:p>
    <w:p w14:paraId="7C552DF6" w14:textId="77777777" w:rsidR="004D6F91" w:rsidRPr="004D6F91" w:rsidRDefault="004D6F91" w:rsidP="004D6F91">
      <w:r w:rsidRPr="004D6F91">
        <w:t>EOG measures electrical potential differences around the eyes.</w:t>
      </w:r>
    </w:p>
    <w:p w14:paraId="6AD129FB" w14:textId="77777777" w:rsidR="004D6F91" w:rsidRPr="004D6F91" w:rsidRDefault="004D6F91" w:rsidP="004D6F91">
      <w:r w:rsidRPr="004D6F91">
        <w:rPr>
          <w:b/>
          <w:bCs/>
        </w:rPr>
        <w:t>Advantages:</w:t>
      </w:r>
    </w:p>
    <w:p w14:paraId="75446682" w14:textId="77777777" w:rsidR="004D6F91" w:rsidRPr="004D6F91" w:rsidRDefault="004D6F91" w:rsidP="004D6F91">
      <w:pPr>
        <w:numPr>
          <w:ilvl w:val="0"/>
          <w:numId w:val="2"/>
        </w:numPr>
      </w:pPr>
      <w:r w:rsidRPr="004D6F91">
        <w:t>Works in darkness</w:t>
      </w:r>
    </w:p>
    <w:p w14:paraId="5C1D91D2" w14:textId="77777777" w:rsidR="004D6F91" w:rsidRPr="004D6F91" w:rsidRDefault="004D6F91" w:rsidP="004D6F91">
      <w:pPr>
        <w:numPr>
          <w:ilvl w:val="0"/>
          <w:numId w:val="2"/>
        </w:numPr>
      </w:pPr>
      <w:r w:rsidRPr="004D6F91">
        <w:t>High sensitivity</w:t>
      </w:r>
    </w:p>
    <w:p w14:paraId="75700438" w14:textId="77777777" w:rsidR="004D6F91" w:rsidRPr="004D6F91" w:rsidRDefault="004D6F91" w:rsidP="004D6F91">
      <w:r w:rsidRPr="004D6F91">
        <w:rPr>
          <w:b/>
          <w:bCs/>
        </w:rPr>
        <w:t>Limitations:</w:t>
      </w:r>
    </w:p>
    <w:p w14:paraId="655EDDDD" w14:textId="77777777" w:rsidR="004D6F91" w:rsidRPr="004D6F91" w:rsidRDefault="004D6F91" w:rsidP="004D6F91">
      <w:pPr>
        <w:numPr>
          <w:ilvl w:val="0"/>
          <w:numId w:val="3"/>
        </w:numPr>
      </w:pPr>
      <w:r w:rsidRPr="004D6F91">
        <w:t>Requires electrodes on skin</w:t>
      </w:r>
    </w:p>
    <w:p w14:paraId="03725B81" w14:textId="77777777" w:rsidR="004D6F91" w:rsidRPr="004D6F91" w:rsidRDefault="004D6F91" w:rsidP="004D6F91">
      <w:pPr>
        <w:numPr>
          <w:ilvl w:val="0"/>
          <w:numId w:val="3"/>
        </w:numPr>
      </w:pPr>
      <w:r w:rsidRPr="004D6F91">
        <w:lastRenderedPageBreak/>
        <w:t>Not comfortable for long-term use</w:t>
      </w:r>
    </w:p>
    <w:p w14:paraId="552D0CC6" w14:textId="77777777" w:rsidR="004D6F91" w:rsidRPr="004D6F91" w:rsidRDefault="004D6F91" w:rsidP="004D6F91">
      <w:pPr>
        <w:numPr>
          <w:ilvl w:val="0"/>
          <w:numId w:val="3"/>
        </w:numPr>
      </w:pPr>
      <w:r w:rsidRPr="004D6F91">
        <w:t>Susceptible to noise</w:t>
      </w:r>
    </w:p>
    <w:p w14:paraId="3C4FE883" w14:textId="77777777" w:rsidR="004D6F91" w:rsidRPr="004D6F91" w:rsidRDefault="004D6F91" w:rsidP="004D6F91">
      <w:r w:rsidRPr="004D6F91">
        <w:t>Because of these drawbacks, vision-based methods became more popular.</w:t>
      </w:r>
    </w:p>
    <w:p w14:paraId="6097C899" w14:textId="77777777" w:rsidR="004D6F91" w:rsidRPr="004D6F91" w:rsidRDefault="003F54E0" w:rsidP="004D6F91">
      <w:r>
        <w:pict w14:anchorId="6448A406">
          <v:rect id="_x0000_i1029" style="width:0;height:1.5pt" o:hralign="center" o:hrstd="t" o:hr="t" fillcolor="#a0a0a0" stroked="f"/>
        </w:pict>
      </w:r>
    </w:p>
    <w:p w14:paraId="67C87DB7" w14:textId="77777777" w:rsidR="004D6F91" w:rsidRDefault="004D6F91" w:rsidP="004D6F91">
      <w:pPr>
        <w:rPr>
          <w:b/>
          <w:bCs/>
        </w:rPr>
      </w:pPr>
    </w:p>
    <w:p w14:paraId="39F77BB6" w14:textId="60D85F2F" w:rsidR="004D6F91" w:rsidRPr="004D6F91" w:rsidRDefault="004D6F91" w:rsidP="004D6F91">
      <w:pPr>
        <w:rPr>
          <w:b/>
          <w:bCs/>
        </w:rPr>
      </w:pPr>
      <w:r w:rsidRPr="004D6F91">
        <w:rPr>
          <w:b/>
          <w:bCs/>
        </w:rPr>
        <w:t>(b) Infrared (IR) Reflection-Based Trackers</w:t>
      </w:r>
    </w:p>
    <w:p w14:paraId="6651BEB2" w14:textId="77777777" w:rsidR="004D6F91" w:rsidRPr="004D6F91" w:rsidRDefault="004D6F91" w:rsidP="004D6F91">
      <w:r w:rsidRPr="004D6F91">
        <w:t xml:space="preserve">Commercial systems such as </w:t>
      </w:r>
      <w:r w:rsidRPr="004D6F91">
        <w:rPr>
          <w:b/>
          <w:bCs/>
        </w:rPr>
        <w:t>Tobii</w:t>
      </w:r>
      <w:r w:rsidRPr="004D6F91">
        <w:t xml:space="preserve"> use infrared illumination to detect corneal reflections.</w:t>
      </w:r>
    </w:p>
    <w:p w14:paraId="690D9ABD" w14:textId="77777777" w:rsidR="004D6F91" w:rsidRPr="004D6F91" w:rsidRDefault="004D6F91" w:rsidP="004D6F91">
      <w:r w:rsidRPr="004D6F91">
        <w:rPr>
          <w:b/>
          <w:bCs/>
        </w:rPr>
        <w:t>Advantages:</w:t>
      </w:r>
    </w:p>
    <w:p w14:paraId="49F629F7" w14:textId="77777777" w:rsidR="004D6F91" w:rsidRPr="004D6F91" w:rsidRDefault="004D6F91" w:rsidP="004D6F91">
      <w:pPr>
        <w:numPr>
          <w:ilvl w:val="0"/>
          <w:numId w:val="4"/>
        </w:numPr>
      </w:pPr>
      <w:r w:rsidRPr="004D6F91">
        <w:t>High accuracy</w:t>
      </w:r>
    </w:p>
    <w:p w14:paraId="03B4B264" w14:textId="77777777" w:rsidR="004D6F91" w:rsidRPr="004D6F91" w:rsidRDefault="004D6F91" w:rsidP="004D6F91">
      <w:pPr>
        <w:numPr>
          <w:ilvl w:val="0"/>
          <w:numId w:val="4"/>
        </w:numPr>
      </w:pPr>
      <w:r w:rsidRPr="004D6F91">
        <w:t>Commercial reliability</w:t>
      </w:r>
    </w:p>
    <w:p w14:paraId="462C48A5" w14:textId="77777777" w:rsidR="004D6F91" w:rsidRPr="004D6F91" w:rsidRDefault="004D6F91" w:rsidP="004D6F91">
      <w:r w:rsidRPr="004D6F91">
        <w:rPr>
          <w:b/>
          <w:bCs/>
        </w:rPr>
        <w:t>Limitations:</w:t>
      </w:r>
    </w:p>
    <w:p w14:paraId="2BEBC320" w14:textId="77777777" w:rsidR="004D6F91" w:rsidRPr="004D6F91" w:rsidRDefault="004D6F91" w:rsidP="004D6F91">
      <w:pPr>
        <w:numPr>
          <w:ilvl w:val="0"/>
          <w:numId w:val="5"/>
        </w:numPr>
      </w:pPr>
      <w:r w:rsidRPr="004D6F91">
        <w:t>Very expensive</w:t>
      </w:r>
    </w:p>
    <w:p w14:paraId="0EA96CA8" w14:textId="77777777" w:rsidR="004D6F91" w:rsidRPr="004D6F91" w:rsidRDefault="004D6F91" w:rsidP="004D6F91">
      <w:pPr>
        <w:numPr>
          <w:ilvl w:val="0"/>
          <w:numId w:val="5"/>
        </w:numPr>
      </w:pPr>
      <w:r w:rsidRPr="004D6F91">
        <w:t>Requires dedicated hardware</w:t>
      </w:r>
    </w:p>
    <w:p w14:paraId="14BA2E31" w14:textId="77777777" w:rsidR="004D6F91" w:rsidRPr="004D6F91" w:rsidRDefault="004D6F91" w:rsidP="004D6F91">
      <w:pPr>
        <w:numPr>
          <w:ilvl w:val="0"/>
          <w:numId w:val="5"/>
        </w:numPr>
      </w:pPr>
      <w:r w:rsidRPr="004D6F91">
        <w:t>Limited portability</w:t>
      </w:r>
    </w:p>
    <w:p w14:paraId="458ADA61" w14:textId="77777777" w:rsidR="004D6F91" w:rsidRPr="004D6F91" w:rsidRDefault="004D6F91" w:rsidP="004D6F91">
      <w:r w:rsidRPr="004D6F91">
        <w:t xml:space="preserve">These limitations motivated research into </w:t>
      </w:r>
      <w:r w:rsidRPr="004D6F91">
        <w:rPr>
          <w:b/>
          <w:bCs/>
        </w:rPr>
        <w:t>camera-based gaze tracking</w:t>
      </w:r>
      <w:r w:rsidRPr="004D6F91">
        <w:t>.</w:t>
      </w:r>
    </w:p>
    <w:p w14:paraId="7AE88723" w14:textId="77777777" w:rsidR="004D6F91" w:rsidRPr="004D6F91" w:rsidRDefault="003F54E0" w:rsidP="004D6F91">
      <w:r>
        <w:pict w14:anchorId="51C95418">
          <v:rect id="_x0000_i1030" style="width:0;height:1.5pt" o:hralign="center" o:hrstd="t" o:hr="t" fillcolor="#a0a0a0" stroked="f"/>
        </w:pict>
      </w:r>
    </w:p>
    <w:p w14:paraId="459549FE" w14:textId="3A07036E" w:rsidR="004D6F91" w:rsidRPr="004D6F91" w:rsidRDefault="00D55718" w:rsidP="004D6F91">
      <w:pPr>
        <w:rPr>
          <w:b/>
          <w:bCs/>
        </w:rPr>
      </w:pPr>
      <w:r>
        <w:rPr>
          <w:rFonts w:ascii="Segoe UI Emoji" w:hAnsi="Segoe UI Emoji" w:cs="Segoe UI Emoji"/>
          <w:b/>
          <w:bCs/>
        </w:rPr>
        <w:t xml:space="preserve">   </w:t>
      </w:r>
      <w:r w:rsidR="004D6F91" w:rsidRPr="004D6F91">
        <w:rPr>
          <w:b/>
          <w:bCs/>
        </w:rPr>
        <w:t>3. Vision-Based Eye Tracking</w:t>
      </w:r>
    </w:p>
    <w:p w14:paraId="0B446DEB" w14:textId="77777777" w:rsidR="004D6F91" w:rsidRPr="004D6F91" w:rsidRDefault="004D6F91" w:rsidP="004D6F91">
      <w:r w:rsidRPr="004D6F91">
        <w:t>With the growth of computer vision, researchers began using standard cameras and image processing techniques.</w:t>
      </w:r>
    </w:p>
    <w:p w14:paraId="5B397F46" w14:textId="77777777" w:rsidR="004D6F91" w:rsidRPr="004D6F91" w:rsidRDefault="004D6F91" w:rsidP="004D6F91">
      <w:pPr>
        <w:rPr>
          <w:b/>
          <w:bCs/>
        </w:rPr>
      </w:pPr>
      <w:r w:rsidRPr="004D6F91">
        <w:rPr>
          <w:b/>
          <w:bCs/>
        </w:rPr>
        <w:t>Traditional Image Processing Methods</w:t>
      </w:r>
    </w:p>
    <w:p w14:paraId="47D49565" w14:textId="77777777" w:rsidR="004D6F91" w:rsidRPr="004D6F91" w:rsidRDefault="004D6F91" w:rsidP="004D6F91">
      <w:r w:rsidRPr="004D6F91">
        <w:t>Common techniques included:</w:t>
      </w:r>
    </w:p>
    <w:p w14:paraId="41740BEC" w14:textId="77777777" w:rsidR="004D6F91" w:rsidRPr="004D6F91" w:rsidRDefault="004D6F91" w:rsidP="004D6F91">
      <w:pPr>
        <w:numPr>
          <w:ilvl w:val="0"/>
          <w:numId w:val="6"/>
        </w:numPr>
      </w:pPr>
      <w:r w:rsidRPr="004D6F91">
        <w:t>Thresholding of pupil region</w:t>
      </w:r>
    </w:p>
    <w:p w14:paraId="1BFA3A79" w14:textId="77777777" w:rsidR="004D6F91" w:rsidRPr="004D6F91" w:rsidRDefault="004D6F91" w:rsidP="004D6F91">
      <w:pPr>
        <w:numPr>
          <w:ilvl w:val="0"/>
          <w:numId w:val="6"/>
        </w:numPr>
      </w:pPr>
      <w:r w:rsidRPr="004D6F91">
        <w:t>Hough Circle Transform</w:t>
      </w:r>
    </w:p>
    <w:p w14:paraId="69A1F059" w14:textId="77777777" w:rsidR="004D6F91" w:rsidRPr="004D6F91" w:rsidRDefault="004D6F91" w:rsidP="004D6F91">
      <w:pPr>
        <w:numPr>
          <w:ilvl w:val="0"/>
          <w:numId w:val="6"/>
        </w:numPr>
      </w:pPr>
      <w:r w:rsidRPr="004D6F91">
        <w:t>Edge detection</w:t>
      </w:r>
    </w:p>
    <w:p w14:paraId="048E6F9C" w14:textId="77777777" w:rsidR="004D6F91" w:rsidRPr="004D6F91" w:rsidRDefault="004D6F91" w:rsidP="004D6F91">
      <w:pPr>
        <w:numPr>
          <w:ilvl w:val="0"/>
          <w:numId w:val="6"/>
        </w:numPr>
      </w:pPr>
      <w:r w:rsidRPr="004D6F91">
        <w:t>Template matching</w:t>
      </w:r>
    </w:p>
    <w:p w14:paraId="675C6F03" w14:textId="77777777" w:rsidR="004D6F91" w:rsidRPr="004D6F91" w:rsidRDefault="004D6F91" w:rsidP="004D6F91">
      <w:r w:rsidRPr="004D6F91">
        <w:rPr>
          <w:b/>
          <w:bCs/>
        </w:rPr>
        <w:t>Key limitation:</w:t>
      </w:r>
    </w:p>
    <w:p w14:paraId="601BC0E5" w14:textId="77777777" w:rsidR="004D6F91" w:rsidRPr="004D6F91" w:rsidRDefault="004D6F91" w:rsidP="004D6F91">
      <w:r w:rsidRPr="004D6F91">
        <w:t>These methods fail under:</w:t>
      </w:r>
    </w:p>
    <w:p w14:paraId="23C4063B" w14:textId="77777777" w:rsidR="004D6F91" w:rsidRPr="004D6F91" w:rsidRDefault="004D6F91" w:rsidP="004D6F91">
      <w:pPr>
        <w:numPr>
          <w:ilvl w:val="0"/>
          <w:numId w:val="7"/>
        </w:numPr>
      </w:pPr>
      <w:r w:rsidRPr="004D6F91">
        <w:t>variable lighting</w:t>
      </w:r>
    </w:p>
    <w:p w14:paraId="322FD4A2" w14:textId="77777777" w:rsidR="004D6F91" w:rsidRPr="004D6F91" w:rsidRDefault="004D6F91" w:rsidP="004D6F91">
      <w:pPr>
        <w:numPr>
          <w:ilvl w:val="0"/>
          <w:numId w:val="7"/>
        </w:numPr>
      </w:pPr>
      <w:r w:rsidRPr="004D6F91">
        <w:t>head movement</w:t>
      </w:r>
    </w:p>
    <w:p w14:paraId="6FFD2477" w14:textId="77777777" w:rsidR="004D6F91" w:rsidRPr="004D6F91" w:rsidRDefault="004D6F91" w:rsidP="004D6F91">
      <w:pPr>
        <w:numPr>
          <w:ilvl w:val="0"/>
          <w:numId w:val="7"/>
        </w:numPr>
      </w:pPr>
      <w:r w:rsidRPr="004D6F91">
        <w:t>spectacles</w:t>
      </w:r>
    </w:p>
    <w:p w14:paraId="5D6CCC5C" w14:textId="77777777" w:rsidR="004D6F91" w:rsidRPr="004D6F91" w:rsidRDefault="004D6F91" w:rsidP="004D6F91">
      <w:pPr>
        <w:numPr>
          <w:ilvl w:val="0"/>
          <w:numId w:val="7"/>
        </w:numPr>
      </w:pPr>
      <w:r w:rsidRPr="004D6F91">
        <w:t>partial occlusion</w:t>
      </w:r>
    </w:p>
    <w:p w14:paraId="31E8CB40" w14:textId="77777777" w:rsidR="004D6F91" w:rsidRPr="004D6F91" w:rsidRDefault="004D6F91" w:rsidP="004D6F91">
      <w:r w:rsidRPr="004D6F91">
        <w:lastRenderedPageBreak/>
        <w:t xml:space="preserve">This led to the adoption of </w:t>
      </w:r>
      <w:r w:rsidRPr="004D6F91">
        <w:rPr>
          <w:b/>
          <w:bCs/>
        </w:rPr>
        <w:t>machine learning and deep learning approaches</w:t>
      </w:r>
      <w:r w:rsidRPr="004D6F91">
        <w:t>.</w:t>
      </w:r>
    </w:p>
    <w:p w14:paraId="4ACA2A52" w14:textId="77777777" w:rsidR="004D6F91" w:rsidRPr="004D6F91" w:rsidRDefault="003F54E0" w:rsidP="004D6F91">
      <w:r>
        <w:pict w14:anchorId="33ABF55C">
          <v:rect id="_x0000_i1031" style="width:0;height:1.5pt" o:hralign="center" o:hrstd="t" o:hr="t" fillcolor="#a0a0a0" stroked="f"/>
        </w:pict>
      </w:r>
    </w:p>
    <w:p w14:paraId="48C65DFC" w14:textId="486FCD51" w:rsidR="004D6F91" w:rsidRPr="004D6F91" w:rsidRDefault="00D55718" w:rsidP="004D6F91">
      <w:pPr>
        <w:rPr>
          <w:b/>
          <w:bCs/>
        </w:rPr>
      </w:pPr>
      <w:r>
        <w:rPr>
          <w:rFonts w:ascii="Segoe UI Emoji" w:hAnsi="Segoe UI Emoji" w:cs="Segoe UI Emoji"/>
          <w:b/>
          <w:bCs/>
        </w:rPr>
        <w:t xml:space="preserve">   </w:t>
      </w:r>
      <w:r w:rsidR="004D6F91" w:rsidRPr="004D6F91">
        <w:rPr>
          <w:b/>
          <w:bCs/>
        </w:rPr>
        <w:t xml:space="preserve"> 4. Deep Learning–Based Gaze Estimation</w:t>
      </w:r>
    </w:p>
    <w:p w14:paraId="7D107059" w14:textId="77777777" w:rsidR="004D6F91" w:rsidRPr="004D6F91" w:rsidRDefault="004D6F91" w:rsidP="004D6F91">
      <w:r w:rsidRPr="004D6F91">
        <w:t>Recent research focuses on CNN-based and landmark-based gaze tracking.</w:t>
      </w:r>
    </w:p>
    <w:p w14:paraId="7AB3046F" w14:textId="77777777" w:rsidR="004D6F91" w:rsidRPr="004D6F91" w:rsidRDefault="004D6F91" w:rsidP="004D6F91">
      <w:pPr>
        <w:rPr>
          <w:b/>
          <w:bCs/>
        </w:rPr>
      </w:pPr>
      <w:r w:rsidRPr="004D6F91">
        <w:rPr>
          <w:b/>
          <w:bCs/>
        </w:rPr>
        <w:t>Facial Landmark Approaches</w:t>
      </w:r>
    </w:p>
    <w:p w14:paraId="40BE0B23" w14:textId="77777777" w:rsidR="004D6F91" w:rsidRPr="004D6F91" w:rsidRDefault="004D6F91" w:rsidP="004D6F91">
      <w:r w:rsidRPr="004D6F91">
        <w:t xml:space="preserve">Frameworks like </w:t>
      </w:r>
      <w:proofErr w:type="spellStart"/>
      <w:r w:rsidRPr="004D6F91">
        <w:rPr>
          <w:b/>
          <w:bCs/>
        </w:rPr>
        <w:t>MediaPipe</w:t>
      </w:r>
      <w:proofErr w:type="spellEnd"/>
      <w:r w:rsidRPr="004D6F91">
        <w:t xml:space="preserve"> and </w:t>
      </w:r>
      <w:proofErr w:type="spellStart"/>
      <w:r w:rsidRPr="004D6F91">
        <w:rPr>
          <w:b/>
          <w:bCs/>
        </w:rPr>
        <w:t>Dlib</w:t>
      </w:r>
      <w:proofErr w:type="spellEnd"/>
      <w:r w:rsidRPr="004D6F91">
        <w:t xml:space="preserve"> detect dense facial landmarks in real time.</w:t>
      </w:r>
    </w:p>
    <w:p w14:paraId="55BE1E72" w14:textId="77777777" w:rsidR="004D6F91" w:rsidRPr="004D6F91" w:rsidRDefault="004D6F91" w:rsidP="004D6F91">
      <w:r w:rsidRPr="004D6F91">
        <w:rPr>
          <w:b/>
          <w:bCs/>
        </w:rPr>
        <w:t>Advantages:</w:t>
      </w:r>
    </w:p>
    <w:p w14:paraId="79A2E85B" w14:textId="77777777" w:rsidR="004D6F91" w:rsidRPr="004D6F91" w:rsidRDefault="004D6F91" w:rsidP="004D6F91">
      <w:pPr>
        <w:numPr>
          <w:ilvl w:val="0"/>
          <w:numId w:val="8"/>
        </w:numPr>
      </w:pPr>
      <w:r w:rsidRPr="004D6F91">
        <w:t>Robust to head motion</w:t>
      </w:r>
    </w:p>
    <w:p w14:paraId="79B8EF4E" w14:textId="77777777" w:rsidR="004D6F91" w:rsidRPr="004D6F91" w:rsidRDefault="004D6F91" w:rsidP="004D6F91">
      <w:pPr>
        <w:numPr>
          <w:ilvl w:val="0"/>
          <w:numId w:val="8"/>
        </w:numPr>
      </w:pPr>
      <w:r w:rsidRPr="004D6F91">
        <w:t>Works with normal RGB cameras</w:t>
      </w:r>
    </w:p>
    <w:p w14:paraId="46C1741A" w14:textId="77777777" w:rsidR="004D6F91" w:rsidRPr="004D6F91" w:rsidRDefault="004D6F91" w:rsidP="004D6F91">
      <w:pPr>
        <w:numPr>
          <w:ilvl w:val="0"/>
          <w:numId w:val="8"/>
        </w:numPr>
      </w:pPr>
      <w:r w:rsidRPr="004D6F91">
        <w:t>Real-time performance</w:t>
      </w:r>
    </w:p>
    <w:p w14:paraId="068FF186" w14:textId="77777777" w:rsidR="004D6F91" w:rsidRPr="004D6F91" w:rsidRDefault="004D6F91" w:rsidP="004D6F91">
      <w:pPr>
        <w:numPr>
          <w:ilvl w:val="0"/>
          <w:numId w:val="8"/>
        </w:numPr>
      </w:pPr>
      <w:r w:rsidRPr="004D6F91">
        <w:t>No need for expensive IR hardware</w:t>
      </w:r>
    </w:p>
    <w:p w14:paraId="5B31609E" w14:textId="77777777" w:rsidR="004D6F91" w:rsidRPr="004D6F91" w:rsidRDefault="004D6F91" w:rsidP="004D6F91">
      <w:r w:rsidRPr="004D6F91">
        <w:t xml:space="preserve">The Face Mesh model in </w:t>
      </w:r>
      <w:proofErr w:type="spellStart"/>
      <w:r w:rsidRPr="004D6F91">
        <w:t>MediaPipe</w:t>
      </w:r>
      <w:proofErr w:type="spellEnd"/>
      <w:r w:rsidRPr="004D6F91">
        <w:t xml:space="preserve"> provides </w:t>
      </w:r>
      <w:r w:rsidRPr="004D6F91">
        <w:rPr>
          <w:b/>
          <w:bCs/>
        </w:rPr>
        <w:t>468 facial landmarks</w:t>
      </w:r>
      <w:r w:rsidRPr="004D6F91">
        <w:t>, enabling precise iris localization and gaze estimation.</w:t>
      </w:r>
    </w:p>
    <w:p w14:paraId="10547D6B" w14:textId="77777777" w:rsidR="004D6F91" w:rsidRPr="004D6F91" w:rsidRDefault="003F54E0" w:rsidP="004D6F91">
      <w:r>
        <w:pict w14:anchorId="66F09FB0">
          <v:rect id="_x0000_i1032" style="width:0;height:1.5pt" o:hralign="center" o:hrstd="t" o:hr="t" fillcolor="#a0a0a0" stroked="f"/>
        </w:pict>
      </w:r>
    </w:p>
    <w:p w14:paraId="145C3A8E" w14:textId="395D6C9B" w:rsidR="004D6F91" w:rsidRPr="004D6F91" w:rsidRDefault="00D55718" w:rsidP="004D6F91">
      <w:pPr>
        <w:rPr>
          <w:b/>
          <w:bCs/>
        </w:rPr>
      </w:pPr>
      <w:r>
        <w:rPr>
          <w:rFonts w:ascii="Segoe UI Emoji" w:hAnsi="Segoe UI Emoji" w:cs="Segoe UI Emoji"/>
          <w:b/>
          <w:bCs/>
        </w:rPr>
        <w:t xml:space="preserve">   </w:t>
      </w:r>
      <w:r w:rsidR="004D6F91" w:rsidRPr="004D6F91">
        <w:rPr>
          <w:b/>
          <w:bCs/>
        </w:rPr>
        <w:t xml:space="preserve"> 5. Eye Aspect Ratio (EAR) for Blink Detection</w:t>
      </w:r>
    </w:p>
    <w:p w14:paraId="313F1468" w14:textId="77777777" w:rsidR="004D6F91" w:rsidRPr="004D6F91" w:rsidRDefault="004D6F91" w:rsidP="004D6F91">
      <w:r w:rsidRPr="004D6F91">
        <w:t>Blink detection is essential for implementing selection or confirmation in gaze-based interfaces.</w:t>
      </w:r>
    </w:p>
    <w:p w14:paraId="5BFEA3CF" w14:textId="77777777" w:rsidR="004D6F91" w:rsidRPr="004D6F91" w:rsidRDefault="004D6F91" w:rsidP="004D6F91">
      <w:r w:rsidRPr="004D6F91">
        <w:t xml:space="preserve">Soukupová and Čech (2016) proposed the </w:t>
      </w:r>
      <w:r w:rsidRPr="004D6F91">
        <w:rPr>
          <w:b/>
          <w:bCs/>
        </w:rPr>
        <w:t>Eye Aspect Ratio (EAR)</w:t>
      </w:r>
      <w:r w:rsidRPr="004D6F91">
        <w:t xml:space="preserve"> method, which measures the ratio of vertical to horizontal eye distances.</w:t>
      </w:r>
    </w:p>
    <w:p w14:paraId="52DF27B8" w14:textId="77777777" w:rsidR="004D6F91" w:rsidRPr="004D6F91" w:rsidRDefault="004D6F91" w:rsidP="004D6F91">
      <w:r w:rsidRPr="004D6F91">
        <w:rPr>
          <w:b/>
          <w:bCs/>
        </w:rPr>
        <w:t>Key properties:</w:t>
      </w:r>
    </w:p>
    <w:p w14:paraId="5603B0C8" w14:textId="77777777" w:rsidR="004D6F91" w:rsidRPr="004D6F91" w:rsidRDefault="004D6F91" w:rsidP="004D6F91">
      <w:pPr>
        <w:numPr>
          <w:ilvl w:val="0"/>
          <w:numId w:val="9"/>
        </w:numPr>
      </w:pPr>
      <w:r w:rsidRPr="004D6F91">
        <w:t>EAR remains nearly constant when eye is open</w:t>
      </w:r>
    </w:p>
    <w:p w14:paraId="66A1DAEB" w14:textId="77777777" w:rsidR="004D6F91" w:rsidRPr="004D6F91" w:rsidRDefault="004D6F91" w:rsidP="004D6F91">
      <w:pPr>
        <w:numPr>
          <w:ilvl w:val="0"/>
          <w:numId w:val="9"/>
        </w:numPr>
      </w:pPr>
      <w:r w:rsidRPr="004D6F91">
        <w:t>EAR drops sharply during blink</w:t>
      </w:r>
    </w:p>
    <w:p w14:paraId="6A5869A5" w14:textId="77777777" w:rsidR="004D6F91" w:rsidRPr="004D6F91" w:rsidRDefault="004D6F91" w:rsidP="004D6F91">
      <w:pPr>
        <w:numPr>
          <w:ilvl w:val="0"/>
          <w:numId w:val="9"/>
        </w:numPr>
      </w:pPr>
      <w:r w:rsidRPr="004D6F91">
        <w:t>Computationally lightweight</w:t>
      </w:r>
    </w:p>
    <w:p w14:paraId="5CD9DDF2" w14:textId="77777777" w:rsidR="004D6F91" w:rsidRPr="004D6F91" w:rsidRDefault="004D6F91" w:rsidP="004D6F91">
      <w:pPr>
        <w:numPr>
          <w:ilvl w:val="0"/>
          <w:numId w:val="9"/>
        </w:numPr>
      </w:pPr>
      <w:r w:rsidRPr="004D6F91">
        <w:t>Suitable for real-time systems</w:t>
      </w:r>
    </w:p>
    <w:p w14:paraId="2D24622F" w14:textId="77777777" w:rsidR="004D6F91" w:rsidRPr="004D6F91" w:rsidRDefault="004D6F91" w:rsidP="004D6F91">
      <w:r w:rsidRPr="004D6F91">
        <w:t>Because of its efficiency, EAR is widely used in:</w:t>
      </w:r>
    </w:p>
    <w:p w14:paraId="67D773AC" w14:textId="77777777" w:rsidR="004D6F91" w:rsidRPr="004D6F91" w:rsidRDefault="004D6F91" w:rsidP="004D6F91">
      <w:pPr>
        <w:numPr>
          <w:ilvl w:val="0"/>
          <w:numId w:val="10"/>
        </w:numPr>
      </w:pPr>
      <w:r w:rsidRPr="004D6F91">
        <w:t>Driver drowsiness detection</w:t>
      </w:r>
    </w:p>
    <w:p w14:paraId="4F7D7C14" w14:textId="77777777" w:rsidR="004D6F91" w:rsidRPr="004D6F91" w:rsidRDefault="004D6F91" w:rsidP="004D6F91">
      <w:pPr>
        <w:numPr>
          <w:ilvl w:val="0"/>
          <w:numId w:val="10"/>
        </w:numPr>
      </w:pPr>
      <w:r w:rsidRPr="004D6F91">
        <w:t>Assistive communication systems</w:t>
      </w:r>
    </w:p>
    <w:p w14:paraId="1C0DE901" w14:textId="77777777" w:rsidR="004D6F91" w:rsidRPr="004D6F91" w:rsidRDefault="004D6F91" w:rsidP="004D6F91">
      <w:pPr>
        <w:numPr>
          <w:ilvl w:val="0"/>
          <w:numId w:val="10"/>
        </w:numPr>
      </w:pPr>
      <w:r w:rsidRPr="004D6F91">
        <w:t>Human–computer interaction</w:t>
      </w:r>
    </w:p>
    <w:p w14:paraId="5CB087C1" w14:textId="77777777" w:rsidR="004D6F91" w:rsidRPr="004D6F91" w:rsidRDefault="003F54E0" w:rsidP="004D6F91">
      <w:r>
        <w:pict w14:anchorId="382B17E7">
          <v:rect id="_x0000_i1033" style="width:0;height:1.5pt" o:hralign="center" o:hrstd="t" o:hr="t" fillcolor="#a0a0a0" stroked="f"/>
        </w:pict>
      </w:r>
    </w:p>
    <w:p w14:paraId="7B54E062" w14:textId="4D6D5B25" w:rsidR="004D6F91" w:rsidRPr="004D6F91" w:rsidRDefault="00D55718" w:rsidP="004D6F91">
      <w:pPr>
        <w:rPr>
          <w:b/>
          <w:bCs/>
        </w:rPr>
      </w:pPr>
      <w:r>
        <w:rPr>
          <w:rFonts w:ascii="Segoe UI Emoji" w:hAnsi="Segoe UI Emoji" w:cs="Segoe UI Emoji"/>
          <w:b/>
          <w:bCs/>
        </w:rPr>
        <w:t xml:space="preserve">   </w:t>
      </w:r>
      <w:r w:rsidR="004D6F91" w:rsidRPr="004D6F91">
        <w:rPr>
          <w:b/>
          <w:bCs/>
        </w:rPr>
        <w:t xml:space="preserve"> 6. Edge AI and Embedded Gaze Systems</w:t>
      </w:r>
    </w:p>
    <w:p w14:paraId="023117AD" w14:textId="77777777" w:rsidR="004D6F91" w:rsidRPr="004D6F91" w:rsidRDefault="004D6F91" w:rsidP="004D6F91">
      <w:r w:rsidRPr="004D6F91">
        <w:t>Modern assistive devices aim to run AI models on edge hardware such as:</w:t>
      </w:r>
    </w:p>
    <w:p w14:paraId="3065F5EE" w14:textId="77777777" w:rsidR="004D6F91" w:rsidRPr="004D6F91" w:rsidRDefault="004D6F91" w:rsidP="004D6F91">
      <w:pPr>
        <w:numPr>
          <w:ilvl w:val="0"/>
          <w:numId w:val="11"/>
        </w:numPr>
      </w:pPr>
      <w:r w:rsidRPr="004D6F91">
        <w:t>Raspberry Pi</w:t>
      </w:r>
    </w:p>
    <w:p w14:paraId="52987A23" w14:textId="77777777" w:rsidR="004D6F91" w:rsidRPr="004D6F91" w:rsidRDefault="004D6F91" w:rsidP="004D6F91">
      <w:pPr>
        <w:numPr>
          <w:ilvl w:val="0"/>
          <w:numId w:val="11"/>
        </w:numPr>
      </w:pPr>
      <w:r w:rsidRPr="004D6F91">
        <w:t>ESP32</w:t>
      </w:r>
    </w:p>
    <w:p w14:paraId="3E9276EB" w14:textId="77777777" w:rsidR="004D6F91" w:rsidRPr="004D6F91" w:rsidRDefault="004D6F91" w:rsidP="004D6F91">
      <w:pPr>
        <w:numPr>
          <w:ilvl w:val="0"/>
          <w:numId w:val="11"/>
        </w:numPr>
      </w:pPr>
      <w:r w:rsidRPr="004D6F91">
        <w:lastRenderedPageBreak/>
        <w:t>Jetson Nano</w:t>
      </w:r>
    </w:p>
    <w:p w14:paraId="13E8E5EC" w14:textId="77777777" w:rsidR="004D6F91" w:rsidRPr="004D6F91" w:rsidRDefault="004D6F91" w:rsidP="004D6F91">
      <w:r w:rsidRPr="004D6F91">
        <w:t>Edge deployment provides:</w:t>
      </w:r>
    </w:p>
    <w:p w14:paraId="68C94C53" w14:textId="77777777" w:rsidR="004D6F91" w:rsidRPr="004D6F91" w:rsidRDefault="004D6F91" w:rsidP="004D6F91">
      <w:pPr>
        <w:numPr>
          <w:ilvl w:val="0"/>
          <w:numId w:val="12"/>
        </w:numPr>
      </w:pPr>
      <w:r w:rsidRPr="004D6F91">
        <w:t>Low latency</w:t>
      </w:r>
    </w:p>
    <w:p w14:paraId="0D81F1D5" w14:textId="77777777" w:rsidR="004D6F91" w:rsidRPr="004D6F91" w:rsidRDefault="004D6F91" w:rsidP="004D6F91">
      <w:pPr>
        <w:numPr>
          <w:ilvl w:val="0"/>
          <w:numId w:val="12"/>
        </w:numPr>
      </w:pPr>
      <w:r w:rsidRPr="004D6F91">
        <w:t>Portability</w:t>
      </w:r>
    </w:p>
    <w:p w14:paraId="4D273E83" w14:textId="77777777" w:rsidR="004D6F91" w:rsidRPr="004D6F91" w:rsidRDefault="004D6F91" w:rsidP="004D6F91">
      <w:pPr>
        <w:numPr>
          <w:ilvl w:val="0"/>
          <w:numId w:val="12"/>
        </w:numPr>
      </w:pPr>
      <w:r w:rsidRPr="004D6F91">
        <w:t>Reduced cost</w:t>
      </w:r>
    </w:p>
    <w:p w14:paraId="75960206" w14:textId="77777777" w:rsidR="004D6F91" w:rsidRPr="004D6F91" w:rsidRDefault="004D6F91" w:rsidP="004D6F91">
      <w:pPr>
        <w:numPr>
          <w:ilvl w:val="0"/>
          <w:numId w:val="12"/>
        </w:numPr>
      </w:pPr>
      <w:r w:rsidRPr="004D6F91">
        <w:t>Offline operation</w:t>
      </w:r>
    </w:p>
    <w:p w14:paraId="16D8A99A" w14:textId="77777777" w:rsidR="004D6F91" w:rsidRPr="004D6F91" w:rsidRDefault="004D6F91" w:rsidP="004D6F91">
      <w:r w:rsidRPr="004D6F91">
        <w:t>Recent works combine computer vision with embedded control to drive actuators such as:</w:t>
      </w:r>
    </w:p>
    <w:p w14:paraId="10EF3185" w14:textId="77777777" w:rsidR="004D6F91" w:rsidRPr="004D6F91" w:rsidRDefault="004D6F91" w:rsidP="004D6F91">
      <w:pPr>
        <w:numPr>
          <w:ilvl w:val="0"/>
          <w:numId w:val="13"/>
        </w:numPr>
      </w:pPr>
      <w:r w:rsidRPr="004D6F91">
        <w:t>wheelchairs</w:t>
      </w:r>
    </w:p>
    <w:p w14:paraId="434B741D" w14:textId="77777777" w:rsidR="004D6F91" w:rsidRPr="004D6F91" w:rsidRDefault="004D6F91" w:rsidP="004D6F91">
      <w:pPr>
        <w:numPr>
          <w:ilvl w:val="0"/>
          <w:numId w:val="13"/>
        </w:numPr>
      </w:pPr>
      <w:r w:rsidRPr="004D6F91">
        <w:t>robotic arms</w:t>
      </w:r>
    </w:p>
    <w:p w14:paraId="40B24A3C" w14:textId="77777777" w:rsidR="004D6F91" w:rsidRPr="004D6F91" w:rsidRDefault="004D6F91" w:rsidP="004D6F91">
      <w:pPr>
        <w:numPr>
          <w:ilvl w:val="0"/>
          <w:numId w:val="13"/>
        </w:numPr>
      </w:pPr>
      <w:r w:rsidRPr="004D6F91">
        <w:t>communication boards</w:t>
      </w:r>
    </w:p>
    <w:p w14:paraId="12D6C780" w14:textId="77777777" w:rsidR="004D6F91" w:rsidRPr="004D6F91" w:rsidRDefault="004D6F91" w:rsidP="004D6F91">
      <w:pPr>
        <w:numPr>
          <w:ilvl w:val="0"/>
          <w:numId w:val="13"/>
        </w:numPr>
      </w:pPr>
      <w:r w:rsidRPr="004D6F91">
        <w:t>laser pointers</w:t>
      </w:r>
    </w:p>
    <w:p w14:paraId="54B03BF6" w14:textId="77777777" w:rsidR="004D6F91" w:rsidRPr="004D6F91" w:rsidRDefault="003F54E0" w:rsidP="004D6F91">
      <w:r>
        <w:pict w14:anchorId="6840C126">
          <v:rect id="_x0000_i1034" style="width:0;height:1.5pt" o:hralign="center" o:hrstd="t" o:hr="t" fillcolor="#a0a0a0" stroked="f"/>
        </w:pict>
      </w:r>
    </w:p>
    <w:p w14:paraId="07F92AA1" w14:textId="3979A9C8" w:rsidR="004D6F91" w:rsidRPr="004D6F91" w:rsidRDefault="00D55718" w:rsidP="004D6F91">
      <w:pPr>
        <w:rPr>
          <w:b/>
          <w:bCs/>
        </w:rPr>
      </w:pPr>
      <w:r>
        <w:rPr>
          <w:rFonts w:ascii="Segoe UI Emoji" w:hAnsi="Segoe UI Emoji" w:cs="Segoe UI Emoji"/>
          <w:b/>
          <w:bCs/>
        </w:rPr>
        <w:t xml:space="preserve">   </w:t>
      </w:r>
      <w:r w:rsidR="004D6F91" w:rsidRPr="004D6F91">
        <w:rPr>
          <w:b/>
          <w:bCs/>
        </w:rPr>
        <w:t xml:space="preserve"> 7. Gap in Existing Systems</w:t>
      </w:r>
    </w:p>
    <w:p w14:paraId="7CE5294B" w14:textId="77777777" w:rsidR="004D6F91" w:rsidRPr="004D6F91" w:rsidRDefault="004D6F91" w:rsidP="004D6F91">
      <w:r w:rsidRPr="004D6F91">
        <w:t>Despite significant progress, several limitations remain in current systems:</w:t>
      </w:r>
    </w:p>
    <w:p w14:paraId="7E6E1508" w14:textId="77777777" w:rsidR="004D6F91" w:rsidRPr="004D6F91" w:rsidRDefault="004D6F91" w:rsidP="004D6F91">
      <w:pPr>
        <w:numPr>
          <w:ilvl w:val="0"/>
          <w:numId w:val="14"/>
        </w:numPr>
      </w:pPr>
      <w:r w:rsidRPr="004D6F91">
        <w:t>High cost of commercial trackers</w:t>
      </w:r>
    </w:p>
    <w:p w14:paraId="6029DE99" w14:textId="77777777" w:rsidR="004D6F91" w:rsidRPr="004D6F91" w:rsidRDefault="004D6F91" w:rsidP="004D6F91">
      <w:pPr>
        <w:numPr>
          <w:ilvl w:val="0"/>
          <w:numId w:val="14"/>
        </w:numPr>
      </w:pPr>
      <w:r w:rsidRPr="004D6F91">
        <w:t>Sensitivity to lighting conditions</w:t>
      </w:r>
    </w:p>
    <w:p w14:paraId="414D75D0" w14:textId="77777777" w:rsidR="004D6F91" w:rsidRPr="004D6F91" w:rsidRDefault="004D6F91" w:rsidP="004D6F91">
      <w:pPr>
        <w:numPr>
          <w:ilvl w:val="0"/>
          <w:numId w:val="14"/>
        </w:numPr>
      </w:pPr>
      <w:r w:rsidRPr="004D6F91">
        <w:t>Lack of physical feedback interfaces</w:t>
      </w:r>
    </w:p>
    <w:p w14:paraId="53AD8B6C" w14:textId="77777777" w:rsidR="004D6F91" w:rsidRPr="004D6F91" w:rsidRDefault="004D6F91" w:rsidP="004D6F91">
      <w:pPr>
        <w:numPr>
          <w:ilvl w:val="0"/>
          <w:numId w:val="14"/>
        </w:numPr>
      </w:pPr>
      <w:r w:rsidRPr="004D6F91">
        <w:t>Limited integration with real-world actuators</w:t>
      </w:r>
    </w:p>
    <w:p w14:paraId="43CA866D" w14:textId="77777777" w:rsidR="004D6F91" w:rsidRPr="004D6F91" w:rsidRDefault="004D6F91" w:rsidP="004D6F91">
      <w:pPr>
        <w:numPr>
          <w:ilvl w:val="0"/>
          <w:numId w:val="14"/>
        </w:numPr>
      </w:pPr>
      <w:r w:rsidRPr="004D6F91">
        <w:t>Poor accessibility in low-resource settings</w:t>
      </w:r>
    </w:p>
    <w:p w14:paraId="4B93D56B" w14:textId="77777777" w:rsidR="004D6F91" w:rsidRPr="004D6F91" w:rsidRDefault="004D6F91" w:rsidP="004D6F91">
      <w:r w:rsidRPr="004D6F91">
        <w:t xml:space="preserve">Most research focuses only on </w:t>
      </w:r>
      <w:r w:rsidRPr="004D6F91">
        <w:rPr>
          <w:b/>
          <w:bCs/>
        </w:rPr>
        <w:t>screen-based gaze estimation</w:t>
      </w:r>
      <w:r w:rsidRPr="004D6F91">
        <w:t xml:space="preserve">, while fewer systems provide </w:t>
      </w:r>
      <w:r w:rsidRPr="004D6F91">
        <w:rPr>
          <w:b/>
          <w:bCs/>
        </w:rPr>
        <w:t>physical pointing mechanisms</w:t>
      </w:r>
      <w:r w:rsidRPr="004D6F91">
        <w:t>.</w:t>
      </w:r>
    </w:p>
    <w:p w14:paraId="016F5134" w14:textId="77777777" w:rsidR="004D6F91" w:rsidRPr="004D6F91" w:rsidRDefault="003F54E0" w:rsidP="004D6F91">
      <w:r>
        <w:pict w14:anchorId="173EAC8B">
          <v:rect id="_x0000_i1035" style="width:0;height:1.5pt" o:hralign="center" o:hrstd="t" o:hr="t" fillcolor="#a0a0a0" stroked="f"/>
        </w:pict>
      </w:r>
    </w:p>
    <w:p w14:paraId="268AD783" w14:textId="0A838DEA" w:rsidR="004D6F91" w:rsidRPr="004D6F91" w:rsidRDefault="00D55718" w:rsidP="004D6F91">
      <w:pPr>
        <w:rPr>
          <w:b/>
          <w:bCs/>
        </w:rPr>
      </w:pPr>
      <w:r>
        <w:rPr>
          <w:rFonts w:ascii="Segoe UI Emoji" w:hAnsi="Segoe UI Emoji" w:cs="Segoe UI Emoji"/>
          <w:b/>
          <w:bCs/>
        </w:rPr>
        <w:t xml:space="preserve">   </w:t>
      </w:r>
      <w:r w:rsidR="004D6F91" w:rsidRPr="004D6F91">
        <w:rPr>
          <w:b/>
          <w:bCs/>
        </w:rPr>
        <w:t xml:space="preserve"> 8. Motivation of the Proposed Work</w:t>
      </w:r>
    </w:p>
    <w:p w14:paraId="377A8918" w14:textId="77777777" w:rsidR="004D6F91" w:rsidRPr="004D6F91" w:rsidRDefault="004D6F91" w:rsidP="004D6F91">
      <w:r w:rsidRPr="004D6F91">
        <w:t>The proposed laser-based eye gaze system aims to address these gaps by:</w:t>
      </w:r>
    </w:p>
    <w:p w14:paraId="72EA2E27" w14:textId="77777777" w:rsidR="004D6F91" w:rsidRPr="004D6F91" w:rsidRDefault="004D6F91" w:rsidP="004D6F91">
      <w:pPr>
        <w:numPr>
          <w:ilvl w:val="0"/>
          <w:numId w:val="15"/>
        </w:numPr>
      </w:pPr>
      <w:r w:rsidRPr="004D6F91">
        <w:t>Using low-cost RGB camera</w:t>
      </w:r>
    </w:p>
    <w:p w14:paraId="1CF97AD1" w14:textId="77777777" w:rsidR="004D6F91" w:rsidRPr="004D6F91" w:rsidRDefault="004D6F91" w:rsidP="004D6F91">
      <w:pPr>
        <w:numPr>
          <w:ilvl w:val="0"/>
          <w:numId w:val="15"/>
        </w:numPr>
      </w:pPr>
      <w:r w:rsidRPr="004D6F91">
        <w:t xml:space="preserve">Employing </w:t>
      </w:r>
      <w:proofErr w:type="spellStart"/>
      <w:r w:rsidRPr="004D6F91">
        <w:t>MediaPipe</w:t>
      </w:r>
      <w:proofErr w:type="spellEnd"/>
      <w:r w:rsidRPr="004D6F91">
        <w:t xml:space="preserve"> for robust landmark detection</w:t>
      </w:r>
    </w:p>
    <w:p w14:paraId="29E96617" w14:textId="77777777" w:rsidR="004D6F91" w:rsidRPr="004D6F91" w:rsidRDefault="004D6F91" w:rsidP="004D6F91">
      <w:pPr>
        <w:numPr>
          <w:ilvl w:val="0"/>
          <w:numId w:val="15"/>
        </w:numPr>
      </w:pPr>
      <w:r w:rsidRPr="004D6F91">
        <w:t>Implementing EAR-based blink confirmation</w:t>
      </w:r>
    </w:p>
    <w:p w14:paraId="79FE42BD" w14:textId="77777777" w:rsidR="004D6F91" w:rsidRPr="004D6F91" w:rsidRDefault="004D6F91" w:rsidP="004D6F91">
      <w:pPr>
        <w:numPr>
          <w:ilvl w:val="0"/>
          <w:numId w:val="15"/>
        </w:numPr>
      </w:pPr>
      <w:r w:rsidRPr="004D6F91">
        <w:t>Mapping gaze to pan-tilt servo mechanism</w:t>
      </w:r>
    </w:p>
    <w:p w14:paraId="2A534A51" w14:textId="77777777" w:rsidR="004D6F91" w:rsidRPr="004D6F91" w:rsidRDefault="004D6F91" w:rsidP="004D6F91">
      <w:pPr>
        <w:numPr>
          <w:ilvl w:val="0"/>
          <w:numId w:val="15"/>
        </w:numPr>
      </w:pPr>
      <w:r w:rsidRPr="004D6F91">
        <w:t>Providing physical laser pointer feedback</w:t>
      </w:r>
    </w:p>
    <w:p w14:paraId="5856D06E" w14:textId="77777777" w:rsidR="004D6F91" w:rsidRPr="004D6F91" w:rsidRDefault="004D6F91" w:rsidP="004D6F91">
      <w:pPr>
        <w:numPr>
          <w:ilvl w:val="0"/>
          <w:numId w:val="15"/>
        </w:numPr>
      </w:pPr>
      <w:r w:rsidRPr="004D6F91">
        <w:t>Enabling assistive communication for paralyzed patients</w:t>
      </w:r>
    </w:p>
    <w:p w14:paraId="1586DEFC" w14:textId="77777777" w:rsidR="004D6F91" w:rsidRPr="004D6F91" w:rsidRDefault="004D6F91" w:rsidP="004D6F91">
      <w:r w:rsidRPr="004D6F91">
        <w:t>This approach combines computer vision, embedded control, and assistive technology into a unified low-cost solution.</w:t>
      </w:r>
    </w:p>
    <w:p w14:paraId="722526E9" w14:textId="77777777" w:rsidR="004D6F91" w:rsidRPr="004D6F91" w:rsidRDefault="003F54E0" w:rsidP="004D6F91">
      <w:r>
        <w:lastRenderedPageBreak/>
        <w:pict w14:anchorId="5A6E0CE3">
          <v:rect id="_x0000_i1036" style="width:0;height:1.5pt" o:hralign="center" o:hrstd="t" o:hr="t" fillcolor="#a0a0a0" stroked="f"/>
        </w:pict>
      </w:r>
    </w:p>
    <w:p w14:paraId="799F8D34" w14:textId="77777777" w:rsidR="004D6F91" w:rsidRDefault="004D6F91" w:rsidP="004D6F91">
      <w:pPr>
        <w:rPr>
          <w:rFonts w:ascii="Segoe UI Emoji" w:hAnsi="Segoe UI Emoji" w:cs="Segoe UI Emoji"/>
          <w:b/>
          <w:bCs/>
        </w:rPr>
      </w:pPr>
    </w:p>
    <w:p w14:paraId="038F24F0" w14:textId="77777777" w:rsidR="004D6F91" w:rsidRDefault="004D6F91" w:rsidP="004D6F91">
      <w:pPr>
        <w:rPr>
          <w:rFonts w:ascii="Segoe UI Emoji" w:hAnsi="Segoe UI Emoji" w:cs="Segoe UI Emoji"/>
          <w:b/>
          <w:bCs/>
        </w:rPr>
      </w:pPr>
    </w:p>
    <w:p w14:paraId="0766AFB2" w14:textId="77777777" w:rsidR="004D6F91" w:rsidRDefault="004D6F91" w:rsidP="004D6F91">
      <w:pPr>
        <w:rPr>
          <w:rFonts w:ascii="Segoe UI Emoji" w:hAnsi="Segoe UI Emoji" w:cs="Segoe UI Emoji"/>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
        <w:gridCol w:w="2053"/>
        <w:gridCol w:w="1871"/>
        <w:gridCol w:w="1669"/>
        <w:gridCol w:w="3041"/>
      </w:tblGrid>
      <w:tr w:rsidR="004D6F91" w:rsidRPr="004D6F91" w14:paraId="5916AD32" w14:textId="77777777">
        <w:trPr>
          <w:tblHeader/>
          <w:tblCellSpacing w:w="15" w:type="dxa"/>
        </w:trPr>
        <w:tc>
          <w:tcPr>
            <w:tcW w:w="0" w:type="auto"/>
            <w:vAlign w:val="center"/>
            <w:hideMark/>
          </w:tcPr>
          <w:p w14:paraId="0AF204BC"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Ref</w:t>
            </w:r>
          </w:p>
        </w:tc>
        <w:tc>
          <w:tcPr>
            <w:tcW w:w="0" w:type="auto"/>
            <w:vAlign w:val="center"/>
            <w:hideMark/>
          </w:tcPr>
          <w:p w14:paraId="01AC4C23"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Method</w:t>
            </w:r>
          </w:p>
        </w:tc>
        <w:tc>
          <w:tcPr>
            <w:tcW w:w="0" w:type="auto"/>
            <w:vAlign w:val="center"/>
            <w:hideMark/>
          </w:tcPr>
          <w:p w14:paraId="49F17D4B"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Hardware</w:t>
            </w:r>
          </w:p>
        </w:tc>
        <w:tc>
          <w:tcPr>
            <w:tcW w:w="0" w:type="auto"/>
            <w:vAlign w:val="center"/>
            <w:hideMark/>
          </w:tcPr>
          <w:p w14:paraId="50608CA3"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Advantages</w:t>
            </w:r>
          </w:p>
        </w:tc>
        <w:tc>
          <w:tcPr>
            <w:tcW w:w="0" w:type="auto"/>
            <w:vAlign w:val="center"/>
            <w:hideMark/>
          </w:tcPr>
          <w:p w14:paraId="23002EF8"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Limitations</w:t>
            </w:r>
          </w:p>
        </w:tc>
      </w:tr>
      <w:tr w:rsidR="004D6F91" w:rsidRPr="004D6F91" w14:paraId="2780C654" w14:textId="77777777">
        <w:trPr>
          <w:tblCellSpacing w:w="15" w:type="dxa"/>
        </w:trPr>
        <w:tc>
          <w:tcPr>
            <w:tcW w:w="0" w:type="auto"/>
            <w:vAlign w:val="center"/>
            <w:hideMark/>
          </w:tcPr>
          <w:p w14:paraId="55FF2D7B"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[1]</w:t>
            </w:r>
          </w:p>
        </w:tc>
        <w:tc>
          <w:tcPr>
            <w:tcW w:w="0" w:type="auto"/>
            <w:vAlign w:val="center"/>
            <w:hideMark/>
          </w:tcPr>
          <w:p w14:paraId="3980AB1D"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EAR blink detection</w:t>
            </w:r>
          </w:p>
        </w:tc>
        <w:tc>
          <w:tcPr>
            <w:tcW w:w="0" w:type="auto"/>
            <w:vAlign w:val="center"/>
            <w:hideMark/>
          </w:tcPr>
          <w:p w14:paraId="183152CD"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RGB camera</w:t>
            </w:r>
          </w:p>
        </w:tc>
        <w:tc>
          <w:tcPr>
            <w:tcW w:w="0" w:type="auto"/>
            <w:vAlign w:val="center"/>
            <w:hideMark/>
          </w:tcPr>
          <w:p w14:paraId="37423F17"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Fast, lightweight</w:t>
            </w:r>
          </w:p>
        </w:tc>
        <w:tc>
          <w:tcPr>
            <w:tcW w:w="0" w:type="auto"/>
            <w:vAlign w:val="center"/>
            <w:hideMark/>
          </w:tcPr>
          <w:p w14:paraId="037B2D2D"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Needs good landmark detection</w:t>
            </w:r>
          </w:p>
        </w:tc>
      </w:tr>
      <w:tr w:rsidR="004D6F91" w:rsidRPr="004D6F91" w14:paraId="56F43D95" w14:textId="77777777">
        <w:trPr>
          <w:tblCellSpacing w:w="15" w:type="dxa"/>
        </w:trPr>
        <w:tc>
          <w:tcPr>
            <w:tcW w:w="0" w:type="auto"/>
            <w:vAlign w:val="center"/>
            <w:hideMark/>
          </w:tcPr>
          <w:p w14:paraId="12455A16"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[2]</w:t>
            </w:r>
          </w:p>
        </w:tc>
        <w:tc>
          <w:tcPr>
            <w:tcW w:w="0" w:type="auto"/>
            <w:vAlign w:val="center"/>
            <w:hideMark/>
          </w:tcPr>
          <w:p w14:paraId="099DC21B"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CNN gaze estimation</w:t>
            </w:r>
          </w:p>
        </w:tc>
        <w:tc>
          <w:tcPr>
            <w:tcW w:w="0" w:type="auto"/>
            <w:vAlign w:val="center"/>
            <w:hideMark/>
          </w:tcPr>
          <w:p w14:paraId="042C3D8F"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Webcam</w:t>
            </w:r>
          </w:p>
        </w:tc>
        <w:tc>
          <w:tcPr>
            <w:tcW w:w="0" w:type="auto"/>
            <w:vAlign w:val="center"/>
            <w:hideMark/>
          </w:tcPr>
          <w:p w14:paraId="30424FD2"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High accuracy</w:t>
            </w:r>
          </w:p>
        </w:tc>
        <w:tc>
          <w:tcPr>
            <w:tcW w:w="0" w:type="auto"/>
            <w:vAlign w:val="center"/>
            <w:hideMark/>
          </w:tcPr>
          <w:p w14:paraId="7AFCFFF4"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Computationally heavy</w:t>
            </w:r>
          </w:p>
        </w:tc>
      </w:tr>
      <w:tr w:rsidR="004D6F91" w:rsidRPr="004D6F91" w14:paraId="6BF36F53" w14:textId="77777777">
        <w:trPr>
          <w:tblCellSpacing w:w="15" w:type="dxa"/>
        </w:trPr>
        <w:tc>
          <w:tcPr>
            <w:tcW w:w="0" w:type="auto"/>
            <w:vAlign w:val="center"/>
            <w:hideMark/>
          </w:tcPr>
          <w:p w14:paraId="72EB6666"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[3]</w:t>
            </w:r>
          </w:p>
        </w:tc>
        <w:tc>
          <w:tcPr>
            <w:tcW w:w="0" w:type="auto"/>
            <w:vAlign w:val="center"/>
            <w:hideMark/>
          </w:tcPr>
          <w:p w14:paraId="4BC45F20" w14:textId="77777777" w:rsidR="004D6F91" w:rsidRPr="004D6F91" w:rsidRDefault="004D6F91" w:rsidP="004D6F91">
            <w:pPr>
              <w:rPr>
                <w:rFonts w:ascii="Segoe UI Emoji" w:hAnsi="Segoe UI Emoji" w:cs="Segoe UI Emoji"/>
                <w:b/>
                <w:bCs/>
              </w:rPr>
            </w:pPr>
            <w:proofErr w:type="spellStart"/>
            <w:r w:rsidRPr="004D6F91">
              <w:rPr>
                <w:rFonts w:ascii="Segoe UI Emoji" w:hAnsi="Segoe UI Emoji" w:cs="Segoe UI Emoji"/>
                <w:b/>
                <w:bCs/>
              </w:rPr>
              <w:t>MediaPipe</w:t>
            </w:r>
            <w:proofErr w:type="spellEnd"/>
            <w:r w:rsidRPr="004D6F91">
              <w:rPr>
                <w:rFonts w:ascii="Segoe UI Emoji" w:hAnsi="Segoe UI Emoji" w:cs="Segoe UI Emoji"/>
                <w:b/>
                <w:bCs/>
              </w:rPr>
              <w:t xml:space="preserve"> Face Mesh</w:t>
            </w:r>
          </w:p>
        </w:tc>
        <w:tc>
          <w:tcPr>
            <w:tcW w:w="0" w:type="auto"/>
            <w:vAlign w:val="center"/>
            <w:hideMark/>
          </w:tcPr>
          <w:p w14:paraId="47822312"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RGB camera</w:t>
            </w:r>
          </w:p>
        </w:tc>
        <w:tc>
          <w:tcPr>
            <w:tcW w:w="0" w:type="auto"/>
            <w:vAlign w:val="center"/>
            <w:hideMark/>
          </w:tcPr>
          <w:p w14:paraId="66883836"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Real-time, robust</w:t>
            </w:r>
          </w:p>
        </w:tc>
        <w:tc>
          <w:tcPr>
            <w:tcW w:w="0" w:type="auto"/>
            <w:vAlign w:val="center"/>
            <w:hideMark/>
          </w:tcPr>
          <w:p w14:paraId="12E1652F"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Needs calibration</w:t>
            </w:r>
          </w:p>
        </w:tc>
      </w:tr>
      <w:tr w:rsidR="004D6F91" w:rsidRPr="004D6F91" w14:paraId="6D9DDC6B" w14:textId="77777777">
        <w:trPr>
          <w:tblCellSpacing w:w="15" w:type="dxa"/>
        </w:trPr>
        <w:tc>
          <w:tcPr>
            <w:tcW w:w="0" w:type="auto"/>
            <w:vAlign w:val="center"/>
            <w:hideMark/>
          </w:tcPr>
          <w:p w14:paraId="7502A648"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[5]</w:t>
            </w:r>
          </w:p>
        </w:tc>
        <w:tc>
          <w:tcPr>
            <w:tcW w:w="0" w:type="auto"/>
            <w:vAlign w:val="center"/>
            <w:hideMark/>
          </w:tcPr>
          <w:p w14:paraId="01B1FDFD"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IR corneal reflection</w:t>
            </w:r>
          </w:p>
        </w:tc>
        <w:tc>
          <w:tcPr>
            <w:tcW w:w="0" w:type="auto"/>
            <w:vAlign w:val="center"/>
            <w:hideMark/>
          </w:tcPr>
          <w:p w14:paraId="246980B1"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IR sensors</w:t>
            </w:r>
          </w:p>
        </w:tc>
        <w:tc>
          <w:tcPr>
            <w:tcW w:w="0" w:type="auto"/>
            <w:vAlign w:val="center"/>
            <w:hideMark/>
          </w:tcPr>
          <w:p w14:paraId="7E7ADF77"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Very accurate</w:t>
            </w:r>
          </w:p>
        </w:tc>
        <w:tc>
          <w:tcPr>
            <w:tcW w:w="0" w:type="auto"/>
            <w:vAlign w:val="center"/>
            <w:hideMark/>
          </w:tcPr>
          <w:p w14:paraId="4ADBCEEB"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Expensive hardware</w:t>
            </w:r>
          </w:p>
        </w:tc>
      </w:tr>
      <w:tr w:rsidR="004D6F91" w:rsidRPr="004D6F91" w14:paraId="28308D50" w14:textId="77777777">
        <w:trPr>
          <w:tblCellSpacing w:w="15" w:type="dxa"/>
        </w:trPr>
        <w:tc>
          <w:tcPr>
            <w:tcW w:w="0" w:type="auto"/>
            <w:vAlign w:val="center"/>
            <w:hideMark/>
          </w:tcPr>
          <w:p w14:paraId="5C1DE6E9"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[6]</w:t>
            </w:r>
          </w:p>
        </w:tc>
        <w:tc>
          <w:tcPr>
            <w:tcW w:w="0" w:type="auto"/>
            <w:vAlign w:val="center"/>
            <w:hideMark/>
          </w:tcPr>
          <w:p w14:paraId="0230642C"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Pupil tracking system</w:t>
            </w:r>
          </w:p>
        </w:tc>
        <w:tc>
          <w:tcPr>
            <w:tcW w:w="0" w:type="auto"/>
            <w:vAlign w:val="center"/>
            <w:hideMark/>
          </w:tcPr>
          <w:p w14:paraId="157F9233"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Specialized headset</w:t>
            </w:r>
          </w:p>
        </w:tc>
        <w:tc>
          <w:tcPr>
            <w:tcW w:w="0" w:type="auto"/>
            <w:vAlign w:val="center"/>
            <w:hideMark/>
          </w:tcPr>
          <w:p w14:paraId="5A187A6E"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Research grade</w:t>
            </w:r>
          </w:p>
        </w:tc>
        <w:tc>
          <w:tcPr>
            <w:tcW w:w="0" w:type="auto"/>
            <w:vAlign w:val="center"/>
            <w:hideMark/>
          </w:tcPr>
          <w:p w14:paraId="781DBEE0" w14:textId="77777777" w:rsidR="004D6F91" w:rsidRPr="004D6F91" w:rsidRDefault="004D6F91" w:rsidP="004D6F91">
            <w:pPr>
              <w:rPr>
                <w:rFonts w:ascii="Segoe UI Emoji" w:hAnsi="Segoe UI Emoji" w:cs="Segoe UI Emoji"/>
                <w:b/>
                <w:bCs/>
              </w:rPr>
            </w:pPr>
            <w:r w:rsidRPr="004D6F91">
              <w:rPr>
                <w:rFonts w:ascii="Segoe UI Emoji" w:hAnsi="Segoe UI Emoji" w:cs="Segoe UI Emoji"/>
                <w:b/>
                <w:bCs/>
              </w:rPr>
              <w:t>Not low-cost</w:t>
            </w:r>
          </w:p>
        </w:tc>
      </w:tr>
    </w:tbl>
    <w:p w14:paraId="012A757A" w14:textId="54E98124" w:rsidR="004D6F91" w:rsidRDefault="004D6F91" w:rsidP="004D6F91">
      <w:pPr>
        <w:rPr>
          <w:rFonts w:ascii="Segoe UI Emoji" w:hAnsi="Segoe UI Emoji" w:cs="Segoe UI Emoji"/>
          <w:b/>
          <w:bCs/>
        </w:rPr>
      </w:pPr>
    </w:p>
    <w:p w14:paraId="1652AFC9" w14:textId="096EF7F0" w:rsidR="004D6F91" w:rsidRPr="004D6F91" w:rsidRDefault="004D6F91" w:rsidP="004D6F91">
      <w:pPr>
        <w:rPr>
          <w:b/>
          <w:bCs/>
        </w:rPr>
      </w:pPr>
      <w:r w:rsidRPr="004D6F91">
        <w:rPr>
          <w:b/>
          <w:bCs/>
        </w:rPr>
        <w:t xml:space="preserve"> 9. Conclusion</w:t>
      </w:r>
    </w:p>
    <w:p w14:paraId="7D2E5E4C" w14:textId="77777777" w:rsidR="004D6F91" w:rsidRPr="004D6F91" w:rsidRDefault="004D6F91" w:rsidP="004D6F91">
      <w:r w:rsidRPr="004D6F91">
        <w:t>Eye gaze tracking has evolved from hardware-intensive systems to AI-driven vision-based solutions. With the availability of real-time facial landmark frameworks and lightweight embedded platforms, it is now feasible to build affordable assistive interfaces. The integration of gaze estimation with physical laser control provides a practical communication medium for individuals with severe motor disabilities.</w:t>
      </w:r>
    </w:p>
    <w:p w14:paraId="39D05CD6" w14:textId="77777777" w:rsidR="00FA3DBC" w:rsidRDefault="00FA3DBC" w:rsidP="00FA3DBC"/>
    <w:p w14:paraId="46D8DE7D" w14:textId="5B7878CA" w:rsidR="004D6F91" w:rsidRPr="004D6F91" w:rsidRDefault="004D6F91" w:rsidP="004D6F91">
      <w:pPr>
        <w:rPr>
          <w:b/>
          <w:bCs/>
        </w:rPr>
      </w:pPr>
      <w:r w:rsidRPr="004D6F91">
        <w:rPr>
          <w:b/>
          <w:bCs/>
        </w:rPr>
        <w:t xml:space="preserve">IEEE-Style References </w:t>
      </w:r>
    </w:p>
    <w:p w14:paraId="1EB902BA" w14:textId="77777777" w:rsidR="00304EEC" w:rsidRPr="00304EEC" w:rsidRDefault="00304EEC" w:rsidP="00304EEC">
      <w:pPr>
        <w:rPr>
          <w:b/>
          <w:bCs/>
        </w:rPr>
      </w:pPr>
      <w:r w:rsidRPr="00304EEC">
        <w:rPr>
          <w:b/>
          <w:bCs/>
        </w:rPr>
        <w:t xml:space="preserve">I. Core Technology: </w:t>
      </w:r>
      <w:proofErr w:type="spellStart"/>
      <w:r w:rsidRPr="00304EEC">
        <w:rPr>
          <w:b/>
          <w:bCs/>
        </w:rPr>
        <w:t>MediaPipe</w:t>
      </w:r>
      <w:proofErr w:type="spellEnd"/>
      <w:r w:rsidRPr="00304EEC">
        <w:rPr>
          <w:b/>
          <w:bCs/>
        </w:rPr>
        <w:t xml:space="preserve"> &amp; EAR (Software)</w:t>
      </w:r>
    </w:p>
    <w:p w14:paraId="3AAA6E2A" w14:textId="0C1BF991" w:rsidR="00304EEC" w:rsidRPr="00304EEC" w:rsidRDefault="00304EEC" w:rsidP="00304EEC">
      <w:pPr>
        <w:numPr>
          <w:ilvl w:val="0"/>
          <w:numId w:val="36"/>
        </w:numPr>
      </w:pPr>
      <w:proofErr w:type="spellStart"/>
      <w:r w:rsidRPr="00304EEC">
        <w:rPr>
          <w:b/>
          <w:bCs/>
        </w:rPr>
        <w:t>Lugaresi</w:t>
      </w:r>
      <w:proofErr w:type="spellEnd"/>
      <w:r w:rsidRPr="00304EEC">
        <w:rPr>
          <w:b/>
          <w:bCs/>
        </w:rPr>
        <w:t>, C., et al.</w:t>
      </w:r>
      <w:r w:rsidRPr="00304EEC">
        <w:t xml:space="preserve"> "</w:t>
      </w:r>
      <w:proofErr w:type="spellStart"/>
      <w:r w:rsidRPr="00304EEC">
        <w:t>MediaPipe</w:t>
      </w:r>
      <w:proofErr w:type="spellEnd"/>
      <w:r w:rsidRPr="00304EEC">
        <w:t xml:space="preserve">: A Framework for Building Perception Pipelines," </w:t>
      </w:r>
      <w:proofErr w:type="spellStart"/>
      <w:r w:rsidRPr="00304EEC">
        <w:rPr>
          <w:i/>
          <w:iCs/>
        </w:rPr>
        <w:t>arXiv</w:t>
      </w:r>
      <w:proofErr w:type="spellEnd"/>
      <w:r w:rsidRPr="00304EEC">
        <w:rPr>
          <w:i/>
          <w:iCs/>
        </w:rPr>
        <w:t xml:space="preserve"> preprint arXiv:1906.08172</w:t>
      </w:r>
      <w:r w:rsidRPr="00304EEC">
        <w:t xml:space="preserve">, 2019. </w:t>
      </w:r>
    </w:p>
    <w:p w14:paraId="37511DDF" w14:textId="77777777" w:rsidR="00304EEC" w:rsidRPr="00304EEC" w:rsidRDefault="00304EEC" w:rsidP="00304EEC">
      <w:pPr>
        <w:numPr>
          <w:ilvl w:val="0"/>
          <w:numId w:val="36"/>
        </w:numPr>
      </w:pPr>
      <w:proofErr w:type="spellStart"/>
      <w:r w:rsidRPr="00304EEC">
        <w:rPr>
          <w:b/>
          <w:bCs/>
        </w:rPr>
        <w:t>Kartynnik</w:t>
      </w:r>
      <w:proofErr w:type="spellEnd"/>
      <w:r w:rsidRPr="00304EEC">
        <w:rPr>
          <w:b/>
          <w:bCs/>
        </w:rPr>
        <w:t>, Y., et al.</w:t>
      </w:r>
      <w:r w:rsidRPr="00304EEC">
        <w:t xml:space="preserve"> "Real-time Facial Surface Geometry from a Single Camera," </w:t>
      </w:r>
      <w:r w:rsidRPr="00304EEC">
        <w:rPr>
          <w:i/>
          <w:iCs/>
        </w:rPr>
        <w:t>CVPR Workshop on Computer Vision for Augmented and Virtual Reality</w:t>
      </w:r>
      <w:r w:rsidRPr="00304EEC">
        <w:t>, 2019. (Details the 468-landmark mesh you are using).</w:t>
      </w:r>
    </w:p>
    <w:p w14:paraId="3DF3BAF8" w14:textId="77777777" w:rsidR="00304EEC" w:rsidRPr="00304EEC" w:rsidRDefault="00304EEC" w:rsidP="00304EEC">
      <w:pPr>
        <w:numPr>
          <w:ilvl w:val="0"/>
          <w:numId w:val="36"/>
        </w:numPr>
      </w:pPr>
      <w:proofErr w:type="spellStart"/>
      <w:r w:rsidRPr="00304EEC">
        <w:rPr>
          <w:b/>
          <w:bCs/>
        </w:rPr>
        <w:t>Soukupova</w:t>
      </w:r>
      <w:proofErr w:type="spellEnd"/>
      <w:r w:rsidRPr="00304EEC">
        <w:rPr>
          <w:b/>
          <w:bCs/>
        </w:rPr>
        <w:t>, T., &amp; Cech, J.</w:t>
      </w:r>
      <w:r w:rsidRPr="00304EEC">
        <w:t xml:space="preserve"> "Real-Time Eye Blink Detection using Facial Landmarks," </w:t>
      </w:r>
      <w:r w:rsidRPr="00304EEC">
        <w:rPr>
          <w:i/>
          <w:iCs/>
        </w:rPr>
        <w:t>21st Computer Vision Winter Workshop</w:t>
      </w:r>
      <w:r w:rsidRPr="00304EEC">
        <w:t xml:space="preserve">, 2016. (The original paper establishing the </w:t>
      </w:r>
      <w:r w:rsidRPr="00304EEC">
        <w:rPr>
          <w:b/>
          <w:bCs/>
        </w:rPr>
        <w:t>EAR</w:t>
      </w:r>
      <w:r w:rsidRPr="00304EEC">
        <w:t xml:space="preserve"> method).</w:t>
      </w:r>
    </w:p>
    <w:p w14:paraId="4A589675" w14:textId="77777777" w:rsidR="00304EEC" w:rsidRPr="00304EEC" w:rsidRDefault="00304EEC" w:rsidP="00304EEC">
      <w:pPr>
        <w:numPr>
          <w:ilvl w:val="0"/>
          <w:numId w:val="36"/>
        </w:numPr>
      </w:pPr>
      <w:r w:rsidRPr="00304EEC">
        <w:rPr>
          <w:b/>
          <w:bCs/>
        </w:rPr>
        <w:t>Iacobelli, et al.</w:t>
      </w:r>
      <w:r w:rsidRPr="00304EEC">
        <w:t xml:space="preserve"> "A Real-Time Eye-Tracking System Using Low-End Hardware and </w:t>
      </w:r>
      <w:proofErr w:type="spellStart"/>
      <w:r w:rsidRPr="00304EEC">
        <w:t>MediaPipe</w:t>
      </w:r>
      <w:proofErr w:type="spellEnd"/>
      <w:r w:rsidRPr="00304EEC">
        <w:t xml:space="preserve">," </w:t>
      </w:r>
      <w:r w:rsidRPr="00304EEC">
        <w:rPr>
          <w:i/>
          <w:iCs/>
        </w:rPr>
        <w:t>IEEE Access</w:t>
      </w:r>
      <w:r w:rsidRPr="00304EEC">
        <w:t>, 2023.</w:t>
      </w:r>
    </w:p>
    <w:p w14:paraId="4390E297" w14:textId="77777777" w:rsidR="00304EEC" w:rsidRPr="00304EEC" w:rsidRDefault="00304EEC" w:rsidP="00304EEC">
      <w:pPr>
        <w:numPr>
          <w:ilvl w:val="0"/>
          <w:numId w:val="36"/>
        </w:numPr>
      </w:pPr>
      <w:r w:rsidRPr="00304EEC">
        <w:rPr>
          <w:b/>
          <w:bCs/>
        </w:rPr>
        <w:lastRenderedPageBreak/>
        <w:t>Khaleel, A., et al.</w:t>
      </w:r>
      <w:r w:rsidRPr="00304EEC">
        <w:t xml:space="preserve"> "Evaluation of Low-Cost Eye-Detection and Gaze-Tracking Techniques for Ordinary Webcams," </w:t>
      </w:r>
      <w:r w:rsidRPr="00304EEC">
        <w:rPr>
          <w:i/>
          <w:iCs/>
        </w:rPr>
        <w:t>Journal of Real-Time Image Processing</w:t>
      </w:r>
      <w:r w:rsidRPr="00304EEC">
        <w:t>, 2024.</w:t>
      </w:r>
    </w:p>
    <w:p w14:paraId="28519DC3" w14:textId="77777777" w:rsidR="00304EEC" w:rsidRPr="00304EEC" w:rsidRDefault="00304EEC" w:rsidP="00304EEC">
      <w:pPr>
        <w:numPr>
          <w:ilvl w:val="0"/>
          <w:numId w:val="36"/>
        </w:numPr>
      </w:pPr>
      <w:r w:rsidRPr="00304EEC">
        <w:rPr>
          <w:b/>
          <w:bCs/>
        </w:rPr>
        <w:t>Zhang, X., et al.</w:t>
      </w:r>
      <w:r w:rsidRPr="00304EEC">
        <w:t xml:space="preserve"> "Real-Time Eye Tracking for Human–Computer Interaction," </w:t>
      </w:r>
      <w:r w:rsidRPr="00304EEC">
        <w:rPr>
          <w:i/>
          <w:iCs/>
        </w:rPr>
        <w:t>IEEE Transactions on Human-Machine Systems</w:t>
      </w:r>
      <w:r w:rsidRPr="00304EEC">
        <w:t>, 2021.</w:t>
      </w:r>
    </w:p>
    <w:p w14:paraId="5E1E12B0" w14:textId="77777777" w:rsidR="00304EEC" w:rsidRPr="00304EEC" w:rsidRDefault="00304EEC" w:rsidP="00304EEC">
      <w:pPr>
        <w:rPr>
          <w:b/>
          <w:bCs/>
        </w:rPr>
      </w:pPr>
      <w:r w:rsidRPr="00304EEC">
        <w:rPr>
          <w:b/>
          <w:bCs/>
        </w:rPr>
        <w:t>II. Assistive Tech for ALS &amp; Motor Impairments (Clinical Context)</w:t>
      </w:r>
    </w:p>
    <w:p w14:paraId="42BFC367" w14:textId="77777777" w:rsidR="00304EEC" w:rsidRPr="00304EEC" w:rsidRDefault="00304EEC" w:rsidP="00304EEC">
      <w:pPr>
        <w:numPr>
          <w:ilvl w:val="0"/>
          <w:numId w:val="37"/>
        </w:numPr>
      </w:pPr>
      <w:proofErr w:type="spellStart"/>
      <w:r w:rsidRPr="00304EEC">
        <w:rPr>
          <w:b/>
          <w:bCs/>
        </w:rPr>
        <w:t>Petrushin</w:t>
      </w:r>
      <w:proofErr w:type="spellEnd"/>
      <w:r w:rsidRPr="00304EEC">
        <w:rPr>
          <w:b/>
          <w:bCs/>
        </w:rPr>
        <w:t>, A., et al.</w:t>
      </w:r>
      <w:r w:rsidRPr="00304EEC">
        <w:t xml:space="preserve"> "Gaze-controlled Laser Pointer Platform for People with Severe Motor Impairments," </w:t>
      </w:r>
      <w:r w:rsidRPr="00304EEC">
        <w:rPr>
          <w:i/>
          <w:iCs/>
        </w:rPr>
        <w:t>31st Annual International Conference of the IEEE Engineering in Medicine and Biology Society (EMBC)</w:t>
      </w:r>
      <w:r w:rsidRPr="00304EEC">
        <w:t>, 2018. (Highly relevant to your laser-pointer approach).</w:t>
      </w:r>
    </w:p>
    <w:p w14:paraId="51B81B9C" w14:textId="77777777" w:rsidR="00304EEC" w:rsidRPr="00304EEC" w:rsidRDefault="00304EEC" w:rsidP="00304EEC">
      <w:pPr>
        <w:numPr>
          <w:ilvl w:val="0"/>
          <w:numId w:val="37"/>
        </w:numPr>
      </w:pPr>
      <w:proofErr w:type="spellStart"/>
      <w:r w:rsidRPr="00304EEC">
        <w:rPr>
          <w:b/>
          <w:bCs/>
        </w:rPr>
        <w:t>Beeldman</w:t>
      </w:r>
      <w:proofErr w:type="spellEnd"/>
      <w:r w:rsidRPr="00304EEC">
        <w:rPr>
          <w:b/>
          <w:bCs/>
        </w:rPr>
        <w:t>, E., et al.</w:t>
      </w:r>
      <w:r w:rsidRPr="00304EEC">
        <w:t xml:space="preserve"> "Eye-tracking in Amyotrophic Lateral Sclerosis: A Longitudinal Study," </w:t>
      </w:r>
      <w:r w:rsidRPr="00304EEC">
        <w:rPr>
          <w:i/>
          <w:iCs/>
        </w:rPr>
        <w:t>Amyotrophic Lateral Sclerosis and Frontotemporal Degeneration</w:t>
      </w:r>
      <w:r w:rsidRPr="00304EEC">
        <w:t>, 2016.</w:t>
      </w:r>
    </w:p>
    <w:p w14:paraId="1F081DAB" w14:textId="77777777" w:rsidR="00304EEC" w:rsidRPr="00304EEC" w:rsidRDefault="00304EEC" w:rsidP="00304EEC">
      <w:pPr>
        <w:numPr>
          <w:ilvl w:val="0"/>
          <w:numId w:val="37"/>
        </w:numPr>
      </w:pPr>
      <w:r w:rsidRPr="00304EEC">
        <w:rPr>
          <w:b/>
          <w:bCs/>
        </w:rPr>
        <w:t>Mora-Zarate, J. E., et al.</w:t>
      </w:r>
      <w:r w:rsidRPr="00304EEC">
        <w:t xml:space="preserve"> "Eye Tracking for Communication in Locked-In Syndrome Patients," </w:t>
      </w:r>
      <w:r w:rsidRPr="00304EEC">
        <w:rPr>
          <w:i/>
          <w:iCs/>
        </w:rPr>
        <w:t>IEEE Latin America Transactions</w:t>
      </w:r>
      <w:r w:rsidRPr="00304EEC">
        <w:t>, 2024.</w:t>
      </w:r>
    </w:p>
    <w:p w14:paraId="1566F57A" w14:textId="77777777" w:rsidR="00304EEC" w:rsidRPr="00304EEC" w:rsidRDefault="00304EEC" w:rsidP="00304EEC">
      <w:pPr>
        <w:numPr>
          <w:ilvl w:val="0"/>
          <w:numId w:val="37"/>
        </w:numPr>
      </w:pPr>
      <w:r w:rsidRPr="00304EEC">
        <w:rPr>
          <w:b/>
          <w:bCs/>
        </w:rPr>
        <w:t>Lopes, A. C., et al.</w:t>
      </w:r>
      <w:r w:rsidRPr="00304EEC">
        <w:t xml:space="preserve"> "Eye-Gaze Controlled Wheelchair for ALS Patients: A Low-Cost Solution," </w:t>
      </w:r>
      <w:r w:rsidRPr="00304EEC">
        <w:rPr>
          <w:i/>
          <w:iCs/>
        </w:rPr>
        <w:t>IEEE International Conference on Autonomous Robot Systems</w:t>
      </w:r>
      <w:r w:rsidRPr="00304EEC">
        <w:t>, 2024.</w:t>
      </w:r>
    </w:p>
    <w:p w14:paraId="29E40052" w14:textId="77777777" w:rsidR="00304EEC" w:rsidRPr="00304EEC" w:rsidRDefault="00304EEC" w:rsidP="00304EEC">
      <w:pPr>
        <w:numPr>
          <w:ilvl w:val="0"/>
          <w:numId w:val="37"/>
        </w:numPr>
      </w:pPr>
      <w:r w:rsidRPr="00304EEC">
        <w:rPr>
          <w:b/>
          <w:bCs/>
        </w:rPr>
        <w:t>Dhanasekar, J., et al.</w:t>
      </w:r>
      <w:r w:rsidRPr="00304EEC">
        <w:t xml:space="preserve"> "Hands-Free System for Controlling a Computer Cursor Using Eyeball Movements," </w:t>
      </w:r>
      <w:r w:rsidRPr="00304EEC">
        <w:rPr>
          <w:i/>
          <w:iCs/>
        </w:rPr>
        <w:t>IJIREEICE</w:t>
      </w:r>
      <w:r w:rsidRPr="00304EEC">
        <w:t>, 2024.</w:t>
      </w:r>
    </w:p>
    <w:p w14:paraId="2AED09B4" w14:textId="77777777" w:rsidR="00304EEC" w:rsidRPr="00304EEC" w:rsidRDefault="00304EEC" w:rsidP="00304EEC">
      <w:pPr>
        <w:rPr>
          <w:b/>
          <w:bCs/>
        </w:rPr>
      </w:pPr>
      <w:r w:rsidRPr="00304EEC">
        <w:rPr>
          <w:b/>
          <w:bCs/>
        </w:rPr>
        <w:t>III. Hardware &amp; Control: Pan-Tilt &amp; Embedded Systems</w:t>
      </w:r>
    </w:p>
    <w:p w14:paraId="629A15E8" w14:textId="77777777" w:rsidR="00304EEC" w:rsidRPr="00304EEC" w:rsidRDefault="00304EEC" w:rsidP="00304EEC">
      <w:pPr>
        <w:numPr>
          <w:ilvl w:val="0"/>
          <w:numId w:val="38"/>
        </w:numPr>
      </w:pPr>
      <w:proofErr w:type="spellStart"/>
      <w:r w:rsidRPr="00304EEC">
        <w:rPr>
          <w:b/>
          <w:bCs/>
        </w:rPr>
        <w:t>Łoziński</w:t>
      </w:r>
      <w:proofErr w:type="spellEnd"/>
      <w:r w:rsidRPr="00304EEC">
        <w:rPr>
          <w:b/>
          <w:bCs/>
        </w:rPr>
        <w:t>, D., &amp; Kozłowski, B.</w:t>
      </w:r>
      <w:r w:rsidRPr="00304EEC">
        <w:t xml:space="preserve"> "Design and Evaluation of an Affordable and Reliable Pan-Tilt Tracking System," </w:t>
      </w:r>
      <w:r w:rsidRPr="00304EEC">
        <w:rPr>
          <w:i/>
          <w:iCs/>
        </w:rPr>
        <w:t>IEEE/ASME Transactions on Mechatronics</w:t>
      </w:r>
      <w:r w:rsidRPr="00304EEC">
        <w:t>, 2025.</w:t>
      </w:r>
    </w:p>
    <w:p w14:paraId="4C47451D" w14:textId="77777777" w:rsidR="00304EEC" w:rsidRPr="00304EEC" w:rsidRDefault="00304EEC" w:rsidP="00304EEC">
      <w:pPr>
        <w:numPr>
          <w:ilvl w:val="0"/>
          <w:numId w:val="38"/>
        </w:numPr>
      </w:pPr>
      <w:r w:rsidRPr="00304EEC">
        <w:rPr>
          <w:b/>
          <w:bCs/>
        </w:rPr>
        <w:t>Ziegler, J. G., &amp; Nichols, N. B.</w:t>
      </w:r>
      <w:r w:rsidRPr="00304EEC">
        <w:t xml:space="preserve"> "Optimum Settings for Automatic Controllers," </w:t>
      </w:r>
      <w:r w:rsidRPr="00304EEC">
        <w:rPr>
          <w:i/>
          <w:iCs/>
        </w:rPr>
        <w:t>Transactions of the ASME</w:t>
      </w:r>
      <w:r w:rsidRPr="00304EEC">
        <w:t>, 1942. (Standard reference if you used PID for the pan-tilt servos).</w:t>
      </w:r>
    </w:p>
    <w:p w14:paraId="65334F96" w14:textId="77777777" w:rsidR="00304EEC" w:rsidRPr="00304EEC" w:rsidRDefault="00304EEC" w:rsidP="00304EEC">
      <w:pPr>
        <w:numPr>
          <w:ilvl w:val="0"/>
          <w:numId w:val="38"/>
        </w:numPr>
      </w:pPr>
      <w:r w:rsidRPr="00304EEC">
        <w:rPr>
          <w:b/>
          <w:bCs/>
        </w:rPr>
        <w:t>Kaur, S., &amp; Kulkarni, N.</w:t>
      </w:r>
      <w:r w:rsidRPr="00304EEC">
        <w:t xml:space="preserve"> "</w:t>
      </w:r>
      <w:proofErr w:type="spellStart"/>
      <w:r w:rsidRPr="00304EEC">
        <w:t>TinyML</w:t>
      </w:r>
      <w:proofErr w:type="spellEnd"/>
      <w:r w:rsidRPr="00304EEC">
        <w:t xml:space="preserve">-Powered On-Device Face Tracking for Low-Cost MCU Environments," </w:t>
      </w:r>
      <w:r w:rsidRPr="00304EEC">
        <w:rPr>
          <w:i/>
          <w:iCs/>
        </w:rPr>
        <w:t>IEEE Conference on Embedded AI</w:t>
      </w:r>
      <w:r w:rsidRPr="00304EEC">
        <w:t>, 2025.</w:t>
      </w:r>
    </w:p>
    <w:p w14:paraId="7C811677" w14:textId="77777777" w:rsidR="00304EEC" w:rsidRPr="00304EEC" w:rsidRDefault="00304EEC" w:rsidP="00304EEC">
      <w:pPr>
        <w:numPr>
          <w:ilvl w:val="0"/>
          <w:numId w:val="38"/>
        </w:numPr>
      </w:pPr>
      <w:r w:rsidRPr="00304EEC">
        <w:rPr>
          <w:b/>
          <w:bCs/>
        </w:rPr>
        <w:t>Rane, S., et al.</w:t>
      </w:r>
      <w:r w:rsidRPr="00304EEC">
        <w:t xml:space="preserve"> "Human-Machine Interaction System for Differently-Abled People using Deep Learning," </w:t>
      </w:r>
      <w:r w:rsidRPr="00304EEC">
        <w:rPr>
          <w:i/>
          <w:iCs/>
        </w:rPr>
        <w:t>IEEE International Conference on Computing, Communication and Security</w:t>
      </w:r>
      <w:r w:rsidRPr="00304EEC">
        <w:t>, 2021.</w:t>
      </w:r>
    </w:p>
    <w:p w14:paraId="7F47BF6C" w14:textId="77777777" w:rsidR="00304EEC" w:rsidRPr="00304EEC" w:rsidRDefault="00304EEC" w:rsidP="00304EEC">
      <w:pPr>
        <w:numPr>
          <w:ilvl w:val="0"/>
          <w:numId w:val="38"/>
        </w:numPr>
      </w:pPr>
      <w:r w:rsidRPr="00304EEC">
        <w:rPr>
          <w:b/>
          <w:bCs/>
        </w:rPr>
        <w:t>Hassan, M. A., et al.</w:t>
      </w:r>
      <w:r w:rsidRPr="00304EEC">
        <w:t xml:space="preserve"> "Intelligent and Low-Cost Eye-Tracking System for Motorized Wheelchair Control," </w:t>
      </w:r>
      <w:r w:rsidRPr="00304EEC">
        <w:rPr>
          <w:i/>
          <w:iCs/>
        </w:rPr>
        <w:t>Sensors</w:t>
      </w:r>
      <w:r w:rsidRPr="00304EEC">
        <w:t>, 2024.</w:t>
      </w:r>
    </w:p>
    <w:p w14:paraId="7E879D86" w14:textId="77777777" w:rsidR="00304EEC" w:rsidRPr="00304EEC" w:rsidRDefault="00304EEC" w:rsidP="00304EEC">
      <w:pPr>
        <w:rPr>
          <w:b/>
          <w:bCs/>
        </w:rPr>
      </w:pPr>
      <w:r w:rsidRPr="00304EEC">
        <w:rPr>
          <w:b/>
          <w:bCs/>
        </w:rPr>
        <w:t>IV. Systems &amp; Performance Benchmarking</w:t>
      </w:r>
    </w:p>
    <w:p w14:paraId="33B3114C" w14:textId="77777777" w:rsidR="00304EEC" w:rsidRPr="00304EEC" w:rsidRDefault="00304EEC" w:rsidP="00304EEC">
      <w:pPr>
        <w:numPr>
          <w:ilvl w:val="0"/>
          <w:numId w:val="39"/>
        </w:numPr>
      </w:pPr>
      <w:r w:rsidRPr="00304EEC">
        <w:rPr>
          <w:b/>
          <w:bCs/>
        </w:rPr>
        <w:t>Fuhl, W., et al.</w:t>
      </w:r>
      <w:r w:rsidRPr="00304EEC">
        <w:t xml:space="preserve"> "Gaze Estimation using Deep Learning: A Survey," </w:t>
      </w:r>
      <w:r w:rsidRPr="00304EEC">
        <w:rPr>
          <w:i/>
          <w:iCs/>
        </w:rPr>
        <w:t>IEEE Conference on Computer Vision and Pattern Recognition (CVPR)</w:t>
      </w:r>
      <w:r w:rsidRPr="00304EEC">
        <w:t>, 2018.</w:t>
      </w:r>
    </w:p>
    <w:p w14:paraId="77AB4E92" w14:textId="77777777" w:rsidR="00304EEC" w:rsidRPr="00304EEC" w:rsidRDefault="00304EEC" w:rsidP="00304EEC">
      <w:pPr>
        <w:numPr>
          <w:ilvl w:val="0"/>
          <w:numId w:val="39"/>
        </w:numPr>
      </w:pPr>
      <w:r w:rsidRPr="00304EEC">
        <w:rPr>
          <w:b/>
          <w:bCs/>
        </w:rPr>
        <w:t xml:space="preserve">Geetharani, S., &amp; </w:t>
      </w:r>
      <w:proofErr w:type="spellStart"/>
      <w:r w:rsidRPr="00304EEC">
        <w:rPr>
          <w:b/>
          <w:bCs/>
        </w:rPr>
        <w:t>Keerthna</w:t>
      </w:r>
      <w:proofErr w:type="spellEnd"/>
      <w:r w:rsidRPr="00304EEC">
        <w:rPr>
          <w:b/>
          <w:bCs/>
        </w:rPr>
        <w:t>, S.</w:t>
      </w:r>
      <w:r w:rsidRPr="00304EEC">
        <w:t xml:space="preserve"> "Eyeball-Based Cursor Control for Paralyzed Individuals using Eye Blink Detection," </w:t>
      </w:r>
      <w:r w:rsidRPr="00304EEC">
        <w:rPr>
          <w:i/>
          <w:iCs/>
        </w:rPr>
        <w:t>International Journal of Engineering Research &amp; Technology (IJERT)</w:t>
      </w:r>
      <w:r w:rsidRPr="00304EEC">
        <w:t>, 2025.</w:t>
      </w:r>
    </w:p>
    <w:p w14:paraId="01F23F90" w14:textId="77777777" w:rsidR="00304EEC" w:rsidRPr="00304EEC" w:rsidRDefault="00304EEC" w:rsidP="00304EEC">
      <w:pPr>
        <w:numPr>
          <w:ilvl w:val="0"/>
          <w:numId w:val="39"/>
        </w:numPr>
      </w:pPr>
      <w:r w:rsidRPr="00304EEC">
        <w:rPr>
          <w:b/>
          <w:bCs/>
        </w:rPr>
        <w:t>Kuznetsova, A., et al.</w:t>
      </w:r>
      <w:r w:rsidRPr="00304EEC">
        <w:t xml:space="preserve"> "The Open Images Dataset V4: Unified Image Classification, Object Detection, and Visual Relationship Detection," </w:t>
      </w:r>
      <w:r w:rsidRPr="00304EEC">
        <w:rPr>
          <w:i/>
          <w:iCs/>
        </w:rPr>
        <w:t>International Journal of Computer Vision</w:t>
      </w:r>
      <w:r w:rsidRPr="00304EEC">
        <w:t xml:space="preserve">, 2020. (Useful if you benchmarked your </w:t>
      </w:r>
      <w:proofErr w:type="spellStart"/>
      <w:r w:rsidRPr="00304EEC">
        <w:t>MediaPipe</w:t>
      </w:r>
      <w:proofErr w:type="spellEnd"/>
      <w:r w:rsidRPr="00304EEC">
        <w:t xml:space="preserve"> model).</w:t>
      </w:r>
    </w:p>
    <w:p w14:paraId="457D28FD" w14:textId="77777777" w:rsidR="00304EEC" w:rsidRPr="00304EEC" w:rsidRDefault="00304EEC" w:rsidP="00304EEC">
      <w:pPr>
        <w:numPr>
          <w:ilvl w:val="0"/>
          <w:numId w:val="39"/>
        </w:numPr>
      </w:pPr>
      <w:r w:rsidRPr="00304EEC">
        <w:rPr>
          <w:b/>
          <w:bCs/>
        </w:rPr>
        <w:t>Wang, Y., et al.</w:t>
      </w:r>
      <w:r w:rsidRPr="00304EEC">
        <w:t xml:space="preserve"> "A Robust Gaze Tracking System Based on Iris </w:t>
      </w:r>
      <w:proofErr w:type="spellStart"/>
      <w:r w:rsidRPr="00304EEC">
        <w:t>Center</w:t>
      </w:r>
      <w:proofErr w:type="spellEnd"/>
      <w:r w:rsidRPr="00304EEC">
        <w:t xml:space="preserve"> Localization and Eye Corner Detection," </w:t>
      </w:r>
      <w:r w:rsidRPr="00304EEC">
        <w:rPr>
          <w:i/>
          <w:iCs/>
        </w:rPr>
        <w:t>IEEE Access</w:t>
      </w:r>
      <w:r w:rsidRPr="00304EEC">
        <w:t>, 2022.</w:t>
      </w:r>
    </w:p>
    <w:p w14:paraId="3A8643C9" w14:textId="77777777" w:rsidR="004D6F91" w:rsidRDefault="004D6F91" w:rsidP="00FA3DBC"/>
    <w:p w14:paraId="3C5F4226" w14:textId="77777777" w:rsidR="004D6F91" w:rsidRDefault="004D6F91" w:rsidP="00FA3DBC"/>
    <w:p w14:paraId="40095382" w14:textId="77777777" w:rsidR="004D6F91" w:rsidRDefault="004D6F91" w:rsidP="004D6F91">
      <w:pPr>
        <w:jc w:val="center"/>
      </w:pPr>
    </w:p>
    <w:p w14:paraId="57AC795E" w14:textId="77777777" w:rsidR="004D6F91" w:rsidRDefault="004D6F91" w:rsidP="004D6F91">
      <w:pPr>
        <w:jc w:val="center"/>
      </w:pPr>
    </w:p>
    <w:p w14:paraId="2BB889AC" w14:textId="40D57313" w:rsidR="004D6F91" w:rsidRPr="00D55718" w:rsidRDefault="004D6F91" w:rsidP="004D6F91">
      <w:pPr>
        <w:jc w:val="center"/>
        <w:rPr>
          <w:b/>
          <w:bCs/>
          <w:sz w:val="32"/>
          <w:szCs w:val="32"/>
        </w:rPr>
      </w:pPr>
      <w:r w:rsidRPr="00D55718">
        <w:rPr>
          <w:b/>
          <w:bCs/>
          <w:sz w:val="32"/>
          <w:szCs w:val="32"/>
        </w:rPr>
        <w:t>3. PROBLEM STATEMENT AND OBJECTIVES</w:t>
      </w:r>
    </w:p>
    <w:p w14:paraId="7623401C" w14:textId="77777777" w:rsidR="004D6F91" w:rsidRPr="004D6F91" w:rsidRDefault="004D6F91" w:rsidP="004D6F91">
      <w:pPr>
        <w:rPr>
          <w:b/>
          <w:bCs/>
        </w:rPr>
      </w:pPr>
      <w:r w:rsidRPr="004D6F91">
        <w:rPr>
          <w:b/>
          <w:bCs/>
        </w:rPr>
        <w:t>3.1 Problem Statement</w:t>
      </w:r>
    </w:p>
    <w:p w14:paraId="415F5993" w14:textId="77777777" w:rsidR="004D6F91" w:rsidRPr="004D6F91" w:rsidRDefault="004D6F91" w:rsidP="004D6F91">
      <w:r w:rsidRPr="004D6F91">
        <w:t>Individuals with severe neuromuscular disorders often lose the ability to communicate using conventional methods. Existing assistive systems are either costly, intrusive, or limited to virtual interfaces. A low-cost, real-time, and non-intrusive gaze-controlled physical interface is required to improve accessibility and independence for such users.</w:t>
      </w:r>
    </w:p>
    <w:p w14:paraId="01FC295C" w14:textId="77777777" w:rsidR="004D6F91" w:rsidRPr="004D6F91" w:rsidRDefault="003F54E0" w:rsidP="004D6F91">
      <w:r>
        <w:pict w14:anchorId="2D2FB28C">
          <v:rect id="_x0000_i1037" style="width:0;height:1.5pt" o:hralign="center" o:hrstd="t" o:hr="t" fillcolor="#a0a0a0" stroked="f"/>
        </w:pict>
      </w:r>
    </w:p>
    <w:p w14:paraId="41CB5071" w14:textId="77777777" w:rsidR="004D6F91" w:rsidRPr="004D6F91" w:rsidRDefault="004D6F91" w:rsidP="004D6F91">
      <w:pPr>
        <w:rPr>
          <w:b/>
          <w:bCs/>
        </w:rPr>
      </w:pPr>
      <w:r w:rsidRPr="004D6F91">
        <w:rPr>
          <w:b/>
          <w:bCs/>
        </w:rPr>
        <w:t>3.2 Objectives</w:t>
      </w:r>
    </w:p>
    <w:p w14:paraId="2FD9C45D" w14:textId="77777777" w:rsidR="004D6F91" w:rsidRPr="004D6F91" w:rsidRDefault="004D6F91" w:rsidP="004D6F91">
      <w:r w:rsidRPr="004D6F91">
        <w:t>The main objectives of the proposed system are:</w:t>
      </w:r>
    </w:p>
    <w:p w14:paraId="504EEEF0" w14:textId="77777777" w:rsidR="004D6F91" w:rsidRPr="004D6F91" w:rsidRDefault="004D6F91" w:rsidP="004D6F91">
      <w:pPr>
        <w:numPr>
          <w:ilvl w:val="0"/>
          <w:numId w:val="16"/>
        </w:numPr>
      </w:pPr>
      <w:r w:rsidRPr="004D6F91">
        <w:t>To detect facial and iris landmarks in real time</w:t>
      </w:r>
    </w:p>
    <w:p w14:paraId="7F314E24" w14:textId="77777777" w:rsidR="004D6F91" w:rsidRPr="004D6F91" w:rsidRDefault="004D6F91" w:rsidP="004D6F91">
      <w:pPr>
        <w:numPr>
          <w:ilvl w:val="0"/>
          <w:numId w:val="16"/>
        </w:numPr>
      </w:pPr>
      <w:r w:rsidRPr="004D6F91">
        <w:t>To estimate gaze direction using normalized iris position</w:t>
      </w:r>
    </w:p>
    <w:p w14:paraId="218FBCEE" w14:textId="77777777" w:rsidR="004D6F91" w:rsidRPr="004D6F91" w:rsidRDefault="004D6F91" w:rsidP="004D6F91">
      <w:pPr>
        <w:numPr>
          <w:ilvl w:val="0"/>
          <w:numId w:val="16"/>
        </w:numPr>
      </w:pPr>
      <w:r w:rsidRPr="004D6F91">
        <w:t>To implement blink detection using Eye Aspect Ratio</w:t>
      </w:r>
    </w:p>
    <w:p w14:paraId="224FC80F" w14:textId="77777777" w:rsidR="004D6F91" w:rsidRPr="004D6F91" w:rsidRDefault="004D6F91" w:rsidP="004D6F91">
      <w:pPr>
        <w:numPr>
          <w:ilvl w:val="0"/>
          <w:numId w:val="16"/>
        </w:numPr>
      </w:pPr>
      <w:r w:rsidRPr="004D6F91">
        <w:t>To map gaze direction to pan–tilt servo control</w:t>
      </w:r>
    </w:p>
    <w:p w14:paraId="69BAB9DE" w14:textId="77777777" w:rsidR="004D6F91" w:rsidRPr="004D6F91" w:rsidRDefault="004D6F91" w:rsidP="004D6F91">
      <w:pPr>
        <w:numPr>
          <w:ilvl w:val="0"/>
          <w:numId w:val="16"/>
        </w:numPr>
      </w:pPr>
      <w:r w:rsidRPr="004D6F91">
        <w:t>To project gaze location using a laser pointer</w:t>
      </w:r>
    </w:p>
    <w:p w14:paraId="3B79725C" w14:textId="77777777" w:rsidR="004D6F91" w:rsidRPr="004D6F91" w:rsidRDefault="004D6F91" w:rsidP="004D6F91">
      <w:pPr>
        <w:numPr>
          <w:ilvl w:val="0"/>
          <w:numId w:val="16"/>
        </w:numPr>
      </w:pPr>
      <w:r w:rsidRPr="004D6F91">
        <w:t>To develop a portable and low-cost assistive interface</w:t>
      </w:r>
    </w:p>
    <w:p w14:paraId="3D24FECD" w14:textId="77777777" w:rsidR="004D6F91" w:rsidRPr="004D6F91" w:rsidRDefault="003F54E0" w:rsidP="004D6F91">
      <w:r>
        <w:pict w14:anchorId="19E15FC1">
          <v:rect id="_x0000_i1038" style="width:0;height:1.5pt" o:hralign="center" o:hrstd="t" o:hr="t" fillcolor="#a0a0a0" stroked="f"/>
        </w:pict>
      </w:r>
    </w:p>
    <w:p w14:paraId="4F4FCDF9" w14:textId="77777777" w:rsidR="004D6F91" w:rsidRPr="004D6F91" w:rsidRDefault="004D6F91" w:rsidP="004D6F91">
      <w:pPr>
        <w:rPr>
          <w:b/>
          <w:bCs/>
        </w:rPr>
      </w:pPr>
      <w:r w:rsidRPr="004D6F91">
        <w:rPr>
          <w:b/>
          <w:bCs/>
        </w:rPr>
        <w:t>3.3 Scope of the Work</w:t>
      </w:r>
    </w:p>
    <w:p w14:paraId="439D9895" w14:textId="77777777" w:rsidR="004D6F91" w:rsidRPr="004D6F91" w:rsidRDefault="004D6F91" w:rsidP="004D6F91">
      <w:r w:rsidRPr="004D6F91">
        <w:t>The system focuses on single-user real-time gaze detection under normal indoor lighting conditions. The prototype demonstrates directional gaze classification and blink-based selection using a standard RGB camera and embedded control hardware.</w:t>
      </w:r>
    </w:p>
    <w:p w14:paraId="2B678CD6" w14:textId="77777777" w:rsidR="004D6F91" w:rsidRDefault="004D6F91" w:rsidP="004D6F91"/>
    <w:p w14:paraId="65835799" w14:textId="77777777" w:rsidR="004D6F91" w:rsidRDefault="004D6F91" w:rsidP="004D6F91"/>
    <w:p w14:paraId="5EBAEFF8" w14:textId="199497E3" w:rsidR="004D6F91" w:rsidRPr="00D55718" w:rsidRDefault="004D6F91" w:rsidP="004D6F91">
      <w:pPr>
        <w:jc w:val="center"/>
        <w:rPr>
          <w:b/>
          <w:bCs/>
          <w:sz w:val="32"/>
          <w:szCs w:val="32"/>
        </w:rPr>
      </w:pPr>
      <w:r w:rsidRPr="00D55718">
        <w:rPr>
          <w:b/>
          <w:bCs/>
          <w:sz w:val="32"/>
          <w:szCs w:val="32"/>
        </w:rPr>
        <w:t>4. SYSTEM METHODOLOGY</w:t>
      </w:r>
    </w:p>
    <w:p w14:paraId="6A4D4669" w14:textId="77777777" w:rsidR="004D6F91" w:rsidRPr="004D6F91" w:rsidRDefault="004D6F91" w:rsidP="004D6F91">
      <w:pPr>
        <w:rPr>
          <w:b/>
          <w:bCs/>
        </w:rPr>
      </w:pPr>
      <w:r w:rsidRPr="004D6F91">
        <w:rPr>
          <w:b/>
          <w:bCs/>
        </w:rPr>
        <w:t>4.1 System Overview</w:t>
      </w:r>
    </w:p>
    <w:p w14:paraId="319321F5" w14:textId="77777777" w:rsidR="004D6F91" w:rsidRPr="004D6F91" w:rsidRDefault="004D6F91" w:rsidP="004D6F91">
      <w:r w:rsidRPr="004D6F91">
        <w:t>The proposed system operates in a closed-loop pipeline consisting of image acquisition, facial landmark detection, gaze estimation, blink detection, and embedded actuation. The overall objective is to convert eye movement into physical laser positioning in real time.</w:t>
      </w:r>
    </w:p>
    <w:p w14:paraId="748A787C" w14:textId="77777777" w:rsidR="004D6F91" w:rsidRPr="004D6F91" w:rsidRDefault="003F54E0" w:rsidP="004D6F91">
      <w:r>
        <w:pict w14:anchorId="79676B08">
          <v:rect id="_x0000_i1039" style="width:0;height:1.5pt" o:hralign="center" o:hrstd="t" o:hr="t" fillcolor="#a0a0a0" stroked="f"/>
        </w:pict>
      </w:r>
    </w:p>
    <w:p w14:paraId="7F3D2DFF" w14:textId="77777777" w:rsidR="004D6F91" w:rsidRPr="004D6F91" w:rsidRDefault="004D6F91" w:rsidP="004D6F91">
      <w:pPr>
        <w:rPr>
          <w:b/>
          <w:bCs/>
        </w:rPr>
      </w:pPr>
      <w:r w:rsidRPr="004D6F91">
        <w:rPr>
          <w:b/>
          <w:bCs/>
        </w:rPr>
        <w:t>4.2 Image Acquisition</w:t>
      </w:r>
    </w:p>
    <w:p w14:paraId="691A80B4" w14:textId="77777777" w:rsidR="004D6F91" w:rsidRPr="004D6F91" w:rsidRDefault="004D6F91" w:rsidP="004D6F91">
      <w:r w:rsidRPr="004D6F91">
        <w:lastRenderedPageBreak/>
        <w:t>A webcam continuously captures facial images of the user. The captured frames are mirrored to provide natural interaction and converted into RGB format for further processing.</w:t>
      </w:r>
    </w:p>
    <w:p w14:paraId="38C856FA" w14:textId="77777777" w:rsidR="004D6F91" w:rsidRPr="004D6F91" w:rsidRDefault="003F54E0" w:rsidP="004D6F91">
      <w:r>
        <w:pict w14:anchorId="0F820EE4">
          <v:rect id="_x0000_i1040" style="width:0;height:1.5pt" o:hralign="center" o:hrstd="t" o:hr="t" fillcolor="#a0a0a0" stroked="f"/>
        </w:pict>
      </w:r>
    </w:p>
    <w:p w14:paraId="78BD89A3" w14:textId="77777777" w:rsidR="004D6F91" w:rsidRPr="004D6F91" w:rsidRDefault="004D6F91" w:rsidP="004D6F91">
      <w:pPr>
        <w:rPr>
          <w:b/>
          <w:bCs/>
        </w:rPr>
      </w:pPr>
      <w:r w:rsidRPr="004D6F91">
        <w:rPr>
          <w:b/>
          <w:bCs/>
        </w:rPr>
        <w:t>4.3 Facial Landmark Detection</w:t>
      </w:r>
    </w:p>
    <w:p w14:paraId="1A5623BC" w14:textId="77777777" w:rsidR="004D6F91" w:rsidRPr="004D6F91" w:rsidRDefault="004D6F91" w:rsidP="004D6F91">
      <w:r w:rsidRPr="004D6F91">
        <w:t xml:space="preserve">The system uses </w:t>
      </w:r>
      <w:proofErr w:type="spellStart"/>
      <w:r w:rsidRPr="004D6F91">
        <w:t>MediaPipe</w:t>
      </w:r>
      <w:proofErr w:type="spellEnd"/>
      <w:r w:rsidRPr="004D6F91">
        <w:t xml:space="preserve"> Face Mesh to extract 468 facial landmarks. From these, specific eye corner, eyelid, and iris landmarks are selected for gaze and blink analysis. The landmark-based approach provides robustness against moderate head movement and lighting variations.</w:t>
      </w:r>
    </w:p>
    <w:p w14:paraId="75A59DF6" w14:textId="77777777" w:rsidR="004D6F91" w:rsidRPr="004D6F91" w:rsidRDefault="003F54E0" w:rsidP="004D6F91">
      <w:r>
        <w:pict w14:anchorId="0B81F369">
          <v:rect id="_x0000_i1041" style="width:0;height:1.5pt" o:hralign="center" o:hrstd="t" o:hr="t" fillcolor="#a0a0a0" stroked="f"/>
        </w:pict>
      </w:r>
    </w:p>
    <w:p w14:paraId="6DA9EF2F" w14:textId="77777777" w:rsidR="004D6F91" w:rsidRPr="004D6F91" w:rsidRDefault="004D6F91" w:rsidP="004D6F91">
      <w:pPr>
        <w:rPr>
          <w:b/>
          <w:bCs/>
        </w:rPr>
      </w:pPr>
      <w:r w:rsidRPr="004D6F91">
        <w:rPr>
          <w:b/>
          <w:bCs/>
        </w:rPr>
        <w:t xml:space="preserve">4.4 Iris </w:t>
      </w:r>
      <w:proofErr w:type="spellStart"/>
      <w:r w:rsidRPr="004D6F91">
        <w:rPr>
          <w:b/>
          <w:bCs/>
        </w:rPr>
        <w:t>Center</w:t>
      </w:r>
      <w:proofErr w:type="spellEnd"/>
      <w:r w:rsidRPr="004D6F91">
        <w:rPr>
          <w:b/>
          <w:bCs/>
        </w:rPr>
        <w:t xml:space="preserve"> Estimation</w:t>
      </w:r>
    </w:p>
    <w:p w14:paraId="2B49D1FD" w14:textId="77777777" w:rsidR="004D6F91" w:rsidRPr="004D6F91" w:rsidRDefault="004D6F91" w:rsidP="004D6F91">
      <w:r w:rsidRPr="004D6F91">
        <w:t xml:space="preserve">The iris </w:t>
      </w:r>
      <w:proofErr w:type="spellStart"/>
      <w:r w:rsidRPr="004D6F91">
        <w:t>center</w:t>
      </w:r>
      <w:proofErr w:type="spellEnd"/>
      <w:r w:rsidRPr="004D6F91">
        <w:t xml:space="preserve"> is computed as the centroid of the detected iris landmarks. This provides a stable reference point representing the user’s gaze direction within the eye region.</w:t>
      </w:r>
    </w:p>
    <w:p w14:paraId="4A09B0C0" w14:textId="77777777" w:rsidR="004D6F91" w:rsidRPr="004D6F91" w:rsidRDefault="003F54E0" w:rsidP="004D6F91">
      <w:r>
        <w:pict w14:anchorId="1363A790">
          <v:rect id="_x0000_i1042" style="width:0;height:1.5pt" o:hralign="center" o:hrstd="t" o:hr="t" fillcolor="#a0a0a0" stroked="f"/>
        </w:pict>
      </w:r>
    </w:p>
    <w:p w14:paraId="70CE876B" w14:textId="77777777" w:rsidR="004D6F91" w:rsidRPr="004D6F91" w:rsidRDefault="004D6F91" w:rsidP="004D6F91">
      <w:pPr>
        <w:rPr>
          <w:b/>
          <w:bCs/>
        </w:rPr>
      </w:pPr>
      <w:r w:rsidRPr="004D6F91">
        <w:rPr>
          <w:b/>
          <w:bCs/>
        </w:rPr>
        <w:t>4.5 Gaze Direction Estimation</w:t>
      </w:r>
    </w:p>
    <w:p w14:paraId="3E2E13A0" w14:textId="77777777" w:rsidR="004D6F91" w:rsidRPr="004D6F91" w:rsidRDefault="004D6F91" w:rsidP="004D6F91">
      <w:r w:rsidRPr="004D6F91">
        <w:t xml:space="preserve">The horizontal and vertical gaze ratios are computed by normalizing the iris position with respect to the eye boundaries. Based on predefined thresholds, the gaze is classified into left, right, up, down, or </w:t>
      </w:r>
      <w:proofErr w:type="spellStart"/>
      <w:r w:rsidRPr="004D6F91">
        <w:t>center</w:t>
      </w:r>
      <w:proofErr w:type="spellEnd"/>
      <w:r w:rsidRPr="004D6F91">
        <w:t xml:space="preserve"> directions.</w:t>
      </w:r>
    </w:p>
    <w:p w14:paraId="08B3AF6E" w14:textId="77777777" w:rsidR="004D6F91" w:rsidRPr="004D6F91" w:rsidRDefault="003F54E0" w:rsidP="004D6F91">
      <w:r>
        <w:pict w14:anchorId="711FFD6D">
          <v:rect id="_x0000_i1043" style="width:0;height:1.5pt" o:hralign="center" o:hrstd="t" o:hr="t" fillcolor="#a0a0a0" stroked="f"/>
        </w:pict>
      </w:r>
    </w:p>
    <w:p w14:paraId="705DBB51" w14:textId="77777777" w:rsidR="004D6F91" w:rsidRPr="004D6F91" w:rsidRDefault="004D6F91" w:rsidP="004D6F91">
      <w:pPr>
        <w:rPr>
          <w:b/>
          <w:bCs/>
        </w:rPr>
      </w:pPr>
      <w:r w:rsidRPr="004D6F91">
        <w:rPr>
          <w:b/>
          <w:bCs/>
        </w:rPr>
        <w:t>4.6 Blink Detection</w:t>
      </w:r>
    </w:p>
    <w:p w14:paraId="56E800A5" w14:textId="77777777" w:rsidR="004D6F91" w:rsidRPr="004D6F91" w:rsidRDefault="004D6F91" w:rsidP="004D6F91">
      <w:r w:rsidRPr="004D6F91">
        <w:t>Blink detection is implemented using the Eye Aspect Ratio. When the EAR value falls below a threshold for a specified duration, an intentional blink is detected and used as a selection command.</w:t>
      </w:r>
    </w:p>
    <w:p w14:paraId="1D6D9B47" w14:textId="77777777" w:rsidR="004D6F91" w:rsidRPr="004D6F91" w:rsidRDefault="003F54E0" w:rsidP="004D6F91">
      <w:r>
        <w:pict w14:anchorId="734A2EB0">
          <v:rect id="_x0000_i1044" style="width:0;height:1.5pt" o:hralign="center" o:hrstd="t" o:hr="t" fillcolor="#a0a0a0" stroked="f"/>
        </w:pict>
      </w:r>
    </w:p>
    <w:p w14:paraId="10EAA466" w14:textId="77777777" w:rsidR="004D6F91" w:rsidRPr="004D6F91" w:rsidRDefault="004D6F91" w:rsidP="004D6F91">
      <w:pPr>
        <w:rPr>
          <w:b/>
          <w:bCs/>
        </w:rPr>
      </w:pPr>
      <w:r w:rsidRPr="004D6F91">
        <w:rPr>
          <w:b/>
          <w:bCs/>
        </w:rPr>
        <w:t>4.7 Decision Logic</w:t>
      </w:r>
    </w:p>
    <w:p w14:paraId="14B199F9" w14:textId="77777777" w:rsidR="004D6F91" w:rsidRPr="004D6F91" w:rsidRDefault="004D6F91" w:rsidP="004D6F91">
      <w:r w:rsidRPr="004D6F91">
        <w:t>The system combines gaze direction and blink duration to generate control commands. This prevents accidental activation during normal eye scanning.</w:t>
      </w:r>
    </w:p>
    <w:p w14:paraId="7C6CB2C8" w14:textId="77777777" w:rsidR="004D6F91" w:rsidRPr="004D6F91" w:rsidRDefault="003F54E0" w:rsidP="004D6F91">
      <w:r>
        <w:pict w14:anchorId="7FEE0BF2">
          <v:rect id="_x0000_i1045" style="width:0;height:1.5pt" o:hralign="center" o:hrstd="t" o:hr="t" fillcolor="#a0a0a0" stroked="f"/>
        </w:pict>
      </w:r>
    </w:p>
    <w:p w14:paraId="71138DE0" w14:textId="77777777" w:rsidR="004D6F91" w:rsidRPr="004D6F91" w:rsidRDefault="004D6F91" w:rsidP="004D6F91">
      <w:pPr>
        <w:rPr>
          <w:b/>
          <w:bCs/>
        </w:rPr>
      </w:pPr>
      <w:r w:rsidRPr="004D6F91">
        <w:rPr>
          <w:b/>
          <w:bCs/>
        </w:rPr>
        <w:t>4.8 Embedded Actuation</w:t>
      </w:r>
    </w:p>
    <w:p w14:paraId="1636C7E2" w14:textId="77777777" w:rsidR="004D6F91" w:rsidRPr="004D6F91" w:rsidRDefault="004D6F91" w:rsidP="004D6F91">
      <w:r w:rsidRPr="004D6F91">
        <w:t>The processed command is transmitted to the microcontroller, which drives the pan–tilt servo motors and controls the laser pointer. This converts visual intent into physical pointing action.</w:t>
      </w:r>
    </w:p>
    <w:p w14:paraId="0D90272D" w14:textId="77777777" w:rsidR="004D6F91" w:rsidRDefault="004D6F91" w:rsidP="004D6F91"/>
    <w:p w14:paraId="31F90F6F" w14:textId="77777777" w:rsidR="004D6F91" w:rsidRDefault="004D6F91" w:rsidP="004D6F91"/>
    <w:p w14:paraId="222197D2" w14:textId="2FCBED5D" w:rsidR="004D6F91" w:rsidRPr="00D55718" w:rsidRDefault="004D6F91" w:rsidP="004D6F91">
      <w:pPr>
        <w:jc w:val="center"/>
        <w:rPr>
          <w:b/>
          <w:bCs/>
          <w:sz w:val="32"/>
          <w:szCs w:val="32"/>
        </w:rPr>
      </w:pPr>
      <w:r w:rsidRPr="00D55718">
        <w:rPr>
          <w:b/>
          <w:bCs/>
          <w:sz w:val="32"/>
          <w:szCs w:val="32"/>
        </w:rPr>
        <w:t>5. MATHEMATICAL MODEL</w:t>
      </w:r>
    </w:p>
    <w:p w14:paraId="74EDF39F" w14:textId="77777777" w:rsidR="004D6F91" w:rsidRPr="004D6F91" w:rsidRDefault="004D6F91" w:rsidP="004D6F91">
      <w:pPr>
        <w:rPr>
          <w:b/>
          <w:bCs/>
        </w:rPr>
      </w:pPr>
      <w:r w:rsidRPr="004D6F91">
        <w:rPr>
          <w:b/>
          <w:bCs/>
        </w:rPr>
        <w:t>5.1 Eye Aspect Ratio (EAR)</w:t>
      </w:r>
    </w:p>
    <w:p w14:paraId="67A80169" w14:textId="77777777" w:rsidR="004D6F91" w:rsidRPr="004D6F91" w:rsidRDefault="004D6F91" w:rsidP="004D6F91">
      <w:r w:rsidRPr="004D6F91">
        <w:t>Blink detection in the proposed system is based on the Eye Aspect Ratio (EAR), which measures the geometric relationship between vertical and horizontal eye landmarks.</w:t>
      </w:r>
    </w:p>
    <w:p w14:paraId="334B13A7" w14:textId="61AE0CB2" w:rsidR="004D6F91" w:rsidRPr="004D6F91" w:rsidRDefault="004D6F91" w:rsidP="004D6F91">
      <w:r w:rsidRPr="004D6F91">
        <w:lastRenderedPageBreak/>
        <w:t xml:space="preserve">Let the six eye landmarks be denoted as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m:t>
        </m:r>
      </m:oMath>
      <w:r w:rsidRPr="004D6F91">
        <w:t xml:space="preserve">and </w:t>
      </w:r>
      <m:oMath>
        <m:sSub>
          <m:sSubPr>
            <m:ctrlPr>
              <w:rPr>
                <w:rFonts w:ascii="Cambria Math" w:hAnsi="Cambria Math"/>
              </w:rPr>
            </m:ctrlPr>
          </m:sSubPr>
          <m:e>
            <m:r>
              <w:rPr>
                <w:rFonts w:ascii="Cambria Math" w:hAnsi="Cambria Math"/>
              </w:rPr>
              <m:t>p</m:t>
            </m:r>
          </m:e>
          <m:sub>
            <m:r>
              <w:rPr>
                <w:rFonts w:ascii="Cambria Math" w:hAnsi="Cambria Math"/>
              </w:rPr>
              <m:t>6</m:t>
            </m:r>
          </m:sub>
        </m:sSub>
      </m:oMath>
      <w:r w:rsidRPr="004D6F91">
        <w:t>. The EAR is computed as:</w:t>
      </w:r>
    </w:p>
    <w:p w14:paraId="623DC6D5" w14:textId="7A4C03D0" w:rsidR="004D6F91" w:rsidRPr="004D6F91" w:rsidRDefault="004D6F91" w:rsidP="004D6F91">
      <m:oMathPara>
        <m:oMath>
          <m:r>
            <w:rPr>
              <w:rFonts w:ascii="Cambria Math" w:hAnsi="Cambria Math"/>
            </w:rPr>
            <m:t>EAR=</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6</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m:t>
                  </m:r>
                </m:sub>
              </m:sSub>
              <m:r>
                <m:rPr>
                  <m:sty m:val="p"/>
                </m:rPr>
                <w:rPr>
                  <w:rFonts w:ascii="Cambria Math" w:hAnsi="Cambria Math"/>
                </w:rPr>
                <m:t>∣∣</m:t>
              </m:r>
            </m:num>
            <m:den>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sub>
              </m:sSub>
              <m:r>
                <m:rPr>
                  <m:sty m:val="p"/>
                </m:rPr>
                <w:rPr>
                  <w:rFonts w:ascii="Cambria Math" w:hAnsi="Cambria Math"/>
                </w:rPr>
                <m:t>∣∣</m:t>
              </m:r>
            </m:den>
          </m:f>
          <m:r>
            <m:rPr>
              <m:sty m:val="p"/>
            </m:rPr>
            <w:br/>
          </m:r>
        </m:oMath>
      </m:oMathPara>
    </w:p>
    <w:p w14:paraId="7701B90F" w14:textId="77777777" w:rsidR="004D6F91" w:rsidRPr="004D6F91" w:rsidRDefault="004D6F91" w:rsidP="004D6F91">
      <w:r w:rsidRPr="004D6F91">
        <w:t>where:</w:t>
      </w:r>
    </w:p>
    <w:p w14:paraId="182572EE" w14:textId="55210242" w:rsidR="004D6F91" w:rsidRPr="004D6F91" w:rsidRDefault="004D6F91" w:rsidP="004D6F91">
      <w:pPr>
        <w:numPr>
          <w:ilvl w:val="0"/>
          <w:numId w:val="17"/>
        </w:numPr>
      </w:pP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oMath>
      <w:r w:rsidRPr="004D6F91">
        <w:t>represents the Euclidean distance between two landmark points</w:t>
      </w:r>
    </w:p>
    <w:p w14:paraId="6FB6DF50" w14:textId="77777777" w:rsidR="004D6F91" w:rsidRPr="004D6F91" w:rsidRDefault="004D6F91" w:rsidP="004D6F91">
      <w:pPr>
        <w:numPr>
          <w:ilvl w:val="0"/>
          <w:numId w:val="17"/>
        </w:numPr>
      </w:pPr>
      <w:r w:rsidRPr="004D6F91">
        <w:t>The numerator represents vertical eye opening</w:t>
      </w:r>
    </w:p>
    <w:p w14:paraId="55A1EB82" w14:textId="77777777" w:rsidR="004D6F91" w:rsidRPr="004D6F91" w:rsidRDefault="004D6F91" w:rsidP="004D6F91">
      <w:pPr>
        <w:numPr>
          <w:ilvl w:val="0"/>
          <w:numId w:val="17"/>
        </w:numPr>
      </w:pPr>
      <w:r w:rsidRPr="004D6F91">
        <w:t>The denominator represents horizontal eye width</w:t>
      </w:r>
    </w:p>
    <w:p w14:paraId="3FD4C659" w14:textId="77777777" w:rsidR="004D6F91" w:rsidRPr="004D6F91" w:rsidRDefault="004D6F91" w:rsidP="004D6F91">
      <w:r w:rsidRPr="004D6F91">
        <w:t>When the eye is open, the EAR value remains approximately constant. During a blink, the vertical distance decreases significantly, causing the EAR value to drop below a predefined threshold.</w:t>
      </w:r>
    </w:p>
    <w:p w14:paraId="60CA224A" w14:textId="77777777" w:rsidR="004D6F91" w:rsidRPr="004D6F91" w:rsidRDefault="004D6F91" w:rsidP="004D6F91">
      <w:r w:rsidRPr="004D6F91">
        <w:t>The blink condition is given by:</w:t>
      </w:r>
    </w:p>
    <w:p w14:paraId="4592688B" w14:textId="1F200671" w:rsidR="004D6F91" w:rsidRPr="004D6F91" w:rsidRDefault="004D6F91" w:rsidP="004D6F91">
      <m:oMathPara>
        <m:oMath>
          <m:r>
            <w:rPr>
              <w:rFonts w:ascii="Cambria Math" w:hAnsi="Cambria Math"/>
            </w:rPr>
            <m:t>EAR&lt;</m:t>
          </m:r>
          <m:sSub>
            <m:sSubPr>
              <m:ctrlPr>
                <w:rPr>
                  <w:rFonts w:ascii="Cambria Math" w:hAnsi="Cambria Math"/>
                </w:rPr>
              </m:ctrlPr>
            </m:sSubPr>
            <m:e>
              <m:r>
                <w:rPr>
                  <w:rFonts w:ascii="Cambria Math" w:hAnsi="Cambria Math"/>
                </w:rPr>
                <m:t>T</m:t>
              </m:r>
            </m:e>
            <m:sub>
              <m:r>
                <w:rPr>
                  <w:rFonts w:ascii="Cambria Math" w:hAnsi="Cambria Math"/>
                </w:rPr>
                <m:t>blink</m:t>
              </m:r>
            </m:sub>
          </m:sSub>
          <m:r>
            <m:rPr>
              <m:sty m:val="p"/>
            </m:rPr>
            <w:br/>
          </m:r>
        </m:oMath>
      </m:oMathPara>
    </w:p>
    <w:p w14:paraId="1CC17969" w14:textId="787E07E0" w:rsidR="004D6F91" w:rsidRPr="004D6F91" w:rsidRDefault="004D6F91" w:rsidP="004D6F91">
      <w:r w:rsidRPr="004D6F91">
        <w:t xml:space="preserve">where </w:t>
      </w:r>
      <m:oMath>
        <m:sSub>
          <m:sSubPr>
            <m:ctrlPr>
              <w:rPr>
                <w:rFonts w:ascii="Cambria Math" w:hAnsi="Cambria Math"/>
              </w:rPr>
            </m:ctrlPr>
          </m:sSubPr>
          <m:e>
            <m:r>
              <w:rPr>
                <w:rFonts w:ascii="Cambria Math" w:hAnsi="Cambria Math"/>
              </w:rPr>
              <m:t>T</m:t>
            </m:r>
          </m:e>
          <m:sub>
            <m:r>
              <w:rPr>
                <w:rFonts w:ascii="Cambria Math" w:hAnsi="Cambria Math"/>
              </w:rPr>
              <m:t>blink</m:t>
            </m:r>
          </m:sub>
        </m:sSub>
      </m:oMath>
      <w:r w:rsidRPr="004D6F91">
        <w:t>is the experimentally determined threshold.</w:t>
      </w:r>
    </w:p>
    <w:p w14:paraId="455B6D9D" w14:textId="77777777" w:rsidR="004D6F91" w:rsidRPr="004D6F91" w:rsidRDefault="003F54E0" w:rsidP="004D6F91">
      <w:r>
        <w:pict w14:anchorId="01663D2F">
          <v:rect id="_x0000_i1046" style="width:0;height:1.5pt" o:hralign="center" o:hrstd="t" o:hr="t" fillcolor="#a0a0a0" stroked="f"/>
        </w:pict>
      </w:r>
    </w:p>
    <w:p w14:paraId="5F88E9EA" w14:textId="77777777" w:rsidR="004D6F91" w:rsidRPr="004D6F91" w:rsidRDefault="004D6F91" w:rsidP="004D6F91">
      <w:pPr>
        <w:rPr>
          <w:b/>
          <w:bCs/>
        </w:rPr>
      </w:pPr>
      <w:r w:rsidRPr="004D6F91">
        <w:rPr>
          <w:b/>
          <w:bCs/>
        </w:rPr>
        <w:t>5.2 Gaze Normalization</w:t>
      </w:r>
    </w:p>
    <w:p w14:paraId="22829398" w14:textId="77777777" w:rsidR="004D6F91" w:rsidRPr="004D6F91" w:rsidRDefault="004D6F91" w:rsidP="004D6F91">
      <w:r w:rsidRPr="004D6F91">
        <w:t xml:space="preserve">To estimate gaze direction, the iris </w:t>
      </w:r>
      <w:proofErr w:type="spellStart"/>
      <w:r w:rsidRPr="004D6F91">
        <w:t>center</w:t>
      </w:r>
      <w:proofErr w:type="spellEnd"/>
      <w:r w:rsidRPr="004D6F91">
        <w:t xml:space="preserve"> is normalized with respect to the eye boundaries.</w:t>
      </w:r>
    </w:p>
    <w:p w14:paraId="0665030B" w14:textId="77777777" w:rsidR="004D6F91" w:rsidRPr="004D6F91" w:rsidRDefault="004D6F91" w:rsidP="004D6F91">
      <w:pPr>
        <w:rPr>
          <w:b/>
          <w:bCs/>
        </w:rPr>
      </w:pPr>
      <w:r w:rsidRPr="004D6F91">
        <w:rPr>
          <w:b/>
          <w:bCs/>
        </w:rPr>
        <w:t>Horizontal gaze ratio</w:t>
      </w:r>
    </w:p>
    <w:p w14:paraId="6C3261C9" w14:textId="4A237B69" w:rsidR="004D6F91" w:rsidRPr="004D6F91" w:rsidRDefault="003F54E0" w:rsidP="004D6F91">
      <m:oMathPara>
        <m:oMath>
          <m:sSub>
            <m:sSubPr>
              <m:ctrlPr>
                <w:rPr>
                  <w:rFonts w:ascii="Cambria Math" w:hAnsi="Cambria Math"/>
                </w:rPr>
              </m:ctrlPr>
            </m:sSubPr>
            <m:e>
              <m:r>
                <w:rPr>
                  <w:rFonts w:ascii="Cambria Math" w:hAnsi="Cambria Math"/>
                </w:rPr>
                <m:t>G</m:t>
              </m:r>
            </m:e>
            <m:sub>
              <m:r>
                <w:rPr>
                  <w:rFonts w:ascii="Cambria Math" w:hAnsi="Cambria Math"/>
                </w:rPr>
                <m:t>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iris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left</m:t>
                  </m:r>
                </m:sub>
              </m:sSub>
            </m:num>
            <m:den>
              <m:sSub>
                <m:sSubPr>
                  <m:ctrlPr>
                    <w:rPr>
                      <w:rFonts w:ascii="Cambria Math" w:hAnsi="Cambria Math"/>
                    </w:rPr>
                  </m:ctrlPr>
                </m:sSubPr>
                <m:e>
                  <m:r>
                    <w:rPr>
                      <w:rFonts w:ascii="Cambria Math" w:hAnsi="Cambria Math"/>
                    </w:rPr>
                    <m:t>x</m:t>
                  </m:r>
                </m:e>
                <m:sub>
                  <m:r>
                    <w:rPr>
                      <w:rFonts w:ascii="Cambria Math" w:hAnsi="Cambria Math"/>
                    </w:rPr>
                    <m:t>right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left</m:t>
                  </m:r>
                </m:sub>
              </m:sSub>
            </m:den>
          </m:f>
          <m:r>
            <m:rPr>
              <m:sty m:val="p"/>
            </m:rPr>
            <w:br/>
          </m:r>
        </m:oMath>
      </m:oMathPara>
    </w:p>
    <w:p w14:paraId="63DE3CFA" w14:textId="77777777" w:rsidR="004D6F91" w:rsidRPr="004D6F91" w:rsidRDefault="004D6F91" w:rsidP="004D6F91">
      <w:pPr>
        <w:rPr>
          <w:b/>
          <w:bCs/>
        </w:rPr>
      </w:pPr>
      <w:r w:rsidRPr="004D6F91">
        <w:rPr>
          <w:b/>
          <w:bCs/>
        </w:rPr>
        <w:t>Vertical gaze ratio</w:t>
      </w:r>
    </w:p>
    <w:p w14:paraId="5FD61E75" w14:textId="5C5EAF51" w:rsidR="004D6F91" w:rsidRPr="004D6F91" w:rsidRDefault="003F54E0" w:rsidP="004D6F91">
      <m:oMathPara>
        <m:oMath>
          <m:sSub>
            <m:sSubPr>
              <m:ctrlPr>
                <w:rPr>
                  <w:rFonts w:ascii="Cambria Math" w:hAnsi="Cambria Math"/>
                </w:rPr>
              </m:ctrlPr>
            </m:sSubPr>
            <m:e>
              <m:r>
                <w:rPr>
                  <w:rFonts w:ascii="Cambria Math" w:hAnsi="Cambria Math"/>
                </w:rPr>
                <m:t>G</m:t>
              </m:r>
            </m:e>
            <m:sub>
              <m:r>
                <w:rPr>
                  <w:rFonts w:ascii="Cambria Math" w:hAnsi="Cambria Math"/>
                </w:rPr>
                <m: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iris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top</m:t>
                  </m:r>
                </m:sub>
              </m:sSub>
            </m:num>
            <m:den>
              <m:sSub>
                <m:sSubPr>
                  <m:ctrlPr>
                    <w:rPr>
                      <w:rFonts w:ascii="Cambria Math" w:hAnsi="Cambria Math"/>
                    </w:rPr>
                  </m:ctrlPr>
                </m:sSubPr>
                <m:e>
                  <m:r>
                    <w:rPr>
                      <w:rFonts w:ascii="Cambria Math" w:hAnsi="Cambria Math"/>
                    </w:rPr>
                    <m:t>y</m:t>
                  </m:r>
                </m:e>
                <m:sub>
                  <m:r>
                    <w:rPr>
                      <w:rFonts w:ascii="Cambria Math" w:hAnsi="Cambria Math"/>
                    </w:rPr>
                    <m:t>bottom</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top</m:t>
                  </m:r>
                </m:sub>
              </m:sSub>
            </m:den>
          </m:f>
          <m:r>
            <m:rPr>
              <m:sty m:val="p"/>
            </m:rPr>
            <w:br/>
          </m:r>
        </m:oMath>
      </m:oMathPara>
    </w:p>
    <w:p w14:paraId="345B4DF7" w14:textId="77777777" w:rsidR="004D6F91" w:rsidRPr="004D6F91" w:rsidRDefault="004D6F91" w:rsidP="004D6F91">
      <w:r w:rsidRPr="004D6F91">
        <w:t>Based on threshold values:</w:t>
      </w:r>
    </w:p>
    <w:p w14:paraId="2DCABFF1" w14:textId="0C098863" w:rsidR="004D6F91" w:rsidRPr="004D6F91" w:rsidRDefault="003F54E0" w:rsidP="004D6F91">
      <w:pPr>
        <w:numPr>
          <w:ilvl w:val="0"/>
          <w:numId w:val="18"/>
        </w:numPr>
      </w:pPr>
      <m:oMath>
        <m:sSub>
          <m:sSubPr>
            <m:ctrlPr>
              <w:rPr>
                <w:rFonts w:ascii="Cambria Math" w:hAnsi="Cambria Math"/>
              </w:rPr>
            </m:ctrlPr>
          </m:sSubPr>
          <m:e>
            <m:r>
              <w:rPr>
                <w:rFonts w:ascii="Cambria Math" w:hAnsi="Cambria Math"/>
              </w:rPr>
              <m:t>G</m:t>
            </m:r>
          </m:e>
          <m:sub>
            <m:r>
              <w:rPr>
                <w:rFonts w:ascii="Cambria Math" w:hAnsi="Cambria Math"/>
              </w:rPr>
              <m:t>x</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L</m:t>
            </m:r>
          </m:sub>
        </m:sSub>
      </m:oMath>
      <w:r w:rsidR="004D6F91" w:rsidRPr="004D6F91">
        <w:t>→ LEFT</w:t>
      </w:r>
    </w:p>
    <w:p w14:paraId="563257C4" w14:textId="54ECEEC4" w:rsidR="004D6F91" w:rsidRPr="004D6F91" w:rsidRDefault="003F54E0" w:rsidP="004D6F91">
      <w:pPr>
        <w:numPr>
          <w:ilvl w:val="0"/>
          <w:numId w:val="18"/>
        </w:numPr>
      </w:pPr>
      <m:oMath>
        <m:sSub>
          <m:sSubPr>
            <m:ctrlPr>
              <w:rPr>
                <w:rFonts w:ascii="Cambria Math" w:hAnsi="Cambria Math"/>
              </w:rPr>
            </m:ctrlPr>
          </m:sSubPr>
          <m:e>
            <m:r>
              <w:rPr>
                <w:rFonts w:ascii="Cambria Math" w:hAnsi="Cambria Math"/>
              </w:rPr>
              <m:t>G</m:t>
            </m:r>
          </m:e>
          <m:sub>
            <m:r>
              <w:rPr>
                <w:rFonts w:ascii="Cambria Math" w:hAnsi="Cambria Math"/>
              </w:rPr>
              <m:t>x</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R</m:t>
            </m:r>
          </m:sub>
        </m:sSub>
      </m:oMath>
      <w:r w:rsidR="004D6F91" w:rsidRPr="004D6F91">
        <w:t>→ RIGHT</w:t>
      </w:r>
    </w:p>
    <w:p w14:paraId="645DE486" w14:textId="02B54CA7" w:rsidR="004D6F91" w:rsidRPr="004D6F91" w:rsidRDefault="003F54E0" w:rsidP="004D6F91">
      <w:pPr>
        <w:numPr>
          <w:ilvl w:val="0"/>
          <w:numId w:val="18"/>
        </w:numPr>
      </w:pPr>
      <m:oMath>
        <m:sSub>
          <m:sSubPr>
            <m:ctrlPr>
              <w:rPr>
                <w:rFonts w:ascii="Cambria Math" w:hAnsi="Cambria Math"/>
              </w:rPr>
            </m:ctrlPr>
          </m:sSubPr>
          <m:e>
            <m:r>
              <w:rPr>
                <w:rFonts w:ascii="Cambria Math" w:hAnsi="Cambria Math"/>
              </w:rPr>
              <m:t>G</m:t>
            </m:r>
          </m:e>
          <m:sub>
            <m:r>
              <w:rPr>
                <w:rFonts w:ascii="Cambria Math" w:hAnsi="Cambria Math"/>
              </w:rPr>
              <m:t>y</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U</m:t>
            </m:r>
          </m:sub>
        </m:sSub>
      </m:oMath>
      <w:r w:rsidR="004D6F91" w:rsidRPr="004D6F91">
        <w:t>→ UP</w:t>
      </w:r>
    </w:p>
    <w:p w14:paraId="0114DF38" w14:textId="2FA70EFB" w:rsidR="004D6F91" w:rsidRPr="004D6F91" w:rsidRDefault="003F54E0" w:rsidP="004D6F91">
      <w:pPr>
        <w:numPr>
          <w:ilvl w:val="0"/>
          <w:numId w:val="18"/>
        </w:numPr>
      </w:pPr>
      <m:oMath>
        <m:sSub>
          <m:sSubPr>
            <m:ctrlPr>
              <w:rPr>
                <w:rFonts w:ascii="Cambria Math" w:hAnsi="Cambria Math"/>
              </w:rPr>
            </m:ctrlPr>
          </m:sSubPr>
          <m:e>
            <m:r>
              <w:rPr>
                <w:rFonts w:ascii="Cambria Math" w:hAnsi="Cambria Math"/>
              </w:rPr>
              <m:t>G</m:t>
            </m:r>
          </m:e>
          <m:sub>
            <m:r>
              <w:rPr>
                <w:rFonts w:ascii="Cambria Math" w:hAnsi="Cambria Math"/>
              </w:rPr>
              <m:t>y</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D</m:t>
            </m:r>
          </m:sub>
        </m:sSub>
      </m:oMath>
      <w:r w:rsidR="004D6F91" w:rsidRPr="004D6F91">
        <w:t>→ DOWN</w:t>
      </w:r>
    </w:p>
    <w:p w14:paraId="18C42876" w14:textId="77777777" w:rsidR="004D6F91" w:rsidRPr="004D6F91" w:rsidRDefault="004D6F91" w:rsidP="004D6F91">
      <w:r w:rsidRPr="004D6F91">
        <w:t>Otherwise, the gaze is classified as CENTER.</w:t>
      </w:r>
    </w:p>
    <w:p w14:paraId="3850E46D" w14:textId="77777777" w:rsidR="004D6F91" w:rsidRPr="004D6F91" w:rsidRDefault="003F54E0" w:rsidP="004D6F91">
      <w:r>
        <w:pict w14:anchorId="4A45DAF6">
          <v:rect id="_x0000_i1047" style="width:0;height:1.5pt" o:hralign="center" o:hrstd="t" o:hr="t" fillcolor="#a0a0a0" stroked="f"/>
        </w:pict>
      </w:r>
    </w:p>
    <w:p w14:paraId="1257F95D" w14:textId="77777777" w:rsidR="004D6F91" w:rsidRPr="004D6F91" w:rsidRDefault="004D6F91" w:rsidP="004D6F91">
      <w:pPr>
        <w:rPr>
          <w:b/>
          <w:bCs/>
        </w:rPr>
      </w:pPr>
      <w:r w:rsidRPr="004D6F91">
        <w:rPr>
          <w:b/>
          <w:bCs/>
        </w:rPr>
        <w:t>5.3 Servo Angle Mapping</w:t>
      </w:r>
    </w:p>
    <w:p w14:paraId="540612CA" w14:textId="77777777" w:rsidR="004D6F91" w:rsidRPr="004D6F91" w:rsidRDefault="004D6F91" w:rsidP="004D6F91">
      <w:r w:rsidRPr="004D6F91">
        <w:t>The normalized gaze value is mapped to servo angle for pan–tilt control.</w:t>
      </w:r>
    </w:p>
    <w:p w14:paraId="080BBD75" w14:textId="1F3C3F74" w:rsidR="004D6F91" w:rsidRPr="004D6F91" w:rsidRDefault="004D6F91" w:rsidP="004D6F91">
      <w:r w:rsidRPr="004D6F91">
        <w:lastRenderedPageBreak/>
        <w:t xml:space="preserve">If the servo range is </w:t>
      </w:r>
      <m:oMath>
        <m:sSup>
          <m:sSupPr>
            <m:ctrlPr>
              <w:rPr>
                <w:rFonts w:ascii="Cambria Math" w:hAnsi="Cambria Math"/>
              </w:rPr>
            </m:ctrlPr>
          </m:sSupPr>
          <m:e>
            <m:r>
              <w:rPr>
                <w:rFonts w:ascii="Cambria Math" w:hAnsi="Cambria Math"/>
              </w:rPr>
              <m:t>0</m:t>
            </m:r>
          </m:e>
          <m:sup>
            <m:r>
              <w:rPr>
                <w:rFonts w:ascii="Cambria Math" w:hAnsi="Cambria Math"/>
              </w:rPr>
              <m:t>∘</m:t>
            </m:r>
          </m:sup>
        </m:sSup>
      </m:oMath>
      <w:r w:rsidRPr="004D6F91">
        <w:t xml:space="preserve">to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4D6F91">
        <w:t>:</w:t>
      </w:r>
    </w:p>
    <w:p w14:paraId="456FDE76" w14:textId="2A95BA8A" w:rsidR="004D6F91" w:rsidRPr="004D6F91" w:rsidRDefault="003F54E0" w:rsidP="004D6F91">
      <m:oMathPara>
        <m:oMath>
          <m:sSub>
            <m:sSubPr>
              <m:ctrlPr>
                <w:rPr>
                  <w:rFonts w:ascii="Cambria Math" w:hAnsi="Cambria Math"/>
                </w:rPr>
              </m:ctrlPr>
            </m:sSubPr>
            <m:e>
              <m:r>
                <w:rPr>
                  <w:rFonts w:ascii="Cambria Math" w:hAnsi="Cambria Math"/>
                </w:rPr>
                <m:t>θ</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x</m:t>
              </m:r>
            </m:sub>
          </m:sSub>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m:rPr>
              <m:sty m:val="p"/>
            </m:rPr>
            <w:br/>
          </m:r>
        </m:oMath>
        <m:oMath>
          <m:sSub>
            <m:sSubPr>
              <m:ctrlPr>
                <w:rPr>
                  <w:rFonts w:ascii="Cambria Math" w:hAnsi="Cambria Math"/>
                </w:rPr>
              </m:ctrlPr>
            </m:sSubPr>
            <m:e>
              <m:r>
                <w:rPr>
                  <w:rFonts w:ascii="Cambria Math" w:hAnsi="Cambria Math"/>
                </w:rPr>
                <m:t>θ</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m:rPr>
              <m:sty m:val="p"/>
            </m:rPr>
            <w:br/>
          </m:r>
        </m:oMath>
      </m:oMathPara>
    </w:p>
    <w:p w14:paraId="6FB62E1B" w14:textId="77777777" w:rsidR="004D6F91" w:rsidRPr="004D6F91" w:rsidRDefault="004D6F91" w:rsidP="004D6F91">
      <w:r w:rsidRPr="004D6F91">
        <w:t>This mapping enables proportional control of the laser pointer based on eye movement.</w:t>
      </w:r>
    </w:p>
    <w:p w14:paraId="383EE5C5" w14:textId="7A268296" w:rsidR="004D6F91" w:rsidRPr="00D55718" w:rsidRDefault="004D6F91" w:rsidP="00D55718">
      <w:pPr>
        <w:jc w:val="center"/>
        <w:rPr>
          <w:b/>
          <w:bCs/>
          <w:sz w:val="32"/>
          <w:szCs w:val="32"/>
        </w:rPr>
      </w:pPr>
      <w:r w:rsidRPr="00D55718">
        <w:rPr>
          <w:b/>
          <w:bCs/>
          <w:sz w:val="32"/>
          <w:szCs w:val="32"/>
        </w:rPr>
        <w:t>6</w:t>
      </w:r>
      <w:r w:rsidR="00D55718" w:rsidRPr="00D55718">
        <w:rPr>
          <w:b/>
          <w:bCs/>
          <w:sz w:val="32"/>
          <w:szCs w:val="32"/>
        </w:rPr>
        <w:t>. HARDWARE IMPLEMENTATION</w:t>
      </w:r>
    </w:p>
    <w:p w14:paraId="3FF9913F" w14:textId="77777777" w:rsidR="00D55718" w:rsidRPr="00D55718" w:rsidRDefault="00D55718" w:rsidP="00D55718">
      <w:pPr>
        <w:rPr>
          <w:b/>
          <w:bCs/>
        </w:rPr>
      </w:pPr>
      <w:r w:rsidRPr="00D55718">
        <w:rPr>
          <w:b/>
          <w:bCs/>
        </w:rPr>
        <w:t>6.1 Hardware Overview</w:t>
      </w:r>
    </w:p>
    <w:p w14:paraId="6445F45A" w14:textId="77777777" w:rsidR="00D55718" w:rsidRPr="00D55718" w:rsidRDefault="00D55718" w:rsidP="00D55718">
      <w:r w:rsidRPr="00D55718">
        <w:t>The hardware subsystem converts the computed gaze command into physical motion. The major components include the ESP32 microcontroller, pan–tilt servo mechanism, laser pointer module, and power supply unit.</w:t>
      </w:r>
    </w:p>
    <w:p w14:paraId="6ABC120F" w14:textId="77777777" w:rsidR="00D55718" w:rsidRPr="00D55718" w:rsidRDefault="003F54E0" w:rsidP="00D55718">
      <w:r>
        <w:pict w14:anchorId="04ACD01E">
          <v:rect id="_x0000_i1048" style="width:0;height:1.5pt" o:hralign="center" o:hrstd="t" o:hr="t" fillcolor="#a0a0a0" stroked="f"/>
        </w:pict>
      </w:r>
    </w:p>
    <w:p w14:paraId="4C0DC2D5" w14:textId="77777777" w:rsidR="00D55718" w:rsidRPr="00D55718" w:rsidRDefault="00D55718" w:rsidP="00D55718">
      <w:pPr>
        <w:rPr>
          <w:b/>
          <w:bCs/>
        </w:rPr>
      </w:pPr>
      <w:r w:rsidRPr="00D55718">
        <w:rPr>
          <w:b/>
          <w:bCs/>
        </w:rPr>
        <w:t>6.2 ESP32 Controller</w:t>
      </w:r>
    </w:p>
    <w:p w14:paraId="46F8491C" w14:textId="77777777" w:rsidR="00D55718" w:rsidRPr="00D55718" w:rsidRDefault="00D55718" w:rsidP="00D55718">
      <w:r w:rsidRPr="00D55718">
        <w:t>The ESP32 serves as the main embedded controller responsible for:</w:t>
      </w:r>
    </w:p>
    <w:p w14:paraId="3E1987F2" w14:textId="77777777" w:rsidR="00D55718" w:rsidRPr="00D55718" w:rsidRDefault="00D55718" w:rsidP="00D55718">
      <w:pPr>
        <w:numPr>
          <w:ilvl w:val="0"/>
          <w:numId w:val="19"/>
        </w:numPr>
      </w:pPr>
      <w:r w:rsidRPr="00D55718">
        <w:t>receiving gaze commands from the host system</w:t>
      </w:r>
    </w:p>
    <w:p w14:paraId="74812168" w14:textId="77777777" w:rsidR="00D55718" w:rsidRPr="00D55718" w:rsidRDefault="00D55718" w:rsidP="00D55718">
      <w:pPr>
        <w:numPr>
          <w:ilvl w:val="0"/>
          <w:numId w:val="19"/>
        </w:numPr>
      </w:pPr>
      <w:r w:rsidRPr="00D55718">
        <w:t>generating PWM signals for servo motors</w:t>
      </w:r>
    </w:p>
    <w:p w14:paraId="18EB9276" w14:textId="77777777" w:rsidR="00D55718" w:rsidRPr="00D55718" w:rsidRDefault="00D55718" w:rsidP="00D55718">
      <w:pPr>
        <w:numPr>
          <w:ilvl w:val="0"/>
          <w:numId w:val="19"/>
        </w:numPr>
      </w:pPr>
      <w:r w:rsidRPr="00D55718">
        <w:t>controlling the laser module</w:t>
      </w:r>
    </w:p>
    <w:p w14:paraId="205E8020" w14:textId="77777777" w:rsidR="00D55718" w:rsidRPr="00D55718" w:rsidRDefault="00D55718" w:rsidP="00D55718">
      <w:pPr>
        <w:numPr>
          <w:ilvl w:val="0"/>
          <w:numId w:val="19"/>
        </w:numPr>
      </w:pPr>
      <w:r w:rsidRPr="00D55718">
        <w:t>interfacing with optional peripherals such as relays or displays</w:t>
      </w:r>
    </w:p>
    <w:p w14:paraId="64661B7F" w14:textId="77777777" w:rsidR="00D55718" w:rsidRPr="00D55718" w:rsidRDefault="00D55718" w:rsidP="00D55718">
      <w:r w:rsidRPr="00D55718">
        <w:t>The ESP32 was selected due to its low cost, integrated Wi-Fi capability, and sufficient processing resources for real-time control.</w:t>
      </w:r>
    </w:p>
    <w:p w14:paraId="3C39C91A" w14:textId="77777777" w:rsidR="00D55718" w:rsidRPr="00D55718" w:rsidRDefault="003F54E0" w:rsidP="00D55718">
      <w:r>
        <w:pict w14:anchorId="74B8BA21">
          <v:rect id="_x0000_i1049" style="width:0;height:1.5pt" o:hralign="center" o:hrstd="t" o:hr="t" fillcolor="#a0a0a0" stroked="f"/>
        </w:pict>
      </w:r>
    </w:p>
    <w:p w14:paraId="0FE4CEDA" w14:textId="77777777" w:rsidR="00D55718" w:rsidRPr="00D55718" w:rsidRDefault="00D55718" w:rsidP="00D55718">
      <w:pPr>
        <w:rPr>
          <w:b/>
          <w:bCs/>
        </w:rPr>
      </w:pPr>
      <w:r w:rsidRPr="00D55718">
        <w:rPr>
          <w:b/>
          <w:bCs/>
        </w:rPr>
        <w:t>6.3 Pan–Tilt Servo Mechanism</w:t>
      </w:r>
    </w:p>
    <w:p w14:paraId="57E043F5" w14:textId="77777777" w:rsidR="00D55718" w:rsidRPr="00D55718" w:rsidRDefault="00D55718" w:rsidP="00D55718">
      <w:r w:rsidRPr="00D55718">
        <w:t>Two micro servo motors are arranged orthogonally to provide two degrees of freedom:</w:t>
      </w:r>
    </w:p>
    <w:p w14:paraId="519BE1C6" w14:textId="77777777" w:rsidR="00D55718" w:rsidRPr="00D55718" w:rsidRDefault="00D55718" w:rsidP="00D55718">
      <w:pPr>
        <w:numPr>
          <w:ilvl w:val="0"/>
          <w:numId w:val="20"/>
        </w:numPr>
      </w:pPr>
      <w:r w:rsidRPr="00D55718">
        <w:t>Pan servo — horizontal movement</w:t>
      </w:r>
    </w:p>
    <w:p w14:paraId="6431459D" w14:textId="77777777" w:rsidR="00D55718" w:rsidRPr="00D55718" w:rsidRDefault="00D55718" w:rsidP="00D55718">
      <w:pPr>
        <w:numPr>
          <w:ilvl w:val="0"/>
          <w:numId w:val="20"/>
        </w:numPr>
      </w:pPr>
      <w:r w:rsidRPr="00D55718">
        <w:t>Tilt servo — vertical movement</w:t>
      </w:r>
    </w:p>
    <w:p w14:paraId="51488C53" w14:textId="77777777" w:rsidR="00D55718" w:rsidRPr="00D55718" w:rsidRDefault="00D55718" w:rsidP="00D55718">
      <w:r w:rsidRPr="00D55718">
        <w:t>This configuration allows the laser pointer to cover a two-dimensional field corresponding to the user’s gaze direction.</w:t>
      </w:r>
    </w:p>
    <w:p w14:paraId="673C2265" w14:textId="77777777" w:rsidR="00D55718" w:rsidRPr="00D55718" w:rsidRDefault="003F54E0" w:rsidP="00D55718">
      <w:r>
        <w:pict w14:anchorId="6DC97CC5">
          <v:rect id="_x0000_i1050" style="width:0;height:1.5pt" o:hralign="center" o:hrstd="t" o:hr="t" fillcolor="#a0a0a0" stroked="f"/>
        </w:pict>
      </w:r>
    </w:p>
    <w:p w14:paraId="09005928" w14:textId="77777777" w:rsidR="00D55718" w:rsidRPr="00D55718" w:rsidRDefault="00D55718" w:rsidP="00D55718">
      <w:pPr>
        <w:rPr>
          <w:b/>
          <w:bCs/>
        </w:rPr>
      </w:pPr>
      <w:r w:rsidRPr="00D55718">
        <w:rPr>
          <w:b/>
          <w:bCs/>
        </w:rPr>
        <w:t>6.4 Laser Pointer Module</w:t>
      </w:r>
    </w:p>
    <w:p w14:paraId="6D690C8D" w14:textId="77777777" w:rsidR="00D55718" w:rsidRPr="00D55718" w:rsidRDefault="00D55718" w:rsidP="00D55718">
      <w:r w:rsidRPr="00D55718">
        <w:t xml:space="preserve">A low-power laser diode (≤ 5 </w:t>
      </w:r>
      <w:proofErr w:type="spellStart"/>
      <w:r w:rsidRPr="00D55718">
        <w:t>mW</w:t>
      </w:r>
      <w:proofErr w:type="spellEnd"/>
      <w:r w:rsidRPr="00D55718">
        <w:t>) is mounted on the pan–tilt platform. The laser provides visible feedback of the estimated gaze position and can be used to interact with physical communication boards.</w:t>
      </w:r>
    </w:p>
    <w:p w14:paraId="72135FD3" w14:textId="77777777" w:rsidR="00D55718" w:rsidRPr="00D55718" w:rsidRDefault="003F54E0" w:rsidP="00D55718">
      <w:r>
        <w:pict w14:anchorId="65C48A46">
          <v:rect id="_x0000_i1051" style="width:0;height:1.5pt" o:hralign="center" o:hrstd="t" o:hr="t" fillcolor="#a0a0a0" stroked="f"/>
        </w:pict>
      </w:r>
    </w:p>
    <w:p w14:paraId="6C50235A" w14:textId="77777777" w:rsidR="00D55718" w:rsidRPr="00D55718" w:rsidRDefault="00D55718" w:rsidP="00D55718">
      <w:pPr>
        <w:rPr>
          <w:b/>
          <w:bCs/>
        </w:rPr>
      </w:pPr>
      <w:r w:rsidRPr="00D55718">
        <w:rPr>
          <w:b/>
          <w:bCs/>
        </w:rPr>
        <w:t>6.5 Power Supply Considerations</w:t>
      </w:r>
    </w:p>
    <w:p w14:paraId="59691DB8" w14:textId="77777777" w:rsidR="00D55718" w:rsidRPr="00D55718" w:rsidRDefault="00D55718" w:rsidP="00D55718">
      <w:r w:rsidRPr="00D55718">
        <w:lastRenderedPageBreak/>
        <w:t>Servo motors require higher current than the ESP32 can supply. Therefore:</w:t>
      </w:r>
    </w:p>
    <w:p w14:paraId="30A5F695" w14:textId="77777777" w:rsidR="00D55718" w:rsidRPr="00D55718" w:rsidRDefault="00D55718" w:rsidP="00D55718">
      <w:pPr>
        <w:numPr>
          <w:ilvl w:val="0"/>
          <w:numId w:val="21"/>
        </w:numPr>
      </w:pPr>
      <w:r w:rsidRPr="00D55718">
        <w:t>Servos are powered using an external regulated 5 V supply</w:t>
      </w:r>
    </w:p>
    <w:p w14:paraId="69F18AB1" w14:textId="77777777" w:rsidR="00D55718" w:rsidRPr="00D55718" w:rsidRDefault="00D55718" w:rsidP="00D55718">
      <w:pPr>
        <w:numPr>
          <w:ilvl w:val="0"/>
          <w:numId w:val="21"/>
        </w:numPr>
      </w:pPr>
      <w:r w:rsidRPr="00D55718">
        <w:t>All grounds are connected in common</w:t>
      </w:r>
    </w:p>
    <w:p w14:paraId="72629CF6" w14:textId="77777777" w:rsidR="00D55718" w:rsidRPr="00D55718" w:rsidRDefault="00D55718" w:rsidP="00D55718">
      <w:pPr>
        <w:numPr>
          <w:ilvl w:val="0"/>
          <w:numId w:val="21"/>
        </w:numPr>
      </w:pPr>
      <w:r w:rsidRPr="00D55718">
        <w:t>Proper decoupling is provided to prevent voltage dips</w:t>
      </w:r>
    </w:p>
    <w:p w14:paraId="4C2C8273" w14:textId="77777777" w:rsidR="00D55718" w:rsidRDefault="00D55718" w:rsidP="00D55718">
      <w:r w:rsidRPr="00D55718">
        <w:t>This ensures stable operation of the embedded system.</w:t>
      </w:r>
    </w:p>
    <w:p w14:paraId="7583CB98" w14:textId="77777777" w:rsidR="00D55718" w:rsidRDefault="00D55718" w:rsidP="00D55718">
      <w:r>
        <w:t>Start</w:t>
      </w:r>
    </w:p>
    <w:p w14:paraId="5C268585" w14:textId="77777777" w:rsidR="00D55718" w:rsidRDefault="00D55718" w:rsidP="00D55718">
      <w:r>
        <w:t xml:space="preserve">  ↓</w:t>
      </w:r>
    </w:p>
    <w:p w14:paraId="4CDD3088" w14:textId="77777777" w:rsidR="00D55718" w:rsidRDefault="00D55718" w:rsidP="00D55718">
      <w:r>
        <w:t>Initialize Camera</w:t>
      </w:r>
    </w:p>
    <w:p w14:paraId="5C9BBCDA" w14:textId="77777777" w:rsidR="00D55718" w:rsidRDefault="00D55718" w:rsidP="00D55718">
      <w:r>
        <w:t xml:space="preserve">  ↓</w:t>
      </w:r>
    </w:p>
    <w:p w14:paraId="5DA8E32A" w14:textId="77777777" w:rsidR="00D55718" w:rsidRDefault="00D55718" w:rsidP="00D55718">
      <w:r>
        <w:t>Capture Frame</w:t>
      </w:r>
    </w:p>
    <w:p w14:paraId="331FB8A5" w14:textId="77777777" w:rsidR="00D55718" w:rsidRDefault="00D55718" w:rsidP="00D55718">
      <w:r>
        <w:t xml:space="preserve">  ↓</w:t>
      </w:r>
    </w:p>
    <w:p w14:paraId="62FB6B7B" w14:textId="77777777" w:rsidR="00D55718" w:rsidRDefault="00D55718" w:rsidP="00D55718">
      <w:r>
        <w:t>Detect Face Landmarks</w:t>
      </w:r>
    </w:p>
    <w:p w14:paraId="625729D8" w14:textId="77777777" w:rsidR="00D55718" w:rsidRDefault="00D55718" w:rsidP="00D55718">
      <w:r>
        <w:t xml:space="preserve">  ↓</w:t>
      </w:r>
    </w:p>
    <w:p w14:paraId="44ED2D58" w14:textId="77777777" w:rsidR="00D55718" w:rsidRDefault="00D55718" w:rsidP="00D55718">
      <w:r>
        <w:t>Extract Eye &amp; Iris Points</w:t>
      </w:r>
    </w:p>
    <w:p w14:paraId="59F155B2" w14:textId="77777777" w:rsidR="00D55718" w:rsidRDefault="00D55718" w:rsidP="00D55718">
      <w:r>
        <w:t xml:space="preserve">  ↓</w:t>
      </w:r>
    </w:p>
    <w:p w14:paraId="1A716781" w14:textId="77777777" w:rsidR="00D55718" w:rsidRDefault="00D55718" w:rsidP="00D55718">
      <w:r>
        <w:t>Compute EAR</w:t>
      </w:r>
    </w:p>
    <w:p w14:paraId="0B9C918A" w14:textId="77777777" w:rsidR="00D55718" w:rsidRDefault="00D55718" w:rsidP="00D55718">
      <w:r>
        <w:t xml:space="preserve">  ↓</w:t>
      </w:r>
    </w:p>
    <w:p w14:paraId="10880E2A" w14:textId="77777777" w:rsidR="00D55718" w:rsidRDefault="00D55718" w:rsidP="00D55718">
      <w:r>
        <w:t>Blink Detected?</w:t>
      </w:r>
    </w:p>
    <w:p w14:paraId="4E94091E" w14:textId="77777777" w:rsidR="00D55718" w:rsidRDefault="00D55718" w:rsidP="00D55718">
      <w:r>
        <w:t xml:space="preserve"> </w:t>
      </w:r>
      <w:r>
        <w:rPr>
          <w:rFonts w:ascii="MS Gothic" w:eastAsia="MS Gothic" w:hAnsi="MS Gothic" w:cs="MS Gothic" w:hint="eastAsia"/>
        </w:rPr>
        <w:t>├</w:t>
      </w:r>
      <w:r>
        <w:rPr>
          <w:rFonts w:ascii="Calibri" w:hAnsi="Calibri" w:cs="Calibri"/>
        </w:rPr>
        <w:t>─</w:t>
      </w:r>
      <w:r>
        <w:t xml:space="preserve"> Yes </w:t>
      </w:r>
      <w:r>
        <w:rPr>
          <w:rFonts w:ascii="Calibri" w:hAnsi="Calibri" w:cs="Calibri"/>
        </w:rPr>
        <w:t>→</w:t>
      </w:r>
      <w:r>
        <w:t xml:space="preserve"> Trigger Select</w:t>
      </w:r>
    </w:p>
    <w:p w14:paraId="202EB604" w14:textId="77777777" w:rsidR="00D55718" w:rsidRDefault="00D55718" w:rsidP="00D55718">
      <w:r>
        <w:t xml:space="preserve"> └─ No</w:t>
      </w:r>
    </w:p>
    <w:p w14:paraId="3B09836E" w14:textId="77777777" w:rsidR="00D55718" w:rsidRDefault="00D55718" w:rsidP="00D55718">
      <w:r>
        <w:t xml:space="preserve">        ↓</w:t>
      </w:r>
    </w:p>
    <w:p w14:paraId="7703F3D7" w14:textId="77777777" w:rsidR="00D55718" w:rsidRDefault="00D55718" w:rsidP="00D55718">
      <w:r>
        <w:t>Compute Gaze Ratios</w:t>
      </w:r>
    </w:p>
    <w:p w14:paraId="6DAE79FC" w14:textId="77777777" w:rsidR="00D55718" w:rsidRDefault="00D55718" w:rsidP="00D55718">
      <w:r>
        <w:t xml:space="preserve">        ↓</w:t>
      </w:r>
    </w:p>
    <w:p w14:paraId="598AB48D" w14:textId="77777777" w:rsidR="00D55718" w:rsidRDefault="00D55718" w:rsidP="00D55718">
      <w:r>
        <w:t>Classify Direction</w:t>
      </w:r>
    </w:p>
    <w:p w14:paraId="393D76BD" w14:textId="77777777" w:rsidR="00D55718" w:rsidRDefault="00D55718" w:rsidP="00D55718">
      <w:r>
        <w:t xml:space="preserve">        ↓</w:t>
      </w:r>
    </w:p>
    <w:p w14:paraId="0601119F" w14:textId="77777777" w:rsidR="00D55718" w:rsidRDefault="00D55718" w:rsidP="00D55718">
      <w:r>
        <w:t>Send Command to ESP32</w:t>
      </w:r>
    </w:p>
    <w:p w14:paraId="720DB5E2" w14:textId="77777777" w:rsidR="00D55718" w:rsidRDefault="00D55718" w:rsidP="00D55718">
      <w:r>
        <w:t xml:space="preserve">        ↓</w:t>
      </w:r>
    </w:p>
    <w:p w14:paraId="130796FD" w14:textId="77777777" w:rsidR="00D55718" w:rsidRDefault="00D55718" w:rsidP="00D55718">
      <w:r>
        <w:t>Move Servos &amp; Laser</w:t>
      </w:r>
    </w:p>
    <w:p w14:paraId="2538335D" w14:textId="77777777" w:rsidR="00D55718" w:rsidRDefault="00D55718" w:rsidP="00D55718">
      <w:r>
        <w:t xml:space="preserve">        ↓</w:t>
      </w:r>
    </w:p>
    <w:p w14:paraId="4DC79296" w14:textId="78174D40" w:rsidR="00D55718" w:rsidRPr="00D55718" w:rsidRDefault="00D55718" w:rsidP="00D55718">
      <w:r>
        <w:t>Repeat Loop</w:t>
      </w:r>
    </w:p>
    <w:p w14:paraId="1569F7E8" w14:textId="50860235" w:rsidR="00D55718" w:rsidRPr="005C209C" w:rsidRDefault="00D55718" w:rsidP="00D55718">
      <w:pPr>
        <w:jc w:val="center"/>
        <w:rPr>
          <w:b/>
          <w:bCs/>
          <w:sz w:val="32"/>
          <w:szCs w:val="32"/>
        </w:rPr>
      </w:pPr>
      <w:r w:rsidRPr="005C209C">
        <w:rPr>
          <w:b/>
          <w:bCs/>
          <w:sz w:val="32"/>
          <w:szCs w:val="32"/>
        </w:rPr>
        <w:t>7. SOFTWARE IMPLEMENTATION</w:t>
      </w:r>
    </w:p>
    <w:p w14:paraId="77B9D7DC" w14:textId="77777777" w:rsidR="00D55718" w:rsidRPr="00D55718" w:rsidRDefault="00D55718" w:rsidP="00D55718">
      <w:pPr>
        <w:rPr>
          <w:b/>
          <w:bCs/>
        </w:rPr>
      </w:pPr>
      <w:r w:rsidRPr="00D55718">
        <w:rPr>
          <w:b/>
          <w:bCs/>
        </w:rPr>
        <w:lastRenderedPageBreak/>
        <w:t>7.1 Software Overview</w:t>
      </w:r>
    </w:p>
    <w:p w14:paraId="2F9B1BE4" w14:textId="77777777" w:rsidR="00D55718" w:rsidRPr="00D55718" w:rsidRDefault="00D55718" w:rsidP="00D55718">
      <w:r w:rsidRPr="00D55718">
        <w:t>The software architecture is divided into two main layers:</w:t>
      </w:r>
    </w:p>
    <w:p w14:paraId="6C89D52A" w14:textId="77777777" w:rsidR="00D55718" w:rsidRPr="00D55718" w:rsidRDefault="00D55718" w:rsidP="00D55718">
      <w:pPr>
        <w:numPr>
          <w:ilvl w:val="0"/>
          <w:numId w:val="22"/>
        </w:numPr>
      </w:pPr>
      <w:r w:rsidRPr="00D55718">
        <w:t>Vision processing layer (Python-based)</w:t>
      </w:r>
    </w:p>
    <w:p w14:paraId="7EC39634" w14:textId="77777777" w:rsidR="00D55718" w:rsidRPr="00D55718" w:rsidRDefault="00D55718" w:rsidP="00D55718">
      <w:pPr>
        <w:numPr>
          <w:ilvl w:val="0"/>
          <w:numId w:val="22"/>
        </w:numPr>
      </w:pPr>
      <w:r w:rsidRPr="00D55718">
        <w:t>Embedded control layer (ESP32 firmware)</w:t>
      </w:r>
    </w:p>
    <w:p w14:paraId="3066431A" w14:textId="77777777" w:rsidR="00D55718" w:rsidRPr="00D55718" w:rsidRDefault="00D55718" w:rsidP="00D55718">
      <w:r w:rsidRPr="00D55718">
        <w:t>This modular design improves scalability and simplifies debugging.</w:t>
      </w:r>
    </w:p>
    <w:p w14:paraId="5E28F9CF" w14:textId="77777777" w:rsidR="00D55718" w:rsidRPr="00D55718" w:rsidRDefault="003F54E0" w:rsidP="00D55718">
      <w:r>
        <w:pict w14:anchorId="60F13EAD">
          <v:rect id="_x0000_i1052" style="width:0;height:1.5pt" o:hralign="center" o:hrstd="t" o:hr="t" fillcolor="#a0a0a0" stroked="f"/>
        </w:pict>
      </w:r>
    </w:p>
    <w:p w14:paraId="65047155" w14:textId="77777777" w:rsidR="00D55718" w:rsidRPr="00D55718" w:rsidRDefault="00D55718" w:rsidP="00D55718">
      <w:pPr>
        <w:rPr>
          <w:b/>
          <w:bCs/>
        </w:rPr>
      </w:pPr>
      <w:r w:rsidRPr="00D55718">
        <w:rPr>
          <w:b/>
          <w:bCs/>
        </w:rPr>
        <w:t>7.2 Vision Processing Module</w:t>
      </w:r>
    </w:p>
    <w:p w14:paraId="767CC2BC" w14:textId="77777777" w:rsidR="00D55718" w:rsidRPr="00D55718" w:rsidRDefault="00D55718" w:rsidP="00D55718">
      <w:r w:rsidRPr="00D55718">
        <w:t>The vision module is implemented in Python using:</w:t>
      </w:r>
    </w:p>
    <w:p w14:paraId="2B47A5FA" w14:textId="77777777" w:rsidR="00D55718" w:rsidRPr="00D55718" w:rsidRDefault="00D55718" w:rsidP="00D55718">
      <w:pPr>
        <w:numPr>
          <w:ilvl w:val="0"/>
          <w:numId w:val="23"/>
        </w:numPr>
      </w:pPr>
      <w:r w:rsidRPr="00D55718">
        <w:t>OpenCV for image acquisition and preprocessing</w:t>
      </w:r>
    </w:p>
    <w:p w14:paraId="76B72F13" w14:textId="77777777" w:rsidR="00D55718" w:rsidRPr="00D55718" w:rsidRDefault="00D55718" w:rsidP="00D55718">
      <w:pPr>
        <w:numPr>
          <w:ilvl w:val="0"/>
          <w:numId w:val="23"/>
        </w:numPr>
      </w:pPr>
      <w:proofErr w:type="spellStart"/>
      <w:r w:rsidRPr="00D55718">
        <w:t>MediaPipe</w:t>
      </w:r>
      <w:proofErr w:type="spellEnd"/>
      <w:r w:rsidRPr="00D55718">
        <w:t xml:space="preserve"> Face Mesh for landmark detection</w:t>
      </w:r>
    </w:p>
    <w:p w14:paraId="6C95E223" w14:textId="77777777" w:rsidR="00D55718" w:rsidRPr="00D55718" w:rsidRDefault="00D55718" w:rsidP="00D55718">
      <w:pPr>
        <w:numPr>
          <w:ilvl w:val="0"/>
          <w:numId w:val="23"/>
        </w:numPr>
      </w:pPr>
      <w:r w:rsidRPr="00D55718">
        <w:t>NumPy for numerical computations</w:t>
      </w:r>
    </w:p>
    <w:p w14:paraId="4D114AD5" w14:textId="77777777" w:rsidR="00D55718" w:rsidRPr="00D55718" w:rsidRDefault="00D55718" w:rsidP="00D55718">
      <w:r w:rsidRPr="00D55718">
        <w:t>The module performs real-time gaze estimation and blink detection.</w:t>
      </w:r>
    </w:p>
    <w:p w14:paraId="2B70996F" w14:textId="77777777" w:rsidR="00D55718" w:rsidRPr="00D55718" w:rsidRDefault="003F54E0" w:rsidP="00D55718">
      <w:r>
        <w:pict w14:anchorId="21FE5F0C">
          <v:rect id="_x0000_i1053" style="width:0;height:1.5pt" o:hralign="center" o:hrstd="t" o:hr="t" fillcolor="#a0a0a0" stroked="f"/>
        </w:pict>
      </w:r>
    </w:p>
    <w:p w14:paraId="19BAF8D0" w14:textId="77777777" w:rsidR="00D55718" w:rsidRPr="00D55718" w:rsidRDefault="00D55718" w:rsidP="00D55718">
      <w:pPr>
        <w:rPr>
          <w:b/>
          <w:bCs/>
        </w:rPr>
      </w:pPr>
      <w:r w:rsidRPr="00D55718">
        <w:rPr>
          <w:b/>
          <w:bCs/>
        </w:rPr>
        <w:t>7.3 Blink Detection Module</w:t>
      </w:r>
    </w:p>
    <w:p w14:paraId="34E813F6" w14:textId="77777777" w:rsidR="00D55718" w:rsidRPr="00D55718" w:rsidRDefault="00D55718" w:rsidP="00D55718">
      <w:r w:rsidRPr="00D55718">
        <w:t>Blink detection uses the Eye Aspect Ratio computed from eye landmarks. A temporal threshold is applied to distinguish intentional blinks from natural eye closures.</w:t>
      </w:r>
    </w:p>
    <w:p w14:paraId="46529A63" w14:textId="77777777" w:rsidR="00D55718" w:rsidRPr="00D55718" w:rsidRDefault="003F54E0" w:rsidP="00D55718">
      <w:r>
        <w:pict w14:anchorId="36910DED">
          <v:rect id="_x0000_i1054" style="width:0;height:1.5pt" o:hralign="center" o:hrstd="t" o:hr="t" fillcolor="#a0a0a0" stroked="f"/>
        </w:pict>
      </w:r>
    </w:p>
    <w:p w14:paraId="69F98F85" w14:textId="77777777" w:rsidR="00D55718" w:rsidRPr="00D55718" w:rsidRDefault="00D55718" w:rsidP="00D55718">
      <w:pPr>
        <w:rPr>
          <w:b/>
          <w:bCs/>
        </w:rPr>
      </w:pPr>
      <w:r w:rsidRPr="00D55718">
        <w:rPr>
          <w:b/>
          <w:bCs/>
        </w:rPr>
        <w:t>7.4 Gaze Classification Module</w:t>
      </w:r>
    </w:p>
    <w:p w14:paraId="2603CD11" w14:textId="77777777" w:rsidR="00D55718" w:rsidRPr="00D55718" w:rsidRDefault="00D55718" w:rsidP="00D55718">
      <w:r w:rsidRPr="00D55718">
        <w:t xml:space="preserve">The iris </w:t>
      </w:r>
      <w:proofErr w:type="spellStart"/>
      <w:r w:rsidRPr="00D55718">
        <w:t>center</w:t>
      </w:r>
      <w:proofErr w:type="spellEnd"/>
      <w:r w:rsidRPr="00D55718">
        <w:t xml:space="preserve"> is normalized within the eye bounding box to compute horizontal and vertical gaze ratios. Based on predefined thresholds, the gaze direction is classified into discrete regions.</w:t>
      </w:r>
    </w:p>
    <w:p w14:paraId="7ADEC04A" w14:textId="77777777" w:rsidR="00D55718" w:rsidRPr="00D55718" w:rsidRDefault="003F54E0" w:rsidP="00D55718">
      <w:r>
        <w:pict w14:anchorId="75D00A45">
          <v:rect id="_x0000_i1055" style="width:0;height:1.5pt" o:hralign="center" o:hrstd="t" o:hr="t" fillcolor="#a0a0a0" stroked="f"/>
        </w:pict>
      </w:r>
    </w:p>
    <w:p w14:paraId="4E83E326" w14:textId="77777777" w:rsidR="00D55718" w:rsidRPr="00D55718" w:rsidRDefault="00D55718" w:rsidP="00D55718">
      <w:pPr>
        <w:rPr>
          <w:b/>
          <w:bCs/>
        </w:rPr>
      </w:pPr>
      <w:r w:rsidRPr="00D55718">
        <w:rPr>
          <w:b/>
          <w:bCs/>
        </w:rPr>
        <w:t>7.5 Communication Interface</w:t>
      </w:r>
    </w:p>
    <w:p w14:paraId="34AE03D8" w14:textId="77777777" w:rsidR="00D55718" w:rsidRPr="00D55718" w:rsidRDefault="00D55718" w:rsidP="00D55718">
      <w:r w:rsidRPr="00D55718">
        <w:t>The processed gaze command is transmitted to the ESP32 via serial communication. This enables real-time hardware actuation based on visual input.</w:t>
      </w:r>
    </w:p>
    <w:p w14:paraId="12D6438C" w14:textId="77777777" w:rsidR="00D55718" w:rsidRPr="00D55718" w:rsidRDefault="003F54E0" w:rsidP="00D55718">
      <w:r>
        <w:pict w14:anchorId="4926FCB7">
          <v:rect id="_x0000_i1056" style="width:0;height:1.5pt" o:hralign="center" o:hrstd="t" o:hr="t" fillcolor="#a0a0a0" stroked="f"/>
        </w:pict>
      </w:r>
    </w:p>
    <w:p w14:paraId="40EA0FAD" w14:textId="77777777" w:rsidR="00D55718" w:rsidRPr="00D55718" w:rsidRDefault="00D55718" w:rsidP="00D55718">
      <w:pPr>
        <w:rPr>
          <w:b/>
          <w:bCs/>
        </w:rPr>
      </w:pPr>
      <w:r w:rsidRPr="00D55718">
        <w:rPr>
          <w:b/>
          <w:bCs/>
        </w:rPr>
        <w:t>7.6 Embedded Firmware</w:t>
      </w:r>
    </w:p>
    <w:p w14:paraId="6E683411" w14:textId="77777777" w:rsidR="00D55718" w:rsidRPr="00D55718" w:rsidRDefault="00D55718" w:rsidP="00D55718">
      <w:r w:rsidRPr="00D55718">
        <w:t>The ESP32 firmware performs:</w:t>
      </w:r>
    </w:p>
    <w:p w14:paraId="2EA2504F" w14:textId="77777777" w:rsidR="00D55718" w:rsidRPr="00D55718" w:rsidRDefault="00D55718" w:rsidP="00D55718">
      <w:pPr>
        <w:numPr>
          <w:ilvl w:val="0"/>
          <w:numId w:val="24"/>
        </w:numPr>
      </w:pPr>
      <w:r w:rsidRPr="00D55718">
        <w:t>PWM generation for servo control</w:t>
      </w:r>
    </w:p>
    <w:p w14:paraId="23EFC257" w14:textId="77777777" w:rsidR="00D55718" w:rsidRPr="00D55718" w:rsidRDefault="00D55718" w:rsidP="00D55718">
      <w:pPr>
        <w:numPr>
          <w:ilvl w:val="0"/>
          <w:numId w:val="24"/>
        </w:numPr>
      </w:pPr>
      <w:r w:rsidRPr="00D55718">
        <w:t>laser switching</w:t>
      </w:r>
    </w:p>
    <w:p w14:paraId="3FFF3CB3" w14:textId="77777777" w:rsidR="00D55718" w:rsidRPr="00D55718" w:rsidRDefault="00D55718" w:rsidP="00D55718">
      <w:pPr>
        <w:numPr>
          <w:ilvl w:val="0"/>
          <w:numId w:val="24"/>
        </w:numPr>
      </w:pPr>
      <w:r w:rsidRPr="00D55718">
        <w:t>command parsing from serial input</w:t>
      </w:r>
    </w:p>
    <w:p w14:paraId="3DC8889A" w14:textId="77777777" w:rsidR="00D55718" w:rsidRPr="00D55718" w:rsidRDefault="00D55718" w:rsidP="00D55718">
      <w:r w:rsidRPr="00D55718">
        <w:t>The firmware is developed using the Arduino IDE environment.</w:t>
      </w:r>
    </w:p>
    <w:p w14:paraId="43A785C2" w14:textId="7EA247D5" w:rsidR="00D55718" w:rsidRDefault="00D55718" w:rsidP="00D55718">
      <w:pPr>
        <w:jc w:val="center"/>
      </w:pPr>
      <w:r>
        <w:t>8.</w:t>
      </w:r>
      <w:r w:rsidRPr="00D55718">
        <w:t xml:space="preserve"> RESULTS AND DISCUSSION</w:t>
      </w:r>
    </w:p>
    <w:p w14:paraId="120B0BC9" w14:textId="77777777" w:rsidR="00D55718" w:rsidRPr="00D55718" w:rsidRDefault="00D55718" w:rsidP="00D55718">
      <w:pPr>
        <w:rPr>
          <w:b/>
          <w:bCs/>
        </w:rPr>
      </w:pPr>
      <w:r w:rsidRPr="00D55718">
        <w:rPr>
          <w:b/>
          <w:bCs/>
        </w:rPr>
        <w:lastRenderedPageBreak/>
        <w:t>8.1 Experimental Setup</w:t>
      </w:r>
    </w:p>
    <w:p w14:paraId="4CCFCFFF" w14:textId="77777777" w:rsidR="00D55718" w:rsidRPr="00D55718" w:rsidRDefault="00D55718" w:rsidP="00D55718">
      <w:r w:rsidRPr="00D55718">
        <w:t>The system was tested using a standard webcam under normal indoor lighting conditions. The user was positioned approximately 40–60 cm from the camera.</w:t>
      </w:r>
    </w:p>
    <w:p w14:paraId="5B6B4965" w14:textId="77777777" w:rsidR="00D55718" w:rsidRPr="00D55718" w:rsidRDefault="003F54E0" w:rsidP="00D55718">
      <w:r>
        <w:pict w14:anchorId="50E067AF">
          <v:rect id="_x0000_i1057" style="width:0;height:1.5pt" o:hralign="center" o:hrstd="t" o:hr="t" fillcolor="#a0a0a0" stroked="f"/>
        </w:pict>
      </w:r>
    </w:p>
    <w:p w14:paraId="3DEB86C7" w14:textId="77777777" w:rsidR="00D55718" w:rsidRPr="00D55718" w:rsidRDefault="00D55718" w:rsidP="00D55718">
      <w:pPr>
        <w:rPr>
          <w:b/>
          <w:bCs/>
        </w:rPr>
      </w:pPr>
      <w:r w:rsidRPr="00D55718">
        <w:rPr>
          <w:b/>
          <w:bCs/>
        </w:rPr>
        <w:t>8.2 Gaze Detection Performance</w:t>
      </w:r>
    </w:p>
    <w:p w14:paraId="0F9E4707" w14:textId="77777777" w:rsidR="00D55718" w:rsidRPr="00D55718" w:rsidRDefault="00D55718" w:rsidP="00D55718">
      <w:r w:rsidRPr="00D55718">
        <w:t xml:space="preserve">The system successfully classified gaze into five directions: left, right, up, down, and </w:t>
      </w:r>
      <w:proofErr w:type="spellStart"/>
      <w:r w:rsidRPr="00D55718">
        <w:t>center</w:t>
      </w:r>
      <w:proofErr w:type="spellEnd"/>
      <w:r w:rsidRPr="00D55718">
        <w:t>. The landmark-based approach demonstrated stable performance under moderate head movement.</w:t>
      </w:r>
    </w:p>
    <w:p w14:paraId="46179D00" w14:textId="77777777" w:rsidR="00D55718" w:rsidRPr="00D55718" w:rsidRDefault="003F54E0" w:rsidP="00D55718">
      <w:r>
        <w:pict w14:anchorId="4BF68169">
          <v:rect id="_x0000_i1058" style="width:0;height:1.5pt" o:hralign="center" o:hrstd="t" o:hr="t" fillcolor="#a0a0a0" stroked="f"/>
        </w:pict>
      </w:r>
    </w:p>
    <w:p w14:paraId="12EEF174" w14:textId="77777777" w:rsidR="00D55718" w:rsidRPr="00D55718" w:rsidRDefault="00D55718" w:rsidP="00D55718">
      <w:pPr>
        <w:rPr>
          <w:b/>
          <w:bCs/>
        </w:rPr>
      </w:pPr>
      <w:r w:rsidRPr="00D55718">
        <w:rPr>
          <w:b/>
          <w:bCs/>
        </w:rPr>
        <w:t>8.3 Blink Detection Performance</w:t>
      </w:r>
    </w:p>
    <w:p w14:paraId="73B1AA8E" w14:textId="77777777" w:rsidR="00D55718" w:rsidRPr="00D55718" w:rsidRDefault="00D55718" w:rsidP="00D55718">
      <w:r w:rsidRPr="00D55718">
        <w:t>Intentional blinks longer than the defined threshold were reliably detected. Short natural blinks were largely ignored, reducing false triggers.</w:t>
      </w:r>
    </w:p>
    <w:p w14:paraId="01E90B5E" w14:textId="77777777" w:rsidR="00D55718" w:rsidRPr="00D55718" w:rsidRDefault="003F54E0" w:rsidP="00D55718">
      <w:r>
        <w:pict w14:anchorId="4ACF7502">
          <v:rect id="_x0000_i1059" style="width:0;height:1.5pt" o:hralign="center" o:hrstd="t" o:hr="t" fillcolor="#a0a0a0" stroked="f"/>
        </w:pict>
      </w:r>
    </w:p>
    <w:p w14:paraId="6465B956" w14:textId="77777777" w:rsidR="00D55718" w:rsidRPr="00D55718" w:rsidRDefault="00D55718" w:rsidP="00D55718">
      <w:pPr>
        <w:rPr>
          <w:b/>
          <w:bCs/>
        </w:rPr>
      </w:pPr>
      <w:r w:rsidRPr="00D55718">
        <w:rPr>
          <w:b/>
          <w:bCs/>
        </w:rPr>
        <w:t>8.4 System Response</w:t>
      </w:r>
    </w:p>
    <w:p w14:paraId="2D840E2F" w14:textId="77777777" w:rsidR="00D55718" w:rsidRPr="00D55718" w:rsidRDefault="00D55718" w:rsidP="00D55718">
      <w:r w:rsidRPr="00D55718">
        <w:t>The end-to-end latency from eye movement to servo response was observed to be within real-time limits for assistive applications.</w:t>
      </w:r>
    </w:p>
    <w:p w14:paraId="3E20E7CF" w14:textId="77777777" w:rsidR="00D55718" w:rsidRPr="00D55718" w:rsidRDefault="003F54E0" w:rsidP="00D55718">
      <w:r>
        <w:pict w14:anchorId="13C89BBB">
          <v:rect id="_x0000_i1060" style="width:0;height:1.5pt" o:hralign="center" o:hrstd="t" o:hr="t" fillcolor="#a0a0a0" stroked="f"/>
        </w:pict>
      </w:r>
    </w:p>
    <w:p w14:paraId="0F69B5A9" w14:textId="77777777" w:rsidR="00D55718" w:rsidRPr="00D55718" w:rsidRDefault="00D55718" w:rsidP="00D55718">
      <w:pPr>
        <w:rPr>
          <w:b/>
          <w:bCs/>
        </w:rPr>
      </w:pPr>
      <w:r w:rsidRPr="00D55718">
        <w:rPr>
          <w:b/>
          <w:bCs/>
        </w:rPr>
        <w:t>8.5 Discussion</w:t>
      </w:r>
    </w:p>
    <w:p w14:paraId="656AD67B" w14:textId="77777777" w:rsidR="00D55718" w:rsidRPr="00D55718" w:rsidRDefault="00D55718" w:rsidP="00D55718">
      <w:r w:rsidRPr="00D55718">
        <w:t>The experimental results indicate that the proposed system provides a low-cost and effective solution for gaze-based interaction. However, performance may degrade under extreme lighting variations or excessive head rotation.</w:t>
      </w:r>
    </w:p>
    <w:p w14:paraId="6CF8D919" w14:textId="77777777" w:rsidR="00D55718" w:rsidRDefault="00D55718" w:rsidP="00D55718"/>
    <w:p w14:paraId="5022AE34" w14:textId="77777777" w:rsidR="00D55718" w:rsidRDefault="00D55718" w:rsidP="00D55718"/>
    <w:p w14:paraId="5AAE153A" w14:textId="26F5A63E" w:rsidR="00D55718" w:rsidRPr="005C209C" w:rsidRDefault="00D55718" w:rsidP="00D55718">
      <w:pPr>
        <w:jc w:val="center"/>
        <w:rPr>
          <w:b/>
          <w:bCs/>
          <w:sz w:val="32"/>
          <w:szCs w:val="32"/>
        </w:rPr>
      </w:pPr>
      <w:r w:rsidRPr="005C209C">
        <w:rPr>
          <w:b/>
          <w:bCs/>
          <w:sz w:val="32"/>
          <w:szCs w:val="32"/>
        </w:rPr>
        <w:t>9. LIMITATIONS</w:t>
      </w:r>
    </w:p>
    <w:p w14:paraId="32B7CA1C" w14:textId="77777777" w:rsidR="00D55718" w:rsidRPr="00D55718" w:rsidRDefault="00D55718" w:rsidP="00D55718">
      <w:r w:rsidRPr="00D55718">
        <w:t>The current prototype has the following limitations:</w:t>
      </w:r>
    </w:p>
    <w:p w14:paraId="4FD16B8A" w14:textId="77777777" w:rsidR="00D55718" w:rsidRPr="00D55718" w:rsidRDefault="00D55718" w:rsidP="00D55718">
      <w:pPr>
        <w:numPr>
          <w:ilvl w:val="0"/>
          <w:numId w:val="25"/>
        </w:numPr>
      </w:pPr>
      <w:r w:rsidRPr="00D55718">
        <w:t>Performance depends on adequate lighting conditions</w:t>
      </w:r>
    </w:p>
    <w:p w14:paraId="30175F08" w14:textId="77777777" w:rsidR="00D55718" w:rsidRPr="00D55718" w:rsidRDefault="00D55718" w:rsidP="00D55718">
      <w:pPr>
        <w:numPr>
          <w:ilvl w:val="0"/>
          <w:numId w:val="25"/>
        </w:numPr>
      </w:pPr>
      <w:r w:rsidRPr="00D55718">
        <w:t>Extreme head rotations may reduce accuracy</w:t>
      </w:r>
    </w:p>
    <w:p w14:paraId="0BA57DD7" w14:textId="77777777" w:rsidR="00D55718" w:rsidRPr="00D55718" w:rsidRDefault="00D55718" w:rsidP="00D55718">
      <w:pPr>
        <w:numPr>
          <w:ilvl w:val="0"/>
          <w:numId w:val="25"/>
        </w:numPr>
      </w:pPr>
      <w:r w:rsidRPr="00D55718">
        <w:t>Calibration may be required for different users</w:t>
      </w:r>
    </w:p>
    <w:p w14:paraId="66D962F7" w14:textId="77777777" w:rsidR="00D55718" w:rsidRPr="00D55718" w:rsidRDefault="00D55718" w:rsidP="00D55718">
      <w:pPr>
        <w:numPr>
          <w:ilvl w:val="0"/>
          <w:numId w:val="25"/>
        </w:numPr>
      </w:pPr>
      <w:r w:rsidRPr="00D55718">
        <w:t>System currently supports single-user operation</w:t>
      </w:r>
    </w:p>
    <w:p w14:paraId="3CB690F9" w14:textId="77777777" w:rsidR="00D55718" w:rsidRPr="00D55718" w:rsidRDefault="00D55718" w:rsidP="00D55718">
      <w:pPr>
        <w:numPr>
          <w:ilvl w:val="0"/>
          <w:numId w:val="25"/>
        </w:numPr>
      </w:pPr>
      <w:r w:rsidRPr="00D55718">
        <w:t>Long-term clinical validation has not been performed</w:t>
      </w:r>
    </w:p>
    <w:p w14:paraId="42E461DF" w14:textId="77777777" w:rsidR="00D55718" w:rsidRPr="00D55718" w:rsidRDefault="00D55718" w:rsidP="00D55718">
      <w:r w:rsidRPr="00D55718">
        <w:t>These limitations provide direction for future improvements.</w:t>
      </w:r>
    </w:p>
    <w:p w14:paraId="604055DF" w14:textId="77777777" w:rsidR="00D55718" w:rsidRDefault="00D55718" w:rsidP="00D55718"/>
    <w:p w14:paraId="7CD966B9" w14:textId="77777777" w:rsidR="00D55718" w:rsidRDefault="00D55718" w:rsidP="00D55718"/>
    <w:p w14:paraId="22B95736" w14:textId="246E1D13" w:rsidR="00D55718" w:rsidRPr="005C209C" w:rsidRDefault="00D55718" w:rsidP="00D55718">
      <w:pPr>
        <w:jc w:val="center"/>
        <w:rPr>
          <w:b/>
          <w:bCs/>
          <w:sz w:val="32"/>
          <w:szCs w:val="32"/>
        </w:rPr>
      </w:pPr>
      <w:r w:rsidRPr="005C209C">
        <w:rPr>
          <w:b/>
          <w:bCs/>
          <w:sz w:val="32"/>
          <w:szCs w:val="32"/>
        </w:rPr>
        <w:t>10. Future Scope</w:t>
      </w:r>
    </w:p>
    <w:p w14:paraId="4BFC4EE3" w14:textId="77777777" w:rsidR="00D55718" w:rsidRPr="00D55718" w:rsidRDefault="00D55718" w:rsidP="00D55718">
      <w:r w:rsidRPr="00D55718">
        <w:lastRenderedPageBreak/>
        <w:t>Although the proposed AI-based laser eye gaze communication system demonstrates reliable real-time performance, several enhancements can be explored to further improve robustness, usability, and clinical applicability.</w:t>
      </w:r>
    </w:p>
    <w:p w14:paraId="296B3C3F" w14:textId="77777777" w:rsidR="00D55718" w:rsidRPr="00D55718" w:rsidRDefault="003F54E0" w:rsidP="00D55718">
      <w:r>
        <w:pict w14:anchorId="026B6C15">
          <v:rect id="_x0000_i1061" style="width:0;height:1.5pt" o:hralign="center" o:hrstd="t" o:hr="t" fillcolor="#a0a0a0" stroked="f"/>
        </w:pict>
      </w:r>
    </w:p>
    <w:p w14:paraId="11F3184D" w14:textId="77777777" w:rsidR="00D55718" w:rsidRPr="00D55718" w:rsidRDefault="00D55718" w:rsidP="00D55718">
      <w:pPr>
        <w:rPr>
          <w:b/>
          <w:bCs/>
        </w:rPr>
      </w:pPr>
      <w:r w:rsidRPr="00D55718">
        <w:rPr>
          <w:rFonts w:ascii="Segoe UI Emoji" w:hAnsi="Segoe UI Emoji" w:cs="Segoe UI Emoji"/>
          <w:b/>
          <w:bCs/>
        </w:rPr>
        <w:t>🔹</w:t>
      </w:r>
      <w:r w:rsidRPr="00D55718">
        <w:rPr>
          <w:b/>
          <w:bCs/>
        </w:rPr>
        <w:t xml:space="preserve"> 1. Deep Learning–Based Gaze Regression</w:t>
      </w:r>
    </w:p>
    <w:p w14:paraId="35F80C87" w14:textId="77777777" w:rsidR="00D55718" w:rsidRPr="00D55718" w:rsidRDefault="00D55718" w:rsidP="00D55718">
      <w:r w:rsidRPr="00D55718">
        <w:t>The current system uses geometric normalization of iris position for gaze estimation. Future work can incorporate convolutional neural networks (CNNs) to perform continuous gaze regression instead of discrete direction classification.</w:t>
      </w:r>
    </w:p>
    <w:p w14:paraId="0805669F" w14:textId="77777777" w:rsidR="00D55718" w:rsidRPr="00D55718" w:rsidRDefault="00D55718" w:rsidP="00D55718">
      <w:r w:rsidRPr="00D55718">
        <w:rPr>
          <w:b/>
          <w:bCs/>
        </w:rPr>
        <w:t>Benefits:</w:t>
      </w:r>
    </w:p>
    <w:p w14:paraId="523E917E" w14:textId="77777777" w:rsidR="00D55718" w:rsidRPr="00D55718" w:rsidRDefault="00D55718" w:rsidP="00D55718">
      <w:pPr>
        <w:numPr>
          <w:ilvl w:val="0"/>
          <w:numId w:val="26"/>
        </w:numPr>
      </w:pPr>
      <w:r w:rsidRPr="00D55718">
        <w:t>Higher accuracy</w:t>
      </w:r>
    </w:p>
    <w:p w14:paraId="45605D4C" w14:textId="77777777" w:rsidR="00D55718" w:rsidRPr="00D55718" w:rsidRDefault="00D55718" w:rsidP="00D55718">
      <w:pPr>
        <w:numPr>
          <w:ilvl w:val="0"/>
          <w:numId w:val="26"/>
        </w:numPr>
      </w:pPr>
      <w:r w:rsidRPr="00D55718">
        <w:t>Better performance under head movement</w:t>
      </w:r>
    </w:p>
    <w:p w14:paraId="1CE8143D" w14:textId="77777777" w:rsidR="00D55718" w:rsidRPr="00D55718" w:rsidRDefault="00D55718" w:rsidP="00D55718">
      <w:pPr>
        <w:numPr>
          <w:ilvl w:val="0"/>
          <w:numId w:val="26"/>
        </w:numPr>
      </w:pPr>
      <w:r w:rsidRPr="00D55718">
        <w:t>Improved robustness to lighting variations</w:t>
      </w:r>
    </w:p>
    <w:p w14:paraId="0E5D23A8" w14:textId="77777777" w:rsidR="00D55718" w:rsidRPr="00D55718" w:rsidRDefault="00D55718" w:rsidP="00D55718">
      <w:pPr>
        <w:numPr>
          <w:ilvl w:val="0"/>
          <w:numId w:val="26"/>
        </w:numPr>
      </w:pPr>
      <w:r w:rsidRPr="00D55718">
        <w:t>Continuous (pixel-level) gaze prediction</w:t>
      </w:r>
    </w:p>
    <w:p w14:paraId="262DA00D" w14:textId="77777777" w:rsidR="00D55718" w:rsidRPr="00D55718" w:rsidRDefault="00D55718" w:rsidP="00D55718">
      <w:r w:rsidRPr="00D55718">
        <w:t>This would make the system comparable to commercial eye trackers.</w:t>
      </w:r>
    </w:p>
    <w:p w14:paraId="3F61D928" w14:textId="77777777" w:rsidR="00D55718" w:rsidRPr="00D55718" w:rsidRDefault="003F54E0" w:rsidP="00D55718">
      <w:r>
        <w:pict w14:anchorId="6E1E1AA6">
          <v:rect id="_x0000_i1062" style="width:0;height:1.5pt" o:hralign="center" o:hrstd="t" o:hr="t" fillcolor="#a0a0a0" stroked="f"/>
        </w:pict>
      </w:r>
    </w:p>
    <w:p w14:paraId="27D4A37B" w14:textId="77777777" w:rsidR="00D55718" w:rsidRPr="00D55718" w:rsidRDefault="00D55718" w:rsidP="00D55718">
      <w:pPr>
        <w:rPr>
          <w:b/>
          <w:bCs/>
        </w:rPr>
      </w:pPr>
      <w:r w:rsidRPr="00D55718">
        <w:rPr>
          <w:rFonts w:ascii="Segoe UI Emoji" w:hAnsi="Segoe UI Emoji" w:cs="Segoe UI Emoji"/>
          <w:b/>
          <w:bCs/>
        </w:rPr>
        <w:t>🔹</w:t>
      </w:r>
      <w:r w:rsidRPr="00D55718">
        <w:rPr>
          <w:b/>
          <w:bCs/>
        </w:rPr>
        <w:t xml:space="preserve"> 2. Head Pose Compensation</w:t>
      </w:r>
    </w:p>
    <w:p w14:paraId="23907842" w14:textId="77777777" w:rsidR="00D55718" w:rsidRPr="00D55718" w:rsidRDefault="00D55718" w:rsidP="00D55718">
      <w:r w:rsidRPr="00D55718">
        <w:t>At present, moderate head motion is tolerated but not explicitly compensated. Future systems can integrate head pose estimation to decouple eye movement from head movement.</w:t>
      </w:r>
    </w:p>
    <w:p w14:paraId="786235E5" w14:textId="77777777" w:rsidR="00D55718" w:rsidRPr="00D55718" w:rsidRDefault="00D55718" w:rsidP="00D55718">
      <w:r w:rsidRPr="00D55718">
        <w:rPr>
          <w:b/>
          <w:bCs/>
        </w:rPr>
        <w:t>Possible approach:</w:t>
      </w:r>
    </w:p>
    <w:p w14:paraId="6ABA7BB0" w14:textId="77777777" w:rsidR="00D55718" w:rsidRPr="00D55718" w:rsidRDefault="00D55718" w:rsidP="00D55718">
      <w:pPr>
        <w:numPr>
          <w:ilvl w:val="0"/>
          <w:numId w:val="27"/>
        </w:numPr>
      </w:pPr>
      <w:r w:rsidRPr="00D55718">
        <w:t>Use 3D face mesh depth</w:t>
      </w:r>
    </w:p>
    <w:p w14:paraId="0F28058D" w14:textId="77777777" w:rsidR="00D55718" w:rsidRPr="00D55718" w:rsidRDefault="00D55718" w:rsidP="00D55718">
      <w:pPr>
        <w:numPr>
          <w:ilvl w:val="0"/>
          <w:numId w:val="27"/>
        </w:numPr>
      </w:pPr>
      <w:r w:rsidRPr="00D55718">
        <w:t>Apply Perspective-n-Point (PnP) algorithms</w:t>
      </w:r>
    </w:p>
    <w:p w14:paraId="0D69BA4F" w14:textId="77777777" w:rsidR="00D55718" w:rsidRPr="00D55718" w:rsidRDefault="00D55718" w:rsidP="00D55718">
      <w:pPr>
        <w:numPr>
          <w:ilvl w:val="0"/>
          <w:numId w:val="27"/>
        </w:numPr>
      </w:pPr>
      <w:r w:rsidRPr="00D55718">
        <w:t>Implement head–eye decoupling</w:t>
      </w:r>
    </w:p>
    <w:p w14:paraId="2C1D1223" w14:textId="77777777" w:rsidR="00D55718" w:rsidRPr="00D55718" w:rsidRDefault="00D55718" w:rsidP="00D55718">
      <w:r w:rsidRPr="00D55718">
        <w:t>This would significantly improve real-world usability for bedridden patients.</w:t>
      </w:r>
    </w:p>
    <w:p w14:paraId="724D8D59" w14:textId="77777777" w:rsidR="00D55718" w:rsidRPr="00D55718" w:rsidRDefault="003F54E0" w:rsidP="00D55718">
      <w:r>
        <w:pict w14:anchorId="13F134EA">
          <v:rect id="_x0000_i1063" style="width:0;height:1.5pt" o:hralign="center" o:hrstd="t" o:hr="t" fillcolor="#a0a0a0" stroked="f"/>
        </w:pict>
      </w:r>
    </w:p>
    <w:p w14:paraId="243477DC" w14:textId="77777777" w:rsidR="00D55718" w:rsidRPr="00D55718" w:rsidRDefault="00D55718" w:rsidP="00D55718">
      <w:pPr>
        <w:rPr>
          <w:b/>
          <w:bCs/>
        </w:rPr>
      </w:pPr>
      <w:r w:rsidRPr="00D55718">
        <w:rPr>
          <w:rFonts w:ascii="Segoe UI Emoji" w:hAnsi="Segoe UI Emoji" w:cs="Segoe UI Emoji"/>
          <w:b/>
          <w:bCs/>
        </w:rPr>
        <w:t>🔹</w:t>
      </w:r>
      <w:r w:rsidRPr="00D55718">
        <w:rPr>
          <w:b/>
          <w:bCs/>
        </w:rPr>
        <w:t xml:space="preserve"> 3. Edge AI Optimization</w:t>
      </w:r>
    </w:p>
    <w:p w14:paraId="0BE6F563" w14:textId="77777777" w:rsidR="00D55718" w:rsidRPr="00D55718" w:rsidRDefault="00D55718" w:rsidP="00D55718">
      <w:r w:rsidRPr="00D55718">
        <w:t>Currently, the system runs primarily on a general-purpose processor. Future work can focus on deploying the complete pipeline on edge hardware such as:</w:t>
      </w:r>
    </w:p>
    <w:p w14:paraId="36608EDD" w14:textId="77777777" w:rsidR="00D55718" w:rsidRPr="00D55718" w:rsidRDefault="00D55718" w:rsidP="00D55718">
      <w:pPr>
        <w:numPr>
          <w:ilvl w:val="0"/>
          <w:numId w:val="28"/>
        </w:numPr>
      </w:pPr>
      <w:r w:rsidRPr="00D55718">
        <w:t>Raspberry Pi</w:t>
      </w:r>
    </w:p>
    <w:p w14:paraId="31557B18" w14:textId="77777777" w:rsidR="00D55718" w:rsidRPr="00D55718" w:rsidRDefault="00D55718" w:rsidP="00D55718">
      <w:pPr>
        <w:numPr>
          <w:ilvl w:val="0"/>
          <w:numId w:val="28"/>
        </w:numPr>
      </w:pPr>
      <w:r w:rsidRPr="00D55718">
        <w:t>ESP32-S3</w:t>
      </w:r>
    </w:p>
    <w:p w14:paraId="37601425" w14:textId="77777777" w:rsidR="00D55718" w:rsidRPr="00D55718" w:rsidRDefault="00D55718" w:rsidP="00D55718">
      <w:pPr>
        <w:numPr>
          <w:ilvl w:val="0"/>
          <w:numId w:val="28"/>
        </w:numPr>
      </w:pPr>
      <w:r w:rsidRPr="00D55718">
        <w:t>Jetson Nano</w:t>
      </w:r>
    </w:p>
    <w:p w14:paraId="7BF1B3C4" w14:textId="77777777" w:rsidR="00D55718" w:rsidRPr="00D55718" w:rsidRDefault="00D55718" w:rsidP="00D55718">
      <w:r w:rsidRPr="00D55718">
        <w:t>using lightweight frameworks like TensorFlow Lite.</w:t>
      </w:r>
    </w:p>
    <w:p w14:paraId="028A6EBA" w14:textId="77777777" w:rsidR="00D55718" w:rsidRPr="00D55718" w:rsidRDefault="00D55718" w:rsidP="00D55718">
      <w:r w:rsidRPr="00D55718">
        <w:rPr>
          <w:b/>
          <w:bCs/>
        </w:rPr>
        <w:t>Expected improvements:</w:t>
      </w:r>
    </w:p>
    <w:p w14:paraId="13C68740" w14:textId="77777777" w:rsidR="00D55718" w:rsidRPr="00D55718" w:rsidRDefault="00D55718" w:rsidP="00D55718">
      <w:pPr>
        <w:numPr>
          <w:ilvl w:val="0"/>
          <w:numId w:val="29"/>
        </w:numPr>
      </w:pPr>
      <w:r w:rsidRPr="00D55718">
        <w:t>Reduced latency</w:t>
      </w:r>
    </w:p>
    <w:p w14:paraId="423F6623" w14:textId="77777777" w:rsidR="00D55718" w:rsidRPr="00D55718" w:rsidRDefault="00D55718" w:rsidP="00D55718">
      <w:pPr>
        <w:numPr>
          <w:ilvl w:val="0"/>
          <w:numId w:val="29"/>
        </w:numPr>
      </w:pPr>
      <w:r w:rsidRPr="00D55718">
        <w:lastRenderedPageBreak/>
        <w:t>Lower power consumption</w:t>
      </w:r>
    </w:p>
    <w:p w14:paraId="153E2CED" w14:textId="77777777" w:rsidR="00D55718" w:rsidRPr="00D55718" w:rsidRDefault="00D55718" w:rsidP="00D55718">
      <w:pPr>
        <w:numPr>
          <w:ilvl w:val="0"/>
          <w:numId w:val="29"/>
        </w:numPr>
      </w:pPr>
      <w:r w:rsidRPr="00D55718">
        <w:t>Fully portable standalone device</w:t>
      </w:r>
    </w:p>
    <w:p w14:paraId="0D4E3C45" w14:textId="77777777" w:rsidR="00D55718" w:rsidRPr="00D55718" w:rsidRDefault="00D55718" w:rsidP="00D55718">
      <w:pPr>
        <w:numPr>
          <w:ilvl w:val="0"/>
          <w:numId w:val="29"/>
        </w:numPr>
      </w:pPr>
      <w:r w:rsidRPr="00D55718">
        <w:t>No dependency on laptop</w:t>
      </w:r>
    </w:p>
    <w:p w14:paraId="0D6AD113" w14:textId="77777777" w:rsidR="00D55718" w:rsidRPr="00D55718" w:rsidRDefault="003F54E0" w:rsidP="00D55718">
      <w:r>
        <w:pict w14:anchorId="2787C110">
          <v:rect id="_x0000_i1064" style="width:0;height:1.5pt" o:hralign="center" o:hrstd="t" o:hr="t" fillcolor="#a0a0a0" stroked="f"/>
        </w:pict>
      </w:r>
    </w:p>
    <w:p w14:paraId="55E38D9C" w14:textId="77777777" w:rsidR="00D55718" w:rsidRPr="00D55718" w:rsidRDefault="00D55718" w:rsidP="00D55718">
      <w:pPr>
        <w:rPr>
          <w:b/>
          <w:bCs/>
        </w:rPr>
      </w:pPr>
      <w:r w:rsidRPr="00D55718">
        <w:rPr>
          <w:rFonts w:ascii="Segoe UI Emoji" w:hAnsi="Segoe UI Emoji" w:cs="Segoe UI Emoji"/>
          <w:b/>
          <w:bCs/>
        </w:rPr>
        <w:t>🔹</w:t>
      </w:r>
      <w:r w:rsidRPr="00D55718">
        <w:rPr>
          <w:b/>
          <w:bCs/>
        </w:rPr>
        <w:t xml:space="preserve"> 4. Multi-User and Multi-Face Support</w:t>
      </w:r>
    </w:p>
    <w:p w14:paraId="15BC6CFF" w14:textId="77777777" w:rsidR="00D55718" w:rsidRPr="00D55718" w:rsidRDefault="00D55718" w:rsidP="00D55718">
      <w:r w:rsidRPr="00D55718">
        <w:t>The present implementation tracks only one face. Future enhancements can include multi-face tracking to enable:</w:t>
      </w:r>
    </w:p>
    <w:p w14:paraId="78AE2583" w14:textId="77777777" w:rsidR="00D55718" w:rsidRPr="00D55718" w:rsidRDefault="00D55718" w:rsidP="00D55718">
      <w:pPr>
        <w:numPr>
          <w:ilvl w:val="0"/>
          <w:numId w:val="30"/>
        </w:numPr>
      </w:pPr>
      <w:r w:rsidRPr="00D55718">
        <w:t>caregiver monitoring systems</w:t>
      </w:r>
    </w:p>
    <w:p w14:paraId="4BE1F93E" w14:textId="77777777" w:rsidR="00D55718" w:rsidRPr="00D55718" w:rsidRDefault="00D55718" w:rsidP="00D55718">
      <w:pPr>
        <w:numPr>
          <w:ilvl w:val="0"/>
          <w:numId w:val="30"/>
        </w:numPr>
      </w:pPr>
      <w:r w:rsidRPr="00D55718">
        <w:t>classroom attention analysis</w:t>
      </w:r>
    </w:p>
    <w:p w14:paraId="372393AB" w14:textId="77777777" w:rsidR="00D55718" w:rsidRPr="00D55718" w:rsidRDefault="00D55718" w:rsidP="00D55718">
      <w:pPr>
        <w:numPr>
          <w:ilvl w:val="0"/>
          <w:numId w:val="30"/>
        </w:numPr>
      </w:pPr>
      <w:r w:rsidRPr="00D55718">
        <w:t>multi-user assistive environments</w:t>
      </w:r>
    </w:p>
    <w:p w14:paraId="6AE4E049" w14:textId="77777777" w:rsidR="00D55718" w:rsidRPr="00D55718" w:rsidRDefault="00D55718" w:rsidP="00D55718">
      <w:r w:rsidRPr="00D55718">
        <w:t>This requires efficient face ID association and tracking.</w:t>
      </w:r>
    </w:p>
    <w:p w14:paraId="697D3033" w14:textId="77777777" w:rsidR="00D55718" w:rsidRPr="00D55718" w:rsidRDefault="003F54E0" w:rsidP="00D55718">
      <w:r>
        <w:pict w14:anchorId="1E06444D">
          <v:rect id="_x0000_i1065" style="width:0;height:1.5pt" o:hralign="center" o:hrstd="t" o:hr="t" fillcolor="#a0a0a0" stroked="f"/>
        </w:pict>
      </w:r>
    </w:p>
    <w:p w14:paraId="02AF1316" w14:textId="77777777" w:rsidR="00D55718" w:rsidRPr="00D55718" w:rsidRDefault="00D55718" w:rsidP="00D55718">
      <w:pPr>
        <w:rPr>
          <w:b/>
          <w:bCs/>
        </w:rPr>
      </w:pPr>
      <w:r w:rsidRPr="00D55718">
        <w:rPr>
          <w:rFonts w:ascii="Segoe UI Emoji" w:hAnsi="Segoe UI Emoji" w:cs="Segoe UI Emoji"/>
          <w:b/>
          <w:bCs/>
        </w:rPr>
        <w:t>🔹</w:t>
      </w:r>
      <w:r w:rsidRPr="00D55718">
        <w:rPr>
          <w:b/>
          <w:bCs/>
        </w:rPr>
        <w:t xml:space="preserve"> 5. Predictive Text and NLP Integration</w:t>
      </w:r>
    </w:p>
    <w:p w14:paraId="117BDE74" w14:textId="77777777" w:rsidR="00D55718" w:rsidRPr="00D55718" w:rsidRDefault="00D55718" w:rsidP="00D55718">
      <w:r w:rsidRPr="00D55718">
        <w:t>To improve communication speed for patients, predictive text algorithms can be integrated.</w:t>
      </w:r>
    </w:p>
    <w:p w14:paraId="5811C91B" w14:textId="77777777" w:rsidR="00D55718" w:rsidRPr="00D55718" w:rsidRDefault="00D55718" w:rsidP="00D55718">
      <w:r w:rsidRPr="00D55718">
        <w:rPr>
          <w:b/>
          <w:bCs/>
        </w:rPr>
        <w:t>Future enhancements:</w:t>
      </w:r>
    </w:p>
    <w:p w14:paraId="3D5CEDCC" w14:textId="77777777" w:rsidR="00D55718" w:rsidRPr="00D55718" w:rsidRDefault="00D55718" w:rsidP="00D55718">
      <w:pPr>
        <w:numPr>
          <w:ilvl w:val="0"/>
          <w:numId w:val="31"/>
        </w:numPr>
      </w:pPr>
      <w:r w:rsidRPr="00D55718">
        <w:t>N-gram language models</w:t>
      </w:r>
    </w:p>
    <w:p w14:paraId="311B6E8C" w14:textId="77777777" w:rsidR="00D55718" w:rsidRPr="00D55718" w:rsidRDefault="00D55718" w:rsidP="00D55718">
      <w:pPr>
        <w:numPr>
          <w:ilvl w:val="0"/>
          <w:numId w:val="31"/>
        </w:numPr>
      </w:pPr>
      <w:r w:rsidRPr="00D55718">
        <w:t>word prediction</w:t>
      </w:r>
    </w:p>
    <w:p w14:paraId="046CB69F" w14:textId="77777777" w:rsidR="00D55718" w:rsidRPr="00D55718" w:rsidRDefault="00D55718" w:rsidP="00D55718">
      <w:pPr>
        <w:numPr>
          <w:ilvl w:val="0"/>
          <w:numId w:val="31"/>
        </w:numPr>
      </w:pPr>
      <w:r w:rsidRPr="00D55718">
        <w:t>phrase completion</w:t>
      </w:r>
    </w:p>
    <w:p w14:paraId="59A6A95B" w14:textId="77777777" w:rsidR="00D55718" w:rsidRPr="00D55718" w:rsidRDefault="00D55718" w:rsidP="00D55718">
      <w:pPr>
        <w:numPr>
          <w:ilvl w:val="0"/>
          <w:numId w:val="31"/>
        </w:numPr>
      </w:pPr>
      <w:r w:rsidRPr="00D55718">
        <w:t>speech synthesis output</w:t>
      </w:r>
    </w:p>
    <w:p w14:paraId="69BBFFB8" w14:textId="77777777" w:rsidR="00D55718" w:rsidRPr="00D55718" w:rsidRDefault="00D55718" w:rsidP="00D55718">
      <w:r w:rsidRPr="00D55718">
        <w:t>This would transform the system into a full-fledged augmentative and alternative communication (AAC) device.</w:t>
      </w:r>
    </w:p>
    <w:p w14:paraId="6C4E12C1" w14:textId="77777777" w:rsidR="00D55718" w:rsidRPr="00D55718" w:rsidRDefault="003F54E0" w:rsidP="00D55718">
      <w:r>
        <w:pict w14:anchorId="71770E5E">
          <v:rect id="_x0000_i1066" style="width:0;height:1.5pt" o:hralign="center" o:hrstd="t" o:hr="t" fillcolor="#a0a0a0" stroked="f"/>
        </w:pict>
      </w:r>
    </w:p>
    <w:p w14:paraId="0A3258F3" w14:textId="77777777" w:rsidR="00D55718" w:rsidRPr="00D55718" w:rsidRDefault="00D55718" w:rsidP="00D55718">
      <w:pPr>
        <w:rPr>
          <w:b/>
          <w:bCs/>
        </w:rPr>
      </w:pPr>
      <w:r w:rsidRPr="00D55718">
        <w:rPr>
          <w:rFonts w:ascii="Segoe UI Emoji" w:hAnsi="Segoe UI Emoji" w:cs="Segoe UI Emoji"/>
          <w:b/>
          <w:bCs/>
        </w:rPr>
        <w:t>🔹</w:t>
      </w:r>
      <w:r w:rsidRPr="00D55718">
        <w:rPr>
          <w:b/>
          <w:bCs/>
        </w:rPr>
        <w:t xml:space="preserve"> 6. Adaptive Calibration and Personalization</w:t>
      </w:r>
    </w:p>
    <w:p w14:paraId="488B05DE" w14:textId="77777777" w:rsidR="00D55718" w:rsidRPr="00D55718" w:rsidRDefault="00D55718" w:rsidP="00D55718">
      <w:r w:rsidRPr="00D55718">
        <w:t>Different users exhibit different eye geometries and blinking patterns. Future work can include adaptive calibration using machine learning to personalize thresholds automatically.</w:t>
      </w:r>
    </w:p>
    <w:p w14:paraId="186CFA34" w14:textId="77777777" w:rsidR="00D55718" w:rsidRPr="00D55718" w:rsidRDefault="00D55718" w:rsidP="00D55718">
      <w:r w:rsidRPr="00D55718">
        <w:rPr>
          <w:b/>
          <w:bCs/>
        </w:rPr>
        <w:t>Advantages:</w:t>
      </w:r>
    </w:p>
    <w:p w14:paraId="27C76D97" w14:textId="77777777" w:rsidR="00D55718" w:rsidRPr="00D55718" w:rsidRDefault="00D55718" w:rsidP="00D55718">
      <w:pPr>
        <w:numPr>
          <w:ilvl w:val="0"/>
          <w:numId w:val="32"/>
        </w:numPr>
      </w:pPr>
      <w:r w:rsidRPr="00D55718">
        <w:t>Reduced manual calibration</w:t>
      </w:r>
    </w:p>
    <w:p w14:paraId="28C40563" w14:textId="77777777" w:rsidR="00D55718" w:rsidRPr="00D55718" w:rsidRDefault="00D55718" w:rsidP="00D55718">
      <w:pPr>
        <w:numPr>
          <w:ilvl w:val="0"/>
          <w:numId w:val="32"/>
        </w:numPr>
      </w:pPr>
      <w:r w:rsidRPr="00D55718">
        <w:t>Improved accuracy</w:t>
      </w:r>
    </w:p>
    <w:p w14:paraId="030F5E0B" w14:textId="77777777" w:rsidR="00D55718" w:rsidRPr="00D55718" w:rsidRDefault="00D55718" w:rsidP="00D55718">
      <w:pPr>
        <w:numPr>
          <w:ilvl w:val="0"/>
          <w:numId w:val="32"/>
        </w:numPr>
      </w:pPr>
      <w:r w:rsidRPr="00D55718">
        <w:t>Better comfort for long-term users</w:t>
      </w:r>
    </w:p>
    <w:p w14:paraId="7F976C83" w14:textId="77777777" w:rsidR="00D55718" w:rsidRPr="00D55718" w:rsidRDefault="003F54E0" w:rsidP="00D55718">
      <w:r>
        <w:pict w14:anchorId="7F6F2887">
          <v:rect id="_x0000_i1067" style="width:0;height:1.5pt" o:hralign="center" o:hrstd="t" o:hr="t" fillcolor="#a0a0a0" stroked="f"/>
        </w:pict>
      </w:r>
    </w:p>
    <w:p w14:paraId="6F2AD759" w14:textId="77777777" w:rsidR="00D55718" w:rsidRPr="00D55718" w:rsidRDefault="00D55718" w:rsidP="00D55718">
      <w:pPr>
        <w:rPr>
          <w:b/>
          <w:bCs/>
        </w:rPr>
      </w:pPr>
      <w:r w:rsidRPr="00D55718">
        <w:rPr>
          <w:rFonts w:ascii="Segoe UI Emoji" w:hAnsi="Segoe UI Emoji" w:cs="Segoe UI Emoji"/>
          <w:b/>
          <w:bCs/>
        </w:rPr>
        <w:t>🔹</w:t>
      </w:r>
      <w:r w:rsidRPr="00D55718">
        <w:rPr>
          <w:b/>
          <w:bCs/>
        </w:rPr>
        <w:t xml:space="preserve"> 7. Clinical Validation</w:t>
      </w:r>
    </w:p>
    <w:p w14:paraId="5994688B" w14:textId="77777777" w:rsidR="00D55718" w:rsidRPr="00D55718" w:rsidRDefault="00D55718" w:rsidP="00D55718">
      <w:r w:rsidRPr="00D55718">
        <w:t>The current prototype is validated under laboratory conditions. Future research should involve:</w:t>
      </w:r>
    </w:p>
    <w:p w14:paraId="2D7B7609" w14:textId="77777777" w:rsidR="00D55718" w:rsidRPr="00D55718" w:rsidRDefault="00D55718" w:rsidP="00D55718">
      <w:pPr>
        <w:numPr>
          <w:ilvl w:val="0"/>
          <w:numId w:val="33"/>
        </w:numPr>
      </w:pPr>
      <w:r w:rsidRPr="00D55718">
        <w:lastRenderedPageBreak/>
        <w:t>trials with ALS patients</w:t>
      </w:r>
    </w:p>
    <w:p w14:paraId="746C136E" w14:textId="77777777" w:rsidR="00D55718" w:rsidRPr="00D55718" w:rsidRDefault="00D55718" w:rsidP="00D55718">
      <w:pPr>
        <w:numPr>
          <w:ilvl w:val="0"/>
          <w:numId w:val="33"/>
        </w:numPr>
      </w:pPr>
      <w:r w:rsidRPr="00D55718">
        <w:t>hospital environment testing</w:t>
      </w:r>
    </w:p>
    <w:p w14:paraId="71324CD5" w14:textId="77777777" w:rsidR="00D55718" w:rsidRPr="00D55718" w:rsidRDefault="00D55718" w:rsidP="00D55718">
      <w:pPr>
        <w:numPr>
          <w:ilvl w:val="0"/>
          <w:numId w:val="33"/>
        </w:numPr>
      </w:pPr>
      <w:r w:rsidRPr="00D55718">
        <w:t>long-duration usability studies</w:t>
      </w:r>
    </w:p>
    <w:p w14:paraId="31BA7A8B" w14:textId="77777777" w:rsidR="00D55718" w:rsidRPr="00D55718" w:rsidRDefault="00D55718" w:rsidP="00D55718">
      <w:pPr>
        <w:numPr>
          <w:ilvl w:val="0"/>
          <w:numId w:val="33"/>
        </w:numPr>
      </w:pPr>
      <w:r w:rsidRPr="00D55718">
        <w:t>medical-grade safety validation</w:t>
      </w:r>
    </w:p>
    <w:p w14:paraId="59FC0761" w14:textId="77777777" w:rsidR="00D55718" w:rsidRPr="00D55718" w:rsidRDefault="00D55718" w:rsidP="00D55718">
      <w:r w:rsidRPr="00D55718">
        <w:t>This is essential for real-world deployment.</w:t>
      </w:r>
    </w:p>
    <w:p w14:paraId="34B3E8C2" w14:textId="77777777" w:rsidR="00D55718" w:rsidRPr="00D55718" w:rsidRDefault="003F54E0" w:rsidP="00D55718">
      <w:r>
        <w:pict w14:anchorId="6672B0F6">
          <v:rect id="_x0000_i1068" style="width:0;height:1.5pt" o:hralign="center" o:hrstd="t" o:hr="t" fillcolor="#a0a0a0" stroked="f"/>
        </w:pict>
      </w:r>
    </w:p>
    <w:p w14:paraId="74F5301E" w14:textId="77777777" w:rsidR="00D55718" w:rsidRPr="00D55718" w:rsidRDefault="00D55718" w:rsidP="00D55718">
      <w:pPr>
        <w:rPr>
          <w:b/>
          <w:bCs/>
        </w:rPr>
      </w:pPr>
      <w:r w:rsidRPr="00D55718">
        <w:rPr>
          <w:rFonts w:ascii="Segoe UI Emoji" w:hAnsi="Segoe UI Emoji" w:cs="Segoe UI Emoji"/>
          <w:b/>
          <w:bCs/>
        </w:rPr>
        <w:t>🔹</w:t>
      </w:r>
      <w:r w:rsidRPr="00D55718">
        <w:rPr>
          <w:b/>
          <w:bCs/>
        </w:rPr>
        <w:t xml:space="preserve"> 8. Wireless IoT Integration</w:t>
      </w:r>
    </w:p>
    <w:p w14:paraId="7D43E056" w14:textId="77777777" w:rsidR="00D55718" w:rsidRPr="00D55718" w:rsidRDefault="00D55718" w:rsidP="00D55718">
      <w:r w:rsidRPr="00D55718">
        <w:t>Future versions can integrate Wi-Fi or Bluetooth connectivity to control smart environments such as:</w:t>
      </w:r>
    </w:p>
    <w:p w14:paraId="300243BF" w14:textId="77777777" w:rsidR="00D55718" w:rsidRPr="00D55718" w:rsidRDefault="00D55718" w:rsidP="00D55718">
      <w:pPr>
        <w:numPr>
          <w:ilvl w:val="0"/>
          <w:numId w:val="34"/>
        </w:numPr>
      </w:pPr>
      <w:r w:rsidRPr="00D55718">
        <w:t>smart lights</w:t>
      </w:r>
    </w:p>
    <w:p w14:paraId="61EDBDA4" w14:textId="77777777" w:rsidR="00D55718" w:rsidRPr="00D55718" w:rsidRDefault="00D55718" w:rsidP="00D55718">
      <w:pPr>
        <w:numPr>
          <w:ilvl w:val="0"/>
          <w:numId w:val="34"/>
        </w:numPr>
      </w:pPr>
      <w:r w:rsidRPr="00D55718">
        <w:t>nurse call systems</w:t>
      </w:r>
    </w:p>
    <w:p w14:paraId="789132D0" w14:textId="77777777" w:rsidR="00D55718" w:rsidRPr="00D55718" w:rsidRDefault="00D55718" w:rsidP="00D55718">
      <w:pPr>
        <w:numPr>
          <w:ilvl w:val="0"/>
          <w:numId w:val="34"/>
        </w:numPr>
      </w:pPr>
      <w:r w:rsidRPr="00D55718">
        <w:t>wheelchairs</w:t>
      </w:r>
    </w:p>
    <w:p w14:paraId="75574787" w14:textId="77777777" w:rsidR="00D55718" w:rsidRPr="00D55718" w:rsidRDefault="00D55718" w:rsidP="00D55718">
      <w:pPr>
        <w:numPr>
          <w:ilvl w:val="0"/>
          <w:numId w:val="34"/>
        </w:numPr>
      </w:pPr>
      <w:r w:rsidRPr="00D55718">
        <w:t>home automation devices</w:t>
      </w:r>
    </w:p>
    <w:p w14:paraId="305FEA86" w14:textId="77777777" w:rsidR="00D55718" w:rsidRPr="00D55718" w:rsidRDefault="00D55718" w:rsidP="00D55718">
      <w:r w:rsidRPr="00D55718">
        <w:t>This would expand the system from a pointing device to a comprehensive assistive control hub.</w:t>
      </w:r>
    </w:p>
    <w:p w14:paraId="6AB4E07B" w14:textId="77777777" w:rsidR="00D55718" w:rsidRPr="00D55718" w:rsidRDefault="003F54E0" w:rsidP="00D55718">
      <w:r>
        <w:pict w14:anchorId="58FBB930">
          <v:rect id="_x0000_i1069" style="width:0;height:1.5pt" o:hralign="center" o:hrstd="t" o:hr="t" fillcolor="#a0a0a0" stroked="f"/>
        </w:pict>
      </w:r>
    </w:p>
    <w:p w14:paraId="3814CBAA" w14:textId="77777777" w:rsidR="00D55718" w:rsidRPr="00D55718" w:rsidRDefault="00D55718" w:rsidP="00D55718">
      <w:pPr>
        <w:rPr>
          <w:b/>
          <w:bCs/>
        </w:rPr>
      </w:pPr>
      <w:r w:rsidRPr="00D55718">
        <w:rPr>
          <w:rFonts w:ascii="Segoe UI Emoji" w:hAnsi="Segoe UI Emoji" w:cs="Segoe UI Emoji"/>
          <w:b/>
          <w:bCs/>
        </w:rPr>
        <w:t>🔹</w:t>
      </w:r>
      <w:r w:rsidRPr="00D55718">
        <w:rPr>
          <w:b/>
          <w:bCs/>
        </w:rPr>
        <w:t xml:space="preserve"> 9. Safety and Ergonomic Improvements</w:t>
      </w:r>
    </w:p>
    <w:p w14:paraId="10D611B3" w14:textId="77777777" w:rsidR="00D55718" w:rsidRPr="00D55718" w:rsidRDefault="00D55718" w:rsidP="00D55718">
      <w:r w:rsidRPr="00D55718">
        <w:t>Future hardware improvements may include:</w:t>
      </w:r>
    </w:p>
    <w:p w14:paraId="7F71CACD" w14:textId="77777777" w:rsidR="00D55718" w:rsidRPr="00D55718" w:rsidRDefault="00D55718" w:rsidP="00D55718">
      <w:pPr>
        <w:numPr>
          <w:ilvl w:val="0"/>
          <w:numId w:val="35"/>
        </w:numPr>
      </w:pPr>
      <w:r w:rsidRPr="00D55718">
        <w:t>eye-safe IR illumination</w:t>
      </w:r>
    </w:p>
    <w:p w14:paraId="4B7E2550" w14:textId="77777777" w:rsidR="00D55718" w:rsidRPr="00D55718" w:rsidRDefault="00D55718" w:rsidP="00D55718">
      <w:pPr>
        <w:numPr>
          <w:ilvl w:val="0"/>
          <w:numId w:val="35"/>
        </w:numPr>
      </w:pPr>
      <w:r w:rsidRPr="00D55718">
        <w:t>lightweight head-mounted design</w:t>
      </w:r>
    </w:p>
    <w:p w14:paraId="416A5E3B" w14:textId="77777777" w:rsidR="00D55718" w:rsidRPr="00D55718" w:rsidRDefault="00D55718" w:rsidP="00D55718">
      <w:pPr>
        <w:numPr>
          <w:ilvl w:val="0"/>
          <w:numId w:val="35"/>
        </w:numPr>
      </w:pPr>
      <w:r w:rsidRPr="00D55718">
        <w:t>adjustable camera mount</w:t>
      </w:r>
    </w:p>
    <w:p w14:paraId="28ADD40D" w14:textId="77777777" w:rsidR="00D55718" w:rsidRPr="00D55718" w:rsidRDefault="00D55718" w:rsidP="00D55718">
      <w:pPr>
        <w:numPr>
          <w:ilvl w:val="0"/>
          <w:numId w:val="35"/>
        </w:numPr>
      </w:pPr>
      <w:r w:rsidRPr="00D55718">
        <w:t>medical-grade enclosure</w:t>
      </w:r>
    </w:p>
    <w:p w14:paraId="2FACCFAA" w14:textId="77777777" w:rsidR="00D55718" w:rsidRPr="00D55718" w:rsidRDefault="00D55718" w:rsidP="00D55718">
      <w:r w:rsidRPr="00D55718">
        <w:t>These enhancements will improve user comfort and safety.</w:t>
      </w:r>
    </w:p>
    <w:p w14:paraId="0FB599C5" w14:textId="77777777" w:rsidR="00D55718" w:rsidRDefault="00D55718" w:rsidP="00D55718"/>
    <w:p w14:paraId="1805FC83" w14:textId="49C4F54A" w:rsidR="00D55718" w:rsidRDefault="00D55718" w:rsidP="00D55718">
      <w:r w:rsidRPr="00D55718">
        <w:t>The proposed system establishes a low-cost foundation for AI-driven assistive communication, and with the suggested enhancements, it has the potential to evolve into a clinically viable, fully autonomous human–machine interaction platform.</w:t>
      </w:r>
    </w:p>
    <w:p w14:paraId="7F006D77" w14:textId="77777777" w:rsidR="00D55718" w:rsidRDefault="00D55718" w:rsidP="00D55718"/>
    <w:p w14:paraId="61AC81DD" w14:textId="4BFDFEC4" w:rsidR="00D55718" w:rsidRPr="005C209C" w:rsidRDefault="00D55718" w:rsidP="00D55718">
      <w:pPr>
        <w:jc w:val="center"/>
        <w:rPr>
          <w:b/>
          <w:bCs/>
          <w:sz w:val="32"/>
          <w:szCs w:val="32"/>
        </w:rPr>
      </w:pPr>
      <w:r w:rsidRPr="005C209C">
        <w:rPr>
          <w:b/>
          <w:bCs/>
          <w:sz w:val="32"/>
          <w:szCs w:val="32"/>
        </w:rPr>
        <w:t>11. CONCLUSION</w:t>
      </w:r>
    </w:p>
    <w:p w14:paraId="1C30A562" w14:textId="77777777" w:rsidR="00D55718" w:rsidRPr="00D55718" w:rsidRDefault="00D55718" w:rsidP="00D55718">
      <w:r w:rsidRPr="00D55718">
        <w:t>This project presented the design and implementation of an AI-based laser eye gaze detection system for assistive communication. The system successfully integrates real-time facial landmark detection, gaze estimation, blink detection, and embedded motor control using low-cost hardware.</w:t>
      </w:r>
    </w:p>
    <w:p w14:paraId="114570BE" w14:textId="77777777" w:rsidR="00D55718" w:rsidRPr="00D55718" w:rsidRDefault="00D55718" w:rsidP="00D55718">
      <w:r w:rsidRPr="00D55718">
        <w:t>Experimental evaluation demonstrated reliable gaze classification and responsive laser positioning under normal indoor conditions. The proposed system provides a portable and non-intrusive human–machine interface suitable for individuals with severe motor impairments.</w:t>
      </w:r>
    </w:p>
    <w:p w14:paraId="3002D379" w14:textId="77777777" w:rsidR="00D55718" w:rsidRPr="00D55718" w:rsidRDefault="00D55718" w:rsidP="00D55718">
      <w:r w:rsidRPr="00D55718">
        <w:lastRenderedPageBreak/>
        <w:t>With further optimization and clinical validation, the system has strong potential to evolve into a practical assistive technology solution.</w:t>
      </w:r>
    </w:p>
    <w:p w14:paraId="19941256" w14:textId="77777777" w:rsidR="00D55718" w:rsidRDefault="00D55718" w:rsidP="00D55718"/>
    <w:sectPr w:rsidR="00D557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2AAE0" w14:textId="77777777" w:rsidR="003F54E0" w:rsidRDefault="003F54E0" w:rsidP="00D55718">
      <w:pPr>
        <w:spacing w:after="0" w:line="240" w:lineRule="auto"/>
      </w:pPr>
      <w:r>
        <w:separator/>
      </w:r>
    </w:p>
  </w:endnote>
  <w:endnote w:type="continuationSeparator" w:id="0">
    <w:p w14:paraId="696A4877" w14:textId="77777777" w:rsidR="003F54E0" w:rsidRDefault="003F54E0" w:rsidP="00D5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17AC8" w14:textId="77777777" w:rsidR="003F54E0" w:rsidRDefault="003F54E0" w:rsidP="00D55718">
      <w:pPr>
        <w:spacing w:after="0" w:line="240" w:lineRule="auto"/>
      </w:pPr>
      <w:r>
        <w:separator/>
      </w:r>
    </w:p>
  </w:footnote>
  <w:footnote w:type="continuationSeparator" w:id="0">
    <w:p w14:paraId="4D6D5782" w14:textId="77777777" w:rsidR="003F54E0" w:rsidRDefault="003F54E0" w:rsidP="00D557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5661"/>
    <w:multiLevelType w:val="multilevel"/>
    <w:tmpl w:val="0F6E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22365"/>
    <w:multiLevelType w:val="multilevel"/>
    <w:tmpl w:val="0616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66DF1"/>
    <w:multiLevelType w:val="multilevel"/>
    <w:tmpl w:val="1D3A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F48CB"/>
    <w:multiLevelType w:val="multilevel"/>
    <w:tmpl w:val="C670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C3C80"/>
    <w:multiLevelType w:val="multilevel"/>
    <w:tmpl w:val="632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96E6C"/>
    <w:multiLevelType w:val="multilevel"/>
    <w:tmpl w:val="ECAC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47B48"/>
    <w:multiLevelType w:val="multilevel"/>
    <w:tmpl w:val="7FF4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545FB"/>
    <w:multiLevelType w:val="multilevel"/>
    <w:tmpl w:val="BC8A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87746"/>
    <w:multiLevelType w:val="multilevel"/>
    <w:tmpl w:val="1F3A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31829"/>
    <w:multiLevelType w:val="multilevel"/>
    <w:tmpl w:val="1AE0679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A37104"/>
    <w:multiLevelType w:val="multilevel"/>
    <w:tmpl w:val="DD0E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E1A56"/>
    <w:multiLevelType w:val="multilevel"/>
    <w:tmpl w:val="FD98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53812"/>
    <w:multiLevelType w:val="multilevel"/>
    <w:tmpl w:val="941A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B296B"/>
    <w:multiLevelType w:val="multilevel"/>
    <w:tmpl w:val="3276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A4FF6"/>
    <w:multiLevelType w:val="multilevel"/>
    <w:tmpl w:val="C8EA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B3E5C"/>
    <w:multiLevelType w:val="multilevel"/>
    <w:tmpl w:val="2900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71A57"/>
    <w:multiLevelType w:val="multilevel"/>
    <w:tmpl w:val="7BB2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B1236"/>
    <w:multiLevelType w:val="multilevel"/>
    <w:tmpl w:val="BB74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1029B"/>
    <w:multiLevelType w:val="multilevel"/>
    <w:tmpl w:val="6A66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E7078"/>
    <w:multiLevelType w:val="multilevel"/>
    <w:tmpl w:val="FAA8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D0C30"/>
    <w:multiLevelType w:val="multilevel"/>
    <w:tmpl w:val="64B4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03A20"/>
    <w:multiLevelType w:val="multilevel"/>
    <w:tmpl w:val="445A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45DFB"/>
    <w:multiLevelType w:val="multilevel"/>
    <w:tmpl w:val="4A9A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CA2EBD"/>
    <w:multiLevelType w:val="multilevel"/>
    <w:tmpl w:val="69C07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586362"/>
    <w:multiLevelType w:val="multilevel"/>
    <w:tmpl w:val="E978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07607"/>
    <w:multiLevelType w:val="multilevel"/>
    <w:tmpl w:val="7462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D5729"/>
    <w:multiLevelType w:val="multilevel"/>
    <w:tmpl w:val="072A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A2203"/>
    <w:multiLevelType w:val="multilevel"/>
    <w:tmpl w:val="11B4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3709FA"/>
    <w:multiLevelType w:val="multilevel"/>
    <w:tmpl w:val="BCB6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FC5238"/>
    <w:multiLevelType w:val="multilevel"/>
    <w:tmpl w:val="0590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F42C5"/>
    <w:multiLevelType w:val="multilevel"/>
    <w:tmpl w:val="9C5C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A59D7"/>
    <w:multiLevelType w:val="multilevel"/>
    <w:tmpl w:val="C6EE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960CA"/>
    <w:multiLevelType w:val="multilevel"/>
    <w:tmpl w:val="E69480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59088A"/>
    <w:multiLevelType w:val="multilevel"/>
    <w:tmpl w:val="97F0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247E0"/>
    <w:multiLevelType w:val="multilevel"/>
    <w:tmpl w:val="4C1E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C63C91"/>
    <w:multiLevelType w:val="multilevel"/>
    <w:tmpl w:val="8FE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B54FD"/>
    <w:multiLevelType w:val="multilevel"/>
    <w:tmpl w:val="4EAA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D507C"/>
    <w:multiLevelType w:val="multilevel"/>
    <w:tmpl w:val="E2D8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1933B6"/>
    <w:multiLevelType w:val="multilevel"/>
    <w:tmpl w:val="32AECCF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5583773">
    <w:abstractNumId w:val="26"/>
  </w:num>
  <w:num w:numId="2" w16cid:durableId="1205870779">
    <w:abstractNumId w:val="22"/>
  </w:num>
  <w:num w:numId="3" w16cid:durableId="1468887871">
    <w:abstractNumId w:val="34"/>
  </w:num>
  <w:num w:numId="4" w16cid:durableId="1313482734">
    <w:abstractNumId w:val="4"/>
  </w:num>
  <w:num w:numId="5" w16cid:durableId="546142467">
    <w:abstractNumId w:val="37"/>
  </w:num>
  <w:num w:numId="6" w16cid:durableId="859701528">
    <w:abstractNumId w:val="13"/>
  </w:num>
  <w:num w:numId="7" w16cid:durableId="917132359">
    <w:abstractNumId w:val="10"/>
  </w:num>
  <w:num w:numId="8" w16cid:durableId="722365365">
    <w:abstractNumId w:val="31"/>
  </w:num>
  <w:num w:numId="9" w16cid:durableId="1303344784">
    <w:abstractNumId w:val="21"/>
  </w:num>
  <w:num w:numId="10" w16cid:durableId="217909906">
    <w:abstractNumId w:val="24"/>
  </w:num>
  <w:num w:numId="11" w16cid:durableId="870415321">
    <w:abstractNumId w:val="8"/>
  </w:num>
  <w:num w:numId="12" w16cid:durableId="1087464263">
    <w:abstractNumId w:val="3"/>
  </w:num>
  <w:num w:numId="13" w16cid:durableId="600724254">
    <w:abstractNumId w:val="28"/>
  </w:num>
  <w:num w:numId="14" w16cid:durableId="1382170779">
    <w:abstractNumId w:val="35"/>
  </w:num>
  <w:num w:numId="15" w16cid:durableId="541983247">
    <w:abstractNumId w:val="11"/>
  </w:num>
  <w:num w:numId="16" w16cid:durableId="783503142">
    <w:abstractNumId w:val="5"/>
  </w:num>
  <w:num w:numId="17" w16cid:durableId="238634227">
    <w:abstractNumId w:val="1"/>
  </w:num>
  <w:num w:numId="18" w16cid:durableId="1216429684">
    <w:abstractNumId w:val="30"/>
  </w:num>
  <w:num w:numId="19" w16cid:durableId="387606798">
    <w:abstractNumId w:val="12"/>
  </w:num>
  <w:num w:numId="20" w16cid:durableId="1413893189">
    <w:abstractNumId w:val="0"/>
  </w:num>
  <w:num w:numId="21" w16cid:durableId="1713381584">
    <w:abstractNumId w:val="16"/>
  </w:num>
  <w:num w:numId="22" w16cid:durableId="1359043935">
    <w:abstractNumId w:val="23"/>
  </w:num>
  <w:num w:numId="23" w16cid:durableId="632246533">
    <w:abstractNumId w:val="20"/>
  </w:num>
  <w:num w:numId="24" w16cid:durableId="1217660986">
    <w:abstractNumId w:val="29"/>
  </w:num>
  <w:num w:numId="25" w16cid:durableId="107744506">
    <w:abstractNumId w:val="19"/>
  </w:num>
  <w:num w:numId="26" w16cid:durableId="737483731">
    <w:abstractNumId w:val="7"/>
  </w:num>
  <w:num w:numId="27" w16cid:durableId="1342319665">
    <w:abstractNumId w:val="6"/>
  </w:num>
  <w:num w:numId="28" w16cid:durableId="351734776">
    <w:abstractNumId w:val="2"/>
  </w:num>
  <w:num w:numId="29" w16cid:durableId="1312755683">
    <w:abstractNumId w:val="25"/>
  </w:num>
  <w:num w:numId="30" w16cid:durableId="1437679432">
    <w:abstractNumId w:val="15"/>
  </w:num>
  <w:num w:numId="31" w16cid:durableId="243926579">
    <w:abstractNumId w:val="33"/>
  </w:num>
  <w:num w:numId="32" w16cid:durableId="182398860">
    <w:abstractNumId w:val="36"/>
  </w:num>
  <w:num w:numId="33" w16cid:durableId="1017997356">
    <w:abstractNumId w:val="18"/>
  </w:num>
  <w:num w:numId="34" w16cid:durableId="671029457">
    <w:abstractNumId w:val="14"/>
  </w:num>
  <w:num w:numId="35" w16cid:durableId="1898123653">
    <w:abstractNumId w:val="17"/>
  </w:num>
  <w:num w:numId="36" w16cid:durableId="2102680337">
    <w:abstractNumId w:val="27"/>
  </w:num>
  <w:num w:numId="37" w16cid:durableId="740828375">
    <w:abstractNumId w:val="32"/>
  </w:num>
  <w:num w:numId="38" w16cid:durableId="996685311">
    <w:abstractNumId w:val="38"/>
  </w:num>
  <w:num w:numId="39" w16cid:durableId="8102460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DBC"/>
    <w:rsid w:val="00097525"/>
    <w:rsid w:val="001D3CC0"/>
    <w:rsid w:val="00276DD1"/>
    <w:rsid w:val="002C5A26"/>
    <w:rsid w:val="00304EEC"/>
    <w:rsid w:val="00310A61"/>
    <w:rsid w:val="003F54E0"/>
    <w:rsid w:val="00493E5C"/>
    <w:rsid w:val="004D0554"/>
    <w:rsid w:val="004D6F91"/>
    <w:rsid w:val="004F677F"/>
    <w:rsid w:val="005941BC"/>
    <w:rsid w:val="005C209C"/>
    <w:rsid w:val="00633B84"/>
    <w:rsid w:val="00784FB4"/>
    <w:rsid w:val="00865FD2"/>
    <w:rsid w:val="0097053A"/>
    <w:rsid w:val="009D507F"/>
    <w:rsid w:val="009E4FBC"/>
    <w:rsid w:val="00A0704B"/>
    <w:rsid w:val="00A418E3"/>
    <w:rsid w:val="00A64A77"/>
    <w:rsid w:val="00AA4727"/>
    <w:rsid w:val="00AF7CA2"/>
    <w:rsid w:val="00B73C7E"/>
    <w:rsid w:val="00BA47D8"/>
    <w:rsid w:val="00C05008"/>
    <w:rsid w:val="00C06725"/>
    <w:rsid w:val="00C264CA"/>
    <w:rsid w:val="00CE20FC"/>
    <w:rsid w:val="00D205F5"/>
    <w:rsid w:val="00D36B2E"/>
    <w:rsid w:val="00D55718"/>
    <w:rsid w:val="00DB48F7"/>
    <w:rsid w:val="00DF6A12"/>
    <w:rsid w:val="00E0256F"/>
    <w:rsid w:val="00FA3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87EE"/>
  <w15:chartTrackingRefBased/>
  <w15:docId w15:val="{FD858AEB-41B9-4001-A8EA-C6F8C2F76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DBC"/>
    <w:rPr>
      <w:rFonts w:eastAsiaTheme="majorEastAsia" w:cstheme="majorBidi"/>
      <w:color w:val="272727" w:themeColor="text1" w:themeTint="D8"/>
    </w:rPr>
  </w:style>
  <w:style w:type="paragraph" w:styleId="Title">
    <w:name w:val="Title"/>
    <w:basedOn w:val="Normal"/>
    <w:next w:val="Normal"/>
    <w:link w:val="TitleChar"/>
    <w:uiPriority w:val="10"/>
    <w:qFormat/>
    <w:rsid w:val="00FA3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DBC"/>
    <w:pPr>
      <w:spacing w:before="160"/>
      <w:jc w:val="center"/>
    </w:pPr>
    <w:rPr>
      <w:i/>
      <w:iCs/>
      <w:color w:val="404040" w:themeColor="text1" w:themeTint="BF"/>
    </w:rPr>
  </w:style>
  <w:style w:type="character" w:customStyle="1" w:styleId="QuoteChar">
    <w:name w:val="Quote Char"/>
    <w:basedOn w:val="DefaultParagraphFont"/>
    <w:link w:val="Quote"/>
    <w:uiPriority w:val="29"/>
    <w:rsid w:val="00FA3DBC"/>
    <w:rPr>
      <w:i/>
      <w:iCs/>
      <w:color w:val="404040" w:themeColor="text1" w:themeTint="BF"/>
    </w:rPr>
  </w:style>
  <w:style w:type="paragraph" w:styleId="ListParagraph">
    <w:name w:val="List Paragraph"/>
    <w:basedOn w:val="Normal"/>
    <w:uiPriority w:val="34"/>
    <w:qFormat/>
    <w:rsid w:val="00FA3DBC"/>
    <w:pPr>
      <w:ind w:left="720"/>
      <w:contextualSpacing/>
    </w:pPr>
  </w:style>
  <w:style w:type="character" w:styleId="IntenseEmphasis">
    <w:name w:val="Intense Emphasis"/>
    <w:basedOn w:val="DefaultParagraphFont"/>
    <w:uiPriority w:val="21"/>
    <w:qFormat/>
    <w:rsid w:val="00FA3DBC"/>
    <w:rPr>
      <w:i/>
      <w:iCs/>
      <w:color w:val="2F5496" w:themeColor="accent1" w:themeShade="BF"/>
    </w:rPr>
  </w:style>
  <w:style w:type="paragraph" w:styleId="IntenseQuote">
    <w:name w:val="Intense Quote"/>
    <w:basedOn w:val="Normal"/>
    <w:next w:val="Normal"/>
    <w:link w:val="IntenseQuoteChar"/>
    <w:uiPriority w:val="30"/>
    <w:qFormat/>
    <w:rsid w:val="00FA3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DBC"/>
    <w:rPr>
      <w:i/>
      <w:iCs/>
      <w:color w:val="2F5496" w:themeColor="accent1" w:themeShade="BF"/>
    </w:rPr>
  </w:style>
  <w:style w:type="character" w:styleId="IntenseReference">
    <w:name w:val="Intense Reference"/>
    <w:basedOn w:val="DefaultParagraphFont"/>
    <w:uiPriority w:val="32"/>
    <w:qFormat/>
    <w:rsid w:val="00FA3DBC"/>
    <w:rPr>
      <w:b/>
      <w:bCs/>
      <w:smallCaps/>
      <w:color w:val="2F5496" w:themeColor="accent1" w:themeShade="BF"/>
      <w:spacing w:val="5"/>
    </w:rPr>
  </w:style>
  <w:style w:type="paragraph" w:styleId="Header">
    <w:name w:val="header"/>
    <w:basedOn w:val="Normal"/>
    <w:link w:val="HeaderChar"/>
    <w:uiPriority w:val="99"/>
    <w:unhideWhenUsed/>
    <w:rsid w:val="00D557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5718"/>
  </w:style>
  <w:style w:type="paragraph" w:styleId="Footer">
    <w:name w:val="footer"/>
    <w:basedOn w:val="Normal"/>
    <w:link w:val="FooterChar"/>
    <w:uiPriority w:val="99"/>
    <w:unhideWhenUsed/>
    <w:rsid w:val="00D557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5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8CFBD-216A-46BB-82B9-1387BC6DA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18</Pages>
  <Words>3708</Words>
  <Characters>21140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mohan</dc:creator>
  <cp:keywords/>
  <dc:description/>
  <cp:lastModifiedBy>rahul mohan</cp:lastModifiedBy>
  <cp:revision>27</cp:revision>
  <dcterms:created xsi:type="dcterms:W3CDTF">2026-02-23T18:24:00Z</dcterms:created>
  <dcterms:modified xsi:type="dcterms:W3CDTF">2026-03-01T15:59:00Z</dcterms:modified>
</cp:coreProperties>
</file>