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F47C82" w:rsidRPr="00F47C82" w:rsidRDefault="00F47C82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lastRenderedPageBreak/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</w:t>
      </w:r>
      <w:r w:rsidR="00F756ED">
        <w:rPr>
          <w:b/>
        </w:rPr>
        <w:t>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lastRenderedPageBreak/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lastRenderedPageBreak/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lastRenderedPageBreak/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Default="008C40CE" w:rsidP="00E13CA8">
      <w:pPr>
        <w:spacing w:after="0"/>
        <w:ind w:left="-630" w:right="-630"/>
        <w:rPr>
          <w:b/>
        </w:rPr>
      </w:pPr>
    </w:p>
    <w:p w:rsidR="008C40CE" w:rsidRPr="00DD17DE" w:rsidRDefault="008C40CE" w:rsidP="00E13CA8">
      <w:pPr>
        <w:spacing w:after="0"/>
        <w:ind w:left="-630" w:right="-630"/>
        <w:rPr>
          <w:b/>
          <w:sz w:val="24"/>
        </w:rPr>
      </w:pPr>
      <w:r w:rsidRPr="00DD17DE">
        <w:rPr>
          <w:b/>
          <w:sz w:val="24"/>
        </w:rPr>
        <w:t xml:space="preserve">Math-class </w:t>
      </w:r>
      <w:r w:rsidRPr="00DD17DE">
        <w:rPr>
          <w:sz w:val="24"/>
        </w:rPr>
        <w:t>and its</w:t>
      </w:r>
      <w:r w:rsidRPr="00DD17DE">
        <w:rPr>
          <w:b/>
          <w:sz w:val="24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</w:t>
      </w:r>
      <w:r>
        <w:rPr>
          <w:b/>
        </w:rPr>
        <w:t xml:space="preserve">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</w:t>
      </w:r>
      <w:r>
        <w:rPr>
          <w:b/>
        </w:rPr>
        <w:t>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>
        <w:rPr>
          <w:b/>
        </w:rPr>
        <w:t xml:space="preserve">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NumberFormat</w:t>
      </w:r>
      <w:proofErr w:type="spellEnd"/>
      <w:r>
        <w:rPr>
          <w:b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Since we can’t use new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</w:t>
      </w:r>
      <w:r>
        <w:t>Instance</w:t>
      </w:r>
      <w:proofErr w:type="spellEnd"/>
      <w:r>
        <w:t>()</w:t>
      </w:r>
      <w:r>
        <w:t xml:space="preserve">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lastRenderedPageBreak/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 w:rsidRPr="00A621DF">
        <w:rPr>
          <w:b/>
        </w:rPr>
        <w:t>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221AAE" w:rsidRDefault="00221AAE" w:rsidP="00E13CA8">
      <w:pPr>
        <w:spacing w:after="0"/>
        <w:ind w:left="-630" w:right="-630"/>
        <w:rPr>
          <w:b/>
        </w:rPr>
      </w:pPr>
    </w:p>
    <w:p w:rsidR="00DE6F70" w:rsidRDefault="00DE6F70" w:rsidP="00DE6F70">
      <w:pPr>
        <w:spacing w:after="0"/>
        <w:ind w:left="-630" w:right="-630"/>
        <w:rPr>
          <w:b/>
        </w:rPr>
      </w:pPr>
    </w:p>
    <w:p w:rsidR="00DE6F70" w:rsidRDefault="00DE6F70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9B70FF" w:rsidRDefault="00BC4E9C" w:rsidP="00E13CA8">
      <w:pPr>
        <w:spacing w:after="0"/>
        <w:ind w:left="-630" w:right="-630"/>
        <w:rPr>
          <w:b/>
          <w:sz w:val="24"/>
        </w:rPr>
      </w:pPr>
      <w:r w:rsidRPr="009B70FF">
        <w:rPr>
          <w:b/>
          <w:sz w:val="24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  <w:bookmarkStart w:id="0" w:name="_GoBack"/>
      <w:bookmarkEnd w:id="0"/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>String s</w:t>
            </w:r>
            <w:r>
              <w:t xml:space="preserve"> = </w:t>
            </w:r>
            <w:proofErr w:type="spellStart"/>
            <w:r>
              <w:t>scanner</w:t>
            </w:r>
            <w:r>
              <w:t>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824C80" w:rsidP="00E13CA8">
      <w:pPr>
        <w:spacing w:after="0"/>
        <w:ind w:left="-630" w:right="-630"/>
      </w:pPr>
    </w:p>
    <w:p w:rsidR="00824C80" w:rsidRDefault="00824C80" w:rsidP="00E13CA8">
      <w:pPr>
        <w:spacing w:after="0"/>
        <w:ind w:left="-630" w:right="-63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>OOPS</w:t>
      </w:r>
    </w:p>
    <w:p w:rsidR="00E11A5F" w:rsidRDefault="00E11A5F" w:rsidP="00E13CA8">
      <w:pPr>
        <w:spacing w:after="0"/>
        <w:ind w:left="-630" w:right="-630"/>
        <w:rPr>
          <w:b/>
        </w:rPr>
      </w:pPr>
      <w:r>
        <w:rPr>
          <w:b/>
        </w:rPr>
        <w:t xml:space="preserve">- Fields are the variables declared inside a </w:t>
      </w:r>
      <w:proofErr w:type="gramStart"/>
      <w:r>
        <w:rPr>
          <w:b/>
        </w:rPr>
        <w:t>class .</w:t>
      </w:r>
      <w:proofErr w:type="gramEnd"/>
      <w:r>
        <w:rPr>
          <w:b/>
        </w:rPr>
        <w:t xml:space="preserve"> </w:t>
      </w:r>
    </w:p>
    <w:p w:rsidR="007C6886" w:rsidRDefault="007C6886" w:rsidP="00E13CA8">
      <w:pPr>
        <w:spacing w:after="0"/>
        <w:ind w:left="-630" w:right="-630"/>
        <w:rPr>
          <w:b/>
        </w:rPr>
      </w:pPr>
      <w:r>
        <w:rPr>
          <w:b/>
        </w:rPr>
        <w:t>Exceptions and Errors</w:t>
      </w:r>
    </w:p>
    <w:p w:rsidR="007C6886" w:rsidRDefault="007C6886" w:rsidP="007C6886">
      <w:pPr>
        <w:spacing w:after="0"/>
        <w:ind w:left="-630" w:right="-630"/>
        <w:rPr>
          <w:b/>
        </w:rPr>
      </w:pPr>
      <w:r>
        <w:rPr>
          <w:b/>
        </w:rPr>
        <w:t>- Exceptions are Java’s way to express errors</w:t>
      </w:r>
    </w:p>
    <w:p w:rsidR="007C6886" w:rsidRPr="007C6886" w:rsidRDefault="007C6886" w:rsidP="00E13CA8">
      <w:pPr>
        <w:spacing w:after="0"/>
        <w:ind w:left="-630" w:right="-630"/>
      </w:pPr>
    </w:p>
    <w:sectPr w:rsidR="007C6886" w:rsidRPr="007C6886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97D0A"/>
    <w:rsid w:val="000B397B"/>
    <w:rsid w:val="00137A13"/>
    <w:rsid w:val="00164330"/>
    <w:rsid w:val="00177B0D"/>
    <w:rsid w:val="001D4959"/>
    <w:rsid w:val="002036D2"/>
    <w:rsid w:val="002113B8"/>
    <w:rsid w:val="00221AAE"/>
    <w:rsid w:val="00237F77"/>
    <w:rsid w:val="00244908"/>
    <w:rsid w:val="003A25C4"/>
    <w:rsid w:val="003D17A6"/>
    <w:rsid w:val="0041565C"/>
    <w:rsid w:val="00417ED6"/>
    <w:rsid w:val="004220BA"/>
    <w:rsid w:val="00426252"/>
    <w:rsid w:val="0044760B"/>
    <w:rsid w:val="00460DDE"/>
    <w:rsid w:val="004A5705"/>
    <w:rsid w:val="004C79B1"/>
    <w:rsid w:val="005220F1"/>
    <w:rsid w:val="005726EC"/>
    <w:rsid w:val="0057300F"/>
    <w:rsid w:val="00575A32"/>
    <w:rsid w:val="005F4F8E"/>
    <w:rsid w:val="005F63B8"/>
    <w:rsid w:val="00635E65"/>
    <w:rsid w:val="006367A0"/>
    <w:rsid w:val="00671136"/>
    <w:rsid w:val="006940EE"/>
    <w:rsid w:val="007417C9"/>
    <w:rsid w:val="007419C3"/>
    <w:rsid w:val="00751119"/>
    <w:rsid w:val="007C6886"/>
    <w:rsid w:val="007D5915"/>
    <w:rsid w:val="007F5F65"/>
    <w:rsid w:val="007F72D9"/>
    <w:rsid w:val="00801FC8"/>
    <w:rsid w:val="00824C80"/>
    <w:rsid w:val="00826B5D"/>
    <w:rsid w:val="00887F27"/>
    <w:rsid w:val="008C40CE"/>
    <w:rsid w:val="008E0D58"/>
    <w:rsid w:val="00940E34"/>
    <w:rsid w:val="009B70FF"/>
    <w:rsid w:val="00A621DF"/>
    <w:rsid w:val="00AD4F2E"/>
    <w:rsid w:val="00AE227B"/>
    <w:rsid w:val="00AF0B8E"/>
    <w:rsid w:val="00B5234B"/>
    <w:rsid w:val="00BC4E9C"/>
    <w:rsid w:val="00BC7AB6"/>
    <w:rsid w:val="00C07E40"/>
    <w:rsid w:val="00C42B43"/>
    <w:rsid w:val="00C540C0"/>
    <w:rsid w:val="00C91D05"/>
    <w:rsid w:val="00CD3E94"/>
    <w:rsid w:val="00CE49FC"/>
    <w:rsid w:val="00D57E01"/>
    <w:rsid w:val="00D95A94"/>
    <w:rsid w:val="00DD17DE"/>
    <w:rsid w:val="00DE6F70"/>
    <w:rsid w:val="00E11A5F"/>
    <w:rsid w:val="00E13CA8"/>
    <w:rsid w:val="00EE0393"/>
    <w:rsid w:val="00EE2278"/>
    <w:rsid w:val="00EF73E4"/>
    <w:rsid w:val="00F4473F"/>
    <w:rsid w:val="00F47C82"/>
    <w:rsid w:val="00F717D1"/>
    <w:rsid w:val="00F756ED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7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23</cp:revision>
  <dcterms:created xsi:type="dcterms:W3CDTF">2022-02-16T04:43:00Z</dcterms:created>
  <dcterms:modified xsi:type="dcterms:W3CDTF">2022-02-24T14:36:00Z</dcterms:modified>
</cp:coreProperties>
</file>