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A08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Mogi das Cruzes</w:t>
      </w:r>
    </w:p>
    <w:p w14:paraId="781E5E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 II - Análise e Desenvolvimento de Sistemas</w:t>
      </w:r>
    </w:p>
    <w:p w14:paraId="4019323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8783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8C91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6916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</w:t>
      </w:r>
    </w:p>
    <w:p w14:paraId="646407E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</w:t>
      </w:r>
    </w:p>
    <w:p w14:paraId="6C904F2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</w:t>
      </w:r>
    </w:p>
    <w:p w14:paraId="773A9A3C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</w:t>
      </w:r>
    </w:p>
    <w:p w14:paraId="1E3BD9D3" w14:textId="77777777" w:rsidR="003A341E" w:rsidRPr="00985209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</w:t>
      </w:r>
    </w:p>
    <w:p w14:paraId="79202806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AC6D1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E299A0" w14:textId="77777777" w:rsidR="003A341E" w:rsidRDefault="003A341E" w:rsidP="003A34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2C49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 Negócios do Projeto de Software de Engenharia de Software II</w:t>
      </w:r>
    </w:p>
    <w:p w14:paraId="2C0973DA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E2DD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215B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330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495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76FA4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29E8D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2954F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EA94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</w:t>
      </w:r>
    </w:p>
    <w:p w14:paraId="0EA1FA0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Março/2020</w:t>
      </w:r>
    </w:p>
    <w:p w14:paraId="77023044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2A028A5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827D08" w14:textId="77777777" w:rsidR="003A341E" w:rsidRPr="00322AF5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A341E" w:rsidRPr="00322AF5" w:rsidSect="00985209">
          <w:footerReference w:type="default" r:id="rId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Regras de Negócio 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Requisitos ...............................................................................................................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Stakeholders ...........................................................................................................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Fluxos de Caso de Uso 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</w:p>
    <w:p w14:paraId="2F0369AF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3A341E" w:rsidSect="008D7D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FA26E2" w14:textId="77777777" w:rsidR="003A341E" w:rsidRDefault="003A341E" w:rsidP="003A3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B26A72" w14:textId="77777777" w:rsidR="003A341E" w:rsidRDefault="003A341E" w:rsidP="003A341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62AA4FAF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Os dados do site da transparência da prefeitura de Mogi das Cruzes precisam ser atualizados pelo menos a cada 30 dias de acordo com a lei da transparência</w:t>
      </w:r>
      <w:r>
        <w:rPr>
          <w:rFonts w:ascii="Arial" w:hAnsi="Arial" w:cs="Arial"/>
          <w:sz w:val="24"/>
          <w:szCs w:val="24"/>
        </w:rPr>
        <w:t>. Sugerido por Renato Moreira.</w:t>
      </w:r>
    </w:p>
    <w:p w14:paraId="3ABFD639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A prefeitura de Mogi das Cruzes deve disponibilizar os dados referentes às despesas, receitas, fornecedores, programas, ações e projetos para o público, de acordo com a lei federal ei n° 6.924,</w:t>
      </w:r>
      <w:r>
        <w:rPr>
          <w:rFonts w:ascii="Arial" w:hAnsi="Arial" w:cs="Arial"/>
          <w:sz w:val="24"/>
          <w:szCs w:val="24"/>
        </w:rPr>
        <w:t xml:space="preserve"> </w:t>
      </w:r>
      <w:r w:rsidRPr="00985209">
        <w:rPr>
          <w:rFonts w:ascii="Arial" w:hAnsi="Arial" w:cs="Arial"/>
          <w:sz w:val="24"/>
          <w:szCs w:val="24"/>
        </w:rPr>
        <w:t>de 25 de julho de 2009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C8A26E4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Esses dados devem conter informações sobre os servidores públicos, obras públicas e concursos públicos;</w:t>
      </w:r>
    </w:p>
    <w:p w14:paraId="0B02DF09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Cabe ao Ministério Público garantir a veracidade dos dados informados por meio de fiscalizações</w:t>
      </w:r>
      <w:r>
        <w:rPr>
          <w:rFonts w:ascii="Arial" w:hAnsi="Arial" w:cs="Arial"/>
          <w:sz w:val="24"/>
          <w:szCs w:val="24"/>
        </w:rPr>
        <w:t>. Sugerido por Rai Benjamin.]</w:t>
      </w:r>
    </w:p>
    <w:p w14:paraId="08330675" w14:textId="77777777" w:rsidR="003A341E" w:rsidRPr="00243393" w:rsidRDefault="003A341E" w:rsidP="003A341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8B7419" w14:textId="77777777" w:rsidR="003A341E" w:rsidRPr="00243393" w:rsidRDefault="003A341E" w:rsidP="003A341E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08F1A266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deve, a cada 24H, atualizar seu banco de dados com os dados proveniente dos sites "http://www.transparencia.pmmc.com.br/” e</w:t>
      </w:r>
      <w:r>
        <w:rPr>
          <w:rFonts w:ascii="Arial" w:hAnsi="Arial" w:cs="Arial"/>
          <w:sz w:val="24"/>
          <w:szCs w:val="24"/>
        </w:rPr>
        <w:t xml:space="preserve"> </w:t>
      </w:r>
      <w:r w:rsidRPr="00243393">
        <w:rPr>
          <w:rFonts w:ascii="Arial" w:hAnsi="Arial" w:cs="Arial"/>
          <w:sz w:val="24"/>
          <w:szCs w:val="24"/>
        </w:rPr>
        <w:t>"http://www.cmmc.com.br/"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38EFE930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ter uma interface intuitiva, responsiva para dispositivos móveis e limpa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6D1B0E0" w14:textId="77777777" w:rsidR="003A341E" w:rsidRDefault="003A341E" w:rsidP="003A341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para o usuário os seguintes dados sobre cada servidor pública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157B646F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Nome;</w:t>
      </w:r>
    </w:p>
    <w:p w14:paraId="39C8AEBF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Cargo;</w:t>
      </w:r>
    </w:p>
    <w:p w14:paraId="62E4A69B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Regime;</w:t>
      </w:r>
    </w:p>
    <w:p w14:paraId="78D8849D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Referência;</w:t>
      </w:r>
    </w:p>
    <w:p w14:paraId="256461FD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Bruto do salário (em R$)</w:t>
      </w:r>
      <w:r>
        <w:rPr>
          <w:rFonts w:ascii="Arial" w:hAnsi="Arial" w:cs="Arial"/>
          <w:sz w:val="24"/>
          <w:szCs w:val="24"/>
        </w:rPr>
        <w:t>;</w:t>
      </w:r>
    </w:p>
    <w:p w14:paraId="170FF091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Líquido do salário (em R$)</w:t>
      </w:r>
      <w:r>
        <w:rPr>
          <w:rFonts w:ascii="Arial" w:hAnsi="Arial" w:cs="Arial"/>
          <w:sz w:val="24"/>
          <w:szCs w:val="24"/>
        </w:rPr>
        <w:t>;</w:t>
      </w:r>
    </w:p>
    <w:p w14:paraId="598CB35B" w14:textId="77777777" w:rsidR="003A341E" w:rsidRDefault="003A341E" w:rsidP="003A341E">
      <w:pPr>
        <w:pStyle w:val="PargrafodaLista"/>
        <w:numPr>
          <w:ilvl w:val="2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de Descontos (em R$)</w:t>
      </w:r>
      <w:r>
        <w:rPr>
          <w:rFonts w:ascii="Arial" w:hAnsi="Arial" w:cs="Arial"/>
          <w:sz w:val="24"/>
          <w:szCs w:val="24"/>
        </w:rPr>
        <w:t>;</w:t>
      </w:r>
    </w:p>
    <w:p w14:paraId="05C98B3F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remuneração e seu valor (em R$);</w:t>
      </w:r>
    </w:p>
    <w:p w14:paraId="1FEF938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desconto e seu valor (em R$);</w:t>
      </w:r>
    </w:p>
    <w:p w14:paraId="44FC73BF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O sistema deve fornecer a possibilidade de buscar e filtrar os dados dos servidores por qualquer um dos tipos de dados armazenados; </w:t>
      </w:r>
      <w:r w:rsidRPr="00243393">
        <w:rPr>
          <w:rFonts w:ascii="Arial" w:hAnsi="Arial" w:cs="Arial"/>
          <w:sz w:val="24"/>
          <w:szCs w:val="24"/>
        </w:rPr>
        <w:lastRenderedPageBreak/>
        <w:t>não somente isso, o sistema deve fornecer os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3F132F7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salário;</w:t>
      </w:r>
    </w:p>
    <w:p w14:paraId="773CF9A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descontos</w:t>
      </w:r>
      <w:r w:rsidRPr="00243393">
        <w:rPr>
          <w:rFonts w:ascii="Arial" w:hAnsi="Arial" w:cs="Arial"/>
          <w:sz w:val="24"/>
          <w:szCs w:val="24"/>
        </w:rPr>
        <w:t>;</w:t>
      </w:r>
    </w:p>
    <w:p w14:paraId="794195C3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referência</w:t>
      </w:r>
      <w:r w:rsidRPr="00243393">
        <w:rPr>
          <w:rFonts w:ascii="Arial" w:hAnsi="Arial" w:cs="Arial"/>
          <w:sz w:val="24"/>
          <w:szCs w:val="24"/>
        </w:rPr>
        <w:t>;</w:t>
      </w:r>
    </w:p>
    <w:p w14:paraId="641B58D7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possibilitar a comparação dos salários de vários servidores públicos</w:t>
      </w:r>
      <w:r>
        <w:rPr>
          <w:rFonts w:ascii="Arial" w:hAnsi="Arial" w:cs="Arial"/>
          <w:sz w:val="24"/>
          <w:szCs w:val="24"/>
        </w:rPr>
        <w:t>. Sugerido por Leandro Luque.</w:t>
      </w:r>
    </w:p>
    <w:p w14:paraId="082C2BD1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mostrar a assiduidade dos parlamentares, mostrando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199A022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Quantas faltas cada parlamentar tem;</w:t>
      </w:r>
    </w:p>
    <w:p w14:paraId="1DA0FC77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Os dias nos quais o parlamentar faltou;</w:t>
      </w:r>
    </w:p>
    <w:p w14:paraId="440218FA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motivo de cada falta;</w:t>
      </w:r>
    </w:p>
    <w:p w14:paraId="1F850E0E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das diárias e passagens dos servidores públicos,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4E7903C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1391E6B2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5F4BFD80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0148F23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6681E6B9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207D3BE0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a possibilidade de buscar e filtrar os dados das diárias por qualquer um dos tipos de dados armazenados; além dis</w:t>
      </w:r>
      <w:r>
        <w:rPr>
          <w:rFonts w:ascii="Arial" w:hAnsi="Arial" w:cs="Arial"/>
          <w:sz w:val="24"/>
          <w:szCs w:val="24"/>
        </w:rPr>
        <w:t>s</w:t>
      </w:r>
      <w:r w:rsidRPr="00243393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7F6EB83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data;</w:t>
      </w:r>
    </w:p>
    <w:p w14:paraId="559D3C5E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custo;</w:t>
      </w:r>
    </w:p>
    <w:p w14:paraId="0C21B2B3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dos projetos de leis propostos na câmara municipal de Mogi das Cruzes,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03D13A9F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Nº;</w:t>
      </w:r>
    </w:p>
    <w:p w14:paraId="0CC2A514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Autor;</w:t>
      </w:r>
    </w:p>
    <w:p w14:paraId="2243B667" w14:textId="77777777" w:rsidR="003A341E" w:rsidRPr="000940A6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Assunto;</w:t>
      </w:r>
    </w:p>
    <w:p w14:paraId="1AB9417F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Anotação;</w:t>
      </w:r>
    </w:p>
    <w:p w14:paraId="501261D4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 xml:space="preserve">O sistema deve fornecer a possibilidade de buscar e filtrar os dados dos projetos de lei por qualquer um dos tipos de dados armazenados; </w:t>
      </w:r>
      <w:r w:rsidRPr="000940A6">
        <w:rPr>
          <w:rFonts w:ascii="Arial" w:hAnsi="Arial" w:cs="Arial"/>
          <w:sz w:val="24"/>
          <w:szCs w:val="24"/>
        </w:rPr>
        <w:lastRenderedPageBreak/>
        <w:t>além dis</w:t>
      </w:r>
      <w:r>
        <w:rPr>
          <w:rFonts w:ascii="Arial" w:hAnsi="Arial" w:cs="Arial"/>
          <w:sz w:val="24"/>
          <w:szCs w:val="24"/>
        </w:rPr>
        <w:t>s</w:t>
      </w:r>
      <w:r w:rsidRPr="000940A6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0940A6">
        <w:rPr>
          <w:rFonts w:ascii="Arial" w:hAnsi="Arial" w:cs="Arial"/>
          <w:sz w:val="24"/>
          <w:szCs w:val="24"/>
        </w:rPr>
        <w:t>:</w:t>
      </w:r>
    </w:p>
    <w:p w14:paraId="6C3FE0C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De tipo de Lei;</w:t>
      </w:r>
    </w:p>
    <w:p w14:paraId="699FE9B1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ano;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6D5279C" w14:textId="77777777" w:rsidR="003A341E" w:rsidRPr="000940A6" w:rsidRDefault="003A341E" w:rsidP="003A341E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STAKEHOLDERS</w:t>
      </w:r>
    </w:p>
    <w:p w14:paraId="2A5D4C43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população de Mogi das Cruzes;</w:t>
      </w:r>
    </w:p>
    <w:p w14:paraId="58436FD8" w14:textId="77777777" w:rsidR="003A341E" w:rsidRPr="00043167" w:rsidRDefault="003A341E" w:rsidP="003A341E">
      <w:pPr>
        <w:pStyle w:val="PargrafodaLista"/>
        <w:numPr>
          <w:ilvl w:val="0"/>
          <w:numId w:val="3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4399892"/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Pequena.</w:t>
      </w:r>
    </w:p>
    <w:p w14:paraId="2E269294" w14:textId="77777777" w:rsidR="003A341E" w:rsidRPr="00043167" w:rsidRDefault="003A341E" w:rsidP="003A341E">
      <w:pPr>
        <w:pStyle w:val="PargrafodaLista"/>
        <w:numPr>
          <w:ilvl w:val="0"/>
          <w:numId w:val="3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Média;</w:t>
      </w:r>
    </w:p>
    <w:bookmarkEnd w:id="0"/>
    <w:p w14:paraId="18D1FAD4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 professor da matéria de ES II</w:t>
      </w:r>
      <w:r>
        <w:rPr>
          <w:rFonts w:ascii="Arial" w:hAnsi="Arial" w:cs="Arial"/>
          <w:sz w:val="24"/>
          <w:szCs w:val="24"/>
        </w:rPr>
        <w:t>, Leandro Luque</w:t>
      </w:r>
      <w:r w:rsidRPr="000940A6">
        <w:rPr>
          <w:rFonts w:ascii="Arial" w:hAnsi="Arial" w:cs="Arial"/>
          <w:sz w:val="24"/>
          <w:szCs w:val="24"/>
        </w:rPr>
        <w:t>;</w:t>
      </w:r>
    </w:p>
    <w:p w14:paraId="4A90604C" w14:textId="77777777" w:rsidR="003A341E" w:rsidRPr="00043167" w:rsidRDefault="003A341E" w:rsidP="003A341E">
      <w:pPr>
        <w:pStyle w:val="PargrafodaLista"/>
        <w:numPr>
          <w:ilvl w:val="0"/>
          <w:numId w:val="3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Grande.</w:t>
      </w:r>
    </w:p>
    <w:p w14:paraId="1FCB0FD0" w14:textId="77777777" w:rsidR="003A341E" w:rsidRPr="00043167" w:rsidRDefault="003A341E" w:rsidP="003A341E">
      <w:pPr>
        <w:pStyle w:val="PargrafodaLista"/>
        <w:numPr>
          <w:ilvl w:val="0"/>
          <w:numId w:val="3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C2A6DFC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prefeitura do município de Mogi das Cruzes;</w:t>
      </w:r>
    </w:p>
    <w:p w14:paraId="12CA4B12" w14:textId="77777777" w:rsidR="003A341E" w:rsidRPr="00043167" w:rsidRDefault="003A341E" w:rsidP="003A341E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Média.</w:t>
      </w:r>
    </w:p>
    <w:p w14:paraId="75AEA1F1" w14:textId="77777777" w:rsidR="003A341E" w:rsidRPr="00043167" w:rsidRDefault="003A341E" w:rsidP="003A341E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787816D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Os estudantes da FATEC Mogi das Cruzes responsáveis pelo projeto;</w:t>
      </w:r>
    </w:p>
    <w:p w14:paraId="347D1B93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Oliveira;</w:t>
      </w:r>
    </w:p>
    <w:p w14:paraId="3E979C3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Camilo;</w:t>
      </w:r>
    </w:p>
    <w:p w14:paraId="59518EB9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Benjamin;</w:t>
      </w:r>
    </w:p>
    <w:p w14:paraId="28DD42C0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Moreira;</w:t>
      </w:r>
    </w:p>
    <w:p w14:paraId="4B5676AC" w14:textId="77777777" w:rsidR="003A341E" w:rsidRDefault="003A341E" w:rsidP="003A341E">
      <w:pPr>
        <w:pStyle w:val="PargrafodaLista"/>
        <w:numPr>
          <w:ilvl w:val="2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Belo;</w:t>
      </w:r>
    </w:p>
    <w:p w14:paraId="4F1383CB" w14:textId="77777777" w:rsidR="003A341E" w:rsidRPr="00043167" w:rsidRDefault="003A341E" w:rsidP="003A341E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Grande.</w:t>
      </w:r>
    </w:p>
    <w:p w14:paraId="3AB3DE62" w14:textId="77777777" w:rsidR="003A341E" w:rsidRPr="00043167" w:rsidRDefault="003A341E" w:rsidP="003A341E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21673510" w14:textId="77777777" w:rsidR="003A341E" w:rsidRPr="00043167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</w:p>
    <w:p w14:paraId="0F6B6A07" w14:textId="77777777" w:rsidR="003A341E" w:rsidRPr="000940A6" w:rsidRDefault="003A341E" w:rsidP="003A341E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CASOS DE USO</w:t>
      </w:r>
    </w:p>
    <w:p w14:paraId="26CF3F66" w14:textId="77777777" w:rsidR="003A341E" w:rsidRPr="00CF11C8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Servidor</w:t>
      </w:r>
    </w:p>
    <w:p w14:paraId="77BFF003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196799A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67D76C0" w14:textId="77777777" w:rsidR="003A341E" w:rsidRPr="00FB2FCB" w:rsidRDefault="003A341E" w:rsidP="003A34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641859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AAF6DB1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70FE5B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seleciona a opção “Visualizar Servidores”.</w:t>
      </w:r>
    </w:p>
    <w:p w14:paraId="17ED2D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dos servidores do banco de dados.</w:t>
      </w:r>
    </w:p>
    <w:p w14:paraId="00ED9C7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Nome;</w:t>
      </w:r>
    </w:p>
    <w:p w14:paraId="369814CA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Cargo;</w:t>
      </w:r>
    </w:p>
    <w:p w14:paraId="03624C8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Regime;</w:t>
      </w:r>
    </w:p>
    <w:p w14:paraId="6D1E6607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Referência;</w:t>
      </w:r>
    </w:p>
    <w:p w14:paraId="423D00F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Bruto do salário;</w:t>
      </w:r>
    </w:p>
    <w:p w14:paraId="395B0F9F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Líquido do salário;</w:t>
      </w:r>
    </w:p>
    <w:p w14:paraId="75732551" w14:textId="77777777" w:rsidR="003A341E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de Descontos;</w:t>
      </w:r>
    </w:p>
    <w:p w14:paraId="5D6B9D7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contratante;</w:t>
      </w:r>
    </w:p>
    <w:p w14:paraId="0484E6F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799DCB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usuário tem então acesso às informações dos servidores.</w:t>
      </w:r>
    </w:p>
    <w:p w14:paraId="358B4C90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servidor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3C0502F5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“verificar assiduidade dos parlamentares”; ponto de extensão ao caso de uso 4.2. “Visualizar assiduidade dos parlamentares”.</w:t>
      </w:r>
    </w:p>
    <w:p w14:paraId="274F5842" w14:textId="77777777" w:rsidR="003A341E" w:rsidRPr="00AF7F4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“comparar salários”; ponto de extensão ao caso de uso 4.3. “Comparar Salários”.</w:t>
      </w:r>
    </w:p>
    <w:p w14:paraId="29F99AFE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67BBD2E5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2B96861E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48A3E817" w14:textId="77777777" w:rsidR="003A341E" w:rsidRDefault="003A341E" w:rsidP="003A341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dos servidores exibidas ao usuário na página web.</w:t>
      </w:r>
    </w:p>
    <w:p w14:paraId="530BA73A" w14:textId="77777777" w:rsidR="003A341E" w:rsidRPr="00C95340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</w:p>
    <w:p w14:paraId="011B32FE" w14:textId="77777777" w:rsidR="003A341E" w:rsidRPr="00CF11C8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assiduidade dos parlamentares</w:t>
      </w:r>
    </w:p>
    <w:p w14:paraId="0B7FE25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441BC415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83E24BE" w14:textId="77777777" w:rsidR="003A341E" w:rsidRDefault="003A341E" w:rsidP="003A341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 xml:space="preserve"> </w:t>
      </w: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3147DB8" w14:textId="77777777" w:rsidR="003A341E" w:rsidRPr="00CC0D19" w:rsidRDefault="003A341E" w:rsidP="003A341E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lastRenderedPageBreak/>
        <w:t>Usuário selecionou opção “Visualizar assiduidade dos parlamentares” na página de visualização de informação dos servidores.</w:t>
      </w:r>
    </w:p>
    <w:p w14:paraId="4427B68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291A20C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um intervalo de tempo ao usuário (em meses).</w:t>
      </w:r>
    </w:p>
    <w:p w14:paraId="68028AC3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intervalo e clica em prosseguir.</w:t>
      </w:r>
    </w:p>
    <w:p w14:paraId="449243F7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as informações de cada servidor com o cargo “Vereador”:</w:t>
      </w:r>
    </w:p>
    <w:p w14:paraId="3A462E80" w14:textId="77777777" w:rsidR="003A341E" w:rsidRDefault="003A341E" w:rsidP="003A34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3172C130" w14:textId="77777777" w:rsidR="003A341E" w:rsidRDefault="003A341E" w:rsidP="003A34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faltas;</w:t>
      </w:r>
    </w:p>
    <w:p w14:paraId="1A6A1C5E" w14:textId="77777777" w:rsidR="003A341E" w:rsidRDefault="003A341E" w:rsidP="003A341E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cada falta;</w:t>
      </w:r>
    </w:p>
    <w:p w14:paraId="73CEF206" w14:textId="77777777" w:rsidR="003A341E" w:rsidRDefault="003A341E" w:rsidP="003A341E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 de cada falta;</w:t>
      </w:r>
    </w:p>
    <w:p w14:paraId="6527D301" w14:textId="77777777" w:rsidR="003A341E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informações em uma tabela para o usuário.</w:t>
      </w:r>
    </w:p>
    <w:p w14:paraId="43D6ACE6" w14:textId="77777777" w:rsidR="003A341E" w:rsidRPr="00555A95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quando terminar de visualizar as informações, clica em retornar.</w:t>
      </w:r>
    </w:p>
    <w:p w14:paraId="1DB3BDBC" w14:textId="77777777" w:rsidR="003A341E" w:rsidRPr="008C6732" w:rsidRDefault="003A341E" w:rsidP="003A34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de caso de uso.</w:t>
      </w:r>
    </w:p>
    <w:p w14:paraId="1382A865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682EF07" w14:textId="77777777" w:rsidR="003A341E" w:rsidRDefault="003A341E" w:rsidP="003A341E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assiduidade dos parlamentares exibidas com sucesso.</w:t>
      </w:r>
    </w:p>
    <w:p w14:paraId="3818AC32" w14:textId="77777777" w:rsidR="003A341E" w:rsidRPr="0062556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CD09" w14:textId="77777777" w:rsidR="003A341E" w:rsidRPr="003D43E7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3E7">
        <w:rPr>
          <w:rFonts w:ascii="Arial" w:hAnsi="Arial" w:cs="Arial"/>
          <w:b/>
          <w:bCs/>
          <w:sz w:val="24"/>
          <w:szCs w:val="24"/>
        </w:rPr>
        <w:t>Caso de Uso – Comparar Salários</w:t>
      </w:r>
    </w:p>
    <w:p w14:paraId="0BD0A81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ECC46D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DC604C3" w14:textId="77777777" w:rsidR="003A341E" w:rsidRDefault="003A341E" w:rsidP="003A341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10B18D33" w14:textId="77777777" w:rsidR="003A341E" w:rsidRDefault="003A341E" w:rsidP="003A341E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</w:t>
      </w:r>
      <w:r>
        <w:rPr>
          <w:rFonts w:ascii="Arial" w:hAnsi="Arial" w:cs="Arial"/>
          <w:sz w:val="24"/>
          <w:szCs w:val="24"/>
        </w:rPr>
        <w:t>Comparar Salário</w:t>
      </w:r>
      <w:r w:rsidRPr="00CC0D19">
        <w:rPr>
          <w:rFonts w:ascii="Arial" w:hAnsi="Arial" w:cs="Arial"/>
          <w:sz w:val="24"/>
          <w:szCs w:val="24"/>
        </w:rPr>
        <w:t>” na página de visualização de informação dos servidores.</w:t>
      </w:r>
    </w:p>
    <w:p w14:paraId="0682A7A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524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D65BDFA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que pelo menos dois dos servidores públicos sejam solicitados.</w:t>
      </w:r>
    </w:p>
    <w:p w14:paraId="23360EA4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os servidores.</w:t>
      </w:r>
    </w:p>
    <w:p w14:paraId="6BDC75DA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monta um gráfico de barras (no qual o eixo x são os servidores, e o eixo y é o salário), organizando os salários em ordem crescente por padrão, mas fornecendo a possibilidade de organizar em ordem decrescente.</w:t>
      </w:r>
    </w:p>
    <w:p w14:paraId="03A228F4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pode selecionar mais servidores; nesse caso, o gráfico seria atualizado.</w:t>
      </w:r>
    </w:p>
    <w:p w14:paraId="7F09DCBF" w14:textId="77777777" w:rsidR="003A341E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um botão intitulado “Encerrar comparação”, que fecha o gráfico.</w:t>
      </w:r>
    </w:p>
    <w:p w14:paraId="38668FDC" w14:textId="77777777" w:rsidR="003A341E" w:rsidRPr="00E518D5" w:rsidRDefault="003A341E" w:rsidP="003A341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51A9CA2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79BD3532" w14:textId="77777777" w:rsidR="003A341E" w:rsidRPr="00A86015" w:rsidRDefault="003A341E" w:rsidP="003A341E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comparação de salários exibidas com sucesso.</w:t>
      </w:r>
    </w:p>
    <w:p w14:paraId="6AAEC91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5FA15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Diárias</w:t>
      </w:r>
    </w:p>
    <w:p w14:paraId="3937D956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2E998CB0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3B70A9D" w14:textId="77777777" w:rsidR="003A341E" w:rsidRPr="00FB2FCB" w:rsidRDefault="003A341E" w:rsidP="003A341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301EF83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F25EF6A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D5E7246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Diárias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0B52CD30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sistema carrega as informações </w:t>
      </w:r>
      <w:r>
        <w:rPr>
          <w:rFonts w:ascii="Arial" w:hAnsi="Arial" w:cs="Arial"/>
          <w:sz w:val="24"/>
          <w:szCs w:val="24"/>
        </w:rPr>
        <w:t>de cada diária</w:t>
      </w:r>
      <w:r w:rsidRPr="00FB2FCB">
        <w:rPr>
          <w:rFonts w:ascii="Arial" w:hAnsi="Arial" w:cs="Arial"/>
          <w:sz w:val="24"/>
          <w:szCs w:val="24"/>
        </w:rPr>
        <w:t xml:space="preserve"> do banco de dados.</w:t>
      </w:r>
    </w:p>
    <w:p w14:paraId="0296512E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090">
        <w:rPr>
          <w:rFonts w:ascii="Arial" w:hAnsi="Arial" w:cs="Arial"/>
          <w:sz w:val="24"/>
          <w:szCs w:val="24"/>
        </w:rPr>
        <w:t>Servidor que fez a solicitação de diária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5BB501AA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Período;</w:t>
      </w:r>
    </w:p>
    <w:p w14:paraId="4A0DBA31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Data e horário de saída e chegada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0BACB5B5" w14:textId="77777777" w:rsidR="003A341E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Destino / Motivo</w:t>
      </w:r>
      <w:r w:rsidRPr="00FB2FCB">
        <w:rPr>
          <w:rFonts w:ascii="Arial" w:hAnsi="Arial" w:cs="Arial"/>
          <w:sz w:val="24"/>
          <w:szCs w:val="24"/>
        </w:rPr>
        <w:t>;</w:t>
      </w:r>
    </w:p>
    <w:p w14:paraId="7BC3944D" w14:textId="77777777" w:rsidR="003A341E" w:rsidRPr="00FB2FCB" w:rsidRDefault="003A341E" w:rsidP="003A341E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486">
        <w:rPr>
          <w:rFonts w:ascii="Arial" w:hAnsi="Arial" w:cs="Arial"/>
          <w:sz w:val="24"/>
          <w:szCs w:val="24"/>
        </w:rPr>
        <w:t>Valor (em R$)</w:t>
      </w:r>
      <w:r>
        <w:rPr>
          <w:rFonts w:ascii="Arial" w:hAnsi="Arial" w:cs="Arial"/>
          <w:sz w:val="24"/>
          <w:szCs w:val="24"/>
        </w:rPr>
        <w:t>;</w:t>
      </w:r>
    </w:p>
    <w:p w14:paraId="191D4CFB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141EE82B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das diárias</w:t>
      </w:r>
      <w:r w:rsidRPr="00FB2FCB">
        <w:rPr>
          <w:rFonts w:ascii="Arial" w:hAnsi="Arial" w:cs="Arial"/>
          <w:sz w:val="24"/>
          <w:szCs w:val="24"/>
        </w:rPr>
        <w:t>.</w:t>
      </w:r>
    </w:p>
    <w:p w14:paraId="00BD68D5" w14:textId="77777777" w:rsidR="003A341E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Caso o usuário desejar, ele pode buscar por algum</w:t>
      </w:r>
      <w:r>
        <w:rPr>
          <w:rFonts w:ascii="Arial" w:hAnsi="Arial" w:cs="Arial"/>
          <w:sz w:val="24"/>
          <w:szCs w:val="24"/>
        </w:rPr>
        <w:t xml:space="preserve">a diária </w:t>
      </w:r>
      <w:r w:rsidRPr="00FB2FCB">
        <w:rPr>
          <w:rFonts w:ascii="Arial" w:hAnsi="Arial" w:cs="Arial"/>
          <w:sz w:val="24"/>
          <w:szCs w:val="24"/>
        </w:rPr>
        <w:t>específic</w:t>
      </w:r>
      <w:r>
        <w:rPr>
          <w:rFonts w:ascii="Arial" w:hAnsi="Arial" w:cs="Arial"/>
          <w:sz w:val="24"/>
          <w:szCs w:val="24"/>
        </w:rPr>
        <w:t>a</w:t>
      </w:r>
      <w:r w:rsidRPr="00FB2FCB">
        <w:rPr>
          <w:rFonts w:ascii="Arial" w:hAnsi="Arial" w:cs="Arial"/>
          <w:sz w:val="24"/>
          <w:szCs w:val="24"/>
        </w:rPr>
        <w:t xml:space="preserve">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7D6B511F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191416BD" w14:textId="77777777" w:rsidR="003A341E" w:rsidRPr="00FB2FCB" w:rsidRDefault="003A341E" w:rsidP="003A341E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2B91512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016A272A" w14:textId="77777777" w:rsidR="003A341E" w:rsidRDefault="003A341E" w:rsidP="003A341E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as diárias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606D1EA4" w14:textId="77777777" w:rsidR="003A341E" w:rsidRPr="005E679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D761C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Projetos de Lei</w:t>
      </w:r>
    </w:p>
    <w:p w14:paraId="31E8F12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0775A7A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DD6CBD8" w14:textId="77777777" w:rsidR="003A341E" w:rsidRPr="00FB2FCB" w:rsidRDefault="003A341E" w:rsidP="003A341E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456E8E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5327C34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4CD3A1E5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Projetos de Lei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DF6A136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</w:t>
      </w:r>
      <w:r>
        <w:rPr>
          <w:rFonts w:ascii="Arial" w:hAnsi="Arial" w:cs="Arial"/>
          <w:sz w:val="24"/>
          <w:szCs w:val="24"/>
        </w:rPr>
        <w:t xml:space="preserve">e cada projeto de lei </w:t>
      </w:r>
      <w:r w:rsidRPr="00FB2FCB">
        <w:rPr>
          <w:rFonts w:ascii="Arial" w:hAnsi="Arial" w:cs="Arial"/>
          <w:sz w:val="24"/>
          <w:szCs w:val="24"/>
        </w:rPr>
        <w:t>do banco de dados.</w:t>
      </w:r>
    </w:p>
    <w:p w14:paraId="29937859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B48">
        <w:rPr>
          <w:rFonts w:ascii="Arial" w:hAnsi="Arial" w:cs="Arial"/>
          <w:sz w:val="24"/>
          <w:szCs w:val="24"/>
        </w:rPr>
        <w:t>Nº;</w:t>
      </w:r>
    </w:p>
    <w:p w14:paraId="197CBF2F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Autor;</w:t>
      </w:r>
    </w:p>
    <w:p w14:paraId="61BF212C" w14:textId="77777777" w:rsidR="003A341E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Assunto;</w:t>
      </w:r>
    </w:p>
    <w:p w14:paraId="7C68908A" w14:textId="77777777" w:rsidR="003A341E" w:rsidRPr="00FB2FCB" w:rsidRDefault="003A341E" w:rsidP="003A341E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0CD4">
        <w:rPr>
          <w:rFonts w:ascii="Arial" w:hAnsi="Arial" w:cs="Arial"/>
          <w:sz w:val="24"/>
          <w:szCs w:val="24"/>
        </w:rPr>
        <w:t>Anotação;</w:t>
      </w:r>
    </w:p>
    <w:p w14:paraId="527DEC20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43D87A57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dos projetos de lei</w:t>
      </w:r>
      <w:r w:rsidRPr="00FB2FCB">
        <w:rPr>
          <w:rFonts w:ascii="Arial" w:hAnsi="Arial" w:cs="Arial"/>
          <w:sz w:val="24"/>
          <w:szCs w:val="24"/>
        </w:rPr>
        <w:t>.</w:t>
      </w:r>
    </w:p>
    <w:p w14:paraId="62DA38F7" w14:textId="77777777" w:rsidR="003A341E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</w:t>
      </w:r>
      <w:r>
        <w:rPr>
          <w:rFonts w:ascii="Arial" w:hAnsi="Arial" w:cs="Arial"/>
          <w:sz w:val="24"/>
          <w:szCs w:val="24"/>
        </w:rPr>
        <w:t>projeto de lei</w:t>
      </w:r>
      <w:r w:rsidRPr="00FB2FCB">
        <w:rPr>
          <w:rFonts w:ascii="Arial" w:hAnsi="Arial" w:cs="Arial"/>
          <w:sz w:val="24"/>
          <w:szCs w:val="24"/>
        </w:rPr>
        <w:t xml:space="preserve">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68C84201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65991E3E" w14:textId="77777777" w:rsidR="003A341E" w:rsidRPr="00FB2FCB" w:rsidRDefault="003A341E" w:rsidP="003A341E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E2A105B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6EC2591C" w14:textId="77777777" w:rsidR="003A341E" w:rsidRDefault="003A341E" w:rsidP="003A341E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os projetos de lei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30E17026" w14:textId="77777777" w:rsidR="003A341E" w:rsidRPr="00324DB4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827B6" w14:textId="77777777" w:rsidR="003A341E" w:rsidRPr="009A53C0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A53C0">
        <w:rPr>
          <w:rFonts w:ascii="Arial" w:hAnsi="Arial" w:cs="Arial"/>
          <w:b/>
          <w:bCs/>
          <w:sz w:val="24"/>
          <w:szCs w:val="24"/>
        </w:rPr>
        <w:t>Caso de Uso – Buscar</w:t>
      </w:r>
    </w:p>
    <w:p w14:paraId="0F385D0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00552B83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5E72F7E3" w14:textId="77777777" w:rsidR="003A341E" w:rsidRPr="00153268" w:rsidRDefault="003A341E" w:rsidP="003A34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7B9C9B40" w14:textId="77777777" w:rsidR="003A341E" w:rsidRPr="00153268" w:rsidRDefault="003A341E" w:rsidP="003A34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decidiu buscar por dados específicos enquanto visualizava os dados que estavam sendo exibidos.</w:t>
      </w:r>
    </w:p>
    <w:p w14:paraId="41FCE208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D782972" w14:textId="77777777" w:rsidR="003A341E" w:rsidRPr="00A32D8B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clica na caixa de texto de busca.</w:t>
      </w:r>
    </w:p>
    <w:p w14:paraId="25DABA68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filtragem aparece; ponto de extensão para caso de uso 4.7. “Filtrar”.</w:t>
      </w:r>
    </w:p>
    <w:p w14:paraId="532DDFE7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digita o texto que deseja buscar na caixa e pressiona ‘Enter” ou clica no botão buscar.</w:t>
      </w:r>
    </w:p>
    <w:p w14:paraId="21F37CA2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realiza uma busca, verificando o banco de dados se existe alguma informação que bate com a inserida pelo usuário.</w:t>
      </w:r>
    </w:p>
    <w:p w14:paraId="150112EB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653F8075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50300675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5D749D4E" w14:textId="77777777" w:rsidR="003A341E" w:rsidRPr="00153268" w:rsidRDefault="003A341E" w:rsidP="003A341E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5DC39B4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3428690E" w14:textId="77777777" w:rsidR="003A341E" w:rsidRPr="00153268" w:rsidRDefault="003A341E" w:rsidP="003A341E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0D530067" w14:textId="77777777" w:rsidR="003A341E" w:rsidRPr="00153268" w:rsidRDefault="003A341E" w:rsidP="003A341E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44431961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5D316D49" w14:textId="77777777" w:rsidR="003A341E" w:rsidRPr="004336AA" w:rsidRDefault="003A341E" w:rsidP="003A341E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4C3A7B8F" w14:textId="77777777" w:rsidR="003A341E" w:rsidRPr="004336AA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30851" w14:textId="77777777" w:rsidR="003A341E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- Filtrar</w:t>
      </w:r>
    </w:p>
    <w:p w14:paraId="5B8316CB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4F0E3DE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70692CFD" w14:textId="77777777" w:rsidR="003A341E" w:rsidRPr="00153268" w:rsidRDefault="003A341E" w:rsidP="003A341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0DEFEBF6" w14:textId="77777777" w:rsidR="003A341E" w:rsidRPr="00153268" w:rsidRDefault="003A341E" w:rsidP="003A341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decidiu </w:t>
      </w:r>
      <w:r>
        <w:rPr>
          <w:rFonts w:ascii="Arial" w:hAnsi="Arial" w:cs="Arial"/>
          <w:sz w:val="24"/>
          <w:szCs w:val="24"/>
        </w:rPr>
        <w:t>filtrar</w:t>
      </w:r>
      <w:r w:rsidRPr="00153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153268">
        <w:rPr>
          <w:rFonts w:ascii="Arial" w:hAnsi="Arial" w:cs="Arial"/>
          <w:sz w:val="24"/>
          <w:szCs w:val="24"/>
        </w:rPr>
        <w:t xml:space="preserve"> dados enquanto </w:t>
      </w:r>
      <w:r>
        <w:rPr>
          <w:rFonts w:ascii="Arial" w:hAnsi="Arial" w:cs="Arial"/>
          <w:sz w:val="24"/>
          <w:szCs w:val="24"/>
        </w:rPr>
        <w:t>buscava</w:t>
      </w:r>
      <w:r w:rsidRPr="00153268">
        <w:rPr>
          <w:rFonts w:ascii="Arial" w:hAnsi="Arial" w:cs="Arial"/>
          <w:sz w:val="24"/>
          <w:szCs w:val="24"/>
        </w:rPr>
        <w:t xml:space="preserve"> os dados que estavam sendo exibidos.</w:t>
      </w:r>
    </w:p>
    <w:p w14:paraId="483BEE32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E2DC5FC" w14:textId="77777777" w:rsidR="003A341E" w:rsidRPr="00A32D8B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clica na caixa </w:t>
      </w:r>
      <w:r>
        <w:rPr>
          <w:rFonts w:ascii="Arial" w:hAnsi="Arial" w:cs="Arial"/>
          <w:sz w:val="24"/>
          <w:szCs w:val="24"/>
        </w:rPr>
        <w:t>na opção de filtragem</w:t>
      </w:r>
      <w:r w:rsidRPr="00153268">
        <w:rPr>
          <w:rFonts w:ascii="Arial" w:hAnsi="Arial" w:cs="Arial"/>
          <w:sz w:val="24"/>
          <w:szCs w:val="24"/>
        </w:rPr>
        <w:t>.</w:t>
      </w:r>
    </w:p>
    <w:p w14:paraId="7D113BDF" w14:textId="77777777" w:rsidR="003A341E" w:rsidRPr="00B26905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Aparecem os tipos de filtros, que variam de acordo com os dados que estão sendo exibidos:</w:t>
      </w:r>
    </w:p>
    <w:p w14:paraId="1932C65C" w14:textId="77777777" w:rsidR="003A341E" w:rsidRPr="00E638A3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o caso de servidores públicos:</w:t>
      </w:r>
    </w:p>
    <w:p w14:paraId="4BF08413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8A3">
        <w:rPr>
          <w:rFonts w:ascii="Arial" w:hAnsi="Arial" w:cs="Arial"/>
          <w:sz w:val="24"/>
          <w:szCs w:val="24"/>
        </w:rPr>
        <w:t>De intervalo de salário</w:t>
      </w:r>
      <w:r>
        <w:rPr>
          <w:rFonts w:ascii="Arial" w:hAnsi="Arial" w:cs="Arial"/>
          <w:sz w:val="24"/>
          <w:szCs w:val="24"/>
        </w:rPr>
        <w:t>;</w:t>
      </w:r>
    </w:p>
    <w:p w14:paraId="65079FC5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descontos</w:t>
      </w:r>
      <w:r>
        <w:rPr>
          <w:rFonts w:ascii="Arial" w:hAnsi="Arial" w:cs="Arial"/>
          <w:sz w:val="24"/>
          <w:szCs w:val="24"/>
        </w:rPr>
        <w:t>;</w:t>
      </w:r>
    </w:p>
    <w:p w14:paraId="708944B8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referência</w:t>
      </w:r>
      <w:r>
        <w:rPr>
          <w:rFonts w:ascii="Arial" w:hAnsi="Arial" w:cs="Arial"/>
          <w:sz w:val="24"/>
          <w:szCs w:val="24"/>
        </w:rPr>
        <w:t>;</w:t>
      </w:r>
    </w:p>
    <w:p w14:paraId="5D1E4638" w14:textId="77777777" w:rsidR="003A341E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diárias:</w:t>
      </w:r>
    </w:p>
    <w:p w14:paraId="6D78CA74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EF3">
        <w:rPr>
          <w:rFonts w:ascii="Arial" w:hAnsi="Arial" w:cs="Arial"/>
          <w:sz w:val="24"/>
          <w:szCs w:val="24"/>
        </w:rPr>
        <w:t>De intervalo de data</w:t>
      </w:r>
      <w:r>
        <w:rPr>
          <w:rFonts w:ascii="Arial" w:hAnsi="Arial" w:cs="Arial"/>
          <w:sz w:val="24"/>
          <w:szCs w:val="24"/>
        </w:rPr>
        <w:t>;</w:t>
      </w:r>
    </w:p>
    <w:p w14:paraId="4DFBA47F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intervalo de custo;</w:t>
      </w:r>
    </w:p>
    <w:p w14:paraId="49E28CC1" w14:textId="77777777" w:rsidR="003A341E" w:rsidRDefault="003A341E" w:rsidP="003A341E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projetos de lei:</w:t>
      </w:r>
    </w:p>
    <w:p w14:paraId="133EA22E" w14:textId="77777777" w:rsidR="003A341E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8E7">
        <w:rPr>
          <w:rFonts w:ascii="Arial" w:hAnsi="Arial" w:cs="Arial"/>
          <w:sz w:val="24"/>
          <w:szCs w:val="24"/>
        </w:rPr>
        <w:t>De ano;</w:t>
      </w:r>
    </w:p>
    <w:p w14:paraId="64E07EEC" w14:textId="77777777" w:rsidR="003A341E" w:rsidRPr="00AD44D3" w:rsidRDefault="003A341E" w:rsidP="003A341E">
      <w:pPr>
        <w:pStyle w:val="PargrafodaLista"/>
        <w:numPr>
          <w:ilvl w:val="2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tipo de lei;</w:t>
      </w:r>
    </w:p>
    <w:p w14:paraId="13721721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pelo menos um dos filtros e insere os valores que deseja filtrar.</w:t>
      </w:r>
    </w:p>
    <w:p w14:paraId="1AEDF5FA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O sistema realiza uma busca, verificando o banco de dados se existe alguma informação que bate com </w:t>
      </w:r>
      <w:r>
        <w:rPr>
          <w:rFonts w:ascii="Arial" w:hAnsi="Arial" w:cs="Arial"/>
          <w:sz w:val="24"/>
          <w:szCs w:val="24"/>
        </w:rPr>
        <w:t>os filtros inseridos pelo usuário</w:t>
      </w:r>
      <w:r w:rsidRPr="00153268">
        <w:rPr>
          <w:rFonts w:ascii="Arial" w:hAnsi="Arial" w:cs="Arial"/>
          <w:sz w:val="24"/>
          <w:szCs w:val="24"/>
        </w:rPr>
        <w:t>.</w:t>
      </w:r>
    </w:p>
    <w:p w14:paraId="36023902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0E51DC9E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75895989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313CC931" w14:textId="77777777" w:rsidR="003A341E" w:rsidRPr="00153268" w:rsidRDefault="003A341E" w:rsidP="003A341E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03FF305A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6FEE8E1C" w14:textId="77777777" w:rsidR="003A341E" w:rsidRPr="00153268" w:rsidRDefault="003A341E" w:rsidP="003A341E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2DCEC8D3" w14:textId="77777777" w:rsidR="003A341E" w:rsidRPr="00153268" w:rsidRDefault="003A341E" w:rsidP="003A341E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70FB1BD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6C681B76" w14:textId="77777777" w:rsidR="003A341E" w:rsidRPr="004336AA" w:rsidRDefault="003A341E" w:rsidP="003A341E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70F27094" w14:textId="77777777" w:rsidR="003A341E" w:rsidRPr="004336AA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FD5E191" w14:textId="77777777" w:rsidR="003A341E" w:rsidRPr="001E2142" w:rsidRDefault="003A341E" w:rsidP="003A341E">
      <w:pPr>
        <w:pStyle w:val="PargrafodaLista"/>
        <w:numPr>
          <w:ilvl w:val="1"/>
          <w:numId w:val="2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Atualizar Banco de Dados</w:t>
      </w:r>
    </w:p>
    <w:p w14:paraId="6B3B3EA1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lastRenderedPageBreak/>
        <w:t xml:space="preserve">Ator: </w:t>
      </w:r>
      <w:r w:rsidRPr="005B1F8D">
        <w:rPr>
          <w:rFonts w:ascii="Arial" w:hAnsi="Arial" w:cs="Arial"/>
          <w:sz w:val="24"/>
          <w:szCs w:val="24"/>
        </w:rPr>
        <w:t>Relógio.</w:t>
      </w:r>
    </w:p>
    <w:p w14:paraId="5ADEA737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2AC1C538" w14:textId="77777777" w:rsidR="003A341E" w:rsidRPr="005B1F8D" w:rsidRDefault="003A341E" w:rsidP="003A341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Sistema em pleno funcionamento.</w:t>
      </w:r>
    </w:p>
    <w:p w14:paraId="66B7BFD2" w14:textId="77777777" w:rsidR="003A341E" w:rsidRPr="005B1F8D" w:rsidRDefault="003A341E" w:rsidP="003A341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Site “http://www.transparencia.pmmc.com.br/” no ar.</w:t>
      </w:r>
    </w:p>
    <w:p w14:paraId="3246CA42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60CA2030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 xml:space="preserve">O sistema recebe o horário atual e confirma que </w:t>
      </w:r>
      <w:r>
        <w:rPr>
          <w:rFonts w:ascii="Arial" w:hAnsi="Arial" w:cs="Arial"/>
          <w:sz w:val="24"/>
          <w:szCs w:val="24"/>
        </w:rPr>
        <w:t>já se passou um mês desde a última atualização</w:t>
      </w:r>
      <w:r w:rsidRPr="005B1F8D">
        <w:rPr>
          <w:rFonts w:ascii="Arial" w:hAnsi="Arial" w:cs="Arial"/>
          <w:sz w:val="24"/>
          <w:szCs w:val="24"/>
        </w:rPr>
        <w:t>.</w:t>
      </w:r>
    </w:p>
    <w:p w14:paraId="4541C5F3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acessa o site “http://www.transparencia.pmmc.com.br/funcionalismopublico/salarios”.</w:t>
      </w:r>
    </w:p>
    <w:p w14:paraId="0753E66E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de cada página da tabela, as seguintes informações:</w:t>
      </w:r>
    </w:p>
    <w:p w14:paraId="38BBB3B2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13E9942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02E6340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5466B46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0324A92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307AB2D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6E2C6C6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39478B07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remuneração e seu valor;</w:t>
      </w:r>
    </w:p>
    <w:p w14:paraId="08AD5CB2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desconto e seu valor;</w:t>
      </w:r>
    </w:p>
    <w:p w14:paraId="7DC9C146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“Prefeitura”).</w:t>
      </w:r>
    </w:p>
    <w:p w14:paraId="40088581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página, o usuário armazena, de cada uma das diárias e passagens, as seguintes informações:</w:t>
      </w:r>
    </w:p>
    <w:p w14:paraId="21F66F12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060FCAC7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26E2E17A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68F0CD19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78F938BB" w14:textId="77777777" w:rsidR="003A341E" w:rsidRDefault="003A341E" w:rsidP="003A341E">
      <w:pPr>
        <w:pStyle w:val="PargrafodaLista"/>
        <w:numPr>
          <w:ilvl w:val="1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0C02596B" w14:textId="77777777" w:rsidR="003A341E" w:rsidRDefault="003A341E" w:rsidP="003A341E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3B5721">
        <w:rPr>
          <w:rFonts w:ascii="Arial" w:hAnsi="Arial" w:cs="Arial"/>
          <w:sz w:val="24"/>
          <w:szCs w:val="24"/>
        </w:rPr>
        <w:t>http://www.cmmc.com.br/transparencia/exibe_arquivos.php?categ=7</w:t>
      </w:r>
      <w:r>
        <w:rPr>
          <w:rFonts w:ascii="Arial" w:hAnsi="Arial" w:cs="Arial"/>
          <w:sz w:val="24"/>
          <w:szCs w:val="24"/>
        </w:rPr>
        <w:t>”.</w:t>
      </w:r>
    </w:p>
    <w:p w14:paraId="512D1E89" w14:textId="77777777" w:rsidR="003A341E" w:rsidRPr="002D392A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O sistema armazena, de cada um dos servidores d</w:t>
      </w:r>
      <w:r>
        <w:rPr>
          <w:rFonts w:ascii="Arial" w:hAnsi="Arial" w:cs="Arial"/>
          <w:sz w:val="24"/>
          <w:szCs w:val="24"/>
        </w:rPr>
        <w:t>o</w:t>
      </w:r>
      <w:r w:rsidRPr="005B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arquivo mais recente de </w:t>
      </w:r>
      <w:r w:rsidRPr="002D392A">
        <w:rPr>
          <w:rFonts w:ascii="Arial" w:hAnsi="Arial" w:cs="Arial"/>
          <w:sz w:val="24"/>
          <w:szCs w:val="24"/>
        </w:rPr>
        <w:t>Relação de Servidores/Vereadores/Vencimentos/Subsídios da tabela, as seguintes informações:</w:t>
      </w:r>
    </w:p>
    <w:p w14:paraId="4AF93E3E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56D5AD82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5E6E3E06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464E584D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469E5FEF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44D3251F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7343F32C" w14:textId="77777777" w:rsidR="003A341E" w:rsidRPr="005B1F8D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10D4C1D1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“Câmara Municipal”).</w:t>
      </w:r>
    </w:p>
    <w:p w14:paraId="4D1C38E1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4E2FAF">
        <w:rPr>
          <w:rFonts w:ascii="Arial" w:hAnsi="Arial" w:cs="Arial"/>
          <w:sz w:val="24"/>
          <w:szCs w:val="24"/>
        </w:rPr>
        <w:t>http://www.cmmc.com.br/projetos/</w:t>
      </w:r>
      <w:proofErr w:type="spellStart"/>
      <w:r w:rsidRPr="004E2FAF">
        <w:rPr>
          <w:rFonts w:ascii="Arial" w:hAnsi="Arial" w:cs="Arial"/>
          <w:sz w:val="24"/>
          <w:szCs w:val="24"/>
        </w:rPr>
        <w:t>plo.php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4EBEF44B" w14:textId="77777777" w:rsidR="003A341E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cada projeto de lei de cada página da tabela, o sistema armazena as seguintes informações:</w:t>
      </w:r>
    </w:p>
    <w:p w14:paraId="0EAEB1F2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Nº;</w:t>
      </w:r>
    </w:p>
    <w:p w14:paraId="5EED5C71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Autor;</w:t>
      </w:r>
    </w:p>
    <w:p w14:paraId="5300387C" w14:textId="77777777" w:rsidR="003A341E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4A83DA4B" w14:textId="77777777" w:rsidR="003A341E" w:rsidRPr="00DD4A09" w:rsidRDefault="003A341E" w:rsidP="003A341E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Anotação;</w:t>
      </w:r>
    </w:p>
    <w:p w14:paraId="3F5A42A4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verifica com o banco de dados as informações que já estão armazenadas no banco de dados.</w:t>
      </w:r>
    </w:p>
    <w:p w14:paraId="04BB6DCA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descarta de seu armazenamento de execução todas as informações que já estão armazenadas no banco de dados e que não sofreram alterações.</w:t>
      </w:r>
    </w:p>
    <w:p w14:paraId="256F9A8D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altera no banco de dados todas as informações que sofreram alterações entre a última execução deste caso de uso.</w:t>
      </w:r>
    </w:p>
    <w:p w14:paraId="4588E798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 no banco de dados todas as informações que ainda não estão armazenadas no banco de dados e que não sofreram alterações.</w:t>
      </w:r>
    </w:p>
    <w:p w14:paraId="302979ED" w14:textId="77777777" w:rsidR="003A341E" w:rsidRPr="005B1F8D" w:rsidRDefault="003A341E" w:rsidP="003A341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Fim de Caso de Uso.</w:t>
      </w:r>
    </w:p>
    <w:p w14:paraId="42374C6B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5E7B7E1C" w14:textId="77777777" w:rsidR="003A341E" w:rsidRPr="00982005" w:rsidRDefault="003A341E" w:rsidP="003A341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teve os dados atualizados com sucesso.</w:t>
      </w:r>
    </w:p>
    <w:p w14:paraId="4E9D62BD" w14:textId="75FC3AA3" w:rsidR="00400E58" w:rsidRPr="003A341E" w:rsidRDefault="00400E58" w:rsidP="003A341E">
      <w:bookmarkStart w:id="1" w:name="_GoBack"/>
      <w:bookmarkEnd w:id="1"/>
    </w:p>
    <w:sectPr w:rsidR="00400E58" w:rsidRPr="003A341E" w:rsidSect="008D7D33">
      <w:footerReference w:type="default" r:id="rId6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DED3" w14:textId="77777777" w:rsidR="00DB190F" w:rsidRDefault="00D20C01">
    <w:pPr>
      <w:pStyle w:val="Rodap"/>
      <w:jc w:val="right"/>
    </w:pPr>
  </w:p>
  <w:p w14:paraId="56EE18A5" w14:textId="77777777" w:rsidR="00DB190F" w:rsidRDefault="00D20C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975233"/>
      <w:docPartObj>
        <w:docPartGallery w:val="Page Numbers (Bottom of Page)"/>
        <w:docPartUnique/>
      </w:docPartObj>
    </w:sdtPr>
    <w:sdtEndPr/>
    <w:sdtContent>
      <w:p w14:paraId="7FDB4054" w14:textId="77777777" w:rsidR="008D7D33" w:rsidRDefault="00D20C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FD43F" w14:textId="77777777" w:rsidR="008D7D33" w:rsidRDefault="00D20C01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F6E"/>
    <w:multiLevelType w:val="hybridMultilevel"/>
    <w:tmpl w:val="1930B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40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75FA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341F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57DF0"/>
    <w:multiLevelType w:val="hybridMultilevel"/>
    <w:tmpl w:val="6AC4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00D5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A03FC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2297A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B092E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90C85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9282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3553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56EA"/>
    <w:multiLevelType w:val="multilevel"/>
    <w:tmpl w:val="4FC22F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9872828"/>
    <w:multiLevelType w:val="hybridMultilevel"/>
    <w:tmpl w:val="E93C5C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6D163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27D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82203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F23DF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95C6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76134"/>
    <w:multiLevelType w:val="hybridMultilevel"/>
    <w:tmpl w:val="29AC2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1497"/>
    <w:multiLevelType w:val="hybridMultilevel"/>
    <w:tmpl w:val="47AE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56C60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D5A8E"/>
    <w:multiLevelType w:val="hybridMultilevel"/>
    <w:tmpl w:val="91A8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044AD"/>
    <w:multiLevelType w:val="hybridMultilevel"/>
    <w:tmpl w:val="E7A06E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E6828984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26223"/>
    <w:multiLevelType w:val="hybridMultilevel"/>
    <w:tmpl w:val="E79A99DA"/>
    <w:lvl w:ilvl="0" w:tplc="EA9AA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00547"/>
    <w:multiLevelType w:val="hybridMultilevel"/>
    <w:tmpl w:val="22E89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82FF1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0644E"/>
    <w:multiLevelType w:val="hybridMultilevel"/>
    <w:tmpl w:val="027CC1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C24B2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15950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8017E"/>
    <w:multiLevelType w:val="hybridMultilevel"/>
    <w:tmpl w:val="C25A7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458B2"/>
    <w:multiLevelType w:val="hybridMultilevel"/>
    <w:tmpl w:val="4FA26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0BAD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90EB1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F59A5"/>
    <w:multiLevelType w:val="hybridMultilevel"/>
    <w:tmpl w:val="CEEE0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806A1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21308"/>
    <w:multiLevelType w:val="hybridMultilevel"/>
    <w:tmpl w:val="0B807D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8025B"/>
    <w:multiLevelType w:val="hybridMultilevel"/>
    <w:tmpl w:val="B6CC69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96417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E5829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37"/>
  </w:num>
  <w:num w:numId="4">
    <w:abstractNumId w:val="14"/>
  </w:num>
  <w:num w:numId="5">
    <w:abstractNumId w:val="30"/>
  </w:num>
  <w:num w:numId="6">
    <w:abstractNumId w:val="38"/>
  </w:num>
  <w:num w:numId="7">
    <w:abstractNumId w:val="15"/>
  </w:num>
  <w:num w:numId="8">
    <w:abstractNumId w:val="19"/>
  </w:num>
  <w:num w:numId="9">
    <w:abstractNumId w:val="24"/>
  </w:num>
  <w:num w:numId="10">
    <w:abstractNumId w:val="36"/>
  </w:num>
  <w:num w:numId="11">
    <w:abstractNumId w:val="43"/>
  </w:num>
  <w:num w:numId="12">
    <w:abstractNumId w:val="27"/>
  </w:num>
  <w:num w:numId="13">
    <w:abstractNumId w:val="33"/>
  </w:num>
  <w:num w:numId="14">
    <w:abstractNumId w:val="0"/>
  </w:num>
  <w:num w:numId="15">
    <w:abstractNumId w:val="22"/>
  </w:num>
  <w:num w:numId="16">
    <w:abstractNumId w:val="21"/>
  </w:num>
  <w:num w:numId="17">
    <w:abstractNumId w:val="41"/>
  </w:num>
  <w:num w:numId="18">
    <w:abstractNumId w:val="17"/>
  </w:num>
  <w:num w:numId="19">
    <w:abstractNumId w:val="42"/>
  </w:num>
  <w:num w:numId="20">
    <w:abstractNumId w:val="2"/>
  </w:num>
  <w:num w:numId="21">
    <w:abstractNumId w:val="20"/>
  </w:num>
  <w:num w:numId="22">
    <w:abstractNumId w:val="34"/>
  </w:num>
  <w:num w:numId="23">
    <w:abstractNumId w:val="26"/>
  </w:num>
  <w:num w:numId="24">
    <w:abstractNumId w:val="13"/>
  </w:num>
  <w:num w:numId="25">
    <w:abstractNumId w:val="32"/>
  </w:num>
  <w:num w:numId="26">
    <w:abstractNumId w:val="1"/>
  </w:num>
  <w:num w:numId="27">
    <w:abstractNumId w:val="11"/>
  </w:num>
  <w:num w:numId="28">
    <w:abstractNumId w:val="12"/>
  </w:num>
  <w:num w:numId="29">
    <w:abstractNumId w:val="46"/>
  </w:num>
  <w:num w:numId="30">
    <w:abstractNumId w:val="16"/>
  </w:num>
  <w:num w:numId="31">
    <w:abstractNumId w:val="23"/>
  </w:num>
  <w:num w:numId="32">
    <w:abstractNumId w:val="28"/>
  </w:num>
  <w:num w:numId="33">
    <w:abstractNumId w:val="5"/>
  </w:num>
  <w:num w:numId="34">
    <w:abstractNumId w:val="25"/>
  </w:num>
  <w:num w:numId="35">
    <w:abstractNumId w:val="40"/>
  </w:num>
  <w:num w:numId="36">
    <w:abstractNumId w:val="9"/>
  </w:num>
  <w:num w:numId="37">
    <w:abstractNumId w:val="29"/>
  </w:num>
  <w:num w:numId="38">
    <w:abstractNumId w:val="31"/>
  </w:num>
  <w:num w:numId="39">
    <w:abstractNumId w:val="6"/>
  </w:num>
  <w:num w:numId="40">
    <w:abstractNumId w:val="39"/>
  </w:num>
  <w:num w:numId="41">
    <w:abstractNumId w:val="7"/>
  </w:num>
  <w:num w:numId="42">
    <w:abstractNumId w:val="4"/>
  </w:num>
  <w:num w:numId="43">
    <w:abstractNumId w:val="8"/>
  </w:num>
  <w:num w:numId="44">
    <w:abstractNumId w:val="44"/>
  </w:num>
  <w:num w:numId="45">
    <w:abstractNumId w:val="10"/>
  </w:num>
  <w:num w:numId="46">
    <w:abstractNumId w:val="3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5153D"/>
    <w:rsid w:val="000D5078"/>
    <w:rsid w:val="001A3E61"/>
    <w:rsid w:val="002F2019"/>
    <w:rsid w:val="003A341E"/>
    <w:rsid w:val="00400E58"/>
    <w:rsid w:val="004A3DB3"/>
    <w:rsid w:val="0070495C"/>
    <w:rsid w:val="00763E89"/>
    <w:rsid w:val="00A87BBB"/>
    <w:rsid w:val="00CD42EB"/>
    <w:rsid w:val="00D247C6"/>
    <w:rsid w:val="00E603A7"/>
    <w:rsid w:val="00E75B4F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A3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2</cp:revision>
  <dcterms:created xsi:type="dcterms:W3CDTF">2020-03-06T19:07:00Z</dcterms:created>
  <dcterms:modified xsi:type="dcterms:W3CDTF">2020-03-06T19:07:00Z</dcterms:modified>
</cp:coreProperties>
</file>