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3715" w:rsidRDefault="00123979">
      <w:pPr>
        <w:jc w:val="center"/>
      </w:pPr>
      <w:r>
        <w:t>IBMEC</w:t>
      </w:r>
      <w:r>
        <w:t xml:space="preserve"> - Instituto </w:t>
      </w:r>
      <w:proofErr w:type="spellStart"/>
      <w:r>
        <w:t>Brasileiro</w:t>
      </w:r>
      <w:proofErr w:type="spellEnd"/>
      <w:r>
        <w:t xml:space="preserve"> de Mercado de Capitais</w:t>
      </w:r>
    </w:p>
    <w:p w:rsidR="009F3715" w:rsidRDefault="00123979">
      <w:pPr>
        <w:jc w:val="center"/>
      </w:pPr>
      <w:r>
        <w:br/>
      </w:r>
    </w:p>
    <w:p w:rsidR="009F3715" w:rsidRDefault="00123979">
      <w:pPr>
        <w:jc w:val="center"/>
      </w:pPr>
      <w:r>
        <w:rPr>
          <w:b/>
          <w:sz w:val="32"/>
        </w:rPr>
        <w:t>Relatório de Avaliação Estratégica de uma Organização</w:t>
      </w:r>
    </w:p>
    <w:p w:rsidR="009F3715" w:rsidRDefault="00123979">
      <w:pPr>
        <w:jc w:val="center"/>
      </w:pPr>
      <w:r>
        <w:br/>
        <w:t>Disciplina: Design de Soluções em TI</w:t>
      </w:r>
    </w:p>
    <w:p w:rsidR="009F3715" w:rsidRDefault="00123979">
      <w:pPr>
        <w:jc w:val="center"/>
      </w:pPr>
      <w:r>
        <w:t>Professora: Mônica Silva</w:t>
      </w:r>
    </w:p>
    <w:p w:rsidR="009F3715" w:rsidRDefault="00123979">
      <w:pPr>
        <w:jc w:val="center"/>
      </w:pPr>
      <w:r>
        <w:br/>
        <w:t>Alunos:</w:t>
      </w:r>
    </w:p>
    <w:p w:rsidR="009F3715" w:rsidRDefault="00123979">
      <w:pPr>
        <w:jc w:val="center"/>
      </w:pPr>
      <w:r>
        <w:t>Raí Lamper de Avila – 202402627279</w:t>
      </w:r>
    </w:p>
    <w:p w:rsidR="009F3715" w:rsidRDefault="00123979">
      <w:pPr>
        <w:jc w:val="center"/>
      </w:pPr>
      <w:r>
        <w:t xml:space="preserve">André Luiz Mendes do Nascimento Ribeiro </w:t>
      </w:r>
      <w:r>
        <w:t>– 202401020631</w:t>
      </w:r>
    </w:p>
    <w:p w:rsidR="009F3715" w:rsidRDefault="00123979">
      <w:pPr>
        <w:jc w:val="center"/>
      </w:pPr>
      <w:r>
        <w:br/>
        <w:t>Rio de Janeiro</w:t>
      </w:r>
      <w:bookmarkStart w:id="0" w:name="_GoBack"/>
      <w:bookmarkEnd w:id="0"/>
      <w:r>
        <w:t xml:space="preserve"> - 2025</w:t>
      </w:r>
    </w:p>
    <w:p w:rsidR="009F3715" w:rsidRDefault="00123979">
      <w:r>
        <w:br w:type="page"/>
      </w:r>
    </w:p>
    <w:p w:rsidR="009F3715" w:rsidRDefault="00123979">
      <w:pPr>
        <w:pStyle w:val="Ttulo1"/>
      </w:pPr>
      <w:r>
        <w:lastRenderedPageBreak/>
        <w:t>Sumário</w:t>
      </w:r>
    </w:p>
    <w:p w:rsidR="009F3715" w:rsidRDefault="00123979">
      <w:r>
        <w:t>1. Introdução</w:t>
      </w:r>
    </w:p>
    <w:p w:rsidR="009F3715" w:rsidRDefault="00123979">
      <w:r>
        <w:t>2. Referencial Teórico Preliminar</w:t>
      </w:r>
    </w:p>
    <w:p w:rsidR="009F3715" w:rsidRDefault="00123979">
      <w:r>
        <w:t>3. Descrição do Setor em Estudo</w:t>
      </w:r>
    </w:p>
    <w:p w:rsidR="009F3715" w:rsidRDefault="00123979">
      <w:r>
        <w:t>4. Descrição da Organização em Estudo: LATAM Airlines Brasil</w:t>
      </w:r>
    </w:p>
    <w:p w:rsidR="009F3715" w:rsidRDefault="00123979">
      <w:r>
        <w:t>5. Direcionamento Estratégico da Organização</w:t>
      </w:r>
    </w:p>
    <w:p w:rsidR="009F3715" w:rsidRDefault="00123979">
      <w:r>
        <w:t>6. Sugestões de Melhor</w:t>
      </w:r>
      <w:r>
        <w:t>ias</w:t>
      </w:r>
    </w:p>
    <w:p w:rsidR="009F3715" w:rsidRDefault="00123979">
      <w:r>
        <w:t>7. Conclusão</w:t>
      </w:r>
    </w:p>
    <w:p w:rsidR="009F3715" w:rsidRDefault="00123979">
      <w:r>
        <w:t>8. Gráficos de Desempenho e Indicadores Estratégicos</w:t>
      </w:r>
    </w:p>
    <w:p w:rsidR="009F3715" w:rsidRDefault="00123979">
      <w:r>
        <w:t>9. Referências Bibliográficas</w:t>
      </w:r>
    </w:p>
    <w:p w:rsidR="009F3715" w:rsidRDefault="00123979">
      <w:r>
        <w:br w:type="page"/>
      </w:r>
    </w:p>
    <w:p w:rsidR="009F3715" w:rsidRDefault="00123979">
      <w:pPr>
        <w:pStyle w:val="Ttulo1"/>
      </w:pPr>
      <w:r>
        <w:lastRenderedPageBreak/>
        <w:t>1. Introdução</w:t>
      </w:r>
    </w:p>
    <w:p w:rsidR="009F3715" w:rsidRDefault="00123979">
      <w:r>
        <w:t>O presente relatório tem como objetivo analisar de forma detalhada o direcionamento estratégico da LATAM Airlines Brasil, uma das principais</w:t>
      </w:r>
      <w:r>
        <w:t xml:space="preserve"> companhias aéreas do país e líder em transporte aéreo de passageiros e cargas na América Latina. A escolha da empresa se justifica por sua relevância econômica e seu papel estratégico no setor aéreo nacional e internacional.</w:t>
      </w:r>
    </w:p>
    <w:p w:rsidR="009F3715" w:rsidRDefault="00123979">
      <w:r>
        <w:t>O objetivo geral deste trabalh</w:t>
      </w:r>
      <w:r>
        <w:t>o é compreender como a LATAM estrutura sua estratégia de atuação diante dos desafios do mercado aéreo, avaliando seus pontos fortes e fracos, bem como as oportunidades e ameaças que impactam seu desempenho. Além disso, busca-se propor melhorias que permita</w:t>
      </w:r>
      <w:r>
        <w:t>m à empresa fortalecer sua vantagem competitiva e alinhar-se às tendências tecnológicas e sustentáveis do setor.</w:t>
      </w:r>
    </w:p>
    <w:p w:rsidR="009F3715" w:rsidRDefault="00123979">
      <w:r>
        <w:t>Os objetivos específicos incluem: (a) identificar as principais forças e fraquezas da LATAM no contexto brasileiro; (b) analisar o ambiente com</w:t>
      </w:r>
      <w:r>
        <w:t>petitivo do setor aéreo com base nas Cinco Forças de Porter; (c) identificar o tipo de estratégia genérica aplicada pela empresa; e (d) propor recomendações estratégicas para otimizar o posicionamento da LATAM no mercado.</w:t>
      </w:r>
    </w:p>
    <w:p w:rsidR="009F3715" w:rsidRDefault="00123979">
      <w:pPr>
        <w:pStyle w:val="Ttulo1"/>
      </w:pPr>
      <w:r>
        <w:t>2. Referencial Teórico Preliminar</w:t>
      </w:r>
    </w:p>
    <w:p w:rsidR="009F3715" w:rsidRDefault="00123979">
      <w:r>
        <w:t>Nesta seção são apresentados os principais conceitos teóricos que embasam a análise estratégica da organização. As ferramentas utilizadas são amplamente reconhecidas no campo da administração e do planejamento estratégico.</w:t>
      </w:r>
    </w:p>
    <w:p w:rsidR="009F3715" w:rsidRDefault="00123979">
      <w:r>
        <w:t>A Matriz SWOT é uma ferramenta de</w:t>
      </w:r>
      <w:r>
        <w:t xml:space="preserve"> diagnóstico que permite identificar e analisar os fatores internos e externos que influenciam o desempenho de uma organização. Ela se divide em quatro dimensões: Forças (Strengths), Fraquezas (Weaknesses), Oportunidades (Opportunities) e Ameaças (Threats)</w:t>
      </w:r>
      <w:r>
        <w:t>. Essa estrutura auxilia na formulação de estratégias que maximizam os pontos fortes e as oportunidades, ao mesmo tempo em que minimizam as fraquezas e as ameaças.</w:t>
      </w:r>
    </w:p>
    <w:p w:rsidR="009F3715" w:rsidRDefault="00123979">
      <w:r>
        <w:t xml:space="preserve">As Estratégias Genéricas de Porter (1980) propõem que uma organização pode obter vantagem </w:t>
      </w:r>
      <w:r>
        <w:t>competitiva sustentável por meio de três caminhos: liderança em custo, diferenciação ou enfoque. A escolha estratégica depende da estrutura do setor e dos recursos disponíveis.</w:t>
      </w:r>
    </w:p>
    <w:p w:rsidR="009F3715" w:rsidRDefault="00123979">
      <w:r>
        <w:t>O modelo das Cinco Forças de Porter (1979) analisa o ambiente competitivo de um</w:t>
      </w:r>
      <w:r>
        <w:t xml:space="preserve"> setor considerando a rivalidade entre concorrentes, a ameaça de novos entrantes, o poder de negociação dos clientes, o poder de negociação dos fornecedores e a ameaça de produtos substitutos. Essa ferramenta é fundamental para compreender as pressões exte</w:t>
      </w:r>
      <w:r>
        <w:t>rnas que afetam a lucratividade das empresas.</w:t>
      </w:r>
    </w:p>
    <w:p w:rsidR="009F3715" w:rsidRDefault="00123979">
      <w:r>
        <w:t xml:space="preserve">Por fim, o Modelo Delta, proposto por Hax e Wilde, enfatiza a importância do relacionamento com o cliente e propõe três estratégias principais: Melhor Produto, </w:t>
      </w:r>
      <w:r>
        <w:lastRenderedPageBreak/>
        <w:t xml:space="preserve">Soluções Totais para o Cliente e Sistema Total de </w:t>
      </w:r>
      <w:r>
        <w:t>Clientes. O foco é construir valor por meio de vínculos duradouros e personalizados.</w:t>
      </w:r>
    </w:p>
    <w:p w:rsidR="009F3715" w:rsidRDefault="00123979">
      <w:pPr>
        <w:pStyle w:val="Ttulo1"/>
      </w:pPr>
      <w:r>
        <w:t>3. Descrição do Setor em Estudo</w:t>
      </w:r>
    </w:p>
    <w:p w:rsidR="009F3715" w:rsidRDefault="00123979">
      <w:r>
        <w:t>O setor aéreo brasileiro é um dos mais complexos e competitivos da América Latina, desempenhando papel essencial para o desenvolvimento eco</w:t>
      </w:r>
      <w:r>
        <w:t>nômico e a integração nacional. Ele conecta grandes centros urbanos e regiões remotas, viabilizando o transporte de passageiros e cargas em escala continental.</w:t>
      </w:r>
    </w:p>
    <w:p w:rsidR="009F3715" w:rsidRDefault="00123979">
      <w:r>
        <w:t>Entre os principais desafios enfrentados estão os altos custos operacionais, a volatilidade do p</w:t>
      </w:r>
      <w:r>
        <w:t>reço do combustível, a dependência de infraestrutura aeroportuária adequada e as exigências regulatórias da Agência Nacional de Aviação Civil (ANAC). Adicionalmente, fatores como flutuação cambial, crises econômicas e oscilações na demanda por viagens afet</w:t>
      </w:r>
      <w:r>
        <w:t>am diretamente a rentabilidade.</w:t>
      </w:r>
    </w:p>
    <w:p w:rsidR="009F3715" w:rsidRDefault="00123979">
      <w:r>
        <w:t>Nos últimos anos, o setor tem investido fortemente na digitalização de processos, adoção de tecnologias sustentáveis e melhoria da experiência do cliente. O uso de combustíveis sustentáveis (SAF), a automação de serviços e a</w:t>
      </w:r>
      <w:r>
        <w:t xml:space="preserve"> ampliação de programas de fidelidade são tendências que refletem a busca das empresas aéreas por maior eficiência e competitividade.</w:t>
      </w:r>
    </w:p>
    <w:p w:rsidR="009F3715" w:rsidRDefault="00123979">
      <w:pPr>
        <w:pStyle w:val="Ttulo1"/>
      </w:pPr>
      <w:r>
        <w:t>4. Descrição da Organização em Estudo: LATAM Airlines Brasil</w:t>
      </w:r>
    </w:p>
    <w:p w:rsidR="009F3715" w:rsidRDefault="00123979">
      <w:r>
        <w:t>A LATAM Airlines Brasil é uma das maiores companhias aéreas d</w:t>
      </w:r>
      <w:r>
        <w:t>o país, integrante do Grupo LATAM Airlines, resultado da fusão entre a TAM Linhas Aéreas e a chilena LAN Airlines, em 2012. A empresa atua no transporte aéreo de passageiros e cargas, com presença significativa em rotas domésticas e internacionais.</w:t>
      </w:r>
    </w:p>
    <w:p w:rsidR="009F3715" w:rsidRDefault="00123979">
      <w:r>
        <w:t>Missão:</w:t>
      </w:r>
      <w:r>
        <w:t xml:space="preserve"> Conectar pessoas e lugares de forma segura, eficiente e sustentável, oferecendo experiências únicas em cada voo.</w:t>
      </w:r>
      <w:r>
        <w:br/>
        <w:t>Visão: Ser a companhia aérea preferida dos passageiros na América Latina, reconhecida pela excelência operacional e pela inovação contínua.</w:t>
      </w:r>
      <w:r>
        <w:br/>
        <w:t>Va</w:t>
      </w:r>
      <w:r>
        <w:t>lores: Segurança, pontualidade, inovação, sustentabilidade e foco no cliente.</w:t>
      </w:r>
    </w:p>
    <w:p w:rsidR="009F3715" w:rsidRDefault="00123979">
      <w:r>
        <w:t xml:space="preserve">A LATAM investe constantemente em tecnologia e sustentabilidade, com iniciativas voltadas à redução de emissões de carbono e à modernização da frota. Além disso, a empresa busca </w:t>
      </w:r>
      <w:r>
        <w:t>aprimorar sua atuação digital e expandir parcerias estratégicas globais.</w:t>
      </w:r>
    </w:p>
    <w:p w:rsidR="009F3715" w:rsidRDefault="00123979">
      <w:pPr>
        <w:pStyle w:val="Ttulo1"/>
      </w:pPr>
      <w:r>
        <w:t>5. Direcionamento Estratégico da Organização</w:t>
      </w:r>
    </w:p>
    <w:p w:rsidR="009F3715" w:rsidRDefault="00123979">
      <w:r>
        <w:t>A análise do direcionamento estratégico da LATAM foi realizada com base nas ferramentas teóricas apresentadas anteriormente. A seguir, são</w:t>
      </w:r>
      <w:r>
        <w:t xml:space="preserve"> descritos os principais resultados obtidos para cada abordagem.</w:t>
      </w:r>
    </w:p>
    <w:p w:rsidR="009F3715" w:rsidRDefault="00123979">
      <w:r>
        <w:lastRenderedPageBreak/>
        <w:t>Análise SWOT:</w:t>
      </w:r>
    </w:p>
    <w:p w:rsidR="009F3715" w:rsidRDefault="00123979">
      <w:r>
        <w:t>• Forças: Marca consolidada, frota moderna e eficiente, ampla rede de destinos, programas de fidelidade e parcerias internacionais sólidas.</w:t>
      </w:r>
      <w:r>
        <w:br/>
        <w:t>• Fraquezas: Elevados custos operacio</w:t>
      </w:r>
      <w:r>
        <w:t>nais, dependência de combustíveis fósseis e vulnerabilidade a crises econômicas.</w:t>
      </w:r>
      <w:r>
        <w:br/>
        <w:t>• Oportunidades: Crescimento do turismo doméstico e internacional, avanços tecnológicos em sustentabilidade e digitalização.</w:t>
      </w:r>
      <w:r>
        <w:br/>
        <w:t>• Ameaças: Oscilação do preço do petróleo, concorr</w:t>
      </w:r>
      <w:r>
        <w:t>ência acirrada e instabilidade econômica.</w:t>
      </w:r>
    </w:p>
    <w:p w:rsidR="009F3715" w:rsidRDefault="00123979">
      <w:r>
        <w:t>Análise das Cinco Forças de Porter:</w:t>
      </w:r>
    </w:p>
    <w:p w:rsidR="009F3715" w:rsidRDefault="00123979">
      <w:r>
        <w:t>1. Rivalidade entre concorrentes: Alta, devido à presença de grandes players como GOL e Azul.</w:t>
      </w:r>
      <w:r>
        <w:br/>
        <w:t>2. Ameaça de novos entrantes: Baixa, por conta do elevado investimento necessário.</w:t>
      </w:r>
      <w:r>
        <w:br/>
        <w:t>3</w:t>
      </w:r>
      <w:r>
        <w:t>. Poder dos clientes: Médio-alto, pois há diversas opções e sensibilidade ao preço.</w:t>
      </w:r>
      <w:r>
        <w:br/>
        <w:t>4. Poder dos fornecedores: Alto, especialmente em relação aos fabricantes de aeronaves e combustível.</w:t>
      </w:r>
      <w:r>
        <w:br/>
        <w:t>5. Ameaça de substitutos: Média, considerando alternativas como transp</w:t>
      </w:r>
      <w:r>
        <w:t>orte rodoviário e digitalização de negócios.</w:t>
      </w:r>
    </w:p>
    <w:p w:rsidR="009F3715" w:rsidRDefault="00123979">
      <w:r>
        <w:t>Segundo o Modelo Delta, a LATAM adota uma combinação de estratégias de Melhor Produto e Soluções Totais para o Cliente, buscando diferenciação pela qualidade e pela experiência personalizada. Entretanto, há pote</w:t>
      </w:r>
      <w:r>
        <w:t>ncial para evoluir para o Sistema Total de Clientes, focando em relacionamentos duradouros e maior integração de serviços.</w:t>
      </w:r>
    </w:p>
    <w:p w:rsidR="009F3715" w:rsidRDefault="00123979">
      <w:pPr>
        <w:pStyle w:val="Ttulo1"/>
      </w:pPr>
      <w:r>
        <w:t>6. Sugestões de Melhorias</w:t>
      </w:r>
    </w:p>
    <w:p w:rsidR="009F3715" w:rsidRDefault="00123979">
      <w:r>
        <w:t>Com base nas análises realizadas, são propostas as seguintes melhorias estratégicas para a LATAM Airlines B</w:t>
      </w:r>
      <w:r>
        <w:t>rasil:</w:t>
      </w:r>
    </w:p>
    <w:p w:rsidR="009F3715" w:rsidRDefault="00123979">
      <w:r>
        <w:t>1. Intensificar a transformação digital, com foco na automação de processos e no uso de inteligência artificial para otimização de rotas e manutenção preventiva.</w:t>
      </w:r>
      <w:r>
        <w:br/>
        <w:t>2. Investir em sustentabilidade, ampliando o uso de combustíveis alternativos e promove</w:t>
      </w:r>
      <w:r>
        <w:t>ndo políticas de neutralização de carbono.</w:t>
      </w:r>
      <w:r>
        <w:br/>
        <w:t>3. Melhorar a experiência omnichannel, integrando canais digitais e físicos de atendimento.</w:t>
      </w:r>
      <w:r>
        <w:br/>
        <w:t>4. Expandir parcerias estratégicas com companhias internacionais e plataformas digitais.</w:t>
      </w:r>
      <w:r>
        <w:br/>
        <w:t>5. Fortalecer a cultura de inova</w:t>
      </w:r>
      <w:r>
        <w:t>ção e capacitação interna, alinhando colaboradores às metas de eficiência e sustentabilidade.</w:t>
      </w:r>
    </w:p>
    <w:p w:rsidR="009F3715" w:rsidRDefault="00123979">
      <w:pPr>
        <w:pStyle w:val="Ttulo1"/>
      </w:pPr>
      <w:r>
        <w:t>7. Conclusão</w:t>
      </w:r>
    </w:p>
    <w:p w:rsidR="009F3715" w:rsidRDefault="00123979">
      <w:r>
        <w:t xml:space="preserve">A LATAM Airlines Brasil demonstra forte capacidade de adaptação em um mercado altamente competitivo. Sua posição consolidada, aliada à busca por </w:t>
      </w:r>
      <w:r>
        <w:t xml:space="preserve">inovação e </w:t>
      </w:r>
      <w:r>
        <w:lastRenderedPageBreak/>
        <w:t xml:space="preserve">sustentabilidade, reflete um direcionamento estratégico consistente. No entanto, os desafios relacionados a custos operacionais e volatilidade econômica exigem uma postura proativa e orientada à transformação digital. O alinhamento entre teoria </w:t>
      </w:r>
      <w:r>
        <w:t>e prática revela que a LATAM segue princípios sólidos de gestão estratégica, embora ainda existam oportunidades significativas para avanço em relacionamento com o cliente e eficiência operacional.</w:t>
      </w:r>
    </w:p>
    <w:p w:rsidR="009F3715" w:rsidRDefault="00123979">
      <w:pPr>
        <w:pStyle w:val="Ttulo1"/>
      </w:pPr>
      <w:r>
        <w:t>8. Gráficos de Desempenho e Indicadores Estratégicos</w:t>
      </w:r>
    </w:p>
    <w:p w:rsidR="009F3715" w:rsidRDefault="00123979">
      <w:r>
        <w:t>Esta s</w:t>
      </w:r>
      <w:r>
        <w:t>eção será dedicada à apresentação dos gráficos referentes aos principais indicadores de desempenho da LATAM Airlines Brasil, incluindo: Participação no mercado doméstico, Destinos nacionais e internacionais atendidos, Taxa de Pontualidade e Taxa de Regular</w:t>
      </w:r>
      <w:r>
        <w:t>idade.</w:t>
      </w:r>
    </w:p>
    <w:p w:rsidR="009F3715" w:rsidRDefault="00123979">
      <w:pPr>
        <w:pStyle w:val="Ttulo1"/>
      </w:pPr>
      <w:r>
        <w:t>9. Referências Bibliográficas</w:t>
      </w:r>
    </w:p>
    <w:p w:rsidR="009F3715" w:rsidRDefault="00123979">
      <w:r>
        <w:t>LATAM Airlines. Relatórios Institucionais e de Sustentabilidade.</w:t>
      </w:r>
      <w:r>
        <w:br/>
        <w:t>ANAC – Agência Nacional de Aviação Civil. Dados Estatísticos do Setor Aéreo.</w:t>
      </w:r>
      <w:r>
        <w:br/>
        <w:t>PORTER, M. Competitive Strategy: Techniques for Analyzing Industries and Comp</w:t>
      </w:r>
      <w:r>
        <w:t>etitors.</w:t>
      </w:r>
      <w:r>
        <w:br/>
        <w:t>HAX, A. L. The Delta Model: Adaptive Management for a Changing World.</w:t>
      </w:r>
      <w:r>
        <w:br/>
        <w:t>IATA – Relatórios de Tendências da Aviação 2024.</w:t>
      </w:r>
    </w:p>
    <w:sectPr w:rsidR="009F37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979"/>
    <w:rsid w:val="0015074B"/>
    <w:rsid w:val="0029639D"/>
    <w:rsid w:val="00326F90"/>
    <w:rsid w:val="009F371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122788"/>
  <w14:defaultImageDpi w14:val="300"/>
  <w15:docId w15:val="{0CBCBCF0-3AC8-4B69-9B1A-270BF20F9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05EC73C-FEC3-446F-84C7-E8C33B06DF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1418</Words>
  <Characters>7663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RAI LAMPER DE AVILA</cp:lastModifiedBy>
  <cp:revision>2</cp:revision>
  <dcterms:created xsi:type="dcterms:W3CDTF">2013-12-23T23:15:00Z</dcterms:created>
  <dcterms:modified xsi:type="dcterms:W3CDTF">2025-11-04T22:44:00Z</dcterms:modified>
  <cp:category/>
</cp:coreProperties>
</file>