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0"/>
        <w:gridCol w:w="6089"/>
      </w:tblGrid>
      <w:tr w:rsidR="00A75B7A" w:rsidRPr="007F3659" w14:paraId="60CB4631" w14:textId="77777777" w:rsidTr="00322987">
        <w:tc>
          <w:tcPr>
            <w:tcW w:w="3290" w:type="dxa"/>
          </w:tcPr>
          <w:p w14:paraId="62057964" w14:textId="77777777" w:rsidR="00A75B7A" w:rsidRPr="007F3659" w:rsidRDefault="00A75B7A" w:rsidP="00322987">
            <w:pPr>
              <w:jc w:val="center"/>
              <w:rPr>
                <w:szCs w:val="28"/>
                <w:lang w:val="vi-VN"/>
              </w:rPr>
            </w:pPr>
            <w:r w:rsidRPr="007F3659">
              <w:rPr>
                <w:szCs w:val="28"/>
                <w:lang w:val="vi-VN"/>
              </w:rPr>
              <w:t>CÔNG TY TNHH MTV</w:t>
            </w:r>
          </w:p>
          <w:p w14:paraId="070EE266" w14:textId="77777777" w:rsidR="00A75B7A" w:rsidRPr="007F3659" w:rsidRDefault="00A75B7A" w:rsidP="00322987">
            <w:pPr>
              <w:jc w:val="center"/>
              <w:rPr>
                <w:szCs w:val="28"/>
              </w:rPr>
            </w:pPr>
            <w:r w:rsidRPr="007F3659">
              <w:rPr>
                <w:szCs w:val="28"/>
                <w:lang w:val="vi-VN"/>
              </w:rPr>
              <w:t>HỮU NGHỊ NAM LÀO</w:t>
            </w:r>
          </w:p>
          <w:p w14:paraId="61101A33" w14:textId="77777777" w:rsidR="00A75B7A" w:rsidRPr="007F3659" w:rsidRDefault="00A75B7A" w:rsidP="00322987">
            <w:pPr>
              <w:jc w:val="center"/>
              <w:rPr>
                <w:b/>
                <w:szCs w:val="28"/>
              </w:rPr>
            </w:pPr>
            <w:r w:rsidRPr="007F3659">
              <w:rPr>
                <w:b/>
                <w:noProof/>
                <w:szCs w:val="28"/>
              </w:rPr>
              <mc:AlternateContent>
                <mc:Choice Requires="wps">
                  <w:drawing>
                    <wp:anchor distT="0" distB="0" distL="114300" distR="114300" simplePos="0" relativeHeight="251656192" behindDoc="0" locked="0" layoutInCell="1" allowOverlap="1" wp14:anchorId="7A593E92" wp14:editId="4CC25662">
                      <wp:simplePos x="0" y="0"/>
                      <wp:positionH relativeFrom="column">
                        <wp:posOffset>453390</wp:posOffset>
                      </wp:positionH>
                      <wp:positionV relativeFrom="paragraph">
                        <wp:posOffset>198120</wp:posOffset>
                      </wp:positionV>
                      <wp:extent cx="1162050" cy="1"/>
                      <wp:effectExtent l="0" t="0" r="19050" b="19050"/>
                      <wp:wrapNone/>
                      <wp:docPr id="1" name="Đường kết nối Thẳng 1"/>
                      <wp:cNvGraphicFramePr/>
                      <a:graphic xmlns:a="http://schemas.openxmlformats.org/drawingml/2006/main">
                        <a:graphicData uri="http://schemas.microsoft.com/office/word/2010/wordprocessingShape">
                          <wps:wsp>
                            <wps:cNvCnPr/>
                            <wps:spPr>
                              <a:xfrm>
                                <a:off x="0" y="0"/>
                                <a:ext cx="1162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9641B99" id="Đường kết nối Thẳng 1" o:spid="_x0000_s1026" style="position:absolute;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7pt,15.6pt" to="127.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" strokecolor="black [3040]"/>
                  </w:pict>
                </mc:Fallback>
              </mc:AlternateContent>
            </w:r>
            <w:r w:rsidRPr="007F3659">
              <w:rPr>
                <w:b/>
                <w:szCs w:val="28"/>
              </w:rPr>
              <w:t>PHÒNG CHÍNH TRỊ</w:t>
            </w:r>
          </w:p>
        </w:tc>
        <w:tc>
          <w:tcPr>
            <w:tcW w:w="6089" w:type="dxa"/>
          </w:tcPr>
          <w:p w14:paraId="41CA0ABE" w14:textId="619757AF" w:rsidR="00A75B7A" w:rsidRPr="007F3659" w:rsidRDefault="00A75B7A" w:rsidP="001103ED">
            <w:pPr>
              <w:jc w:val="both"/>
              <w:rPr>
                <w:b/>
                <w:szCs w:val="28"/>
                <w:lang w:val="vi-VN"/>
              </w:rPr>
            </w:pPr>
            <w:r w:rsidRPr="007F3659">
              <w:rPr>
                <w:b/>
                <w:szCs w:val="28"/>
                <w:lang w:val="vi-VN"/>
              </w:rPr>
              <w:t>CỘNG HÒA XÃ HỘI CHỦ NGHĨA VIỆT</w:t>
            </w:r>
            <w:r w:rsidR="00322987">
              <w:rPr>
                <w:b/>
                <w:szCs w:val="28"/>
              </w:rPr>
              <w:t xml:space="preserve"> </w:t>
            </w:r>
            <w:r w:rsidRPr="007F3659">
              <w:rPr>
                <w:b/>
                <w:szCs w:val="28"/>
                <w:lang w:val="vi-VN"/>
              </w:rPr>
              <w:t>NAM</w:t>
            </w:r>
          </w:p>
          <w:p w14:paraId="7F0AEA4B" w14:textId="063637A2" w:rsidR="00A75B7A" w:rsidRPr="007F3659" w:rsidRDefault="00A75B7A" w:rsidP="001103ED">
            <w:pPr>
              <w:jc w:val="both"/>
              <w:rPr>
                <w:b/>
                <w:szCs w:val="28"/>
                <w:lang w:val="vi-VN"/>
              </w:rPr>
            </w:pPr>
            <w:r w:rsidRPr="007F3659">
              <w:rPr>
                <w:b/>
                <w:noProof/>
                <w:szCs w:val="28"/>
              </w:rPr>
              <mc:AlternateContent>
                <mc:Choice Requires="wps">
                  <w:drawing>
                    <wp:anchor distT="0" distB="0" distL="114300" distR="114300" simplePos="0" relativeHeight="251660288" behindDoc="0" locked="0" layoutInCell="1" allowOverlap="1" wp14:anchorId="5678C471" wp14:editId="721510E5">
                      <wp:simplePos x="0" y="0"/>
                      <wp:positionH relativeFrom="column">
                        <wp:posOffset>770646</wp:posOffset>
                      </wp:positionH>
                      <wp:positionV relativeFrom="paragraph">
                        <wp:posOffset>221543</wp:posOffset>
                      </wp:positionV>
                      <wp:extent cx="2163942" cy="0"/>
                      <wp:effectExtent l="0" t="0" r="27305" b="19050"/>
                      <wp:wrapNone/>
                      <wp:docPr id="2" name="Đường kết nối Thẳng 2"/>
                      <wp:cNvGraphicFramePr/>
                      <a:graphic xmlns:a="http://schemas.openxmlformats.org/drawingml/2006/main">
                        <a:graphicData uri="http://schemas.microsoft.com/office/word/2010/wordprocessingShape">
                          <wps:wsp>
                            <wps:cNvCnPr/>
                            <wps:spPr>
                              <a:xfrm>
                                <a:off x="0" y="0"/>
                                <a:ext cx="21639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E18A65" id="Đường kết nối Thẳng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pt,17.45pt" to="231.1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" strokecolor="black [3040]"/>
                  </w:pict>
                </mc:Fallback>
              </mc:AlternateContent>
            </w:r>
            <w:r w:rsidR="00322987">
              <w:rPr>
                <w:b/>
                <w:szCs w:val="28"/>
              </w:rPr>
              <w:t xml:space="preserve">                 </w:t>
            </w:r>
            <w:r w:rsidRPr="007F3659">
              <w:rPr>
                <w:b/>
                <w:szCs w:val="28"/>
                <w:lang w:val="vi-VN"/>
              </w:rPr>
              <w:t>Độc lập - Tự do - Hạnh Phúc</w:t>
            </w:r>
          </w:p>
        </w:tc>
      </w:tr>
      <w:tr w:rsidR="00A75B7A" w:rsidRPr="007F3659" w14:paraId="4A9AECFC" w14:textId="77777777" w:rsidTr="00322987">
        <w:tc>
          <w:tcPr>
            <w:tcW w:w="3290" w:type="dxa"/>
          </w:tcPr>
          <w:p w14:paraId="7150A4E2" w14:textId="6C39DBF4" w:rsidR="00A75B7A" w:rsidRPr="007F3659" w:rsidRDefault="008F20EB" w:rsidP="001103ED">
            <w:pPr>
              <w:spacing w:before="120" w:after="120"/>
              <w:jc w:val="both"/>
              <w:rPr>
                <w:szCs w:val="28"/>
              </w:rPr>
            </w:pPr>
            <w:r>
              <w:rPr>
                <w:szCs w:val="28"/>
              </w:rPr>
              <w:t xml:space="preserve">            </w:t>
            </w:r>
            <w:r w:rsidR="00A75B7A" w:rsidRPr="007F3659">
              <w:rPr>
                <w:szCs w:val="28"/>
              </w:rPr>
              <w:t>Số</w:t>
            </w:r>
            <w:r w:rsidR="008E6176" w:rsidRPr="007F3659">
              <w:rPr>
                <w:szCs w:val="28"/>
              </w:rPr>
              <w:t xml:space="preserve">: </w:t>
            </w:r>
            <w:r w:rsidR="004F54E7" w:rsidRPr="007F3659">
              <w:rPr>
                <w:szCs w:val="28"/>
              </w:rPr>
              <w:t>09</w:t>
            </w:r>
            <w:r w:rsidR="00A75B7A" w:rsidRPr="007F3659">
              <w:rPr>
                <w:szCs w:val="28"/>
              </w:rPr>
              <w:t>/</w:t>
            </w:r>
            <w:r w:rsidR="00BD55A9" w:rsidRPr="007F3659">
              <w:rPr>
                <w:szCs w:val="28"/>
              </w:rPr>
              <w:t>TB</w:t>
            </w:r>
            <w:r w:rsidR="00A75B7A" w:rsidRPr="007F3659">
              <w:rPr>
                <w:szCs w:val="28"/>
              </w:rPr>
              <w:t>-CT</w:t>
            </w:r>
          </w:p>
        </w:tc>
        <w:tc>
          <w:tcPr>
            <w:tcW w:w="6089" w:type="dxa"/>
          </w:tcPr>
          <w:p w14:paraId="3DD25F33" w14:textId="393D532F" w:rsidR="00A75B7A" w:rsidRPr="007F3659" w:rsidRDefault="00A75B7A" w:rsidP="00322987">
            <w:pPr>
              <w:spacing w:before="120" w:after="120"/>
              <w:jc w:val="right"/>
              <w:rPr>
                <w:i/>
                <w:szCs w:val="28"/>
              </w:rPr>
            </w:pPr>
            <w:r w:rsidRPr="007F3659">
              <w:rPr>
                <w:i/>
                <w:szCs w:val="28"/>
                <w:lang w:val="vi-VN"/>
              </w:rPr>
              <w:t xml:space="preserve">Đà Nẵng ngày </w:t>
            </w:r>
            <w:r w:rsidR="004F54E7" w:rsidRPr="007F3659">
              <w:rPr>
                <w:i/>
                <w:szCs w:val="28"/>
              </w:rPr>
              <w:t>19</w:t>
            </w:r>
            <w:r w:rsidRPr="007F3659">
              <w:rPr>
                <w:i/>
                <w:szCs w:val="28"/>
                <w:lang w:val="vi-VN"/>
              </w:rPr>
              <w:t xml:space="preserve"> tháng </w:t>
            </w:r>
            <w:r w:rsidR="004F54E7" w:rsidRPr="007F3659">
              <w:rPr>
                <w:i/>
                <w:szCs w:val="28"/>
              </w:rPr>
              <w:t>2</w:t>
            </w:r>
            <w:r w:rsidRPr="007F3659">
              <w:rPr>
                <w:i/>
                <w:szCs w:val="28"/>
                <w:lang w:val="vi-VN"/>
              </w:rPr>
              <w:t xml:space="preserve"> năm </w:t>
            </w:r>
            <w:r w:rsidRPr="007F3659">
              <w:rPr>
                <w:i/>
                <w:szCs w:val="28"/>
              </w:rPr>
              <w:t>202</w:t>
            </w:r>
            <w:r w:rsidR="004F54E7" w:rsidRPr="007F3659">
              <w:rPr>
                <w:i/>
                <w:szCs w:val="28"/>
              </w:rPr>
              <w:t>5</w:t>
            </w:r>
          </w:p>
        </w:tc>
      </w:tr>
      <w:tr w:rsidR="00E4358F" w:rsidRPr="007F3659" w14:paraId="09DC836C" w14:textId="77777777" w:rsidTr="00322987">
        <w:tc>
          <w:tcPr>
            <w:tcW w:w="9379" w:type="dxa"/>
            <w:gridSpan w:val="2"/>
          </w:tcPr>
          <w:p w14:paraId="348267FF" w14:textId="6900EDD5" w:rsidR="00E4358F" w:rsidRPr="007F3659" w:rsidRDefault="00E4358F" w:rsidP="001103ED">
            <w:pPr>
              <w:jc w:val="both"/>
              <w:rPr>
                <w:szCs w:val="28"/>
              </w:rPr>
            </w:pPr>
          </w:p>
        </w:tc>
      </w:tr>
      <w:tr w:rsidR="003C47D5" w:rsidRPr="007F3659" w14:paraId="06486A14" w14:textId="77777777" w:rsidTr="00322987">
        <w:tc>
          <w:tcPr>
            <w:tcW w:w="9379" w:type="dxa"/>
            <w:gridSpan w:val="2"/>
          </w:tcPr>
          <w:p w14:paraId="6BAA7B48" w14:textId="520F3A60" w:rsidR="003C47D5" w:rsidRPr="007F3659" w:rsidRDefault="003C47D5" w:rsidP="00322987">
            <w:pPr>
              <w:spacing w:before="120" w:after="120"/>
              <w:jc w:val="center"/>
              <w:rPr>
                <w:szCs w:val="28"/>
              </w:rPr>
            </w:pPr>
            <w:r w:rsidRPr="007F3659">
              <w:rPr>
                <w:b/>
                <w:szCs w:val="28"/>
              </w:rPr>
              <w:t>THÔNG BÁO THỜI SỰ</w:t>
            </w:r>
            <w:r w:rsidR="008E6176" w:rsidRPr="007F3659">
              <w:rPr>
                <w:b/>
                <w:szCs w:val="28"/>
              </w:rPr>
              <w:t xml:space="preserve"> THÁNG </w:t>
            </w:r>
            <w:r w:rsidR="004F54E7" w:rsidRPr="007F3659">
              <w:rPr>
                <w:b/>
                <w:szCs w:val="28"/>
              </w:rPr>
              <w:t>2</w:t>
            </w:r>
            <w:r w:rsidRPr="007F3659">
              <w:rPr>
                <w:b/>
                <w:szCs w:val="28"/>
              </w:rPr>
              <w:t xml:space="preserve"> NĂM 202</w:t>
            </w:r>
            <w:r w:rsidR="004F54E7" w:rsidRPr="007F3659">
              <w:rPr>
                <w:b/>
                <w:szCs w:val="28"/>
              </w:rPr>
              <w:t>5</w:t>
            </w:r>
          </w:p>
        </w:tc>
      </w:tr>
    </w:tbl>
    <w:p w14:paraId="231A2A8E" w14:textId="77777777" w:rsidR="003C47D5" w:rsidRPr="007F3659" w:rsidRDefault="00BD55A9" w:rsidP="001103ED">
      <w:pPr>
        <w:jc w:val="both"/>
        <w:rPr>
          <w:szCs w:val="28"/>
        </w:rPr>
      </w:pPr>
      <w:r w:rsidRPr="007F3659">
        <w:rPr>
          <w:szCs w:val="28"/>
        </w:rPr>
        <w:t xml:space="preserve">              </w:t>
      </w:r>
      <w:r w:rsidR="00A75B7A" w:rsidRPr="007F3659">
        <w:rPr>
          <w:szCs w:val="28"/>
        </w:rPr>
        <w:t xml:space="preserve"> </w:t>
      </w:r>
      <w:r w:rsidRPr="007F3659">
        <w:rPr>
          <w:szCs w:val="28"/>
        </w:rPr>
        <w:t xml:space="preserve">              </w:t>
      </w:r>
    </w:p>
    <w:p w14:paraId="3DDF4049" w14:textId="77777777" w:rsidR="00C71772" w:rsidRPr="007F3659" w:rsidRDefault="00A75B7A" w:rsidP="00322987">
      <w:pPr>
        <w:jc w:val="center"/>
        <w:rPr>
          <w:szCs w:val="28"/>
        </w:rPr>
      </w:pPr>
      <w:r w:rsidRPr="007F3659">
        <w:rPr>
          <w:szCs w:val="28"/>
        </w:rPr>
        <w:t>Kính gửi: Cấp ủy, chỉ huy các cơ quan, đơn vị</w:t>
      </w:r>
      <w:r w:rsidR="003C47D5" w:rsidRPr="007F3659">
        <w:rPr>
          <w:szCs w:val="28"/>
        </w:rPr>
        <w:t>.</w:t>
      </w:r>
    </w:p>
    <w:p w14:paraId="38B1FAED" w14:textId="0049330E" w:rsidR="007869B7" w:rsidRPr="007F3659" w:rsidRDefault="00A75B7A" w:rsidP="001103ED">
      <w:pPr>
        <w:spacing w:before="60" w:after="60" w:line="240" w:lineRule="auto"/>
        <w:ind w:firstLine="720"/>
        <w:jc w:val="both"/>
        <w:rPr>
          <w:szCs w:val="28"/>
        </w:rPr>
      </w:pPr>
      <w:r w:rsidRPr="007F3659">
        <w:rPr>
          <w:szCs w:val="28"/>
        </w:rPr>
        <w:t>Trong thời gian qua tình hình an ninh chính trị thế giới, trong nước diễn biến ngày càng phức tạp</w:t>
      </w:r>
      <w:r w:rsidR="007869B7" w:rsidRPr="007F3659">
        <w:rPr>
          <w:szCs w:val="28"/>
        </w:rPr>
        <w:t>.</w:t>
      </w:r>
      <w:r w:rsidR="00A4188E" w:rsidRPr="007F3659">
        <w:rPr>
          <w:szCs w:val="28"/>
        </w:rPr>
        <w:t xml:space="preserve"> Qua tiếp thu thông tin thời sự tạ</w:t>
      </w:r>
      <w:r w:rsidR="00BD55A9" w:rsidRPr="007F3659">
        <w:rPr>
          <w:szCs w:val="28"/>
        </w:rPr>
        <w:t>i H</w:t>
      </w:r>
      <w:r w:rsidR="00A4188E" w:rsidRPr="007F3659">
        <w:rPr>
          <w:szCs w:val="28"/>
        </w:rPr>
        <w:t>ội nghị</w:t>
      </w:r>
      <w:r w:rsidR="008E6176" w:rsidRPr="007F3659">
        <w:rPr>
          <w:szCs w:val="28"/>
        </w:rPr>
        <w:t xml:space="preserve"> báo cáo viên toàn quân tháng </w:t>
      </w:r>
      <w:r w:rsidR="004F54E7" w:rsidRPr="007F3659">
        <w:rPr>
          <w:szCs w:val="28"/>
        </w:rPr>
        <w:t>2</w:t>
      </w:r>
      <w:r w:rsidR="00A4188E" w:rsidRPr="007F3659">
        <w:rPr>
          <w:szCs w:val="28"/>
        </w:rPr>
        <w:t>/202</w:t>
      </w:r>
      <w:r w:rsidR="004F54E7" w:rsidRPr="007F3659">
        <w:rPr>
          <w:szCs w:val="28"/>
        </w:rPr>
        <w:t>5</w:t>
      </w:r>
      <w:r w:rsidR="00A4188E" w:rsidRPr="007F3659">
        <w:rPr>
          <w:szCs w:val="28"/>
        </w:rPr>
        <w:t xml:space="preserve"> do Cục Tuyên huấn, Tổng cục Chính trị tổ chức. </w:t>
      </w:r>
      <w:r w:rsidR="007869B7" w:rsidRPr="007F3659">
        <w:rPr>
          <w:szCs w:val="28"/>
        </w:rPr>
        <w:t xml:space="preserve">Để kịp thời thông tin, định hướng cho cán bộ, nhân viên, người lao động trong Công ty. Phòng chính trị </w:t>
      </w:r>
      <w:r w:rsidR="00BD55A9" w:rsidRPr="007F3659">
        <w:rPr>
          <w:szCs w:val="28"/>
        </w:rPr>
        <w:t xml:space="preserve">cung cấp một số nội dung chính thông tin về </w:t>
      </w:r>
      <w:r w:rsidR="007869B7" w:rsidRPr="007F3659">
        <w:rPr>
          <w:szCs w:val="28"/>
        </w:rPr>
        <w:t>tình hình thế giới, trong nướ</w:t>
      </w:r>
      <w:r w:rsidR="00255B59" w:rsidRPr="007F3659">
        <w:rPr>
          <w:szCs w:val="28"/>
        </w:rPr>
        <w:t xml:space="preserve">c </w:t>
      </w:r>
      <w:r w:rsidR="008E6176" w:rsidRPr="007F3659">
        <w:rPr>
          <w:szCs w:val="28"/>
        </w:rPr>
        <w:t xml:space="preserve">trong tháng </w:t>
      </w:r>
      <w:r w:rsidR="004F54E7" w:rsidRPr="007F3659">
        <w:rPr>
          <w:szCs w:val="28"/>
        </w:rPr>
        <w:t>2</w:t>
      </w:r>
      <w:r w:rsidR="007869B7" w:rsidRPr="007F3659">
        <w:rPr>
          <w:szCs w:val="28"/>
        </w:rPr>
        <w:t xml:space="preserve"> như sau:</w:t>
      </w:r>
    </w:p>
    <w:p w14:paraId="5310636B"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I. ÔNG DONALD TRUMP NHẬM CHỨC TỔNG THỐNG MỸ</w:t>
      </w:r>
    </w:p>
    <w:p w14:paraId="36C2D7D6" w14:textId="77777777" w:rsidR="00392F2D" w:rsidRPr="00F206A4" w:rsidRDefault="00392F2D" w:rsidP="001103ED">
      <w:pPr>
        <w:shd w:val="clear" w:color="auto" w:fill="FFFFFF"/>
        <w:ind w:firstLine="851"/>
        <w:jc w:val="both"/>
        <w:rPr>
          <w:rFonts w:ascii="Times New Roman Bold" w:hAnsi="Times New Roman Bold"/>
          <w:b/>
          <w:bCs/>
          <w:spacing w:val="2"/>
          <w:szCs w:val="28"/>
        </w:rPr>
      </w:pPr>
      <w:r w:rsidRPr="00F206A4">
        <w:rPr>
          <w:rFonts w:ascii="Times New Roman Bold" w:hAnsi="Times New Roman Bold"/>
          <w:b/>
          <w:bCs/>
          <w:spacing w:val="2"/>
          <w:szCs w:val="28"/>
        </w:rPr>
        <w:t>1. Hoàn tất thủ tục pháp lý cuối cùng để ông Trump nhậm chức Tổng thống Mỹ</w:t>
      </w:r>
    </w:p>
    <w:p w14:paraId="6BDF1005" w14:textId="77777777" w:rsidR="00392F2D" w:rsidRPr="007F3659" w:rsidRDefault="00392F2D" w:rsidP="001103ED">
      <w:pPr>
        <w:shd w:val="clear" w:color="auto" w:fill="FFFFFF"/>
        <w:ind w:firstLine="851"/>
        <w:jc w:val="both"/>
        <w:rPr>
          <w:spacing w:val="-6"/>
          <w:szCs w:val="28"/>
        </w:rPr>
      </w:pPr>
      <w:r w:rsidRPr="007F3659">
        <w:rPr>
          <w:spacing w:val="-6"/>
          <w:szCs w:val="28"/>
        </w:rPr>
        <w:t>- Lưỡng viện quốc hội Mỹ đã chứng nhận kết quả cuộc </w:t>
      </w:r>
      <w:hyperlink r:id="rId7" w:tooltip="bầu cử" w:history="1">
        <w:r w:rsidRPr="007F3659">
          <w:rPr>
            <w:rStyle w:val="Hyperlink"/>
            <w:spacing w:val="-6"/>
            <w:szCs w:val="28"/>
          </w:rPr>
          <w:t>bầu cử</w:t>
        </w:r>
      </w:hyperlink>
      <w:r w:rsidRPr="007F3659">
        <w:rPr>
          <w:spacing w:val="-6"/>
          <w:szCs w:val="28"/>
        </w:rPr>
        <w:t> tổng thống ngày 05/11/2024, ứng cử viên đảng Cộng hoà là cựu Tổng thống </w:t>
      </w:r>
      <w:hyperlink r:id="rId8" w:tooltip="Donald Trump" w:history="1">
        <w:r w:rsidRPr="007F3659">
          <w:rPr>
            <w:rStyle w:val="Hyperlink"/>
            <w:spacing w:val="-6"/>
            <w:szCs w:val="28"/>
          </w:rPr>
          <w:t>Donald Trump</w:t>
        </w:r>
      </w:hyperlink>
      <w:r w:rsidRPr="007F3659">
        <w:rPr>
          <w:spacing w:val="-6"/>
          <w:szCs w:val="28"/>
        </w:rPr>
        <w:t> giành chiến thắng trước ứng cử viên đảng Dân chủ là Phó Tổng thống Kamala Harris.</w:t>
      </w:r>
    </w:p>
    <w:p w14:paraId="67768381" w14:textId="77777777" w:rsidR="00392F2D" w:rsidRPr="007F3659" w:rsidRDefault="00392F2D" w:rsidP="001103ED">
      <w:pPr>
        <w:shd w:val="clear" w:color="auto" w:fill="FFFFFF"/>
        <w:ind w:firstLine="851"/>
        <w:jc w:val="both"/>
        <w:rPr>
          <w:spacing w:val="-6"/>
          <w:szCs w:val="28"/>
        </w:rPr>
      </w:pPr>
      <w:r w:rsidRPr="007F3659">
        <w:rPr>
          <w:spacing w:val="-6"/>
          <w:szCs w:val="28"/>
        </w:rPr>
        <w:t>- Khoảng 1 giờ chiều 06/01/2025, các thượng nghị sĩ và hạ nghị sĩ đã tổ chức phiên họp chung để kiểm đếm số phiếu đại cử tri bầu tổng thống Mỹ dưới sự chủ trì của bà Harris với tư cách Chủ tịch Thượng viện. Kết quả, ông Trump giành được 312/538 phiếu đại cử tri (vượt xa con số 226 phiếu mà bà Harris giành được), chính thức trúng cử Tổng thống thứ 47 của nước Mỹ. Đồng thời, người liên danh tranh cử với ông Trump là ông JD Vance trúng cử Phó Tổng thống Mỹ.</w:t>
      </w:r>
    </w:p>
    <w:p w14:paraId="489FD716" w14:textId="77777777" w:rsidR="00392F2D" w:rsidRPr="007F3659" w:rsidRDefault="00392F2D" w:rsidP="001103ED">
      <w:pPr>
        <w:shd w:val="clear" w:color="auto" w:fill="FFFFFF"/>
        <w:ind w:firstLine="851"/>
        <w:jc w:val="both"/>
        <w:rPr>
          <w:spacing w:val="-6"/>
          <w:szCs w:val="28"/>
        </w:rPr>
      </w:pPr>
      <w:r w:rsidRPr="007F3659">
        <w:rPr>
          <w:spacing w:val="-6"/>
          <w:szCs w:val="28"/>
        </w:rPr>
        <w:t>- Hiện nay, Đảng Cộng hòa đang là phe đa số trong cả Thượng viện và Hạ viện Mỹ. Đây là điều kiện thuận lợi và sự ủng hộ rất quan trọng để ông Trump triển khai các chính sách của mình trên cương vị Tổng thống Mỹ.</w:t>
      </w:r>
    </w:p>
    <w:p w14:paraId="370B3E0F" w14:textId="77777777" w:rsidR="00392F2D" w:rsidRPr="007F3659" w:rsidRDefault="00392F2D" w:rsidP="001103ED">
      <w:pPr>
        <w:shd w:val="clear" w:color="auto" w:fill="FFFFFF"/>
        <w:ind w:firstLine="851"/>
        <w:jc w:val="both"/>
        <w:rPr>
          <w:spacing w:val="-6"/>
          <w:szCs w:val="28"/>
        </w:rPr>
      </w:pPr>
      <w:r w:rsidRPr="007F3659">
        <w:rPr>
          <w:spacing w:val="-6"/>
          <w:szCs w:val="28"/>
        </w:rPr>
        <w:t>- Phát biểu sau khi chứng nhận kết quả bầu cử, bà Harris một lần nữa nhấn mạnh tầm quan trọng của cuộc họp của lưỡng viện quốc hội, cũng như nêu cao yêu cầu đoàn kết trong lòng nước Mỹ. Lãnh đạo phe đa số (Cộng hoà) tại Thượng viện Mỹ, ông John Thune chúc mừng Tổng thống đắc cử Trump và Phó Tổng thống đắc cử Vance. Ông cho biết Thượng viện sẽ tập trung vào việc nhanh chóng thông qua các đề xuất nhân sự của ông Trump để chính quyền mới có thể thực hiện chương trình nghị sự của mình.</w:t>
      </w:r>
    </w:p>
    <w:p w14:paraId="4558A1D6"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lastRenderedPageBreak/>
        <w:t xml:space="preserve">2. Những nét chính trong đường lối của Tổng thống Donald Trump ở nhiệm kỳ này </w:t>
      </w:r>
    </w:p>
    <w:p w14:paraId="74456728" w14:textId="77777777" w:rsidR="00392F2D" w:rsidRPr="007F3659" w:rsidRDefault="00392F2D" w:rsidP="001103ED">
      <w:pPr>
        <w:shd w:val="clear" w:color="auto" w:fill="FFFFFF"/>
        <w:ind w:firstLine="851"/>
        <w:jc w:val="both"/>
        <w:rPr>
          <w:spacing w:val="-6"/>
          <w:szCs w:val="28"/>
        </w:rPr>
      </w:pPr>
      <w:r w:rsidRPr="007F3659">
        <w:rPr>
          <w:spacing w:val="-6"/>
          <w:szCs w:val="28"/>
        </w:rPr>
        <w:t>- Tổng thống Donald Trump cam kết sẽ “đặt nước Mỹ lên hàng đầu” khi ông đánh dấu một chương mới cho đất nước.</w:t>
      </w:r>
    </w:p>
    <w:p w14:paraId="25935043" w14:textId="77777777" w:rsidR="00392F2D" w:rsidRPr="007F3659" w:rsidRDefault="00392F2D" w:rsidP="001103ED">
      <w:pPr>
        <w:shd w:val="clear" w:color="auto" w:fill="FFFFFF"/>
        <w:ind w:firstLine="851"/>
        <w:jc w:val="both"/>
        <w:rPr>
          <w:spacing w:val="-6"/>
          <w:szCs w:val="28"/>
        </w:rPr>
      </w:pPr>
      <w:r w:rsidRPr="007F3659">
        <w:rPr>
          <w:spacing w:val="-6"/>
          <w:szCs w:val="28"/>
        </w:rPr>
        <w:t xml:space="preserve">- Đối nội: </w:t>
      </w:r>
    </w:p>
    <w:p w14:paraId="1F7ACF04" w14:textId="77777777" w:rsidR="00392F2D" w:rsidRPr="007F3659" w:rsidRDefault="00392F2D" w:rsidP="001103ED">
      <w:pPr>
        <w:shd w:val="clear" w:color="auto" w:fill="FFFFFF"/>
        <w:ind w:firstLine="851"/>
        <w:jc w:val="both"/>
        <w:rPr>
          <w:spacing w:val="-6"/>
          <w:szCs w:val="28"/>
        </w:rPr>
      </w:pPr>
      <w:r w:rsidRPr="007F3659">
        <w:rPr>
          <w:spacing w:val="-6"/>
          <w:szCs w:val="28"/>
        </w:rPr>
        <w:t>Hai vấn đề trọng tâm mà Tổng thống Donald Trump sẽ chú trọng xử lý trong chính sách đối nội từ những ngày đầu tiên của nhiệm kỳ hai là nhập cư và kinh tế. Về nhập cư, Tổng thống Donald Trump tuyên bố sẽ tái triển khai các chính sách trong nhiệm kỳ đầu nhắm đến người vượt biên trái phép vào Mỹ và áp thêm loạt hạn chế mới. Trục xuất người nhập cư lớn chưa từng thấy trong lịch sử Mỹ, tăng lượng người trục xuất gấp 10, khoảng hơn một triệu người mỗi năm và không loại trừ khả năng lập các trại giam người di cư quy mô lớn để giải quyết các trường hợp phải trục xuất. Về kinh tế, "thuế" là từ ưa thích của Tổng thống Donald Trump và một trong những chính sách có khả năng cao sẽ thực hiện trong nhiệm kỳ hai là áp thuế với hàng nhập khẩu, với lập luận rằng điều này sẽ bảo vệ việc làm tại các nhà máy Mỹ khỏi sự cạnh tranh từ nước ngoài và mang lại nhiều lợi ích khác cho người dân Mỹ.</w:t>
      </w:r>
    </w:p>
    <w:p w14:paraId="01A5A658" w14:textId="77777777" w:rsidR="007F3659" w:rsidRPr="007F3659" w:rsidRDefault="00392F2D" w:rsidP="001103ED">
      <w:pPr>
        <w:shd w:val="clear" w:color="auto" w:fill="FFFFFF"/>
        <w:ind w:firstLine="851"/>
        <w:jc w:val="both"/>
        <w:rPr>
          <w:spacing w:val="-6"/>
          <w:szCs w:val="28"/>
        </w:rPr>
      </w:pPr>
      <w:r w:rsidRPr="007F3659">
        <w:rPr>
          <w:spacing w:val="-6"/>
          <w:szCs w:val="28"/>
        </w:rPr>
        <w:t>Đối với một số nội dung khác: Về y tế, Tổng thống Donald Trump sẽ tập trung vào nới lỏng các quy định về bảo hiểm, hướng đến một số yếu tố cụ thể. Phó tổng thống đắc cử JD Vance muốn giảm chi phí bảo hiểm cho những người trẻ tuổi, khỏe mạnh, cho phép họ mua bảo hiểm theo nguy cơ phải đối mặt. Điều này có thể khiến chi phí bảo hiểm mà những người già hoặc có bệnh nền được bảo vệ, gia tăng đáng kể. Về quyền phá thai, Tổng thống Donald Trump nhiều khả năng sẽ ủng hộ trao quyền quyết định cho chính quyền các bang. Về hành pháp, Tổng thống Donald Trump từng cảnh báo ông sẽ dùng cơ quan hành pháp liên bang để điều tra các đối thủ chính trị, như bổ nhiệm công tố viên đặc biệt nhắm đến ông Biden, dù không nêu lý do cụ thể. Ông dọa sẽ sa thải Bộ trưởng Tư pháp nếu trái lệnh, cân nhắc ân xá cho những người bị truy tố liên quan vụ bạo loạn quốc hội năm 2021. Về chống biến đổi khí hậu. Tổng thống Donald Trump coi đây chỉ là "trò lừa đảo" và vận động để chấm dứt những sáng kiến, quy định về khí hậu nhằm giảm phát thải của chính quyền Tổng thống Biden. Ông tuyên bố sẽ tăng cường khoan dầu khí tại Mỹ và nhiều khả năng sẽ đảo ngược chính sách của ông Biden trong vấn đề này.</w:t>
      </w:r>
    </w:p>
    <w:p w14:paraId="2D262528" w14:textId="77777777" w:rsidR="007F3659" w:rsidRPr="007F3659" w:rsidRDefault="00392F2D" w:rsidP="001103ED">
      <w:pPr>
        <w:shd w:val="clear" w:color="auto" w:fill="FFFFFF"/>
        <w:ind w:firstLine="851"/>
        <w:jc w:val="both"/>
        <w:rPr>
          <w:spacing w:val="-6"/>
          <w:szCs w:val="28"/>
        </w:rPr>
      </w:pPr>
      <w:r w:rsidRPr="007F3659">
        <w:rPr>
          <w:spacing w:val="-6"/>
          <w:szCs w:val="28"/>
        </w:rPr>
        <w:t>- Đối ngoại</w:t>
      </w:r>
    </w:p>
    <w:p w14:paraId="08668BEE" w14:textId="3AFA3DEB" w:rsidR="00392F2D" w:rsidRPr="007F3659" w:rsidRDefault="00392F2D" w:rsidP="001103ED">
      <w:pPr>
        <w:shd w:val="clear" w:color="auto" w:fill="FFFFFF"/>
        <w:ind w:firstLine="851"/>
        <w:jc w:val="both"/>
        <w:rPr>
          <w:spacing w:val="-6"/>
          <w:szCs w:val="28"/>
        </w:rPr>
      </w:pPr>
      <w:r w:rsidRPr="007F3659">
        <w:rPr>
          <w:spacing w:val="-6"/>
          <w:szCs w:val="28"/>
        </w:rPr>
        <w:t>Với các đồng minh châu Âu, Tổng thống Donald Trump kỳ vọng các thành viên NATO tại khu vực đạt mức chi tiêu tối thiểu 2% GDP cho quốc phòng. Tổng thống Donald Trump sẽ xem xét lại hiện diện quân sự của Mỹ tại châu Âu và xem xét mối quan hệ đồng minh với NATO trên phương diện thiên về kinh tế, "có đi có lại" hơn.</w:t>
      </w:r>
    </w:p>
    <w:p w14:paraId="6112E33B" w14:textId="77777777" w:rsidR="00392F2D" w:rsidRPr="007F3659" w:rsidRDefault="00392F2D" w:rsidP="001103ED">
      <w:pPr>
        <w:shd w:val="clear" w:color="auto" w:fill="FFFFFF"/>
        <w:ind w:firstLine="851"/>
        <w:jc w:val="both"/>
        <w:rPr>
          <w:spacing w:val="-6"/>
          <w:szCs w:val="28"/>
        </w:rPr>
      </w:pPr>
      <w:r w:rsidRPr="007F3659">
        <w:rPr>
          <w:spacing w:val="-6"/>
          <w:szCs w:val="28"/>
        </w:rPr>
        <w:lastRenderedPageBreak/>
        <w:t>Trong quan hệ với Trung Quốc, Tổng thống Donald Trump được cho là vẫn sẽ duy trì áp lực cạnh tranh siêu cường và tìm cách làm giảm ảnh hưởng của Bắc Kinh trên trường quốc tế. Tiếp tục áp thuế cao để gây áp lực với Bắc Kinh. Chủ tịch Trung Quốc Tập Cận Bình hôm 7/11 gửi thông điệp chúc mừng ông Trump đắc cử tổng thống, bày tỏ rằng hai nước phải "hòa hợp và tăng cường đối thoại, giải quyết hợp lý những khác biệt, mở rộng hợp tác cùng có lợi và tìm ra cách đúng đắn để hòa hợp trong kỷ nguyên mới, mang lại lợi ích cho hai nước và thế giới". Nhưng Tổng thống Donald Trump tới nay chưa phản hồi về thông điệp này. Xu hướng chung hiện nay trên chính trường Mỹ vẫn là tăng cường sức ép với Trung Quốc trên các lĩnh vực, từ kinh tế, chính trị cho đến cạnh tranh về công nghệ, bán dẫn, trí tuệ nhân tạo. Sức ép cạnh tranh giữa hai siêu cường sẽ tiếp tục tăng lên, khiến nhiều quốc gia ở châu Á - Thái Bình Dương và thế giới đối mặt tình thế phải "chọn phe" gay gắt hơn.</w:t>
      </w:r>
    </w:p>
    <w:p w14:paraId="2CA429FF" w14:textId="77777777" w:rsidR="00392F2D" w:rsidRPr="007F3659" w:rsidRDefault="00392F2D" w:rsidP="001103ED">
      <w:pPr>
        <w:shd w:val="clear" w:color="auto" w:fill="FFFFFF"/>
        <w:ind w:firstLine="851"/>
        <w:jc w:val="both"/>
        <w:rPr>
          <w:spacing w:val="-6"/>
          <w:szCs w:val="28"/>
        </w:rPr>
      </w:pPr>
      <w:r w:rsidRPr="007F3659">
        <w:rPr>
          <w:spacing w:val="-6"/>
          <w:szCs w:val="28"/>
        </w:rPr>
        <w:t>Về xung đột Trung Đông, Tổng thống Donald Trump dự kiến thay đổi quan điểm so với chính quyền Biden trong cách tiếp cận cuộc chiến giữa Israel với Hamas ở Gaza và Hezbollah ở Lebanon. Tổng thống Donald Trump sẽ ủng hộ Israel mạnh mẽ hơn và không dùng viện trợ quân sự gây sức ép lên Thủ tướng Benjamin Netanyahu. Tổng thống Donald Trump từng nói với ông Netanyahu rằng ông muốn chiến sự nhanh chóng kết thúc nhưng lãnh đạo Israel cũng nên "làm điều cần phải làm" để "giành thắng lợi quyết định" trước Hamas và Hezbollah.</w:t>
      </w:r>
    </w:p>
    <w:p w14:paraId="30EBF421" w14:textId="77777777" w:rsidR="00392F2D" w:rsidRPr="007F3659" w:rsidRDefault="00392F2D" w:rsidP="001103ED">
      <w:pPr>
        <w:shd w:val="clear" w:color="auto" w:fill="FFFFFF"/>
        <w:ind w:firstLine="851"/>
        <w:jc w:val="both"/>
        <w:rPr>
          <w:spacing w:val="-8"/>
          <w:szCs w:val="28"/>
        </w:rPr>
      </w:pPr>
      <w:r w:rsidRPr="007F3659">
        <w:rPr>
          <w:spacing w:val="-6"/>
          <w:szCs w:val="28"/>
        </w:rPr>
        <w:t>Tổng thống Donald</w:t>
      </w:r>
      <w:r w:rsidRPr="007F3659">
        <w:rPr>
          <w:spacing w:val="-8"/>
          <w:szCs w:val="28"/>
        </w:rPr>
        <w:t xml:space="preserve"> Trump dự kiến tập trung đối phó Iran và bình thường hóa quan hệ giữa Israel với các quốc gia Arab tại khu vực. Thậm chí </w:t>
      </w:r>
      <w:r w:rsidRPr="007F3659">
        <w:rPr>
          <w:spacing w:val="-6"/>
          <w:szCs w:val="28"/>
        </w:rPr>
        <w:t>Tổng thống Donald</w:t>
      </w:r>
      <w:r w:rsidRPr="007F3659">
        <w:rPr>
          <w:spacing w:val="-8"/>
          <w:szCs w:val="28"/>
        </w:rPr>
        <w:t xml:space="preserve"> Trump có thể chọn gây áp lực tối đa, nhưng cũng có thể đàm phán ngay từ đầu nhiệm kỳ để đạt thỏa thuận với Iran.</w:t>
      </w:r>
    </w:p>
    <w:p w14:paraId="67015D51" w14:textId="77777777" w:rsidR="00392F2D" w:rsidRPr="007F3659" w:rsidRDefault="00392F2D" w:rsidP="001103ED">
      <w:pPr>
        <w:shd w:val="clear" w:color="auto" w:fill="FFFFFF"/>
        <w:ind w:firstLine="851"/>
        <w:jc w:val="both"/>
        <w:rPr>
          <w:spacing w:val="-6"/>
          <w:szCs w:val="28"/>
        </w:rPr>
      </w:pPr>
      <w:r w:rsidRPr="007F3659">
        <w:rPr>
          <w:spacing w:val="-6"/>
          <w:szCs w:val="28"/>
        </w:rPr>
        <w:t>Vấn đề xung đột Nga - Ukraine, Tổng thống Donald Trump mong muốn sớm kết thúc xung đột trong đó có vai trò dẫn dắt của Mỹ. Tuy nhiên, Ông chưa đưa ra được những những đường hướng cụ thể hóa và có tính khả thi cao về vấn đề này.</w:t>
      </w:r>
    </w:p>
    <w:p w14:paraId="3A65E9A2"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3. Những hành động và tuyên bố ngay sau khi nhậm chức của  Tổng thống Donald Trump</w:t>
      </w:r>
    </w:p>
    <w:p w14:paraId="72C0B355" w14:textId="77777777" w:rsidR="00392F2D" w:rsidRPr="007F3659" w:rsidRDefault="00392F2D" w:rsidP="001103ED">
      <w:pPr>
        <w:shd w:val="clear" w:color="auto" w:fill="FFFFFF"/>
        <w:ind w:firstLine="851"/>
        <w:jc w:val="both"/>
        <w:rPr>
          <w:spacing w:val="-6"/>
          <w:szCs w:val="28"/>
        </w:rPr>
      </w:pPr>
      <w:r w:rsidRPr="007F3659">
        <w:rPr>
          <w:spacing w:val="-6"/>
          <w:szCs w:val="28"/>
        </w:rPr>
        <w:t>- Ngày 20/1 Tổng thống Donald Trump đã ký hơn 100 sắc lệnh hành pháp ngay sau khi tuyên thệ nhậm chức. Những sắc lệnh này phần nào phản ánh chương trình nghị sự nhiệm kỳ hai của ông.</w:t>
      </w:r>
    </w:p>
    <w:p w14:paraId="65ACA8A8" w14:textId="77777777" w:rsidR="00392F2D" w:rsidRPr="007F3659" w:rsidRDefault="00392F2D" w:rsidP="001103ED">
      <w:pPr>
        <w:shd w:val="clear" w:color="auto" w:fill="FFFFFF"/>
        <w:ind w:firstLine="851"/>
        <w:jc w:val="both"/>
        <w:rPr>
          <w:spacing w:val="-8"/>
          <w:szCs w:val="28"/>
        </w:rPr>
      </w:pPr>
      <w:r w:rsidRPr="007F3659">
        <w:rPr>
          <w:spacing w:val="-8"/>
          <w:szCs w:val="28"/>
        </w:rPr>
        <w:t>- Ngày 2/2, Tổng thống Donald Trump đã tuyên bố đánh thuế 25% đối với hàng nhập khẩu của Canada và Mexico, 10% đối với hàng hóa từ Trung Quốc bắt đầu từ ngày 4/2. Tới ngày 3/2, Nhà Trắng thông báo sẽ tạm dừng áp thuế 25% đối với hàng hóa nhập khẩu từ 2 quốc gia láng giềng trong một tháng, sau khi lãnh đạo của họ điện đàm với Tổng thống Donald Trump. Ngày 4/2, chính phủ </w:t>
      </w:r>
      <w:hyperlink r:id="rId9" w:tgtFrame="_blank" w:history="1">
        <w:r w:rsidRPr="007F3659">
          <w:rPr>
            <w:rStyle w:val="Hyperlink"/>
            <w:spacing w:val="-8"/>
            <w:szCs w:val="28"/>
          </w:rPr>
          <w:t>Trung Quốc</w:t>
        </w:r>
      </w:hyperlink>
      <w:r w:rsidRPr="007F3659">
        <w:rPr>
          <w:spacing w:val="-8"/>
          <w:szCs w:val="28"/>
        </w:rPr>
        <w:t xml:space="preserve"> đã công bố biện pháp thuế quan </w:t>
      </w:r>
      <w:r w:rsidRPr="007F3659">
        <w:rPr>
          <w:spacing w:val="-8"/>
          <w:szCs w:val="28"/>
        </w:rPr>
        <w:lastRenderedPageBreak/>
        <w:t>nhằm đáp trả sắc lệnh mới của Tổng thống Donald Trump. Cụ thể, Bắc Kinh sẽ áp dụng mức thuế mới đối với các mặt hàng nhập khẩu từ Mỹ kể từ ngày 10/2. Trong đó, khí tự nhiên hóa lỏng (LNG) và than đá sẽ bị áp thuế 15%. Dầu thô, máy móc nông nghiệp và xe tải sẽ bị áp thuế 10%.</w:t>
      </w:r>
    </w:p>
    <w:p w14:paraId="2BCF1AB6" w14:textId="77777777" w:rsidR="00392F2D" w:rsidRPr="007F3659" w:rsidRDefault="00392F2D" w:rsidP="001103ED">
      <w:pPr>
        <w:shd w:val="clear" w:color="auto" w:fill="FFFFFF"/>
        <w:ind w:firstLine="851"/>
        <w:jc w:val="both"/>
        <w:rPr>
          <w:spacing w:val="-6"/>
          <w:szCs w:val="28"/>
        </w:rPr>
      </w:pPr>
      <w:r w:rsidRPr="007F3659">
        <w:rPr>
          <w:spacing w:val="-6"/>
          <w:szCs w:val="28"/>
        </w:rPr>
        <w:t>- Tổng thống Donald Trump tuyên bố rút Mỹ khỏi Tổ chức y tế thế giới (WHO). Theo đó, Mỹ từ chối khoản đóng góp khoảng 40% ngân sách của tổ chức này hằng năm. Đây là sự tác động rất tiêu cực cho ảnh hưởng và đóng góp của Liên Hợp Quốc và các mục tiêu chăm sóc sức khỏe, bảo đảm y tế, phòng chống dịch bệnh và phát triển thành tựu y khoa của toàn cầu hiện nay. Lý do rút Mỹ khỏi WHO được Tổng thống Donald Trump đưa ra là: Sự thiếu hiệu quả của WHO đối với việc ứng phó với dịch bệnh Covid-19; ảnh hưởng của Mỹ đối với tổ chức này không tương xứng với mức đóng góp ngân sách.</w:t>
      </w:r>
    </w:p>
    <w:p w14:paraId="43407E40" w14:textId="77777777" w:rsidR="00392F2D" w:rsidRPr="007F3659" w:rsidRDefault="00392F2D" w:rsidP="001103ED">
      <w:pPr>
        <w:shd w:val="clear" w:color="auto" w:fill="FFFFFF"/>
        <w:ind w:firstLine="851"/>
        <w:jc w:val="both"/>
        <w:rPr>
          <w:spacing w:val="-8"/>
          <w:szCs w:val="28"/>
        </w:rPr>
      </w:pPr>
      <w:r w:rsidRPr="007F3659">
        <w:rPr>
          <w:spacing w:val="-8"/>
          <w:szCs w:val="28"/>
        </w:rPr>
        <w:t xml:space="preserve">- </w:t>
      </w:r>
      <w:r w:rsidRPr="007F3659">
        <w:rPr>
          <w:spacing w:val="-6"/>
          <w:szCs w:val="28"/>
        </w:rPr>
        <w:t xml:space="preserve">Tổng thống Donald </w:t>
      </w:r>
      <w:r w:rsidRPr="007F3659">
        <w:rPr>
          <w:spacing w:val="-8"/>
          <w:szCs w:val="28"/>
        </w:rPr>
        <w:t xml:space="preserve">Trump đưa ra nhiều tuyên bố giật gân như: Mua lại đảo Greenland của Đan Mạch; tiếp quản lại kênh đào Panama; đàm phán với Nga để kết thúc xung đột; Ukraine phải cung cấp khoáng sản để đổi lấy viện trợ quân sự của Mỹ; dừng tất cả các khoản viện trợ phát triển, nhân đạo của Mỹ và Mỹ tiếp nhận quyền quản lý dải Gaza, tổ chức cho người Palestin định cư ở các quốc gia lân cận… Những tuyên bố đó của </w:t>
      </w:r>
      <w:r w:rsidRPr="007F3659">
        <w:rPr>
          <w:spacing w:val="-6"/>
          <w:szCs w:val="28"/>
        </w:rPr>
        <w:t xml:space="preserve">Tổng thống Donald </w:t>
      </w:r>
      <w:r w:rsidRPr="007F3659">
        <w:rPr>
          <w:spacing w:val="-8"/>
          <w:szCs w:val="28"/>
        </w:rPr>
        <w:t xml:space="preserve">Trump gây rất nhiều phản ứng trái chiều của các bên; nhiều vấn đề có nguy cơ gây bất lợi cho cả các đồng minh truyền thống. </w:t>
      </w:r>
    </w:p>
    <w:p w14:paraId="1C3837B1" w14:textId="77777777" w:rsidR="00392F2D" w:rsidRPr="007F3659" w:rsidRDefault="00392F2D" w:rsidP="001103ED">
      <w:pPr>
        <w:shd w:val="clear" w:color="auto" w:fill="FFFFFF"/>
        <w:ind w:firstLine="851"/>
        <w:jc w:val="both"/>
        <w:rPr>
          <w:spacing w:val="-10"/>
          <w:szCs w:val="28"/>
        </w:rPr>
      </w:pPr>
      <w:r w:rsidRPr="007F3659">
        <w:rPr>
          <w:spacing w:val="-10"/>
          <w:szCs w:val="28"/>
        </w:rPr>
        <w:t>- Các nước châu Âu đã phải tập hợp lại để thống nhất cách thức ứng phó với chính sách thuế của Mỹ nếu bất lợi cho họ. Trung Quốc đối đầu trực diện làm nóng tiếp cuộc chiến thương mại. Canada, Mexico phải nhân nhượng về vấn đề an ninh biên giới. Ukraine phải “ve vuốt” những chính sách của Mỹ để mong duy trì nguồn viện trợ và thế giới Arab xôn xao, bức xúc… Tuy chưa có động thái cụ thể nhưng những tuyên bố đó gây xáo trộn tình hình dư luận đa chiều và nhiều quốc gia, khu vực.</w:t>
      </w:r>
    </w:p>
    <w:p w14:paraId="33BD3DFE"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II. ỨNG DỤNG TRÍ TUỆ NHÂN TẠO (AI) DEEPSEEK CỦA TRUNG QUỐC GÂY CHẤN ĐỘNG</w:t>
      </w:r>
    </w:p>
    <w:p w14:paraId="7E00180E" w14:textId="77777777" w:rsidR="00392F2D" w:rsidRPr="007F3659" w:rsidRDefault="00392F2D" w:rsidP="001103ED">
      <w:pPr>
        <w:shd w:val="clear" w:color="auto" w:fill="FFFFFF"/>
        <w:ind w:firstLine="851"/>
        <w:jc w:val="both"/>
        <w:rPr>
          <w:spacing w:val="-6"/>
          <w:szCs w:val="28"/>
        </w:rPr>
      </w:pPr>
      <w:r w:rsidRPr="007F3659">
        <w:rPr>
          <w:spacing w:val="-6"/>
          <w:szCs w:val="28"/>
        </w:rPr>
        <w:t>Tháng đầu năm 2025, các công ty công nghệ của Trung Quốc mà điển hình là DeepSeek liên tục ra đời các ứng dụng AI làm chấn động toàn cầu, nhất là các công ty lớn trong lĩnh vực AI của Mỹ hiện đang thao túng trên toàn cầu.</w:t>
      </w:r>
    </w:p>
    <w:p w14:paraId="64A7C8AB" w14:textId="2B6C3FA2" w:rsidR="00392F2D" w:rsidRPr="007F3659" w:rsidRDefault="00392F2D" w:rsidP="00F206A4">
      <w:pPr>
        <w:shd w:val="clear" w:color="auto" w:fill="FFFFFF"/>
        <w:ind w:firstLine="720"/>
        <w:jc w:val="both"/>
        <w:rPr>
          <w:spacing w:val="-6"/>
          <w:szCs w:val="28"/>
        </w:rPr>
      </w:pPr>
      <w:r w:rsidRPr="007F3659">
        <w:rPr>
          <w:b/>
          <w:bCs/>
          <w:spacing w:val="-6"/>
          <w:szCs w:val="28"/>
        </w:rPr>
        <w:t>1. DeepSeek và sản phẩm nổi tiếng</w:t>
      </w:r>
    </w:p>
    <w:p w14:paraId="13CA446E" w14:textId="77777777" w:rsidR="00392F2D" w:rsidRPr="007F3659" w:rsidRDefault="00392F2D" w:rsidP="001103ED">
      <w:pPr>
        <w:shd w:val="clear" w:color="auto" w:fill="FFFFFF"/>
        <w:ind w:firstLine="851"/>
        <w:jc w:val="both"/>
        <w:rPr>
          <w:spacing w:val="-6"/>
          <w:szCs w:val="28"/>
        </w:rPr>
      </w:pPr>
      <w:r w:rsidRPr="007F3659">
        <w:rPr>
          <w:spacing w:val="-6"/>
          <w:szCs w:val="28"/>
        </w:rPr>
        <w:t>- Công ty khởi nghiệp DeepSeek có trụ sở tại Hàng Châu, thủ phủ tỉnh Chiết Giang, Trung Quốc được thành lập năm 2023 bởi Lương Văn Phong (Liang Wenfeng), người đứng đầu quỹ đầu tư định lượng High-Flyer sử dụng AI. Công ty này chuyên phát triển các mô hình AI mã nguồn mở.</w:t>
      </w:r>
    </w:p>
    <w:p w14:paraId="51AFF08C" w14:textId="77777777" w:rsidR="00392F2D" w:rsidRPr="007F3659" w:rsidRDefault="00392F2D" w:rsidP="001103ED">
      <w:pPr>
        <w:shd w:val="clear" w:color="auto" w:fill="FFFFFF"/>
        <w:ind w:firstLine="851"/>
        <w:jc w:val="both"/>
        <w:rPr>
          <w:spacing w:val="-6"/>
          <w:szCs w:val="28"/>
        </w:rPr>
      </w:pPr>
      <w:r w:rsidRPr="007F3659">
        <w:rPr>
          <w:spacing w:val="-6"/>
          <w:szCs w:val="28"/>
        </w:rPr>
        <w:lastRenderedPageBreak/>
        <w:t xml:space="preserve">- Tháng 12/2024, DeepSeek đã phát hành một mô hình ngôn ngữ lớn nguồn mở miễn phí, được công ty tuyên bố là được xây dựng chỉ trong hai tháng và chỉ tốn một phần nhỏ chi phí. </w:t>
      </w:r>
    </w:p>
    <w:p w14:paraId="65AC1ABA" w14:textId="77777777" w:rsidR="00392F2D" w:rsidRPr="007F3659" w:rsidRDefault="00392F2D" w:rsidP="001103ED">
      <w:pPr>
        <w:shd w:val="clear" w:color="auto" w:fill="FFFFFF"/>
        <w:ind w:firstLine="851"/>
        <w:jc w:val="both"/>
        <w:rPr>
          <w:spacing w:val="-6"/>
          <w:szCs w:val="28"/>
        </w:rPr>
      </w:pPr>
      <w:r w:rsidRPr="007F3659">
        <w:rPr>
          <w:spacing w:val="-6"/>
          <w:szCs w:val="28"/>
        </w:rPr>
        <w:t>- Ứng dụng di động DeepSeek R1 của họ được công bố 20/01/2025. Đây là một mô hình lý luận được cho là vượt trội hơn các sản phẩm mới nhất của OpenAI trong nhiều bài kiểm định của bên thứ ba. Khác với các chatbot như ChatGPT của OpenAI, DeepSeek cung cấp câu trả lời bằng cách giải thích lập luận trước khi đưa ra phản hồi cuối cùng. Công ty tuyên bố rằng phiên bản R1 của họ có thể cạnh tranh với các sản phẩm mới nhất của OpenAI và đã cấp phép cho cá nhân phát triển chatbot dựa trên công nghệ này.</w:t>
      </w:r>
    </w:p>
    <w:p w14:paraId="168A32AE" w14:textId="77777777" w:rsidR="00392F2D" w:rsidRPr="007F3659" w:rsidRDefault="00392F2D" w:rsidP="001103ED">
      <w:pPr>
        <w:shd w:val="clear" w:color="auto" w:fill="FFFFFF"/>
        <w:ind w:firstLine="851"/>
        <w:jc w:val="both"/>
        <w:rPr>
          <w:spacing w:val="-6"/>
          <w:szCs w:val="28"/>
        </w:rPr>
      </w:pPr>
      <w:r w:rsidRPr="007F3659">
        <w:rPr>
          <w:spacing w:val="-6"/>
          <w:szCs w:val="28"/>
        </w:rPr>
        <w:t>- DeepSeek R1 đang làm chấn động cộng đồng AI toàn cầu với chi phí thấp đáng kể. Mô hình này được cho là có khả năng tương đương với các mô hình độc quyền ChatGPT của OpenAI, nhưng được phát triển với chi phí đào tạo dưới 6 triệu USD – một con số khiêm tốn so với hàng trăm triệu USD mà các công ty như OpenAI hay Google thường chi tiêu để đào tại ra một sản phẩm AI tương tự. Điều này đã làm dấy lên lo ngại rằng các công ty công nghệ đang lãng phí tiền bạc vào việc mua sắm GPU (đơn vị xử lý đồ họa) cho AI.</w:t>
      </w:r>
    </w:p>
    <w:p w14:paraId="4097E842"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III. TÌNH HÌNH VUI XUÂN, ĐÓN TẾT ẤT TỴ - 2025</w:t>
      </w:r>
    </w:p>
    <w:p w14:paraId="1EB6121B" w14:textId="77777777" w:rsidR="00392F2D" w:rsidRPr="007F3659" w:rsidRDefault="00392F2D" w:rsidP="001103ED">
      <w:pPr>
        <w:shd w:val="clear" w:color="auto" w:fill="FFFFFF"/>
        <w:ind w:firstLine="851"/>
        <w:jc w:val="both"/>
        <w:rPr>
          <w:spacing w:val="-6"/>
          <w:szCs w:val="28"/>
        </w:rPr>
      </w:pPr>
      <w:r w:rsidRPr="007F3659">
        <w:rPr>
          <w:spacing w:val="-6"/>
          <w:szCs w:val="28"/>
        </w:rPr>
        <w:t>Chiều 03/02 Thủ tướng Chính phủ chủ trì Hội nghị Chính phủ; sáng 4/2, </w:t>
      </w:r>
      <w:hyperlink r:id="rId10" w:tgtFrame="_blank" w:tooltip="Tổng Bí thư Tô Lâm dự chương trình nghệ thuật ‘95 năm thắp sáng niềm tin’" w:history="1">
        <w:r w:rsidRPr="007F3659">
          <w:rPr>
            <w:rStyle w:val="Hyperlink"/>
            <w:spacing w:val="-6"/>
            <w:szCs w:val="28"/>
          </w:rPr>
          <w:t>Tổng Bí thư Tô Lâm</w:t>
        </w:r>
      </w:hyperlink>
      <w:r w:rsidRPr="007F3659">
        <w:rPr>
          <w:spacing w:val="-6"/>
          <w:szCs w:val="28"/>
        </w:rPr>
        <w:t> chủ trì Hội nghị của Ban Bí thư Trung ương Đảng đánh giá công tác tổ chức Tết Ất Tỵ năm 2025; chỉ đạo một số nhiệm vụ trọng tâm trong thời gian tới.</w:t>
      </w:r>
    </w:p>
    <w:p w14:paraId="49E15F63"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1. Tình hình chung</w:t>
      </w:r>
    </w:p>
    <w:p w14:paraId="6615410A" w14:textId="77777777" w:rsidR="00392F2D" w:rsidRPr="007F3659" w:rsidRDefault="00392F2D" w:rsidP="001103ED">
      <w:pPr>
        <w:shd w:val="clear" w:color="auto" w:fill="FFFFFF"/>
        <w:ind w:firstLine="851"/>
        <w:jc w:val="both"/>
        <w:rPr>
          <w:spacing w:val="-6"/>
          <w:szCs w:val="28"/>
        </w:rPr>
      </w:pPr>
      <w:r w:rsidRPr="007F3659">
        <w:rPr>
          <w:spacing w:val="-6"/>
          <w:szCs w:val="28"/>
        </w:rPr>
        <w:t>- Cấp ủy, chính quyền các cấp đã chủ động, kịp thời tổ chức quán triệt, triển khai thực hiện nghiêm túc, đầy đủ tinh thần chỉ đạo của Chỉ thị số 40-CT/TW; chuẩn bị tốt các điều kiện phục vụ nhân dân đón Tết vui tươi, lành mạnh, an toàn, tiết kiệm với tinh thần “</w:t>
      </w:r>
      <w:hyperlink r:id="rId11" w:tgtFrame="_blank" w:tooltip="Thủ tướng Phạm Minh Chính: ‘Nhân dân ai cũng có Tết’" w:history="1">
        <w:r w:rsidRPr="007F3659">
          <w:rPr>
            <w:rStyle w:val="Hyperlink"/>
            <w:spacing w:val="-6"/>
            <w:szCs w:val="28"/>
          </w:rPr>
          <w:t>Mọi người, mọi nhà đều có Tết</w:t>
        </w:r>
      </w:hyperlink>
      <w:r w:rsidRPr="007F3659">
        <w:rPr>
          <w:spacing w:val="-6"/>
          <w:szCs w:val="28"/>
        </w:rPr>
        <w:t>”.</w:t>
      </w:r>
    </w:p>
    <w:p w14:paraId="586D01EF" w14:textId="77777777" w:rsidR="00392F2D" w:rsidRPr="007F3659" w:rsidRDefault="00392F2D" w:rsidP="001103ED">
      <w:pPr>
        <w:shd w:val="clear" w:color="auto" w:fill="FFFFFF"/>
        <w:ind w:firstLine="851"/>
        <w:jc w:val="both"/>
        <w:rPr>
          <w:spacing w:val="-6"/>
          <w:szCs w:val="28"/>
        </w:rPr>
      </w:pPr>
      <w:r w:rsidRPr="007F3659">
        <w:rPr>
          <w:spacing w:val="-6"/>
          <w:szCs w:val="28"/>
        </w:rPr>
        <w:t>- Tết Ất Tỵ 2025 đã diễn ra đầm ấm, an toàn với thời tiết đẹp, thuận lợi cho các hoạt động du Xuân, chúc Tết. Toàn xã hội có không khí vui tươi, phấn khởi khi đón mùa Xuân mới và chào mừng 95 năm Ngày thành lập Đảng (3/2/1930- 3/2/2025) với khí thế mới, nhiều kỳ vọng những quyết sách lớn, có tính cách mạng của Đảng, Nhà nước trong năm vừa qua.</w:t>
      </w:r>
    </w:p>
    <w:p w14:paraId="68F01DD7" w14:textId="77777777" w:rsidR="00392F2D" w:rsidRPr="007F3659" w:rsidRDefault="00392F2D" w:rsidP="001103ED">
      <w:pPr>
        <w:shd w:val="clear" w:color="auto" w:fill="FFFFFF"/>
        <w:ind w:firstLine="851"/>
        <w:jc w:val="both"/>
        <w:rPr>
          <w:spacing w:val="-6"/>
          <w:szCs w:val="28"/>
        </w:rPr>
      </w:pPr>
      <w:r w:rsidRPr="007F3659">
        <w:rPr>
          <w:spacing w:val="-6"/>
          <w:szCs w:val="28"/>
        </w:rPr>
        <w:t>- Các đồng chí lãnh đạo Đảng, Nhà nước, lãnh đạo cấp ủy, chính quyền, mặt trận tổ quốc các cấp kịp thời đến </w:t>
      </w:r>
      <w:hyperlink r:id="rId12" w:tgtFrame="_blank" w:tooltip="Thủ tướng Chính phủ: Cán bộ, công chức không du xuân, chúc Tết trong giờ làm việc" w:history="1">
        <w:r w:rsidRPr="007F3659">
          <w:rPr>
            <w:rStyle w:val="Hyperlink"/>
            <w:spacing w:val="-6"/>
            <w:szCs w:val="28"/>
          </w:rPr>
          <w:t>thăm, chúc Tết</w:t>
        </w:r>
      </w:hyperlink>
      <w:r w:rsidRPr="007F3659">
        <w:rPr>
          <w:spacing w:val="-6"/>
          <w:szCs w:val="28"/>
        </w:rPr>
        <w:t xml:space="preserve">, tặng quà các đối tượng chính sách, người lao động không về quê ăn Tết; thăm, động viên các vùng sâu, vùng xa, vùng khó khăn, </w:t>
      </w:r>
      <w:r w:rsidRPr="007F3659">
        <w:rPr>
          <w:spacing w:val="-6"/>
          <w:szCs w:val="28"/>
        </w:rPr>
        <w:lastRenderedPageBreak/>
        <w:t>các lực lượng ứng trực làm nhiệm vụ trong dịp Tết. Chính sách xã hội dịp Tết được thực hiện "đúng, đủ, kịp thời".</w:t>
      </w:r>
    </w:p>
    <w:p w14:paraId="5EB5B026" w14:textId="77777777" w:rsidR="00392F2D" w:rsidRPr="007F3659" w:rsidRDefault="00392F2D" w:rsidP="001103ED">
      <w:pPr>
        <w:shd w:val="clear" w:color="auto" w:fill="FFFFFF"/>
        <w:ind w:firstLine="851"/>
        <w:jc w:val="both"/>
        <w:rPr>
          <w:spacing w:val="-6"/>
          <w:szCs w:val="28"/>
        </w:rPr>
      </w:pPr>
      <w:r w:rsidRPr="007F3659">
        <w:rPr>
          <w:spacing w:val="-6"/>
          <w:szCs w:val="28"/>
        </w:rPr>
        <w:t>- Thị trường hàng hóa phong phú, đảm bảo chất lượng, không để xảy ra tình trạng khan hàng, sốt giá. Giao thông, điện, thông tin liên lạc cơ bản thông suốt. An toàn giao thông, phòng, chống cháy nổ, vệ sinh an toàn thực phẩm có nhiều tiến bộ so với Tết nhiều năm trước. Các lực lượng duy trì nghiêm chế độ trực, thường xuyên theo dõi, nắm chắc tình hình, xử lý kịp thời, hiệu quả các tình huống, không để bị động, bất ngờ. Tình hình an ninh chính trị, trật tự, an toàn xã hội trên cả nước trong dịp Tết ổn định; không có diễn biến bất thường, không xảy ra các vụ việc phức tạp, nghiêm trọng.</w:t>
      </w:r>
    </w:p>
    <w:p w14:paraId="7B3382FC" w14:textId="77777777" w:rsidR="00392F2D" w:rsidRPr="007F3659" w:rsidRDefault="00392F2D" w:rsidP="001103ED">
      <w:pPr>
        <w:shd w:val="clear" w:color="auto" w:fill="FFFFFF"/>
        <w:ind w:firstLine="851"/>
        <w:jc w:val="both"/>
        <w:rPr>
          <w:spacing w:val="6"/>
          <w:szCs w:val="28"/>
        </w:rPr>
      </w:pPr>
      <w:r w:rsidRPr="007F3659">
        <w:rPr>
          <w:spacing w:val="6"/>
          <w:szCs w:val="28"/>
        </w:rPr>
        <w:t>- Các địa phương, cơ quan, đơn vị, doanh nghiệp đều tổ chức trực trong dịp Tết, ra quân sản xuất đầu năm với khí thế phấn khởi, quyết tâm cao. Tết năm nay, ghi nhận số lượng nhiều hơn các dự án, công trình trọng điểm quốc gia làm việc, thi công xuyên Tết, tổ chức "3 ca, 4 kíp" như các công trình đường cao tốc Bắc Nam, </w:t>
      </w:r>
      <w:hyperlink r:id="rId13" w:tgtFrame="_blank" w:tooltip=" Thủ tướng Phạm Minh Chính kiểm tra dự án sân bay Long Thành" w:history="1">
        <w:r w:rsidRPr="007F3659">
          <w:rPr>
            <w:rStyle w:val="Hyperlink"/>
            <w:spacing w:val="6"/>
            <w:szCs w:val="28"/>
          </w:rPr>
          <w:t>Cảng hàng không quốc tế Long Thành</w:t>
        </w:r>
      </w:hyperlink>
      <w:r w:rsidRPr="007F3659">
        <w:rPr>
          <w:spacing w:val="6"/>
          <w:szCs w:val="28"/>
        </w:rPr>
        <w:t>, Nhà ga T3 Tân Sơn Nhất… Một số địa phương chăm lo, tạo điều kiện để nhiều doanh nghiệp với hàng chục nghìn công nhân làm việc trong các khu công nghiệp.</w:t>
      </w:r>
    </w:p>
    <w:p w14:paraId="0234EDF2"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 xml:space="preserve">2. Công tác chính sách dịp Tết </w:t>
      </w:r>
    </w:p>
    <w:p w14:paraId="4398FBB6" w14:textId="77777777" w:rsidR="00392F2D" w:rsidRPr="007F3659" w:rsidRDefault="00392F2D" w:rsidP="001103ED">
      <w:pPr>
        <w:shd w:val="clear" w:color="auto" w:fill="FFFFFF"/>
        <w:ind w:firstLine="851"/>
        <w:jc w:val="both"/>
        <w:rPr>
          <w:spacing w:val="-6"/>
          <w:szCs w:val="28"/>
        </w:rPr>
      </w:pPr>
      <w:r w:rsidRPr="007F3659">
        <w:rPr>
          <w:spacing w:val="-6"/>
          <w:szCs w:val="28"/>
        </w:rPr>
        <w:t>- 63 tỉnh, thành phố, các cấp, các ngành đã triển khai các hoạt động, sự kiện chăm lo an sinh xã hội cho người dân như: Tết nhân ái, Tết sum vầy - Xuân chia sẻ, Ngày hội công nhân, Chợ Tết công đoàn, Xuân Biên phòng ấm lòng dân bản… Công tác phòng chống dịch bệnh, khám chữa bệnh cho nhân dân, bảo đảm an toàn vệ sinh thực phẩm tương đối tốt. An sinh xã hội được bảo đảm, lương thưởng Tết cho người lao động tăng lên so với năm ngoái và những năm trước đây. Tiền lương bình quân của người lao động năm 2024 đạt gần 9 triệu đồng/tháng, tăng so với năm 2023. Mức thưởng bình quân Tết Nguyên đán Ất Tỵ là 7,72 triệu đồng/người, tăng 13% so với thưởng dịp Tết Nguyên đán Giáp Thìn.</w:t>
      </w:r>
    </w:p>
    <w:p w14:paraId="5EFD41B2" w14:textId="77777777" w:rsidR="00392F2D" w:rsidRPr="007F3659" w:rsidRDefault="00392F2D" w:rsidP="001103ED">
      <w:pPr>
        <w:shd w:val="clear" w:color="auto" w:fill="FFFFFF"/>
        <w:ind w:firstLine="851"/>
        <w:jc w:val="both"/>
        <w:rPr>
          <w:spacing w:val="-6"/>
          <w:szCs w:val="28"/>
        </w:rPr>
      </w:pPr>
      <w:r w:rsidRPr="007F3659">
        <w:rPr>
          <w:spacing w:val="-6"/>
          <w:szCs w:val="28"/>
        </w:rPr>
        <w:t>- Cả nước đã hỗ trợ, tặng quà 13,5 triệu lượt đối tượng (chiếm hơn 13% dân số cả nước) với tổng kinh phí gần 8.000 tỷ đồng. 3,8 triệu lượt đối tượng bảo trợ xã hội, người cao tuổi, trẻ em nghèo có hoàn cảnh có khăn được hỗ trợ, tặng quà Tết với tổng kinh phí gần 2.600 tỷ đồng. Tổng các nguồn kinh phí hỗ trợ, tặng quà cho người có công với cách mạng và thân nhân người có công khoảng 2.800 tỷ đồng (tăng 59 tỷ đồng so với Tết Nguyên đán Giáp Thìn năm 2024). Thủ tướng Chính phủ đã ban hành 5 quyết định hỗ trợ gần 7.000 tấn gạo cho 10 tỉnh, hỗ trợ 5.530 tỷ đồng, trên 1.000 tấn gạo, 629 tấn hạt giống cây trồng, 90.000 lít hoá chất khử trùng trong chăn nuôi, thuỷ sản cho các tỉnh.</w:t>
      </w:r>
    </w:p>
    <w:p w14:paraId="34CE2C92" w14:textId="77777777" w:rsidR="00392F2D" w:rsidRPr="007F3659" w:rsidRDefault="00392F2D" w:rsidP="001103ED">
      <w:pPr>
        <w:shd w:val="clear" w:color="auto" w:fill="FFFFFF"/>
        <w:ind w:firstLine="851"/>
        <w:jc w:val="both"/>
        <w:rPr>
          <w:spacing w:val="-6"/>
          <w:szCs w:val="28"/>
        </w:rPr>
      </w:pPr>
      <w:r w:rsidRPr="007F3659">
        <w:rPr>
          <w:spacing w:val="-6"/>
          <w:szCs w:val="28"/>
        </w:rPr>
        <w:t xml:space="preserve">- Với tinh thần ai có gì góp nấy, ai có công góp công, ai có của góp của, ai có nhiều góp nhiều, ai có ít góp ít, nhiều địa phương tích cực triển khai xóa nhà tạm, nhà dột </w:t>
      </w:r>
      <w:r w:rsidRPr="007F3659">
        <w:rPr>
          <w:spacing w:val="-6"/>
          <w:szCs w:val="28"/>
        </w:rPr>
        <w:lastRenderedPageBreak/>
        <w:t>nát; nhiều người dân được đón Tết trong ngôi nhà mới. Cả nước đã hỗ trợ gần 7.000 căn nhà ở cho người có công với cách mạng (khánh thành 3.166 căn, khởi công gần 4.000 căn); hỗ trợ 35.466 căn nhà ở thuộc Chương trình xóa nhà tạm, nhà dột nát (khánh thành 18.841 căn, khởi công 16.625 căn). Việc tái thiết 3 khu dân cư Làng Nủ, Nậm Tông và Kho Vàng tại Lào Cai được hoàn thành đúng cam kết.</w:t>
      </w:r>
    </w:p>
    <w:p w14:paraId="6490ADE3" w14:textId="77777777" w:rsidR="00392F2D" w:rsidRPr="007F3659" w:rsidRDefault="00392F2D" w:rsidP="001103ED">
      <w:pPr>
        <w:shd w:val="clear" w:color="auto" w:fill="FFFFFF"/>
        <w:ind w:firstLine="851"/>
        <w:jc w:val="both"/>
        <w:rPr>
          <w:spacing w:val="-6"/>
          <w:szCs w:val="28"/>
        </w:rPr>
      </w:pPr>
      <w:r w:rsidRPr="007F3659">
        <w:rPr>
          <w:spacing w:val="-6"/>
          <w:szCs w:val="28"/>
        </w:rPr>
        <w:t>- Tổng Liên đoàn Lao động Việt Nam, các cấp công đoàn đã tổ chức thăm hỏi, chúc Tết cán bộ, công chức, viên chức, đoàn viên, người lao động có hoàn cảnh khó khăn, cán bộ, công nhân viên làm nhiệm vụ trong những ngày Tết. Các cơ quan, đơn vị quân đội, công an tổ chức nhiều chương trình thiết thực cho nhân dân đón Tết, nhất là tại vùng biên giới, hải đảo, vùng sâu, vùng xa, vùng đồng bào dân tộc thiểu số; giúp đỡ người già, người cơ nhỡ...</w:t>
      </w:r>
    </w:p>
    <w:p w14:paraId="1D6BB6EF" w14:textId="77777777" w:rsidR="00392F2D" w:rsidRPr="007F3659" w:rsidRDefault="00392F2D" w:rsidP="001103ED">
      <w:pPr>
        <w:shd w:val="clear" w:color="auto" w:fill="FFFFFF"/>
        <w:ind w:firstLine="851"/>
        <w:jc w:val="both"/>
        <w:rPr>
          <w:spacing w:val="-6"/>
          <w:szCs w:val="28"/>
        </w:rPr>
      </w:pPr>
      <w:r w:rsidRPr="007F3659">
        <w:rPr>
          <w:spacing w:val="-6"/>
          <w:szCs w:val="28"/>
        </w:rPr>
        <w:t>- Đặc biệt, tình dân tộc, nghĩa đồng bào được phát huy mạnh mẽ trong dịp Tết và càng ngày càng rõ nét, như những việc tử tế với các suất ăn 0 đồng, chuyến xe ôm 0 đồng …; tạo nên những hình ảnh tốt đẹp, xúc động, lan tỏa tích cực trong cộng đồng.</w:t>
      </w:r>
    </w:p>
    <w:p w14:paraId="48559DA7"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 xml:space="preserve">3. Tình hình an ninh, an toàn </w:t>
      </w:r>
    </w:p>
    <w:p w14:paraId="178DFDAA" w14:textId="77777777" w:rsidR="00392F2D" w:rsidRPr="007F3659" w:rsidRDefault="00392F2D" w:rsidP="001103ED">
      <w:pPr>
        <w:shd w:val="clear" w:color="auto" w:fill="FFFFFF"/>
        <w:ind w:firstLine="851"/>
        <w:jc w:val="both"/>
        <w:rPr>
          <w:spacing w:val="-6"/>
          <w:szCs w:val="28"/>
        </w:rPr>
      </w:pPr>
      <w:r w:rsidRPr="007F3659">
        <w:rPr>
          <w:spacing w:val="-6"/>
          <w:szCs w:val="28"/>
        </w:rPr>
        <w:t>Giao thông vận tải cơ bản thông suốt, xử lý nghiêm các vi phạm về trật tự, an toàn giao thông. An ninh chính trị, chủ quyền quốc gia được giữ vững; trật tự an toàn xã hội được bảo đảm. Thực hiện nghiêm các quy định về thực hành tiết kiệm, chống lãng phí, phòng, chống tham nhũng, tiêu cực.</w:t>
      </w:r>
    </w:p>
    <w:p w14:paraId="3D492F1C" w14:textId="77777777" w:rsidR="00392F2D" w:rsidRPr="007F3659" w:rsidRDefault="00392F2D" w:rsidP="001103ED">
      <w:pPr>
        <w:shd w:val="clear" w:color="auto" w:fill="FFFFFF"/>
        <w:ind w:firstLine="851"/>
        <w:jc w:val="both"/>
        <w:rPr>
          <w:szCs w:val="28"/>
        </w:rPr>
      </w:pPr>
      <w:r w:rsidRPr="007F3659">
        <w:rPr>
          <w:szCs w:val="28"/>
        </w:rPr>
        <w:t>- Theo Ủy ban An toàn giao thông (ATGT) quốc gia, trong 9 ngày nghỉ Tết, theo báo cáo của Văn phòng Bộ Công an, toàn quốc xảy ra 445 vụ </w:t>
      </w:r>
      <w:hyperlink r:id="rId14" w:tooltip="tai nạn giao thông" w:history="1">
        <w:r w:rsidRPr="007F3659">
          <w:rPr>
            <w:rStyle w:val="Hyperlink"/>
            <w:szCs w:val="28"/>
          </w:rPr>
          <w:t>tai nạn giao thông</w:t>
        </w:r>
      </w:hyperlink>
      <w:r w:rsidRPr="007F3659">
        <w:rPr>
          <w:szCs w:val="28"/>
        </w:rPr>
        <w:t> (TNGT), làm chết 209 người, bị thương 373 người. So với cùng kỳ nghỉ Tết Nguyên đán Giáp Thìn 2024, giảm 258 vụ, giảm 126 người chết, giảm 232 người bị thương.</w:t>
      </w:r>
    </w:p>
    <w:p w14:paraId="3BA12288" w14:textId="77777777" w:rsidR="00392F2D" w:rsidRPr="007F3659" w:rsidRDefault="00392F2D" w:rsidP="001103ED">
      <w:pPr>
        <w:shd w:val="clear" w:color="auto" w:fill="FFFFFF"/>
        <w:ind w:firstLine="851"/>
        <w:jc w:val="both"/>
        <w:rPr>
          <w:spacing w:val="-6"/>
          <w:szCs w:val="28"/>
        </w:rPr>
      </w:pPr>
      <w:r w:rsidRPr="007F3659">
        <w:rPr>
          <w:spacing w:val="-6"/>
          <w:szCs w:val="28"/>
        </w:rPr>
        <w:t>- Riêng TNGT đường bộ xảy ra 442 vụ, làm chết 207 người, bị thương 372 người. So với 9 ngày nghỉ Tết Nguyên đán Giáp Thìn 2024, giảm 257 vụ, giảm 124 người chết, giảm 232 người bị thương. Tết Nguyên đán năm nay xảy ra 1 vụ  TNGT đường bộ gây hậu quả đặc biệt nghiêm trọng, làm 7 người chết, 2 người bị thương (tại Nam Định).</w:t>
      </w:r>
    </w:p>
    <w:p w14:paraId="2FB6A1AF" w14:textId="77777777" w:rsidR="00392F2D" w:rsidRPr="007F3659" w:rsidRDefault="00392F2D" w:rsidP="001103ED">
      <w:pPr>
        <w:shd w:val="clear" w:color="auto" w:fill="FFFFFF"/>
        <w:ind w:firstLine="851"/>
        <w:jc w:val="both"/>
        <w:rPr>
          <w:spacing w:val="-6"/>
          <w:szCs w:val="28"/>
        </w:rPr>
      </w:pPr>
      <w:r w:rsidRPr="007F3659">
        <w:rPr>
          <w:spacing w:val="-6"/>
          <w:szCs w:val="28"/>
        </w:rPr>
        <w:t>- Tình hình ùn tắc giao thông về cơ bản được kiểm soát, có một số ngày cao điểm ùn tắc giao thông tại Hà Nội và TP HCM, tập trung vào các tuyến đường cửa ngõ và các trục chính.</w:t>
      </w:r>
    </w:p>
    <w:p w14:paraId="0C658E18" w14:textId="77777777" w:rsidR="00392F2D" w:rsidRPr="007F3659" w:rsidRDefault="00392F2D" w:rsidP="001103ED">
      <w:pPr>
        <w:shd w:val="clear" w:color="auto" w:fill="FFFFFF"/>
        <w:ind w:firstLine="851"/>
        <w:jc w:val="both"/>
        <w:rPr>
          <w:spacing w:val="-6"/>
          <w:szCs w:val="28"/>
        </w:rPr>
      </w:pPr>
      <w:r w:rsidRPr="007F3659">
        <w:rPr>
          <w:spacing w:val="-6"/>
          <w:szCs w:val="28"/>
        </w:rPr>
        <w:t xml:space="preserve">- Trong 9 ngày nghỉ tết Nguyên đán, lực lượng CSGT các địa phương đã huy động 25.556 lượt tổ công tác, với 32.783 ca tuần tra kiểm soát với 137.511 lượt cán bộ, chiến sĩ tổ chức tuần tra kiểm soát; đã phát hiện, xử lý 55.842 trường hợp vi phạm trật tự </w:t>
      </w:r>
      <w:r w:rsidRPr="007F3659">
        <w:rPr>
          <w:spacing w:val="-6"/>
          <w:szCs w:val="28"/>
        </w:rPr>
        <w:lastRenderedPageBreak/>
        <w:t>ATGT, phạt tiền 172 tỉ 161 triệu đồng; tước quyền sử dụng giấy phép lái xe (GPLX), chứng chỉ chuyên môn 2.985 trường hợp, 7.035 GPLX bị trừ điểm; tạm giữ 428 ô tô, 20.782 mô tô. So với cùng kỳ Tết Nguyên đán năm ngoái, xử phạt giảm 40.261 trường hợp.</w:t>
      </w:r>
    </w:p>
    <w:p w14:paraId="2F08E831" w14:textId="77777777" w:rsidR="00392F2D" w:rsidRPr="007F3659" w:rsidRDefault="00392F2D" w:rsidP="001103ED">
      <w:pPr>
        <w:shd w:val="clear" w:color="auto" w:fill="FFFFFF"/>
        <w:ind w:firstLine="851"/>
        <w:jc w:val="both"/>
        <w:rPr>
          <w:spacing w:val="-6"/>
          <w:szCs w:val="28"/>
        </w:rPr>
      </w:pPr>
      <w:r w:rsidRPr="007F3659">
        <w:rPr>
          <w:spacing w:val="-6"/>
          <w:szCs w:val="28"/>
        </w:rPr>
        <w:t>- Về xử lý vi phạm về nồng độ cồn, phát hiện, xử lý 17.149 trường hợp, so với cùng thời gian Tết năm ngoái, giảm 20.365 trường hợp. Về xử lý phương tiện vi phạm tốc độ, phát hiện, xử lý 13.296 trường hợp, so với Tết năm ngoái, giảm 10.905 trường hợp.</w:t>
      </w:r>
    </w:p>
    <w:p w14:paraId="03C05F7E" w14:textId="77777777" w:rsidR="00392F2D" w:rsidRPr="007F3659" w:rsidRDefault="00392F2D" w:rsidP="001103ED">
      <w:pPr>
        <w:shd w:val="clear" w:color="auto" w:fill="FFFFFF"/>
        <w:ind w:firstLine="851"/>
        <w:jc w:val="both"/>
        <w:rPr>
          <w:spacing w:val="-6"/>
          <w:szCs w:val="28"/>
        </w:rPr>
      </w:pPr>
      <w:r w:rsidRPr="007F3659">
        <w:rPr>
          <w:spacing w:val="-6"/>
          <w:szCs w:val="28"/>
        </w:rPr>
        <w:t>Với sự chỉ đạo sớm, quyết liệt của Thủ tướng Chính phủ, lãnh đạo Chính phủ, cùng sự chỉ đạo quyết liệt của Bộ trưởng Bộ Công an, Bộ trưởng Bộ Giao thông vận tải và các bộ, ngành, địa phương, tình hình trật tự ATGT 9 ngày nghỉ Tết Nguyên đán cơ bản được đảm bảo. So với cùng kỳ nghỉ Tết Nguyên đán Giáp Thìn 2024, số liệu TNGT giảm mạnh ở cả ba tiêu chí về số vụ, số người chết và số người bị thương. Đặc biệt là hành vi vi phạm quy định nồng độ cồn tiếp tục giảm sâu so với các năm trước.</w:t>
      </w:r>
    </w:p>
    <w:p w14:paraId="061C2763"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4. Những nhiệm vụ khẩn trương triển khai sau Tết</w:t>
      </w:r>
    </w:p>
    <w:p w14:paraId="011FC6CD" w14:textId="77777777" w:rsidR="00392F2D" w:rsidRPr="007F3659" w:rsidRDefault="00392F2D" w:rsidP="001103ED">
      <w:pPr>
        <w:shd w:val="clear" w:color="auto" w:fill="FFFFFF"/>
        <w:ind w:firstLine="851"/>
        <w:jc w:val="both"/>
        <w:rPr>
          <w:spacing w:val="-6"/>
          <w:szCs w:val="28"/>
        </w:rPr>
      </w:pPr>
      <w:r w:rsidRPr="007F3659">
        <w:rPr>
          <w:spacing w:val="-6"/>
          <w:szCs w:val="28"/>
        </w:rPr>
        <w:t>Thủ tướng Chính phủ yêu cầu các bộ, ngành, địa phương thực hiện nghiêm 13 nhóm nhiệm vụ chủ yếu và 67 nhiệm vụ cụ thể cần tập trung triển khai ngay sau Tết trên các lĩnh vực chủ yếu:</w:t>
      </w:r>
    </w:p>
    <w:p w14:paraId="3B1A650A" w14:textId="77777777" w:rsidR="00392F2D" w:rsidRPr="007F3659" w:rsidRDefault="00392F2D" w:rsidP="001103ED">
      <w:pPr>
        <w:shd w:val="clear" w:color="auto" w:fill="FFFFFF"/>
        <w:ind w:firstLine="851"/>
        <w:jc w:val="both"/>
        <w:rPr>
          <w:spacing w:val="-6"/>
          <w:szCs w:val="28"/>
        </w:rPr>
      </w:pPr>
      <w:r w:rsidRPr="007F3659">
        <w:rPr>
          <w:spacing w:val="-6"/>
          <w:szCs w:val="28"/>
        </w:rPr>
        <w:t>- Theo dõi sát diễn biến cung cầu, giá cả thị trường các hàng hóa, dịch vụ quan trọng, thiết yếu thời điểm sau Tết để kịp thời có các giải pháp cân đối cung cầu, ổn định mặt bằng giá cả thị trường; khẩn trương hoàn thiện thủ tục đầu tư, phân bố cụ thể Kế hoạch đầu tư công năm 2025; rà soát, kịp thời tháo gỡ các khó khăn, vướng mắc đối với từng dự án trong quá trình triển khai thực hiện, nhất là các dự án, công trình quan trọng quốc gia, các Chương trình mục tiêu quốc gia.</w:t>
      </w:r>
    </w:p>
    <w:p w14:paraId="7EA2FDCE" w14:textId="77777777" w:rsidR="00392F2D" w:rsidRPr="007F3659" w:rsidRDefault="00392F2D" w:rsidP="001103ED">
      <w:pPr>
        <w:shd w:val="clear" w:color="auto" w:fill="FFFFFF"/>
        <w:ind w:firstLine="851"/>
        <w:jc w:val="both"/>
        <w:rPr>
          <w:spacing w:val="-6"/>
          <w:szCs w:val="28"/>
        </w:rPr>
      </w:pPr>
      <w:r w:rsidRPr="007F3659">
        <w:rPr>
          <w:spacing w:val="-6"/>
          <w:szCs w:val="28"/>
        </w:rPr>
        <w:t>- Tiếp tục đẩy nhanh tiến độ thực hiện các dự án giao thông chiến lược, sân bay, cảng biển, đường cao tốc, dự án liên vùng, liên tỉnh, phấn đấu vượt mục tiêu có 3.000 km dường bộ cao tốc vào cuối năm 2025.</w:t>
      </w:r>
    </w:p>
    <w:p w14:paraId="4DEFD6F3" w14:textId="77777777" w:rsidR="00392F2D" w:rsidRPr="007F3659" w:rsidRDefault="00392F2D" w:rsidP="001103ED">
      <w:pPr>
        <w:shd w:val="clear" w:color="auto" w:fill="FFFFFF"/>
        <w:ind w:firstLine="851"/>
        <w:jc w:val="both"/>
        <w:rPr>
          <w:spacing w:val="-6"/>
          <w:szCs w:val="28"/>
        </w:rPr>
      </w:pPr>
      <w:r w:rsidRPr="007F3659">
        <w:rPr>
          <w:spacing w:val="-6"/>
          <w:szCs w:val="28"/>
        </w:rPr>
        <w:t>- Các bộ, ngành thực hiện quyết liệt, hiệu quả công tác sắp xếp, tinh gọn tổ chức bộ máy theo chỉ đạo của Trung ương Đảng, Quốc hội, Chính phủ, Thủ tướng Chính phủ; hoàn thiện chức năng, nhiệm vụ, quyền hạn, tổ chức bộ máy của các bộ, cơ quan ngang bộ, cơ quan thuộc Chính phủ sau khi sắp xếp tinh gọn.</w:t>
      </w:r>
    </w:p>
    <w:p w14:paraId="0515FFB9" w14:textId="77777777" w:rsidR="00392F2D" w:rsidRPr="007F3659" w:rsidRDefault="00392F2D" w:rsidP="001103ED">
      <w:pPr>
        <w:shd w:val="clear" w:color="auto" w:fill="FFFFFF"/>
        <w:ind w:firstLine="851"/>
        <w:jc w:val="both"/>
        <w:rPr>
          <w:spacing w:val="-6"/>
          <w:szCs w:val="28"/>
        </w:rPr>
      </w:pPr>
      <w:r w:rsidRPr="007F3659">
        <w:rPr>
          <w:spacing w:val="-6"/>
          <w:szCs w:val="28"/>
        </w:rPr>
        <w:t xml:space="preserve">- Các bộ, ngành, địa phương triển khai các hoạt động bảo vệ môi trường, tổ chức Tết trồng cây, phục hồi các hệ sinh thái, phòng, chống thiên tai, xâm nhập mặn, ứng phó với biến đổi khí hậu, bảo vệ động vật hoang dã; chú trọng phát triển văn hóa, giáo dục, y </w:t>
      </w:r>
      <w:r w:rsidRPr="007F3659">
        <w:rPr>
          <w:spacing w:val="-6"/>
          <w:szCs w:val="28"/>
        </w:rPr>
        <w:lastRenderedPageBreak/>
        <w:t>tế, lao động, việc làm; quan tâm thực hiện các biện pháp bảo đảm an toàn lao động; thực hiện tốt chính sách an sinh xã hội, quyết tâm hoàn thành Chương trình xóa nhà tạm, nhà dột nát trong năm 2025.</w:t>
      </w:r>
    </w:p>
    <w:p w14:paraId="38000EB6" w14:textId="77777777" w:rsidR="00392F2D" w:rsidRPr="007F3659" w:rsidRDefault="00392F2D" w:rsidP="001103ED">
      <w:pPr>
        <w:shd w:val="clear" w:color="auto" w:fill="FFFFFF"/>
        <w:ind w:firstLine="851"/>
        <w:jc w:val="both"/>
        <w:rPr>
          <w:spacing w:val="-6"/>
          <w:szCs w:val="28"/>
        </w:rPr>
      </w:pPr>
      <w:r w:rsidRPr="007F3659">
        <w:rPr>
          <w:spacing w:val="-6"/>
          <w:szCs w:val="28"/>
        </w:rPr>
        <w:t>- Khẩn trương hoàn thành công tác lập đề nghị Chương trình xây dựng luật, pháp lệnh năm 2026, các dự án luật thuộc Chương trình xây dựng luật, pháp lệnh năm 2025, văn bản quy định chi tiết các luật, nghị quyết có hiệu lực thi hành; chuẩn bị kỹ lưỡng các nội dung phục vụ Kỳ họp bất thường lần thứ 9, Quốc hội khóa XIV; tiếp tục thực hiện khẩn trương, nghiêm túc, đồng bộ, hiệu quả các nhiệm vụ, giải pháp đã được Trung ương, Quốc hội, Chính phủ, Thủ tướng Chính phủ thông qua, thúc đẩy mạnh mẽ các hoạt động sản xuất kinh doanh, tạo việc làm, sinh kế cho người dân, phấn đấu đạt mục tiêu tăng trưởng năm 2025 từ 8% trở lên...</w:t>
      </w:r>
    </w:p>
    <w:p w14:paraId="75411FED"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IV. ĐẦU TƯ, XÂY DỰNG DỰ ÁN ĐƯỜNG SẮT LÀO CAI – HÀ NỘI – HẢI PHÒNG</w:t>
      </w:r>
    </w:p>
    <w:p w14:paraId="5E72AFB2"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1. Tổng thể Dự án đường sắt Lào Cai – Hà Nội – Hải Phòng</w:t>
      </w:r>
    </w:p>
    <w:p w14:paraId="70CB2F61" w14:textId="77777777" w:rsidR="00392F2D" w:rsidRPr="007F3659" w:rsidRDefault="00392F2D" w:rsidP="001103ED">
      <w:pPr>
        <w:shd w:val="clear" w:color="auto" w:fill="FFFFFF"/>
        <w:ind w:firstLine="851"/>
        <w:jc w:val="both"/>
        <w:rPr>
          <w:spacing w:val="-6"/>
          <w:szCs w:val="28"/>
        </w:rPr>
      </w:pPr>
      <w:r w:rsidRPr="007F3659">
        <w:rPr>
          <w:spacing w:val="-6"/>
          <w:szCs w:val="28"/>
        </w:rPr>
        <w:t>- Dự án đầu tư xây dựng tuyến đường sắt Lào Cai - Hà Nội - Hải Phòng là công trình đường sắt được xây dựng mới, khổ tiêu chuẩn 1.435 mm, điện khí hóa, kết nối với Trung Quốc và khu vực cảng biển Hải Phòng. Tuyến đường sắt đi qua 9 tỉnh, thành phố, gồm: Lào Cai, Yên Bái, Phú Thọ, Vĩnh Phúc, Hà Nội, Bắc Ninh, Hưng Yên, Hải Dương và Hải Phòng.</w:t>
      </w:r>
    </w:p>
    <w:p w14:paraId="3DE595C6" w14:textId="77777777" w:rsidR="00392F2D" w:rsidRPr="007F3659" w:rsidRDefault="00392F2D" w:rsidP="001103ED">
      <w:pPr>
        <w:shd w:val="clear" w:color="auto" w:fill="FFFFFF"/>
        <w:ind w:firstLine="851"/>
        <w:jc w:val="both"/>
        <w:rPr>
          <w:spacing w:val="-6"/>
          <w:szCs w:val="28"/>
        </w:rPr>
      </w:pPr>
      <w:r w:rsidRPr="007F3659">
        <w:rPr>
          <w:spacing w:val="-6"/>
          <w:szCs w:val="28"/>
        </w:rPr>
        <w:t>- Tổng mức đầu tư Dự án khoảng 211.030 tỷ đồng, tương đương khoảng 8,693 tỷ USD, bao gồm 135.600 tỷ đồng vốn vay ưu đãi được sử dụng cho các hạng mục chi phí xây dựng; chi phí thiết bị, phương tiện; chi phí tư vấn thiết kế, giám sát thi công; chi phí dự phòng cho các hạng mục trên và khoảng 75.430 tỷ đồng vốn đối ứng của Chính phủ Việt Nam được sử dụng cho các hạng mục: chi phí quản lý dự án; thuế giá trị gia tăng; chi phí tư vấn khác và chi phí khác; chi phí bồi thường, hỗ trợ tái định cư; lãi vay và chi phí dự phòng.</w:t>
      </w:r>
    </w:p>
    <w:p w14:paraId="2BAF9862" w14:textId="77777777" w:rsidR="00392F2D" w:rsidRPr="007F3659" w:rsidRDefault="00392F2D" w:rsidP="001103ED">
      <w:pPr>
        <w:shd w:val="clear" w:color="auto" w:fill="FFFFFF"/>
        <w:ind w:firstLine="851"/>
        <w:jc w:val="both"/>
        <w:rPr>
          <w:spacing w:val="-6"/>
          <w:szCs w:val="28"/>
        </w:rPr>
      </w:pPr>
      <w:r w:rsidRPr="007F3659">
        <w:rPr>
          <w:spacing w:val="-6"/>
          <w:szCs w:val="28"/>
        </w:rPr>
        <w:t>- Tuyến có điểm đầu tại điểm kết nối ray qua biên giới giữa ga Lào Cai (Việt Nam) và ga Hà Khẩu Bắc (Trung Quốc); điểm cuối tại cảng Lạch Huyện (Hải Phòng), với tổng chiều dài chính tuyến 388,35 km (đoạn ga Lào Cai - ga Cảng Lạch Huyện dài 383,24 km; đoạn ga Lào Cai - điểm nối ray dài 5,11 km); tuyến nhánh nối cảng Nam Hải Phòng và Nam Đình Vũ dài 7,89 km; tuyến nhánh nối ga Yên Thường và ga Yên Viên dài 2,18 km. Trên tuyến có 30 ga, với 3 ga lập tàu, 19 ga hỗn hợp và 8 ga kỹ thuật; đi qua 9 tỉnh, thành phố: Lào Cai, Yên Bái, Phú Thọ, Vĩnh Phúc, Hà Nội, Bắc Ninh, Hưng Yên, Hải Dương, Hải Phòng.</w:t>
      </w:r>
    </w:p>
    <w:p w14:paraId="0A75BE13" w14:textId="77777777" w:rsidR="00392F2D" w:rsidRPr="007F3659" w:rsidRDefault="00392F2D" w:rsidP="001103ED">
      <w:pPr>
        <w:shd w:val="clear" w:color="auto" w:fill="FFFFFF"/>
        <w:ind w:firstLine="851"/>
        <w:jc w:val="both"/>
        <w:rPr>
          <w:spacing w:val="-6"/>
          <w:szCs w:val="28"/>
        </w:rPr>
      </w:pPr>
      <w:r w:rsidRPr="007F3659">
        <w:rPr>
          <w:spacing w:val="-6"/>
          <w:szCs w:val="28"/>
        </w:rPr>
        <w:lastRenderedPageBreak/>
        <w:t>- Dự án có tốc độ thiết kế 160 km/h trên đoạn chính tuyến ga Lào Cai - ga Cảng Lạch Huyện, 80 km/h cho đoạn Lào Cai - điểm nối ray và các đoạn tuyến nhánh, 120 km/h đối với đoạn đường sắt qua khu đầu mối Hà Nội, đi trùng đường sắt vành đai phía Đông. Để đảm bảo hiệu quả đầu tư, Dự án dự kiến phân kỳ đầu tư thành 2 giai đoạn. Giai đoạn I (đến năm 2030), hoàn thành xây dựng toàn tuyến Lào Cai - Hà Nội - Hải Phòng theo quy mô đường đơn, giải phóng mặt bằng quy mô hoàn chỉnh. Giai đoạn II (sau năm 2050), hoàn thành xây dựng toàn tuyến Lào Cai - Hà Nội - Hải Phòng theo quy mô đường đôi và xây dựng đoạn tuyến nhánh Nam Hải Phòng - Nam Đình Vũ.</w:t>
      </w:r>
    </w:p>
    <w:p w14:paraId="6209838A" w14:textId="77777777" w:rsidR="00392F2D" w:rsidRPr="007F3659" w:rsidRDefault="00392F2D" w:rsidP="001103ED">
      <w:pPr>
        <w:shd w:val="clear" w:color="auto" w:fill="FFFFFF"/>
        <w:ind w:firstLine="851"/>
        <w:jc w:val="both"/>
        <w:rPr>
          <w:b/>
          <w:bCs/>
          <w:spacing w:val="-6"/>
          <w:szCs w:val="28"/>
        </w:rPr>
      </w:pPr>
      <w:r w:rsidRPr="007F3659">
        <w:rPr>
          <w:b/>
          <w:bCs/>
          <w:spacing w:val="-6"/>
          <w:szCs w:val="28"/>
        </w:rPr>
        <w:t>2. Lịch trình thực hiện Dự án</w:t>
      </w:r>
    </w:p>
    <w:p w14:paraId="22083E85" w14:textId="77777777" w:rsidR="00392F2D" w:rsidRPr="007F3659" w:rsidRDefault="00392F2D" w:rsidP="001103ED">
      <w:pPr>
        <w:shd w:val="clear" w:color="auto" w:fill="FFFFFF"/>
        <w:ind w:firstLine="851"/>
        <w:jc w:val="both"/>
        <w:rPr>
          <w:spacing w:val="-6"/>
          <w:szCs w:val="28"/>
        </w:rPr>
      </w:pPr>
      <w:r w:rsidRPr="007F3659">
        <w:rPr>
          <w:spacing w:val="-6"/>
          <w:szCs w:val="28"/>
        </w:rPr>
        <w:t>- Chính phủ đã ban hành quyết định thành lập Hội đồng thẩm định nhà nước thẩm định Báo cáo nghiên cứu tiền khả thi Dự án đầu tư xây dựng tuyến đường sắt Lào Cai - Hà Nội - Hải Phòng. Bộ trưởng Bộ Kế hoạch và Đầu tư làm Chủ tịch Hội đồng. Phó chủ tịch Hội đồng là Thứ trưởng Bộ Kế hoạch và Đầu tư. Các ủy viên của Hội đồng, gồm: Lãnh đạo các Bộ: Giao thông vận tải, </w:t>
      </w:r>
      <w:hyperlink r:id="rId15" w:history="1">
        <w:r w:rsidRPr="007F3659">
          <w:rPr>
            <w:rStyle w:val="Hyperlink"/>
            <w:spacing w:val="-6"/>
            <w:szCs w:val="28"/>
          </w:rPr>
          <w:t>Tài chính</w:t>
        </w:r>
      </w:hyperlink>
      <w:r w:rsidRPr="007F3659">
        <w:rPr>
          <w:spacing w:val="-6"/>
          <w:szCs w:val="28"/>
        </w:rPr>
        <w:t>, Xây dựng, Công thương, Nông nghiệp và Phát triển nông thôn, Quốc phòng, Công an, Khoa học và Công nghệ, Ngoại giao, Tư pháp, Văn hóa, Thể thao và Du lịch, Thông tin và Truyền thông, Giáo dục và Đào tạo, Tài nguyên và Môi trường; lãnh đạo </w:t>
      </w:r>
      <w:hyperlink r:id="rId16" w:history="1">
        <w:r w:rsidRPr="007F3659">
          <w:rPr>
            <w:rStyle w:val="Hyperlink"/>
            <w:spacing w:val="-6"/>
            <w:szCs w:val="28"/>
          </w:rPr>
          <w:t>Ngân hàng</w:t>
        </w:r>
      </w:hyperlink>
      <w:r w:rsidRPr="007F3659">
        <w:rPr>
          <w:spacing w:val="-6"/>
          <w:szCs w:val="28"/>
        </w:rPr>
        <w:t> Nhà nước Việt Nam; lãnh đạo Ủy ban Quản lý vốn nhà nước tại </w:t>
      </w:r>
      <w:hyperlink r:id="rId17" w:history="1">
        <w:r w:rsidRPr="007F3659">
          <w:rPr>
            <w:rStyle w:val="Hyperlink"/>
            <w:spacing w:val="-6"/>
            <w:szCs w:val="28"/>
          </w:rPr>
          <w:t>doanh nghiệp</w:t>
        </w:r>
      </w:hyperlink>
      <w:r w:rsidRPr="007F3659">
        <w:rPr>
          <w:spacing w:val="-6"/>
          <w:szCs w:val="28"/>
        </w:rPr>
        <w:t>; lãnh đạo Ủy ban nhân dân các tỉnh, thành phố: Lào Cai, Yên Bái, Phú Thọ, Vĩnh Phúc, Hà Nội, Bắc Ninh, Hưng Yên, Hải Dương, Hải Phòng.</w:t>
      </w:r>
    </w:p>
    <w:p w14:paraId="315331AF" w14:textId="77777777" w:rsidR="00392F2D" w:rsidRPr="007F3659" w:rsidRDefault="00392F2D" w:rsidP="001103ED">
      <w:pPr>
        <w:shd w:val="clear" w:color="auto" w:fill="FFFFFF"/>
        <w:ind w:firstLine="851"/>
        <w:jc w:val="both"/>
        <w:rPr>
          <w:spacing w:val="-6"/>
          <w:szCs w:val="28"/>
        </w:rPr>
      </w:pPr>
      <w:r w:rsidRPr="007F3659">
        <w:rPr>
          <w:spacing w:val="-6"/>
          <w:szCs w:val="28"/>
        </w:rPr>
        <w:t>- Chính phủ chỉ đạo Hội đồng thẩm định nhà nước rà soát kỹ quy định pháp luật về </w:t>
      </w:r>
      <w:hyperlink r:id="rId18" w:history="1">
        <w:r w:rsidRPr="007F3659">
          <w:rPr>
            <w:rStyle w:val="Hyperlink"/>
            <w:spacing w:val="-6"/>
            <w:szCs w:val="28"/>
          </w:rPr>
          <w:t>đấu thầu</w:t>
        </w:r>
      </w:hyperlink>
      <w:r w:rsidRPr="007F3659">
        <w:rPr>
          <w:spacing w:val="-6"/>
          <w:szCs w:val="28"/>
        </w:rPr>
        <w:t>, pháp luật có liên quan và căn cứ tiến độ trình Hồ sơ Báo cáo nghiên cứu tiền khả thi Dự án đầu tư xây dựng tuyến đường sắt Lào Cai - Hà Nội - Hải Phòng theo chỉ đạo của cấp có thẩm quyền để quyết định việc thuê tư vấn thẩm tra hoặc trình cấp có thẩm quyền xem xét quyết định việc thuê tư vấn thẩm tra trong trường hợp đặc biệt để thẩm tra Báo cáo nghiên cứu tiền khả thi dự án.</w:t>
      </w:r>
    </w:p>
    <w:p w14:paraId="5FA5D758" w14:textId="77777777" w:rsidR="00392F2D" w:rsidRPr="007F3659" w:rsidRDefault="00392F2D" w:rsidP="001103ED">
      <w:pPr>
        <w:shd w:val="clear" w:color="auto" w:fill="FFFFFF"/>
        <w:ind w:firstLine="851"/>
        <w:jc w:val="both"/>
        <w:rPr>
          <w:spacing w:val="-6"/>
          <w:szCs w:val="28"/>
        </w:rPr>
      </w:pPr>
      <w:r w:rsidRPr="007F3659">
        <w:rPr>
          <w:spacing w:val="-6"/>
          <w:szCs w:val="28"/>
        </w:rPr>
        <w:t>- Đến nay, Bộ Giao thông vận tải đã trình Thủ tướng Chính phủ báo cáo nghiên cứu tiền khả thi. Chính phủ chỉ đạo Bộ Giao thông vận tải khẩn trương hoàn thiện hồ sơ, trình Quốc hội xem xét chủ trương đầu tư Dự án đường sắt Lào Cai - Hà Nội - Hải Phòng trước ngày 10/2/2025.</w:t>
      </w:r>
    </w:p>
    <w:p w14:paraId="784343D3" w14:textId="77777777" w:rsidR="00392F2D" w:rsidRPr="007F3659" w:rsidRDefault="00392F2D" w:rsidP="001103ED">
      <w:pPr>
        <w:shd w:val="clear" w:color="auto" w:fill="FFFFFF"/>
        <w:ind w:firstLine="851"/>
        <w:jc w:val="both"/>
        <w:rPr>
          <w:spacing w:val="-6"/>
          <w:szCs w:val="28"/>
        </w:rPr>
      </w:pPr>
      <w:r w:rsidRPr="007F3659">
        <w:rPr>
          <w:spacing w:val="-6"/>
          <w:szCs w:val="28"/>
        </w:rPr>
        <w:t>- Sáng 5/2, Đoàn công tác Ủy ban Kinh tế Quốc hội do đồng chí Nguyễn Minh Sơn, Phó Chủ nhiệm Ủy ban làm Trưởng đoàn đã có chuyến khảo sát Dự án đầu tư xây dựng tuyến đường sắt Lào Cai - Hà Nội - Hải Phòng; làm việc với các địa phương để nắm tình hình và thống nhất những vấn đề cần giải quyết, tháo gỡ.</w:t>
      </w:r>
    </w:p>
    <w:p w14:paraId="478DF554" w14:textId="77777777" w:rsidR="00392F2D" w:rsidRPr="007F3659" w:rsidRDefault="00392F2D" w:rsidP="001103ED">
      <w:pPr>
        <w:shd w:val="clear" w:color="auto" w:fill="FFFFFF"/>
        <w:ind w:firstLine="851"/>
        <w:jc w:val="both"/>
        <w:rPr>
          <w:spacing w:val="-6"/>
          <w:szCs w:val="28"/>
        </w:rPr>
      </w:pPr>
      <w:r w:rsidRPr="007F3659">
        <w:rPr>
          <w:spacing w:val="-6"/>
          <w:szCs w:val="28"/>
        </w:rPr>
        <w:t xml:space="preserve">- Hồ sơ dự án sẽ được hoàn thiện trình Chính phủ ngày 7/2; trình Quốc hội trước ngày 10/2; Quốc hội họp ban hành nghị quyết trước ngày 17/2; phê duyệt báo cáo nghiên </w:t>
      </w:r>
      <w:r w:rsidRPr="007F3659">
        <w:rPr>
          <w:spacing w:val="-6"/>
          <w:szCs w:val="28"/>
        </w:rPr>
        <w:lastRenderedPageBreak/>
        <w:t>cứu khả thi trong quý III/2025; hoàn thành thiết kế kỹ thuật, lựa chọn nhà thầu một gói thầu xây lắp, khởi công dự án cuối năm 2025.</w:t>
      </w:r>
    </w:p>
    <w:p w14:paraId="2C098523" w14:textId="77777777" w:rsidR="00392F2D" w:rsidRPr="007F3659" w:rsidRDefault="00392F2D" w:rsidP="001103ED">
      <w:pPr>
        <w:shd w:val="clear" w:color="auto" w:fill="FFFFFF"/>
        <w:ind w:firstLine="851"/>
        <w:jc w:val="both"/>
        <w:rPr>
          <w:spacing w:val="-6"/>
          <w:szCs w:val="28"/>
        </w:rPr>
      </w:pPr>
      <w:r w:rsidRPr="007F3659">
        <w:rPr>
          <w:spacing w:val="-6"/>
          <w:szCs w:val="28"/>
        </w:rPr>
        <w:t>- Tiến độ thực hiện dự kiến triển khai đầu tư năm 2026 và cơ bản hoàn thành xây dựng năm 2030. Trong quy hoạch mạng lưới đường sắt tầm nhìn đến năm 2050 đã xác định trên hành lang Đông - Tây có tuyến đường sắt mới khổ 1.435mm, khai thác tàu khách, tàu hàng để kết nối quốc tế. Tuyến đường sắt khổ 1m Hà Nội - Hải Phòng cũng được nâng cấp để vận tải khách phục vụ du lịch và vận tải hàng phục vụ một số chân hàng.</w:t>
      </w:r>
    </w:p>
    <w:p w14:paraId="04455F98" w14:textId="77777777" w:rsidR="00392F2D" w:rsidRPr="007F3659" w:rsidRDefault="00392F2D" w:rsidP="001103ED">
      <w:pPr>
        <w:shd w:val="clear" w:color="auto" w:fill="FFFFFF"/>
        <w:ind w:firstLine="851"/>
        <w:jc w:val="both"/>
        <w:rPr>
          <w:spacing w:val="-6"/>
          <w:szCs w:val="28"/>
        </w:rPr>
      </w:pPr>
      <w:r w:rsidRPr="007F3659">
        <w:rPr>
          <w:spacing w:val="-6"/>
          <w:szCs w:val="28"/>
        </w:rPr>
        <w:t>Đây là công trình hợp tác Việt Nam – Trung Quốc, với quyết tâm chính trị rất cao của lãnh đạo hai nước, đồng thời đây được xem như công trình đường sắt mở đầu cho giai đoạn phát triển đường sắt hiện đại ở nước ta. Vì vậy, Chính phủ đặt ra quyết tâm rất cao, huy động các lực lượng thực hiện khẩn trương, đúng tiến độ./.</w:t>
      </w:r>
    </w:p>
    <w:p w14:paraId="7470EF75" w14:textId="792485AD" w:rsidR="00392F2D" w:rsidRPr="007F3659" w:rsidRDefault="00392F2D" w:rsidP="001103ED">
      <w:pPr>
        <w:shd w:val="clear" w:color="auto" w:fill="FFFFFF"/>
        <w:ind w:firstLine="851"/>
        <w:jc w:val="both"/>
        <w:rPr>
          <w:spacing w:val="-6"/>
          <w:szCs w:val="28"/>
        </w:rPr>
      </w:pPr>
    </w:p>
    <w:p w14:paraId="0929282D" w14:textId="0AF6F03C" w:rsidR="007F3659" w:rsidRPr="007F3659" w:rsidRDefault="007F3659" w:rsidP="001103ED">
      <w:pPr>
        <w:shd w:val="clear" w:color="auto" w:fill="FFFFFF"/>
        <w:ind w:firstLine="851"/>
        <w:jc w:val="both"/>
        <w:rPr>
          <w:spacing w:val="-6"/>
          <w:szCs w:val="28"/>
        </w:rPr>
      </w:pPr>
    </w:p>
    <w:p w14:paraId="3E6AF5E1" w14:textId="2867888A" w:rsidR="007F3659" w:rsidRPr="007F3659" w:rsidRDefault="007F3659" w:rsidP="001103ED">
      <w:pPr>
        <w:shd w:val="clear" w:color="auto" w:fill="FFFFFF"/>
        <w:ind w:firstLine="851"/>
        <w:jc w:val="both"/>
        <w:rPr>
          <w:spacing w:val="-6"/>
          <w:szCs w:val="28"/>
        </w:rPr>
      </w:pPr>
    </w:p>
    <w:p w14:paraId="26EDDAC5" w14:textId="0DEE79BB" w:rsidR="007F3659" w:rsidRPr="007F3659" w:rsidRDefault="007F3659" w:rsidP="001103ED">
      <w:pPr>
        <w:shd w:val="clear" w:color="auto" w:fill="FFFFFF"/>
        <w:ind w:firstLine="851"/>
        <w:jc w:val="both"/>
        <w:rPr>
          <w:spacing w:val="-6"/>
          <w:szCs w:val="28"/>
        </w:rPr>
      </w:pPr>
    </w:p>
    <w:p w14:paraId="10C0BD53" w14:textId="6F839796" w:rsidR="007F3659" w:rsidRDefault="007F3659" w:rsidP="001103ED">
      <w:pPr>
        <w:shd w:val="clear" w:color="auto" w:fill="FFFFFF"/>
        <w:ind w:firstLine="851"/>
        <w:jc w:val="both"/>
        <w:rPr>
          <w:spacing w:val="-6"/>
          <w:szCs w:val="28"/>
        </w:rPr>
      </w:pPr>
    </w:p>
    <w:p w14:paraId="265B512A" w14:textId="18457746" w:rsidR="00F206A4" w:rsidRDefault="00F206A4" w:rsidP="001103ED">
      <w:pPr>
        <w:shd w:val="clear" w:color="auto" w:fill="FFFFFF"/>
        <w:ind w:firstLine="851"/>
        <w:jc w:val="both"/>
        <w:rPr>
          <w:spacing w:val="-6"/>
          <w:szCs w:val="28"/>
        </w:rPr>
      </w:pPr>
    </w:p>
    <w:p w14:paraId="3BFD890E" w14:textId="087FA2A6" w:rsidR="00F206A4" w:rsidRDefault="00F206A4" w:rsidP="001103ED">
      <w:pPr>
        <w:shd w:val="clear" w:color="auto" w:fill="FFFFFF"/>
        <w:ind w:firstLine="851"/>
        <w:jc w:val="both"/>
        <w:rPr>
          <w:spacing w:val="-6"/>
          <w:szCs w:val="28"/>
        </w:rPr>
      </w:pPr>
    </w:p>
    <w:p w14:paraId="238F7580" w14:textId="519B7602" w:rsidR="00F206A4" w:rsidRDefault="00F206A4" w:rsidP="001103ED">
      <w:pPr>
        <w:shd w:val="clear" w:color="auto" w:fill="FFFFFF"/>
        <w:ind w:firstLine="851"/>
        <w:jc w:val="both"/>
        <w:rPr>
          <w:spacing w:val="-6"/>
          <w:szCs w:val="28"/>
        </w:rPr>
      </w:pPr>
    </w:p>
    <w:p w14:paraId="540B01A4" w14:textId="454AE564" w:rsidR="00F206A4" w:rsidRDefault="00F206A4" w:rsidP="001103ED">
      <w:pPr>
        <w:shd w:val="clear" w:color="auto" w:fill="FFFFFF"/>
        <w:ind w:firstLine="851"/>
        <w:jc w:val="both"/>
        <w:rPr>
          <w:spacing w:val="-6"/>
          <w:szCs w:val="28"/>
        </w:rPr>
      </w:pPr>
    </w:p>
    <w:p w14:paraId="654F0DFC" w14:textId="24D86287" w:rsidR="00F206A4" w:rsidRDefault="00F206A4" w:rsidP="001103ED">
      <w:pPr>
        <w:shd w:val="clear" w:color="auto" w:fill="FFFFFF"/>
        <w:ind w:firstLine="851"/>
        <w:jc w:val="both"/>
        <w:rPr>
          <w:spacing w:val="-6"/>
          <w:szCs w:val="28"/>
        </w:rPr>
      </w:pPr>
    </w:p>
    <w:p w14:paraId="1C4890B0" w14:textId="0C8ACBB2" w:rsidR="00F206A4" w:rsidRDefault="00F206A4" w:rsidP="001103ED">
      <w:pPr>
        <w:shd w:val="clear" w:color="auto" w:fill="FFFFFF"/>
        <w:ind w:firstLine="851"/>
        <w:jc w:val="both"/>
        <w:rPr>
          <w:spacing w:val="-6"/>
          <w:szCs w:val="28"/>
        </w:rPr>
      </w:pPr>
    </w:p>
    <w:p w14:paraId="43B53432" w14:textId="19A03569" w:rsidR="00BA6DA8" w:rsidRDefault="00BA6DA8" w:rsidP="001103ED">
      <w:pPr>
        <w:shd w:val="clear" w:color="auto" w:fill="FFFFFF"/>
        <w:ind w:firstLine="851"/>
        <w:jc w:val="both"/>
        <w:rPr>
          <w:spacing w:val="-6"/>
          <w:szCs w:val="28"/>
        </w:rPr>
      </w:pPr>
    </w:p>
    <w:p w14:paraId="322DCF6B" w14:textId="227B0048" w:rsidR="00BA6DA8" w:rsidRDefault="00BA6DA8" w:rsidP="001103ED">
      <w:pPr>
        <w:shd w:val="clear" w:color="auto" w:fill="FFFFFF"/>
        <w:ind w:firstLine="851"/>
        <w:jc w:val="both"/>
        <w:rPr>
          <w:spacing w:val="-6"/>
          <w:szCs w:val="28"/>
        </w:rPr>
      </w:pPr>
    </w:p>
    <w:p w14:paraId="63C69DC6" w14:textId="559FAA0B" w:rsidR="00BA6DA8" w:rsidRDefault="00BA6DA8" w:rsidP="001103ED">
      <w:pPr>
        <w:shd w:val="clear" w:color="auto" w:fill="FFFFFF"/>
        <w:ind w:firstLine="851"/>
        <w:jc w:val="both"/>
        <w:rPr>
          <w:spacing w:val="-6"/>
          <w:szCs w:val="28"/>
        </w:rPr>
      </w:pPr>
    </w:p>
    <w:p w14:paraId="694B3E29" w14:textId="069CA6C1" w:rsidR="00BA6DA8" w:rsidRDefault="00BA6DA8" w:rsidP="001103ED">
      <w:pPr>
        <w:shd w:val="clear" w:color="auto" w:fill="FFFFFF"/>
        <w:ind w:firstLine="851"/>
        <w:jc w:val="both"/>
        <w:rPr>
          <w:spacing w:val="-6"/>
          <w:szCs w:val="28"/>
        </w:rPr>
      </w:pPr>
    </w:p>
    <w:p w14:paraId="42B5F741" w14:textId="77777777" w:rsidR="00BA6DA8" w:rsidRDefault="00BA6DA8" w:rsidP="001103ED">
      <w:pPr>
        <w:shd w:val="clear" w:color="auto" w:fill="FFFFFF"/>
        <w:ind w:firstLine="851"/>
        <w:jc w:val="both"/>
        <w:rPr>
          <w:spacing w:val="-6"/>
          <w:szCs w:val="28"/>
        </w:rPr>
      </w:pPr>
    </w:p>
    <w:p w14:paraId="7FC80461" w14:textId="77777777" w:rsidR="00F206A4" w:rsidRPr="007F3659" w:rsidRDefault="00F206A4" w:rsidP="001103ED">
      <w:pPr>
        <w:shd w:val="clear" w:color="auto" w:fill="FFFFFF"/>
        <w:ind w:firstLine="851"/>
        <w:jc w:val="both"/>
        <w:rPr>
          <w:spacing w:val="-6"/>
          <w:szCs w:val="28"/>
        </w:rPr>
      </w:pPr>
    </w:p>
    <w:p w14:paraId="2B9F3FE9" w14:textId="77777777" w:rsidR="00392F2D" w:rsidRPr="007F3659" w:rsidRDefault="00392F2D" w:rsidP="00F206A4">
      <w:pPr>
        <w:pStyle w:val="Heading1"/>
        <w:keepNext w:val="0"/>
        <w:widowControl w:val="0"/>
        <w:shd w:val="clear" w:color="auto" w:fill="FFFFFF"/>
        <w:spacing w:before="0" w:after="0" w:line="240" w:lineRule="auto"/>
        <w:ind w:firstLine="709"/>
        <w:jc w:val="center"/>
        <w:rPr>
          <w:rFonts w:ascii="Times New Roman" w:hAnsi="Times New Roman"/>
          <w:color w:val="000000"/>
          <w:sz w:val="28"/>
          <w:szCs w:val="28"/>
        </w:rPr>
      </w:pPr>
      <w:r w:rsidRPr="007F3659">
        <w:rPr>
          <w:rFonts w:ascii="Times New Roman" w:hAnsi="Times New Roman"/>
          <w:color w:val="000000"/>
          <w:sz w:val="28"/>
          <w:szCs w:val="28"/>
        </w:rPr>
        <w:lastRenderedPageBreak/>
        <w:t>Chuyên đề</w:t>
      </w:r>
    </w:p>
    <w:p w14:paraId="17639069" w14:textId="77777777" w:rsidR="00392F2D" w:rsidRPr="007F3659" w:rsidRDefault="00392F2D" w:rsidP="00F206A4">
      <w:pPr>
        <w:widowControl w:val="0"/>
        <w:spacing w:after="0" w:line="240" w:lineRule="auto"/>
        <w:ind w:firstLine="709"/>
        <w:jc w:val="center"/>
        <w:rPr>
          <w:b/>
          <w:color w:val="000000"/>
          <w:szCs w:val="28"/>
        </w:rPr>
      </w:pPr>
      <w:r w:rsidRPr="007F3659">
        <w:rPr>
          <w:b/>
          <w:color w:val="000000"/>
          <w:szCs w:val="28"/>
        </w:rPr>
        <w:t>TỔNG QUAN TÌNH HÌNH 3 NĂM XUNG ĐỘT NGA - UKRAINE</w:t>
      </w:r>
    </w:p>
    <w:p w14:paraId="61A7B98D" w14:textId="375CF44D" w:rsidR="00392F2D" w:rsidRPr="007F3659" w:rsidRDefault="00392F2D" w:rsidP="00F206A4">
      <w:pPr>
        <w:widowControl w:val="0"/>
        <w:shd w:val="clear" w:color="auto" w:fill="FFFFFF"/>
        <w:spacing w:after="0" w:line="240" w:lineRule="auto"/>
        <w:ind w:firstLine="709"/>
        <w:jc w:val="center"/>
        <w:textAlignment w:val="baseline"/>
        <w:rPr>
          <w:color w:val="000000"/>
          <w:szCs w:val="28"/>
        </w:rPr>
      </w:pPr>
    </w:p>
    <w:p w14:paraId="7A8632E8" w14:textId="77777777" w:rsidR="00392F2D" w:rsidRPr="007F3659" w:rsidRDefault="00392F2D" w:rsidP="001103ED">
      <w:pPr>
        <w:widowControl w:val="0"/>
        <w:shd w:val="clear" w:color="auto" w:fill="FFFFFF"/>
        <w:spacing w:after="0" w:line="240" w:lineRule="auto"/>
        <w:ind w:firstLine="709"/>
        <w:jc w:val="both"/>
        <w:textAlignment w:val="baseline"/>
        <w:rPr>
          <w:color w:val="000000"/>
          <w:szCs w:val="28"/>
        </w:rPr>
      </w:pPr>
      <w:r w:rsidRPr="007F3659">
        <w:rPr>
          <w:color w:val="000000"/>
          <w:szCs w:val="28"/>
          <w:bdr w:val="none" w:sz="0" w:space="0" w:color="auto" w:frame="1"/>
        </w:rPr>
        <w:t>Cuộc chiến giữa Nga và Ukraine đã trải qua 3 năm. Mặc dù cả hai bên đã có nhiều điều chỉnh chiến lược và đạt được những mục tiêu nhất định song thực tế tiền tuyến vẫn trong thế giằng co khốc liệt. Sự trở lại của Tổng thống Mỹ Donald Trump có thể trở thành nhân tố quyết định tới tương lai của cuộc chiến khi ông Trump liên tục gợi mở về một giải pháp nhằm kết thúc chiến tranh. Tổng quan tình hình chiến sự trong 3 năm qua để thấy được những dấu hiệu từ phía hai bên tham chiến và các bên liên quan; trên cơ sở đó, định hình và dự báo đúng về cuộc xung đột Nga – Ukraine trong năm 2025 và những năm tiếp theo.</w:t>
      </w:r>
    </w:p>
    <w:p w14:paraId="095BE293"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rStyle w:val="Strong"/>
          <w:color w:val="000000"/>
          <w:sz w:val="28"/>
          <w:szCs w:val="28"/>
          <w:bdr w:val="none" w:sz="0" w:space="0" w:color="auto" w:frame="1"/>
        </w:rPr>
      </w:pPr>
      <w:r w:rsidRPr="007F3659">
        <w:rPr>
          <w:rStyle w:val="Strong"/>
          <w:color w:val="000000"/>
          <w:sz w:val="28"/>
          <w:szCs w:val="28"/>
          <w:bdr w:val="none" w:sz="0" w:space="0" w:color="auto" w:frame="1"/>
        </w:rPr>
        <w:t>I. BỐI CẢNH VÀ DIỄN BIẾN TÌNH HÌNH</w:t>
      </w:r>
    </w:p>
    <w:p w14:paraId="250FD149" w14:textId="77777777" w:rsidR="00392F2D" w:rsidRPr="007F3659" w:rsidRDefault="00392F2D" w:rsidP="001103ED">
      <w:pPr>
        <w:widowControl w:val="0"/>
        <w:spacing w:after="0" w:line="240" w:lineRule="auto"/>
        <w:ind w:right="-1" w:firstLine="709"/>
        <w:jc w:val="both"/>
        <w:rPr>
          <w:rStyle w:val="Bodytext2Italic"/>
          <w:rFonts w:eastAsia="Calibri"/>
          <w:b/>
          <w:i w:val="0"/>
          <w:sz w:val="28"/>
          <w:szCs w:val="28"/>
        </w:rPr>
      </w:pPr>
      <w:r w:rsidRPr="007F3659">
        <w:rPr>
          <w:rStyle w:val="Bodytext2Italic"/>
          <w:rFonts w:eastAsia="Calibri"/>
          <w:b/>
          <w:i w:val="0"/>
          <w:sz w:val="28"/>
          <w:szCs w:val="28"/>
        </w:rPr>
        <w:t xml:space="preserve"> 1. Bối cảnh</w:t>
      </w:r>
    </w:p>
    <w:p w14:paraId="6ADC939E" w14:textId="77777777" w:rsidR="00392F2D" w:rsidRPr="007F3659" w:rsidRDefault="00392F2D" w:rsidP="001103ED">
      <w:pPr>
        <w:widowControl w:val="0"/>
        <w:spacing w:after="0" w:line="240" w:lineRule="auto"/>
        <w:ind w:right="-1" w:firstLine="709"/>
        <w:jc w:val="both"/>
        <w:rPr>
          <w:color w:val="000000"/>
          <w:szCs w:val="28"/>
        </w:rPr>
      </w:pPr>
      <w:r w:rsidRPr="007F3659">
        <w:rPr>
          <w:rStyle w:val="Bodytext2Italic"/>
          <w:rFonts w:eastAsia="Calibri"/>
          <w:b/>
          <w:sz w:val="28"/>
          <w:szCs w:val="28"/>
        </w:rPr>
        <w:t>Một là</w:t>
      </w:r>
      <w:r w:rsidRPr="007F3659">
        <w:rPr>
          <w:rStyle w:val="Bodytext2Italic"/>
          <w:rFonts w:eastAsia="Calibri"/>
          <w:sz w:val="28"/>
          <w:szCs w:val="28"/>
        </w:rPr>
        <w:t>, kết quả Bầu cử Tổng thống Mỹ tác động sâu sắc đến tình hình thế giới và khu vực; các nước chủ động phương án điều chỉnh chiến lược đang làm thay đổi môi trường an ninh – đối ngoại quốc tế.</w:t>
      </w:r>
      <w:r w:rsidRPr="007F3659">
        <w:rPr>
          <w:color w:val="000000"/>
          <w:szCs w:val="28"/>
          <w:lang w:val="vi-VN" w:eastAsia="vi-VN" w:bidi="vi-VN"/>
        </w:rPr>
        <w:t xml:space="preserve"> Donald Trump trở thành Tổng thống Mỹ thứ 47</w:t>
      </w:r>
      <w:r w:rsidRPr="007F3659">
        <w:rPr>
          <w:color w:val="000000"/>
          <w:szCs w:val="28"/>
          <w:lang w:eastAsia="vi-VN" w:bidi="vi-VN"/>
        </w:rPr>
        <w:t xml:space="preserve"> cùng với việc</w:t>
      </w:r>
      <w:r w:rsidRPr="007F3659">
        <w:rPr>
          <w:color w:val="000000"/>
          <w:szCs w:val="28"/>
          <w:lang w:val="vi-VN" w:eastAsia="vi-VN" w:bidi="vi-VN"/>
        </w:rPr>
        <w:t xml:space="preserve"> Đảng Cộng hòa kiểm soát cả Thượng viện và Hạ viện</w:t>
      </w:r>
      <w:r w:rsidRPr="007F3659">
        <w:rPr>
          <w:color w:val="000000"/>
          <w:szCs w:val="28"/>
          <w:lang w:eastAsia="vi-VN" w:bidi="vi-VN"/>
        </w:rPr>
        <w:t xml:space="preserve"> đã làm thay đổi nhiều chính sách của Mỹ. X</w:t>
      </w:r>
      <w:r w:rsidRPr="007F3659">
        <w:rPr>
          <w:color w:val="000000"/>
          <w:szCs w:val="28"/>
          <w:lang w:val="vi-VN" w:eastAsia="vi-VN" w:bidi="vi-VN"/>
        </w:rPr>
        <w:t>u hướng chính sách của chính quyền Tổng thống Donald Trump được dự báo sẽ tiếp tục cách tiếp cận của nhiệm kỳ trước nhưng có sự điều chỉnh</w:t>
      </w:r>
      <w:r w:rsidRPr="007F3659">
        <w:rPr>
          <w:color w:val="000000"/>
          <w:szCs w:val="28"/>
          <w:lang w:eastAsia="vi-VN" w:bidi="vi-VN"/>
        </w:rPr>
        <w:t>, nhất là việc giải quyết vấn đề xung đột Nga – Ukraine ngay sau khi nhậm chức. C</w:t>
      </w:r>
      <w:r w:rsidRPr="007F3659">
        <w:rPr>
          <w:color w:val="000000"/>
          <w:szCs w:val="28"/>
          <w:lang w:val="vi-VN" w:eastAsia="vi-VN" w:bidi="vi-VN"/>
        </w:rPr>
        <w:t xml:space="preserve">hính quyền </w:t>
      </w:r>
      <w:r w:rsidRPr="007F3659">
        <w:rPr>
          <w:color w:val="000000"/>
          <w:szCs w:val="28"/>
          <w:lang w:eastAsia="vi-VN" w:bidi="vi-VN"/>
        </w:rPr>
        <w:t>Mỹ</w:t>
      </w:r>
      <w:r w:rsidRPr="007F3659">
        <w:rPr>
          <w:color w:val="000000"/>
          <w:szCs w:val="28"/>
          <w:lang w:val="vi-VN" w:eastAsia="vi-VN" w:bidi="vi-VN"/>
        </w:rPr>
        <w:t xml:space="preserve"> </w:t>
      </w:r>
      <w:r w:rsidRPr="007F3659">
        <w:rPr>
          <w:color w:val="000000"/>
          <w:szCs w:val="28"/>
        </w:rPr>
        <w:t xml:space="preserve">tiếp tục </w:t>
      </w:r>
      <w:r w:rsidRPr="007F3659">
        <w:rPr>
          <w:color w:val="000000"/>
          <w:szCs w:val="28"/>
          <w:lang w:val="vi-VN" w:eastAsia="vi-VN" w:bidi="vi-VN"/>
        </w:rPr>
        <w:t>can dự các điểm xung đột ở châu Âu, Trung Đông</w:t>
      </w:r>
      <w:r w:rsidRPr="007F3659">
        <w:rPr>
          <w:color w:val="000000"/>
          <w:szCs w:val="28"/>
          <w:lang w:eastAsia="vi-VN" w:bidi="vi-VN"/>
        </w:rPr>
        <w:t xml:space="preserve"> và coi trọng </w:t>
      </w:r>
      <w:r w:rsidRPr="007F3659">
        <w:rPr>
          <w:color w:val="000000"/>
          <w:szCs w:val="28"/>
        </w:rPr>
        <w:t>triển khai chiến lược Ấ</w:t>
      </w:r>
      <w:r w:rsidRPr="007F3659">
        <w:rPr>
          <w:color w:val="000000"/>
          <w:szCs w:val="28"/>
          <w:lang w:val="vi-VN" w:eastAsia="vi-VN" w:bidi="vi-VN"/>
        </w:rPr>
        <w:t>n Độ Dương - Thái Bình Dương.</w:t>
      </w:r>
      <w:r w:rsidRPr="007F3659">
        <w:rPr>
          <w:color w:val="000000"/>
          <w:szCs w:val="28"/>
          <w:lang w:eastAsia="vi-VN" w:bidi="vi-VN"/>
        </w:rPr>
        <w:t xml:space="preserve"> </w:t>
      </w:r>
      <w:r w:rsidRPr="007F3659">
        <w:rPr>
          <w:rStyle w:val="Bodytext2Bold"/>
          <w:rFonts w:eastAsia="Calibri"/>
          <w:b w:val="0"/>
          <w:sz w:val="28"/>
          <w:szCs w:val="28"/>
        </w:rPr>
        <w:t>Trung Quốc</w:t>
      </w:r>
      <w:r w:rsidRPr="007F3659">
        <w:rPr>
          <w:rStyle w:val="Bodytext2Bold"/>
          <w:rFonts w:eastAsia="Calibri"/>
          <w:sz w:val="28"/>
          <w:szCs w:val="28"/>
        </w:rPr>
        <w:t xml:space="preserve"> </w:t>
      </w:r>
      <w:r w:rsidRPr="007F3659">
        <w:rPr>
          <w:color w:val="000000"/>
          <w:szCs w:val="28"/>
          <w:lang w:val="vi-VN" w:eastAsia="vi-VN" w:bidi="vi-VN"/>
        </w:rPr>
        <w:t xml:space="preserve">tăng cường duy trì ồn định chính trị nội bộ dù đang gặp nhiều khó khăn trong bảo đảm mục tiêu tăng trưởng và củng cố nền tảng phát triển kinh tế. </w:t>
      </w:r>
      <w:r w:rsidRPr="007F3659">
        <w:rPr>
          <w:i/>
          <w:color w:val="000000"/>
          <w:szCs w:val="28"/>
          <w:lang w:val="vi-VN" w:eastAsia="vi-VN" w:bidi="vi-VN"/>
        </w:rPr>
        <w:t>V</w:t>
      </w:r>
      <w:r w:rsidRPr="007F3659">
        <w:rPr>
          <w:bCs/>
          <w:iCs/>
          <w:color w:val="000000"/>
          <w:szCs w:val="28"/>
        </w:rPr>
        <w:t>ề</w:t>
      </w:r>
      <w:r w:rsidRPr="007F3659">
        <w:rPr>
          <w:bCs/>
          <w:i/>
          <w:iCs/>
          <w:color w:val="000000"/>
          <w:szCs w:val="28"/>
        </w:rPr>
        <w:t xml:space="preserve"> </w:t>
      </w:r>
      <w:r w:rsidRPr="007F3659">
        <w:rPr>
          <w:i/>
          <w:iCs/>
          <w:color w:val="000000"/>
          <w:szCs w:val="28"/>
        </w:rPr>
        <w:t>đối ngoại</w:t>
      </w:r>
      <w:r w:rsidRPr="007F3659">
        <w:rPr>
          <w:rStyle w:val="Bodytext2Italic"/>
          <w:rFonts w:eastAsia="Calibri"/>
          <w:sz w:val="28"/>
          <w:szCs w:val="28"/>
        </w:rPr>
        <w:t>,</w:t>
      </w:r>
      <w:r w:rsidRPr="007F3659">
        <w:rPr>
          <w:color w:val="000000"/>
          <w:szCs w:val="28"/>
          <w:lang w:val="vi-VN" w:eastAsia="vi-VN" w:bidi="vi-VN"/>
        </w:rPr>
        <w:t xml:space="preserve"> có dấu hiệu điều chỉnh, tìm cách thích nghi với chính</w:t>
      </w:r>
      <w:r w:rsidRPr="007F3659">
        <w:rPr>
          <w:color w:val="000000"/>
          <w:szCs w:val="28"/>
          <w:lang w:eastAsia="vi-VN" w:bidi="vi-VN"/>
        </w:rPr>
        <w:t xml:space="preserve"> </w:t>
      </w:r>
      <w:r w:rsidRPr="007F3659">
        <w:rPr>
          <w:color w:val="000000"/>
          <w:szCs w:val="28"/>
        </w:rPr>
        <w:t xml:space="preserve">quyền Trump; giữ ổn định quan hệ với các đồng minh, đối tác của Mỹ; phối hợp chặt chẽ với Nga; tập hợp lực lượng và thúc đẩy các sáng kiến của Trung Quốc thông qua các diễn đàn đa phương. Nga duy trì ổn định chính trị nội bộ. Nga tiếp tục thắt chặt quan hệ với Trung Quốc, Triều Tiên; đẩy mạnh tập hợp lực lượng qua kênh đa phương, phát huy vai trò chủ nhà BRICS. </w:t>
      </w:r>
    </w:p>
    <w:p w14:paraId="2B17F3C9" w14:textId="77777777" w:rsidR="00392F2D" w:rsidRPr="007F3659" w:rsidRDefault="00392F2D" w:rsidP="001103ED">
      <w:pPr>
        <w:widowControl w:val="0"/>
        <w:spacing w:after="0" w:line="240" w:lineRule="auto"/>
        <w:ind w:right="-1" w:firstLine="709"/>
        <w:jc w:val="both"/>
        <w:rPr>
          <w:color w:val="000000"/>
          <w:szCs w:val="28"/>
        </w:rPr>
      </w:pPr>
      <w:r w:rsidRPr="007F3659">
        <w:rPr>
          <w:rStyle w:val="Bodytext2Italic"/>
          <w:rFonts w:eastAsia="Calibri"/>
          <w:b/>
          <w:sz w:val="28"/>
          <w:szCs w:val="28"/>
        </w:rPr>
        <w:t>Hai là</w:t>
      </w:r>
      <w:r w:rsidRPr="007F3659">
        <w:rPr>
          <w:rStyle w:val="Bodytext2Italic"/>
          <w:rFonts w:eastAsia="Calibri"/>
          <w:sz w:val="28"/>
          <w:szCs w:val="28"/>
        </w:rPr>
        <w:t>, quan hệ giữa các nước lởn tiếp tục xu hướng vừa hợp tác, vừa cạnh tranh, đây mạnh tập hợp lực lượng, củng cố quan hệ đồng mình kiềm chế lẫn nhau. Quan hệ Mỹ</w:t>
      </w:r>
      <w:r w:rsidRPr="007F3659">
        <w:rPr>
          <w:color w:val="000000"/>
          <w:szCs w:val="28"/>
        </w:rPr>
        <w:t xml:space="preserve"> - </w:t>
      </w:r>
      <w:r w:rsidRPr="007F3659">
        <w:rPr>
          <w:rStyle w:val="Bodytext2Italic"/>
          <w:rFonts w:eastAsia="Calibri"/>
          <w:sz w:val="28"/>
          <w:szCs w:val="28"/>
        </w:rPr>
        <w:t>Trung Quốc</w:t>
      </w:r>
      <w:r w:rsidRPr="007F3659">
        <w:rPr>
          <w:color w:val="000000"/>
          <w:szCs w:val="28"/>
        </w:rPr>
        <w:t xml:space="preserve"> tiếp tục xu hướng căng thẳng, tập trung cạnh tranh trong lĩnh vực thương mại, công nghệ, Mỹ tiếp tục áp dụng các biện pháp hạn chế với một số sản phẩm của Trung Quốc. Tuy nhiên, hai bên vân nỗ lực kiểm soát bất đồng. </w:t>
      </w:r>
      <w:r w:rsidRPr="007F3659">
        <w:rPr>
          <w:rStyle w:val="Bodytext2Italic"/>
          <w:rFonts w:eastAsia="Calibri"/>
          <w:i w:val="0"/>
          <w:sz w:val="28"/>
          <w:szCs w:val="28"/>
        </w:rPr>
        <w:t>Quan hệ Mỹ/phương Tây - Nga</w:t>
      </w:r>
      <w:r w:rsidRPr="007F3659">
        <w:rPr>
          <w:color w:val="000000"/>
          <w:szCs w:val="28"/>
        </w:rPr>
        <w:t xml:space="preserve"> gia tăng tình trạng đối đầu nghiêm trọng khi Mỹ cho phép Ukraine sử dụng tên lửa đạn đạo chiến thuật lục quân (ATACMS) tấn công sâu vào Nga. Đáp lại, Nga thể hiện sức mạnh quân sự và thông điệp cứng rắn qua việc phê duyệt sự điều chỉnh Học thuyết hạt nhân</w:t>
      </w:r>
      <w:r w:rsidRPr="007F3659">
        <w:rPr>
          <w:rStyle w:val="FootnoteReference"/>
          <w:szCs w:val="28"/>
        </w:rPr>
        <w:footnoteReference w:id="1"/>
      </w:r>
      <w:r w:rsidRPr="007F3659">
        <w:rPr>
          <w:color w:val="000000"/>
          <w:szCs w:val="28"/>
        </w:rPr>
        <w:t xml:space="preserve">. Quan hệ </w:t>
      </w:r>
      <w:r w:rsidRPr="007F3659">
        <w:rPr>
          <w:rStyle w:val="Bodytext2Italic"/>
          <w:rFonts w:eastAsia="Calibri"/>
          <w:i w:val="0"/>
          <w:sz w:val="28"/>
          <w:szCs w:val="28"/>
        </w:rPr>
        <w:t>Nga</w:t>
      </w:r>
      <w:r w:rsidRPr="007F3659">
        <w:rPr>
          <w:i/>
          <w:color w:val="000000"/>
          <w:szCs w:val="28"/>
        </w:rPr>
        <w:t xml:space="preserve"> - </w:t>
      </w:r>
      <w:r w:rsidRPr="007F3659">
        <w:rPr>
          <w:rStyle w:val="Bodytext2Italic"/>
          <w:rFonts w:eastAsia="Calibri"/>
          <w:i w:val="0"/>
          <w:sz w:val="28"/>
          <w:szCs w:val="28"/>
        </w:rPr>
        <w:t>Trung Quốc</w:t>
      </w:r>
      <w:r w:rsidRPr="007F3659">
        <w:rPr>
          <w:color w:val="000000"/>
          <w:szCs w:val="28"/>
        </w:rPr>
        <w:t xml:space="preserve"> tiếp tục </w:t>
      </w:r>
      <w:r w:rsidRPr="007F3659">
        <w:rPr>
          <w:color w:val="000000"/>
          <w:szCs w:val="28"/>
        </w:rPr>
        <w:lastRenderedPageBreak/>
        <w:t xml:space="preserve">được củng cố, hợp tác sâu rộng và gắn kết lợi ích, duy trì tiếp xúc cấp cao, tăng cường phối hợp trong các vấn đề khu vực và quốc tế. Căng thẳng </w:t>
      </w:r>
      <w:r w:rsidRPr="007F3659">
        <w:rPr>
          <w:rStyle w:val="Bodytext2Italic"/>
          <w:rFonts w:eastAsia="Calibri"/>
          <w:sz w:val="28"/>
          <w:szCs w:val="28"/>
        </w:rPr>
        <w:t xml:space="preserve">Trung Quốc - EU </w:t>
      </w:r>
      <w:r w:rsidRPr="007F3659">
        <w:rPr>
          <w:color w:val="000000"/>
          <w:szCs w:val="28"/>
        </w:rPr>
        <w:t xml:space="preserve">về thương mại tiếp tục leo thang. Quan hệ </w:t>
      </w:r>
      <w:r w:rsidRPr="007F3659">
        <w:rPr>
          <w:rStyle w:val="Bodytext2Italic"/>
          <w:rFonts w:eastAsia="Calibri"/>
          <w:sz w:val="28"/>
          <w:szCs w:val="28"/>
        </w:rPr>
        <w:t>Mỹ</w:t>
      </w:r>
      <w:r w:rsidRPr="007F3659">
        <w:rPr>
          <w:color w:val="000000"/>
          <w:szCs w:val="28"/>
        </w:rPr>
        <w:t xml:space="preserve"> - </w:t>
      </w:r>
      <w:r w:rsidRPr="007F3659">
        <w:rPr>
          <w:rStyle w:val="Bodytext2Italic"/>
          <w:rFonts w:eastAsia="Calibri"/>
          <w:sz w:val="28"/>
          <w:szCs w:val="28"/>
        </w:rPr>
        <w:t>EU</w:t>
      </w:r>
      <w:r w:rsidRPr="007F3659">
        <w:rPr>
          <w:color w:val="000000"/>
          <w:szCs w:val="28"/>
        </w:rPr>
        <w:t xml:space="preserve"> tiếp tục được củng cố dựa trên hợp tác an ninh giữa các đồng minh NATO dù khác biệt quan điểm trong việc kiềm chế hành động quân sự của Israel.</w:t>
      </w:r>
    </w:p>
    <w:p w14:paraId="50F02256" w14:textId="77777777" w:rsidR="00392F2D" w:rsidRPr="007F3659" w:rsidRDefault="00392F2D" w:rsidP="001103ED">
      <w:pPr>
        <w:widowControl w:val="0"/>
        <w:spacing w:after="0" w:line="240" w:lineRule="auto"/>
        <w:ind w:right="-1" w:firstLine="709"/>
        <w:jc w:val="both"/>
        <w:rPr>
          <w:color w:val="000000"/>
          <w:szCs w:val="28"/>
        </w:rPr>
      </w:pPr>
      <w:r w:rsidRPr="007F3659">
        <w:rPr>
          <w:rStyle w:val="Bodytext2Italic"/>
          <w:rFonts w:eastAsia="Calibri"/>
          <w:b/>
          <w:sz w:val="28"/>
          <w:szCs w:val="28"/>
        </w:rPr>
        <w:t>Ba là,</w:t>
      </w:r>
      <w:r w:rsidRPr="007F3659">
        <w:rPr>
          <w:rStyle w:val="Bodytext2Italic"/>
          <w:rFonts w:eastAsia="Calibri"/>
          <w:sz w:val="28"/>
          <w:szCs w:val="28"/>
        </w:rPr>
        <w:t xml:space="preserve"> nhiều xung đột, điểm nóng trên thế giới tiếp tục leo thang nghiêm</w:t>
      </w:r>
      <w:r w:rsidRPr="007F3659">
        <w:rPr>
          <w:rStyle w:val="Bodytext2Italic"/>
          <w:rFonts w:eastAsia="Calibri"/>
          <w:sz w:val="28"/>
          <w:szCs w:val="28"/>
        </w:rPr>
        <w:br/>
        <w:t>trọng, tuy nhiên các bên vẫn gửi thông điệp đàm phán, nhất là nỗ lực hòa</w:t>
      </w:r>
      <w:r w:rsidRPr="007F3659">
        <w:rPr>
          <w:rStyle w:val="Bodytext2Italic"/>
          <w:rFonts w:eastAsia="Calibri"/>
          <w:sz w:val="28"/>
          <w:szCs w:val="28"/>
        </w:rPr>
        <w:br/>
        <w:t>giải từ phía Tổng thống đắc cử Donald Trump.</w:t>
      </w:r>
      <w:r w:rsidRPr="007F3659">
        <w:rPr>
          <w:color w:val="000000"/>
          <w:szCs w:val="28"/>
        </w:rPr>
        <w:t xml:space="preserve"> </w:t>
      </w:r>
      <w:r w:rsidRPr="007F3659">
        <w:rPr>
          <w:rFonts w:eastAsia="Times New Roman"/>
          <w:color w:val="000000"/>
          <w:szCs w:val="28"/>
        </w:rPr>
        <w:t xml:space="preserve">Cuộc chiến ở Gaza và xung đột rộng hơn trên khắp Trung Đông. Cuộc nội chiến đang diễn ra ở Sudan, xung đột gia tăng ở miền đông Cộng hòa Dân chủ Congo và căng thẳng gia tăng giữa Ethiopia và Somalia đều có khả năng gây ra nỗi sợ hãi trực tiếp của công chúng phương Tây về một cuộc khủng hoảng di cư hàng loạt khác. </w:t>
      </w:r>
      <w:r w:rsidRPr="007F3659">
        <w:rPr>
          <w:color w:val="000000"/>
          <w:szCs w:val="28"/>
        </w:rPr>
        <w:t xml:space="preserve">Đặc biệt tại Xyry, chính quyền tổng thống Assad sụp đổ nhanh chóng cho thấy diễn biến phức tạp của xung đột sắc tộc, tôn giáo, sự can dự của các nước lớn và sự phụ thuộc quá lớn từ nước ngoài. </w:t>
      </w:r>
      <w:r w:rsidRPr="007F3659">
        <w:rPr>
          <w:rStyle w:val="Bodytext2Bold"/>
          <w:rFonts w:eastAsia="Calibri"/>
          <w:b w:val="0"/>
          <w:sz w:val="28"/>
          <w:szCs w:val="28"/>
        </w:rPr>
        <w:t>Bán đảo Triều Tiên</w:t>
      </w:r>
      <w:r w:rsidRPr="007F3659">
        <w:rPr>
          <w:rStyle w:val="Bodytext2Bold"/>
          <w:rFonts w:eastAsia="Calibri"/>
          <w:sz w:val="28"/>
          <w:szCs w:val="28"/>
        </w:rPr>
        <w:t xml:space="preserve"> </w:t>
      </w:r>
      <w:r w:rsidRPr="007F3659">
        <w:rPr>
          <w:color w:val="000000"/>
          <w:szCs w:val="28"/>
        </w:rPr>
        <w:t>căng thẳng tăng cao, nguy cơ xảy ra va chạm, với hàng loạt động thái khiêu khích giữa hai miền và</w:t>
      </w:r>
      <w:r w:rsidRPr="007F3659">
        <w:rPr>
          <w:rStyle w:val="Bodytext295pt"/>
          <w:rFonts w:eastAsia="Calibri"/>
          <w:sz w:val="28"/>
          <w:szCs w:val="28"/>
        </w:rPr>
        <w:t xml:space="preserve"> </w:t>
      </w:r>
      <w:r w:rsidRPr="007F3659">
        <w:rPr>
          <w:rStyle w:val="Bodytext295pt"/>
          <w:rFonts w:eastAsia="Calibri"/>
          <w:b w:val="0"/>
          <w:i w:val="0"/>
          <w:sz w:val="28"/>
          <w:szCs w:val="28"/>
        </w:rPr>
        <w:t>các bên liên</w:t>
      </w:r>
      <w:r w:rsidRPr="007F3659">
        <w:rPr>
          <w:rStyle w:val="Bodytext295pt"/>
          <w:rFonts w:eastAsia="Calibri"/>
          <w:sz w:val="28"/>
          <w:szCs w:val="28"/>
        </w:rPr>
        <w:t xml:space="preserve"> </w:t>
      </w:r>
      <w:r w:rsidRPr="007F3659">
        <w:rPr>
          <w:color w:val="000000"/>
          <w:szCs w:val="28"/>
        </w:rPr>
        <w:t xml:space="preserve">quan. Triều Tiên nhấn mạnh chính sách răn đe hạt nhân. Căng thăng </w:t>
      </w:r>
      <w:r w:rsidRPr="007F3659">
        <w:rPr>
          <w:rStyle w:val="Bodytext2Bold"/>
          <w:rFonts w:eastAsia="Calibri"/>
          <w:b w:val="0"/>
          <w:sz w:val="28"/>
          <w:szCs w:val="28"/>
        </w:rPr>
        <w:t xml:space="preserve">Eo biển Đài Loan </w:t>
      </w:r>
      <w:r w:rsidRPr="007F3659">
        <w:rPr>
          <w:b/>
          <w:color w:val="000000"/>
          <w:szCs w:val="28"/>
        </w:rPr>
        <w:t>g</w:t>
      </w:r>
      <w:r w:rsidRPr="007F3659">
        <w:rPr>
          <w:color w:val="000000"/>
          <w:szCs w:val="28"/>
        </w:rPr>
        <w:t xml:space="preserve">ia tăng khi Đài Loan giữ thái độ cứng rắn; thường trực nguy cơ va chạm trên thực địa khi Mỹ, Canada, Pháp điều tàu qua eo biển Đài Loan. </w:t>
      </w:r>
    </w:p>
    <w:p w14:paraId="27621F8D" w14:textId="77777777" w:rsidR="00392F2D" w:rsidRPr="007F3659" w:rsidRDefault="00392F2D" w:rsidP="001103ED">
      <w:pPr>
        <w:widowControl w:val="0"/>
        <w:spacing w:after="0" w:line="240" w:lineRule="auto"/>
        <w:ind w:firstLine="709"/>
        <w:jc w:val="both"/>
        <w:textAlignment w:val="baseline"/>
        <w:rPr>
          <w:rFonts w:eastAsia="Times New Roman"/>
          <w:color w:val="000000"/>
          <w:szCs w:val="28"/>
        </w:rPr>
      </w:pPr>
      <w:r w:rsidRPr="007F3659">
        <w:rPr>
          <w:rFonts w:eastAsia="Times New Roman"/>
          <w:color w:val="000000"/>
          <w:szCs w:val="28"/>
        </w:rPr>
        <w:tab/>
        <w:t>Ukraine không phải là cuộc khủng hoảng duy nhất đòi hỏi sự chú ý của tập thể phương Tây. Bên cạnh đó là nhiều điểm nóng khác, dù không thu hút được các tiêu đề tin tức toàn cầu. T</w:t>
      </w:r>
      <w:r w:rsidRPr="007F3659">
        <w:rPr>
          <w:color w:val="000000"/>
          <w:szCs w:val="28"/>
        </w:rPr>
        <w:t xml:space="preserve">rên thực địa tiếp tục diễn ra khốc liệt, lợi thế nghiêng về phía Nga. Hai bên đẩy mạnh tấn công nhằm giành ưu thế khi đàm phán. Ukraine sử dụng vũ khí tầm xa tấn công sâu vào lãnh thổ Nga; đáp lại, Nga sử dụng tên lửa đạn đạo siêu vượt âm tầm trung tấn công Ukraine, đánh dấu lần đầu tiên trong lịch sử loại vũ khí này đưa vào thực chiến. </w:t>
      </w:r>
      <w:r w:rsidRPr="007F3659">
        <w:rPr>
          <w:rFonts w:eastAsia="Times New Roman"/>
          <w:color w:val="000000"/>
          <w:szCs w:val="28"/>
        </w:rPr>
        <w:t xml:space="preserve"> </w:t>
      </w:r>
    </w:p>
    <w:p w14:paraId="7A6123AF"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rStyle w:val="Strong"/>
          <w:color w:val="000000"/>
          <w:sz w:val="28"/>
          <w:szCs w:val="28"/>
          <w:bdr w:val="none" w:sz="0" w:space="0" w:color="auto" w:frame="1"/>
        </w:rPr>
      </w:pPr>
      <w:r w:rsidRPr="007F3659">
        <w:rPr>
          <w:rStyle w:val="Strong"/>
          <w:color w:val="000000"/>
          <w:sz w:val="28"/>
          <w:szCs w:val="28"/>
          <w:bdr w:val="none" w:sz="0" w:space="0" w:color="auto" w:frame="1"/>
        </w:rPr>
        <w:t xml:space="preserve">2. Diễn biến tình hình chính của xung đột </w:t>
      </w:r>
    </w:p>
    <w:p w14:paraId="7BA2EB01"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bdr w:val="none" w:sz="0" w:space="0" w:color="auto" w:frame="1"/>
        </w:rPr>
      </w:pPr>
      <w:r w:rsidRPr="007F3659">
        <w:rPr>
          <w:color w:val="000000"/>
          <w:sz w:val="28"/>
          <w:szCs w:val="28"/>
          <w:bdr w:val="none" w:sz="0" w:space="0" w:color="auto" w:frame="1"/>
        </w:rPr>
        <w:t xml:space="preserve">Cuộc chiến giữa Nga và Ukraine tiếp tục diễn biến phức tạp trong năm 2024, với nhiều sự kiện quan trọng định hình cục diện chiến sự và tác động sâu sắc đến tình hình an ninh khu vực. Năm 2024 và đầu năm 2025 đã trở thành một trong những thời điểm khó khăn nhất đối với quân đội Ukraine khi lực lượng tác chiến mặt đất liên tục rơi vào thế khó dọc toàn chiến tuyến do thiếu vũ khí đạn dược, trong khi Nga đang có quá trình khôi phục lực lượng đáng kể. Tuy nhiên, sau khi quốc hội Mỹ thông qua gói viện trợ tiếp theo và nới lỏng, cho phép Ukraine sử dụng khí tài viện trợ tấn công vào lãnh thổ Nga đã tạo ra bước ngoặt làm thế trận của Nga và Ukraine có những bước chuyển phức tạp mới. </w:t>
      </w:r>
    </w:p>
    <w:p w14:paraId="341E7E13"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lang w:eastAsia="ja-JP"/>
        </w:rPr>
      </w:pPr>
      <w:r w:rsidRPr="007F3659">
        <w:rPr>
          <w:b/>
          <w:color w:val="000000"/>
          <w:sz w:val="28"/>
          <w:szCs w:val="28"/>
          <w:lang w:eastAsia="ja-JP"/>
        </w:rPr>
        <w:tab/>
      </w:r>
      <w:r w:rsidRPr="007F3659">
        <w:rPr>
          <w:color w:val="000000"/>
          <w:sz w:val="28"/>
          <w:szCs w:val="28"/>
          <w:lang w:eastAsia="ja-JP"/>
        </w:rPr>
        <w:t>Sau ba năm xung đột quân sự, có thể rút ra mấy đặc điểm như sau:</w:t>
      </w:r>
    </w:p>
    <w:p w14:paraId="10D76A5C" w14:textId="77777777" w:rsidR="00392F2D" w:rsidRPr="007F3659" w:rsidRDefault="00392F2D" w:rsidP="001103ED">
      <w:pPr>
        <w:widowControl w:val="0"/>
        <w:shd w:val="clear" w:color="auto" w:fill="FFFFFF"/>
        <w:spacing w:after="0" w:line="240" w:lineRule="auto"/>
        <w:ind w:firstLine="709"/>
        <w:jc w:val="both"/>
        <w:textAlignment w:val="baseline"/>
        <w:rPr>
          <w:rFonts w:eastAsia="Times New Roman"/>
          <w:color w:val="000000"/>
          <w:szCs w:val="28"/>
          <w:bdr w:val="none" w:sz="0" w:space="0" w:color="auto" w:frame="1"/>
          <w:lang w:eastAsia="ja-JP"/>
        </w:rPr>
      </w:pPr>
      <w:r w:rsidRPr="007F3659">
        <w:rPr>
          <w:b/>
          <w:i/>
          <w:color w:val="000000"/>
          <w:szCs w:val="28"/>
        </w:rPr>
        <w:t xml:space="preserve">Một là, </w:t>
      </w:r>
      <w:r w:rsidRPr="007F3659">
        <w:rPr>
          <w:i/>
          <w:color w:val="000000"/>
          <w:szCs w:val="28"/>
        </w:rPr>
        <w:t>xung đột quân sự Nga – Ukraine là cuộc chiến tranh uỷ nhiệm</w:t>
      </w:r>
      <w:r w:rsidRPr="007F3659">
        <w:rPr>
          <w:b/>
          <w:i/>
          <w:color w:val="000000"/>
          <w:szCs w:val="28"/>
        </w:rPr>
        <w:t xml:space="preserve">. </w:t>
      </w:r>
      <w:r w:rsidRPr="007F3659">
        <w:rPr>
          <w:rFonts w:eastAsia="Times New Roman"/>
          <w:color w:val="000000"/>
          <w:szCs w:val="28"/>
          <w:bdr w:val="none" w:sz="0" w:space="0" w:color="auto" w:frame="1"/>
          <w:lang w:eastAsia="ja-JP"/>
        </w:rPr>
        <w:t xml:space="preserve">Đây được coi là một dạng “chiến tranh ủy nhiệm” khi Mỹ và các nước đồng minh phương Tây đổ vũ khí, viện trợ tài chính cho Ukraine với mục tiêu chiến lược là đánh bại Nga, ngăn cản Nga trỗi dậy tìm lại vị thế siêu cường đã mất sau khi Liên Xô sụp đổ. Theo nhận định của nhiều chuyên gia, trong cuộc xung đột Nga-Ukraine, Mỹ hướng tới các mục tiêu chính: Làm suy yếu Nga; biến Ukraine thành một tiền đồn chống Nga, lôi kéo các nước có xu hướng thân Nga đoạn tuyệt với Nga và dựa hẳn vào Mỹ và phương Tây; củng cố mối quan hệ xuyên Đại Tây Dương; tiếp tục duy trì trật tự </w:t>
      </w:r>
      <w:r w:rsidRPr="007F3659">
        <w:rPr>
          <w:rFonts w:eastAsia="Times New Roman"/>
          <w:color w:val="000000"/>
          <w:szCs w:val="28"/>
          <w:bdr w:val="none" w:sz="0" w:space="0" w:color="auto" w:frame="1"/>
          <w:lang w:eastAsia="ja-JP"/>
        </w:rPr>
        <w:lastRenderedPageBreak/>
        <w:t xml:space="preserve">thế giới đơn cực do Mỹ lãnh đạo. Chính vì thế, cuộc chiến này không chỉ nằm trong giới hạn giữa hai quốc gia mà đã nhanh chóng trở thành một cuộc đối đầu giữa Nga </w:t>
      </w:r>
      <w:r w:rsidRPr="007F3659">
        <w:rPr>
          <w:color w:val="000000"/>
          <w:szCs w:val="28"/>
          <w:bdr w:val="none" w:sz="0" w:space="0" w:color="auto" w:frame="1"/>
          <w:lang w:eastAsia="ja-JP"/>
        </w:rPr>
        <w:t xml:space="preserve">với Mỹ </w:t>
      </w:r>
      <w:r w:rsidRPr="007F3659">
        <w:rPr>
          <w:rFonts w:eastAsia="Times New Roman"/>
          <w:color w:val="000000"/>
          <w:szCs w:val="28"/>
          <w:bdr w:val="none" w:sz="0" w:space="0" w:color="auto" w:frame="1"/>
          <w:lang w:eastAsia="ja-JP"/>
        </w:rPr>
        <w:t>và Tổ chức Hiệp ước Bắc Đại Tây Dương (NATO). Đây không chỉ là cuộc đọ sức giữa Nga và Ukraine mà là một cuộc chiến tổng lực khi phương Tây phát động cuộc tiến công Nga trên tất cả lĩnh vực quân sự, chính trị, kinh tế, ngoại giao, văn hóa, tình báo, thông tin... và sự đáp trả không kém phần quyết liệt của Nga.</w:t>
      </w:r>
    </w:p>
    <w:p w14:paraId="3317FB87" w14:textId="77777777" w:rsidR="00392F2D" w:rsidRPr="007F3659" w:rsidRDefault="00392F2D" w:rsidP="001103ED">
      <w:pPr>
        <w:pStyle w:val="NormalWeb"/>
        <w:widowControl w:val="0"/>
        <w:spacing w:before="0" w:beforeAutospacing="0" w:after="0" w:afterAutospacing="0"/>
        <w:ind w:firstLine="709"/>
        <w:jc w:val="both"/>
        <w:rPr>
          <w:color w:val="000000"/>
          <w:sz w:val="28"/>
          <w:szCs w:val="28"/>
        </w:rPr>
      </w:pPr>
      <w:r w:rsidRPr="007F3659">
        <w:rPr>
          <w:b/>
          <w:i/>
          <w:color w:val="000000"/>
          <w:sz w:val="28"/>
          <w:szCs w:val="28"/>
        </w:rPr>
        <w:t>Hai là</w:t>
      </w:r>
      <w:r w:rsidRPr="007F3659">
        <w:rPr>
          <w:i/>
          <w:color w:val="000000"/>
          <w:sz w:val="28"/>
          <w:szCs w:val="28"/>
        </w:rPr>
        <w:t>, về kiểm soát lãnh thổ</w:t>
      </w:r>
      <w:r w:rsidRPr="007F3659">
        <w:rPr>
          <w:color w:val="000000"/>
          <w:sz w:val="28"/>
          <w:szCs w:val="28"/>
        </w:rPr>
        <w:t>. Nga đã kiểm soát 1/5 lãnh thổ Ukraine. Trong năm 2024, quân đội Nga đã đánh chiếm được 189 vùng ở Ukraine, chiếm thêm 4500 km² lãnh thổ Ukraine, gấp 7 lần so với năm 2023. Quân đội Nga mất trung bình 102 người cho mỗi km2 lãnh thổ giành được. Ước tính, sẽ phải mất hơn 2 năm nữa quân đội Nga mới có thể kiểm soát nốt phần còn lại của tỉnh Donetsk với tốc độ tiến quân như trong năm 2024. Hầu hết các bước tiến của Nga ở Ukraine đều diễn ra ở khu vực Donetsk. Quân đội Ukraine giờ chỉ quản lý từ 25% đến 30% lãnh thổ ở vùng Donezk, Saporishza và Kherson cùng với 1% lãnh thổ vùng Luhansk. Với đà tiến công hiện nay, Nga có thể sớm kiểm soát thành phố chiến lược Pokrovsk ở miền Đông Ukraine. Pokrovsk đóng vai trò là trung tâm vận chuyển chính của lực lượng Ukraine và Nga coi việc kiểm soát Pokrovsk là bước đệm quan trọng để sáp nhập toàn bộ khu vực Donetsk.</w:t>
      </w:r>
    </w:p>
    <w:p w14:paraId="3A19350C" w14:textId="77777777" w:rsidR="00392F2D" w:rsidRPr="007F3659" w:rsidRDefault="00392F2D" w:rsidP="001103ED">
      <w:pPr>
        <w:pStyle w:val="NormalWeb"/>
        <w:widowControl w:val="0"/>
        <w:shd w:val="clear" w:color="auto" w:fill="FFFFFF"/>
        <w:spacing w:before="0" w:beforeAutospacing="0" w:after="0" w:afterAutospacing="0"/>
        <w:ind w:firstLine="709"/>
        <w:jc w:val="both"/>
        <w:rPr>
          <w:color w:val="000000"/>
          <w:sz w:val="28"/>
          <w:szCs w:val="28"/>
        </w:rPr>
      </w:pPr>
      <w:r w:rsidRPr="007F3659">
        <w:rPr>
          <w:b/>
          <w:i/>
          <w:color w:val="000000"/>
          <w:sz w:val="28"/>
          <w:szCs w:val="28"/>
        </w:rPr>
        <w:t>Ba là,</w:t>
      </w:r>
      <w:r w:rsidRPr="007F3659">
        <w:rPr>
          <w:color w:val="000000"/>
          <w:sz w:val="28"/>
          <w:szCs w:val="28"/>
        </w:rPr>
        <w:t xml:space="preserve"> </w:t>
      </w:r>
      <w:r w:rsidRPr="007F3659">
        <w:rPr>
          <w:i/>
          <w:color w:val="000000"/>
          <w:sz w:val="28"/>
          <w:szCs w:val="28"/>
        </w:rPr>
        <w:t>Ukraine đưa chiến tranh sang bên lãnh thổ của Nga</w:t>
      </w:r>
      <w:r w:rsidRPr="007F3659">
        <w:rPr>
          <w:color w:val="000000"/>
          <w:sz w:val="28"/>
          <w:szCs w:val="28"/>
        </w:rPr>
        <w:t xml:space="preserve">. </w:t>
      </w:r>
      <w:r w:rsidRPr="007F3659">
        <w:rPr>
          <w:color w:val="000000"/>
          <w:sz w:val="28"/>
          <w:szCs w:val="28"/>
          <w:shd w:val="clear" w:color="auto" w:fill="FFFFFF"/>
        </w:rPr>
        <w:t xml:space="preserve">Ngày 06/8/2024 </w:t>
      </w:r>
      <w:r w:rsidRPr="007F3659">
        <w:rPr>
          <w:color w:val="000000"/>
          <w:sz w:val="28"/>
          <w:szCs w:val="28"/>
        </w:rPr>
        <w:t xml:space="preserve">Quân đội Ukraine đã </w:t>
      </w:r>
      <w:r w:rsidRPr="007F3659">
        <w:rPr>
          <w:color w:val="000000"/>
          <w:sz w:val="28"/>
          <w:szCs w:val="28"/>
          <w:shd w:val="clear" w:color="auto" w:fill="FFFFFF"/>
        </w:rPr>
        <w:t>đã điều các đơn vị tinh nhuệ nhất, với khoảng 12.000 binh sĩ </w:t>
      </w:r>
      <w:hyperlink r:id="rId19" w:tooltip="Xem thêm tin về Ukraine" w:history="1">
        <w:r w:rsidRPr="007F3659">
          <w:rPr>
            <w:color w:val="000000"/>
            <w:sz w:val="28"/>
            <w:szCs w:val="28"/>
          </w:rPr>
          <w:t>Ukraine</w:t>
        </w:r>
      </w:hyperlink>
      <w:r w:rsidRPr="007F3659">
        <w:rPr>
          <w:color w:val="000000"/>
          <w:sz w:val="28"/>
          <w:szCs w:val="28"/>
          <w:shd w:val="clear" w:color="auto" w:fill="FFFFFF"/>
        </w:rPr>
        <w:t xml:space="preserve"> và lính đánh thuê nước ngoài đã đột nhập vào tỉnh Kursk của Nga, nhằm thực hiện một cuộc tấn công bất ngờ. </w:t>
      </w:r>
      <w:r w:rsidRPr="007F3659">
        <w:rPr>
          <w:color w:val="000000"/>
          <w:sz w:val="28"/>
          <w:szCs w:val="28"/>
        </w:rPr>
        <w:t xml:space="preserve">Tính đến ngày 21/8/2024, Ukraine tuyên bố lực lượng nước này đã tiến sâu 28-35 km vào lãnh thổ Nga, kiểm soát khu vực rộng 1.263 km2 với 93 khu dân cư tại tỉnh Kursk. Việc Ukraine tấn công bất ngờ vào </w:t>
      </w:r>
      <w:r w:rsidRPr="007F3659">
        <w:rPr>
          <w:i/>
          <w:iCs/>
          <w:color w:val="000000"/>
          <w:sz w:val="28"/>
          <w:szCs w:val="28"/>
        </w:rPr>
        <w:t xml:space="preserve">tại tỉnh biên giới Kursk </w:t>
      </w:r>
      <w:r w:rsidRPr="007F3659">
        <w:rPr>
          <w:color w:val="000000"/>
          <w:sz w:val="28"/>
          <w:szCs w:val="28"/>
        </w:rPr>
        <w:t xml:space="preserve">của Nga gây tổn hại không nhỏ cho Nga về một số phương diện, đặc biệt về tâm lý. </w:t>
      </w:r>
      <w:r w:rsidRPr="007F3659">
        <w:rPr>
          <w:color w:val="000000"/>
          <w:sz w:val="28"/>
          <w:szCs w:val="28"/>
          <w:shd w:val="clear" w:color="auto" w:fill="FFFFFF"/>
        </w:rPr>
        <w:t xml:space="preserve">Các lãnh đạo Ukraine đã nhiều lần tuyên bố chiến dịch ở Kursk nhằm mục đích ngăn chặn một cuộc tấn công mới của Nga ở miền bắc Ukraine, và buộc Mátxcơva phải tái triển khai lực lượng từ những nơi khác. </w:t>
      </w:r>
      <w:r w:rsidRPr="007F3659">
        <w:rPr>
          <w:color w:val="000000"/>
          <w:sz w:val="28"/>
          <w:szCs w:val="28"/>
        </w:rPr>
        <w:t xml:space="preserve">Ukraine cho biết mục tiêu của cuộc tấn công này là tạo ra một "vùng đệm" để ngăn chặn Nga pháo kích Ukraine; đồng thời là một phần trong nỗ lực của Ukraine nhằm buộc Nga ngồi vào bàn đàm phán. </w:t>
      </w:r>
    </w:p>
    <w:p w14:paraId="7414E061" w14:textId="77777777" w:rsidR="00392F2D" w:rsidRPr="007F3659" w:rsidRDefault="00392F2D" w:rsidP="001103ED">
      <w:pPr>
        <w:widowControl w:val="0"/>
        <w:shd w:val="clear" w:color="auto" w:fill="FFFFFF"/>
        <w:spacing w:after="0" w:line="240" w:lineRule="auto"/>
        <w:ind w:firstLine="709"/>
        <w:jc w:val="both"/>
        <w:rPr>
          <w:color w:val="000000"/>
          <w:szCs w:val="28"/>
        </w:rPr>
      </w:pPr>
      <w:r w:rsidRPr="007F3659">
        <w:rPr>
          <w:b/>
          <w:i/>
          <w:color w:val="000000"/>
          <w:szCs w:val="28"/>
        </w:rPr>
        <w:tab/>
        <w:t>Bốn là</w:t>
      </w:r>
      <w:r w:rsidRPr="007F3659">
        <w:rPr>
          <w:i/>
          <w:color w:val="000000"/>
          <w:szCs w:val="28"/>
        </w:rPr>
        <w:t>, Nga sửa đổi học thuyết hạt nhân.</w:t>
      </w:r>
      <w:r w:rsidRPr="007F3659">
        <w:rPr>
          <w:color w:val="000000"/>
          <w:szCs w:val="28"/>
        </w:rPr>
        <w:t xml:space="preserve"> </w:t>
      </w:r>
      <w:r w:rsidRPr="007F3659">
        <w:rPr>
          <w:rFonts w:eastAsia="Times New Roman"/>
          <w:color w:val="000000"/>
          <w:szCs w:val="28"/>
        </w:rPr>
        <w:t xml:space="preserve">Học thuyết sửa đổi sẽ tập trung mấy vấn đề sau: (i) Mở rộng phạm vi các quốc gia tấn công hạt nhân, gồm bất kỳ quốc gia phi hạt nhân nào, nhưng có sự tham gia hoặc hỗ trợ của một quốc gia hạt nhân. Trường hợp này Nga sẽ áp dụng trong kịch bản Ukraine tấn công lãnh thổ Nga bằng vũ khí do Hoa Kỳ hoặc các đồng minh hạt nhân NATO cung cấp. </w:t>
      </w:r>
      <w:r w:rsidRPr="007F3659">
        <w:rPr>
          <w:rFonts w:eastAsia="Times New Roman"/>
          <w:bCs/>
          <w:color w:val="000000"/>
          <w:szCs w:val="28"/>
        </w:rPr>
        <w:t>(ii)</w:t>
      </w:r>
      <w:r w:rsidRPr="007F3659">
        <w:rPr>
          <w:rFonts w:eastAsia="Times New Roman"/>
          <w:b/>
          <w:bCs/>
          <w:color w:val="000000"/>
          <w:szCs w:val="28"/>
        </w:rPr>
        <w:t xml:space="preserve"> </w:t>
      </w:r>
      <w:r w:rsidRPr="007F3659">
        <w:rPr>
          <w:rFonts w:eastAsia="Times New Roman"/>
          <w:bCs/>
          <w:color w:val="000000"/>
          <w:szCs w:val="28"/>
        </w:rPr>
        <w:t xml:space="preserve">Hạ thấp ngưỡng hạt nhân, </w:t>
      </w:r>
      <w:r w:rsidRPr="007F3659">
        <w:rPr>
          <w:rFonts w:eastAsia="Times New Roman"/>
          <w:color w:val="000000"/>
          <w:szCs w:val="28"/>
        </w:rPr>
        <w:t xml:space="preserve">nêu rõ các điều kiện mà Nga có thể tiến hành sử dụng vũ khí nguyên tử, như “nhận được thông tin đáng tin cậy về vụ phóng hàng loạt vũ khí tấn công trên không và vũ trụ và chúng vượt qua biên giới quốc gia của chúng tôi”. Có nghĩa là "máy bay chiến lược và chiến thuật, tên lửa hành trình, máy bay không người lái, máy bay siêu thanh và các loại máy bay khác". Việc đề cập đến máy bay không người lái ở đây đặc biệt có ý nghĩa, vì Ukraine đã nhiều lần tiến hành các cuộc tấn công bằng UAV hàng loạt vào các căn cứ chiến lược của Nga. </w:t>
      </w:r>
      <w:r w:rsidRPr="007F3659">
        <w:rPr>
          <w:rFonts w:eastAsia="Times New Roman"/>
          <w:bCs/>
          <w:color w:val="000000"/>
          <w:szCs w:val="28"/>
        </w:rPr>
        <w:t xml:space="preserve">(iii) Mở rộng phạm vi bảo vệ tới Belarus, </w:t>
      </w:r>
      <w:r w:rsidRPr="007F3659">
        <w:rPr>
          <w:rFonts w:eastAsia="Times New Roman"/>
          <w:color w:val="000000"/>
          <w:szCs w:val="28"/>
        </w:rPr>
        <w:t xml:space="preserve">Nga nêu rõ rằng khả năng răn đe hạt nhân của mình có thể được sử dụng trong trường hợp Belarus bị xâm lược, với tư cách nước này là thành </w:t>
      </w:r>
      <w:r w:rsidRPr="007F3659">
        <w:rPr>
          <w:rFonts w:eastAsia="Times New Roman"/>
          <w:color w:val="000000"/>
          <w:szCs w:val="28"/>
        </w:rPr>
        <w:lastRenderedPageBreak/>
        <w:t xml:space="preserve">viên của Liên minh Nhà nước. </w:t>
      </w:r>
      <w:r w:rsidRPr="007F3659">
        <w:rPr>
          <w:color w:val="000000"/>
          <w:szCs w:val="28"/>
        </w:rPr>
        <w:t xml:space="preserve">Phía Nga công khai nhìn lại cuộc chiến nhằm trấn an và khích lệ tinh thần người dân ở Nga và đồng thời phát đi thông điệp cứng rắn về phía Ukraine và những đồng minh của Ukraine, đặc biệt về phía các nước ủng hộ Ukraine; hướng tới những mục tiêu đề ra cho chiến dịch quân sự đặc biệt ở Ukraine, kiên định quyết chí tiếp tục cuộc chiến tranh ở Ukraine đến thắng lợi cuối cùng. </w:t>
      </w:r>
    </w:p>
    <w:p w14:paraId="5FF0CCF7" w14:textId="77777777" w:rsidR="00392F2D" w:rsidRPr="007F3659" w:rsidRDefault="00392F2D" w:rsidP="001103ED">
      <w:pPr>
        <w:widowControl w:val="0"/>
        <w:shd w:val="clear" w:color="auto" w:fill="FFFFFF"/>
        <w:spacing w:after="0" w:line="240" w:lineRule="auto"/>
        <w:ind w:firstLine="709"/>
        <w:jc w:val="both"/>
        <w:rPr>
          <w:rFonts w:eastAsia="Times New Roman"/>
          <w:color w:val="000000"/>
          <w:szCs w:val="28"/>
          <w:lang w:eastAsia="ja-JP"/>
        </w:rPr>
      </w:pPr>
      <w:r w:rsidRPr="007F3659">
        <w:rPr>
          <w:rFonts w:eastAsia="Times New Roman"/>
          <w:b/>
          <w:i/>
          <w:iCs/>
          <w:color w:val="000000"/>
          <w:szCs w:val="28"/>
          <w:lang w:eastAsia="ja-JP"/>
        </w:rPr>
        <w:tab/>
      </w:r>
      <w:r w:rsidRPr="007F3659">
        <w:rPr>
          <w:rFonts w:eastAsia="Times New Roman"/>
          <w:b/>
          <w:i/>
          <w:iCs/>
          <w:color w:val="000000"/>
          <w:spacing w:val="-2"/>
          <w:szCs w:val="28"/>
          <w:lang w:eastAsia="ja-JP"/>
        </w:rPr>
        <w:t>Năm là</w:t>
      </w:r>
      <w:r w:rsidRPr="007F3659">
        <w:rPr>
          <w:rFonts w:eastAsia="Times New Roman"/>
          <w:i/>
          <w:iCs/>
          <w:color w:val="000000"/>
          <w:spacing w:val="-2"/>
          <w:szCs w:val="28"/>
          <w:lang w:eastAsia="ja-JP"/>
        </w:rPr>
        <w:t xml:space="preserve">, </w:t>
      </w:r>
      <w:r w:rsidRPr="007F3659">
        <w:rPr>
          <w:rFonts w:eastAsia="Times New Roman"/>
          <w:i/>
          <w:color w:val="000000"/>
          <w:spacing w:val="-2"/>
          <w:szCs w:val="28"/>
          <w:lang w:eastAsia="ja-JP"/>
        </w:rPr>
        <w:t>cuộc chiến vũ khí, công nghệ và tiền của của Mỹ, EU, NATO và các nước trong khối Phương Tây với Nga</w:t>
      </w:r>
      <w:r w:rsidRPr="007F3659">
        <w:rPr>
          <w:rFonts w:eastAsia="Times New Roman"/>
          <w:color w:val="000000"/>
          <w:spacing w:val="-2"/>
          <w:szCs w:val="28"/>
          <w:lang w:eastAsia="ja-JP"/>
        </w:rPr>
        <w:t xml:space="preserve">; một kiểu chiến tranh khác biệt cơ bản so với các cuộc chiến tranh từ trước đến nay là sử dụng vai trò quyết định của công nghệ cao, kỹ thuật số và sử dụng các thiết bị, vũ khí tự động. Nga </w:t>
      </w:r>
      <w:r w:rsidRPr="007F3659">
        <w:rPr>
          <w:color w:val="000000"/>
          <w:spacing w:val="-2"/>
          <w:szCs w:val="28"/>
          <w:shd w:val="clear" w:color="auto" w:fill="FFFFFF"/>
        </w:rPr>
        <w:t xml:space="preserve">sử dụng tên lửa đạn đạo tầm trung (MRBM) siêu vượt âm mới nhất Oreshnik trong hoạt động quân sự tại Ukraine. </w:t>
      </w:r>
      <w:r w:rsidRPr="007F3659">
        <w:rPr>
          <w:rFonts w:eastAsia="Times New Roman"/>
          <w:color w:val="000000"/>
          <w:spacing w:val="-2"/>
          <w:szCs w:val="28"/>
          <w:lang w:eastAsia="ja-JP"/>
        </w:rPr>
        <w:t>Hiện trên thế giới không có hệ thống phòng không nào có thể ngăn chặn tên lửa này. Ukraine trở thành nơi thử nghiệm rất nhiều chủng loại vũ khí mới và thử nghiệm cách thức tiến hành chiến tranh mới trong môi trường, điều kiện chiến tranh thực thụ. Điều này cũng bộc lộ ở lần chiến tranh hiện tại giữa Hamas và Israel ở dải Gaza cũng như trong cuộc đụng độ giữa phong trào phiến</w:t>
      </w:r>
      <w:r w:rsidRPr="007F3659">
        <w:rPr>
          <w:rFonts w:eastAsia="Times New Roman"/>
          <w:color w:val="000000"/>
          <w:szCs w:val="28"/>
          <w:lang w:eastAsia="ja-JP"/>
        </w:rPr>
        <w:t xml:space="preserve"> quân Houthi với quân đội Mỹ và đồng minh ở vùng Biển Đen.</w:t>
      </w:r>
    </w:p>
    <w:p w14:paraId="33F416F1" w14:textId="77777777" w:rsidR="00392F2D" w:rsidRPr="007F3659" w:rsidRDefault="00392F2D" w:rsidP="001103ED">
      <w:pPr>
        <w:widowControl w:val="0"/>
        <w:shd w:val="clear" w:color="auto" w:fill="FFFFFF"/>
        <w:spacing w:after="0" w:line="240" w:lineRule="auto"/>
        <w:ind w:firstLine="709"/>
        <w:jc w:val="both"/>
        <w:rPr>
          <w:rFonts w:eastAsia="Times New Roman"/>
          <w:color w:val="000000"/>
          <w:szCs w:val="28"/>
          <w:lang w:eastAsia="ja-JP"/>
        </w:rPr>
      </w:pPr>
      <w:r w:rsidRPr="007F3659">
        <w:rPr>
          <w:rFonts w:eastAsia="Times New Roman"/>
          <w:b/>
          <w:color w:val="000000"/>
          <w:szCs w:val="28"/>
          <w:lang w:eastAsia="ja-JP"/>
        </w:rPr>
        <w:tab/>
      </w:r>
      <w:r w:rsidRPr="007F3659">
        <w:rPr>
          <w:rFonts w:eastAsia="Times New Roman"/>
          <w:b/>
          <w:i/>
          <w:color w:val="000000"/>
          <w:szCs w:val="28"/>
          <w:lang w:eastAsia="ja-JP"/>
        </w:rPr>
        <w:t>Sáu</w:t>
      </w:r>
      <w:r w:rsidRPr="007F3659">
        <w:rPr>
          <w:rFonts w:eastAsia="Times New Roman"/>
          <w:b/>
          <w:i/>
          <w:iCs/>
          <w:color w:val="000000"/>
          <w:szCs w:val="28"/>
          <w:lang w:eastAsia="ja-JP"/>
        </w:rPr>
        <w:t xml:space="preserve"> là</w:t>
      </w:r>
      <w:r w:rsidRPr="007F3659">
        <w:rPr>
          <w:rFonts w:eastAsia="Times New Roman"/>
          <w:i/>
          <w:iCs/>
          <w:color w:val="000000"/>
          <w:szCs w:val="28"/>
          <w:lang w:eastAsia="ja-JP"/>
        </w:rPr>
        <w:t>,</w:t>
      </w:r>
      <w:r w:rsidRPr="007F3659">
        <w:rPr>
          <w:rFonts w:eastAsia="Times New Roman"/>
          <w:color w:val="000000"/>
          <w:szCs w:val="28"/>
          <w:lang w:eastAsia="ja-JP"/>
        </w:rPr>
        <w:t> </w:t>
      </w:r>
      <w:r w:rsidRPr="007F3659">
        <w:rPr>
          <w:rFonts w:eastAsia="Times New Roman"/>
          <w:i/>
          <w:color w:val="000000"/>
          <w:szCs w:val="28"/>
          <w:lang w:eastAsia="ja-JP"/>
        </w:rPr>
        <w:t>cả Nga lẫn Ukraine đều vừa thắng, vừa thua sau ba năm chiến tranh.</w:t>
      </w:r>
      <w:r w:rsidRPr="007F3659">
        <w:rPr>
          <w:rFonts w:eastAsia="Times New Roman"/>
          <w:color w:val="000000"/>
          <w:szCs w:val="28"/>
          <w:lang w:eastAsia="ja-JP"/>
        </w:rPr>
        <w:t xml:space="preserve"> Nga không thành công với chủ định đánh nhanh thắng nhanh, chưa đạt được mục tiêu đề ra. Còn Ukraine đã buộc Nga phải kéo dài thời gian chiến tranh, bền bỉ chống đỡ và gây thiệt hại lớn cho hải quân Nga ở vùng Biển Đen cũng như từng bước đưa chiến tranh vào sâu bên trong lãnh thổ Nga. Nhưng việc thu hồi lại những vùng lãnh thổ bị Nga kiểm soát vẫn chưa thành công. Cả hai phía đều bị tổn hại rất lớn về người và của, nhưng đều không sa sút ý chí, tiếp tục chiến tranh đến chiến thắng cuối cùng. Sau ba năm chiến tranh bất phân thắng bại, Nga và Ukraine cùng bước vào năm chiến tranh thứ tư với nhận thức thực tế hơn. Nga đã phải chuyển từ thế tin chắc sẽ thắng sang có thể chiến thắng, trong khi Ukraine chuyển từ có thể thắng sang không bị thua nhờ có sự hỗ trợ của các đồng minh.</w:t>
      </w:r>
    </w:p>
    <w:p w14:paraId="3620F504" w14:textId="77777777" w:rsidR="00392F2D" w:rsidRPr="007F3659" w:rsidRDefault="00392F2D" w:rsidP="001103ED">
      <w:pPr>
        <w:pStyle w:val="NormalWeb"/>
        <w:widowControl w:val="0"/>
        <w:shd w:val="clear" w:color="auto" w:fill="FFFFFF"/>
        <w:spacing w:before="0" w:beforeAutospacing="0" w:after="0" w:afterAutospacing="0"/>
        <w:ind w:firstLine="709"/>
        <w:jc w:val="both"/>
        <w:rPr>
          <w:color w:val="000000"/>
          <w:sz w:val="28"/>
          <w:szCs w:val="28"/>
          <w:shd w:val="clear" w:color="auto" w:fill="FFFFFF"/>
        </w:rPr>
      </w:pPr>
      <w:r w:rsidRPr="007F3659">
        <w:rPr>
          <w:b/>
          <w:i/>
          <w:iCs/>
          <w:color w:val="000000"/>
          <w:sz w:val="28"/>
          <w:szCs w:val="28"/>
          <w:lang w:eastAsia="ja-JP"/>
        </w:rPr>
        <w:tab/>
        <w:t>Bảy</w:t>
      </w:r>
      <w:r w:rsidRPr="007F3659">
        <w:rPr>
          <w:i/>
          <w:iCs/>
          <w:color w:val="000000"/>
          <w:sz w:val="28"/>
          <w:szCs w:val="28"/>
          <w:lang w:eastAsia="ja-JP"/>
        </w:rPr>
        <w:t xml:space="preserve"> </w:t>
      </w:r>
      <w:r w:rsidRPr="007F3659">
        <w:rPr>
          <w:b/>
          <w:i/>
          <w:iCs/>
          <w:color w:val="000000"/>
          <w:sz w:val="28"/>
          <w:szCs w:val="28"/>
          <w:lang w:eastAsia="ja-JP"/>
        </w:rPr>
        <w:t>là</w:t>
      </w:r>
      <w:r w:rsidRPr="007F3659">
        <w:rPr>
          <w:b/>
          <w:color w:val="000000"/>
          <w:sz w:val="28"/>
          <w:szCs w:val="28"/>
          <w:lang w:eastAsia="ja-JP"/>
        </w:rPr>
        <w:t>,</w:t>
      </w:r>
      <w:r w:rsidRPr="007F3659">
        <w:rPr>
          <w:color w:val="000000"/>
          <w:sz w:val="28"/>
          <w:szCs w:val="28"/>
          <w:lang w:eastAsia="ja-JP"/>
        </w:rPr>
        <w:t xml:space="preserve"> </w:t>
      </w:r>
      <w:r w:rsidRPr="007F3659">
        <w:rPr>
          <w:i/>
          <w:color w:val="000000"/>
          <w:sz w:val="28"/>
          <w:szCs w:val="28"/>
          <w:lang w:eastAsia="ja-JP"/>
        </w:rPr>
        <w:t>tình hình của Nga và Ukraine trái ngược nhau về tiềm lực quân sự, tài chính và kinh tế</w:t>
      </w:r>
      <w:r w:rsidRPr="007F3659">
        <w:rPr>
          <w:color w:val="000000"/>
          <w:sz w:val="28"/>
          <w:szCs w:val="28"/>
          <w:lang w:eastAsia="ja-JP"/>
        </w:rPr>
        <w:t xml:space="preserve">. Trong khi Nga độc lập về kinh tế và quân sự, trái lại Ukraine lệ thuộc hoàn toàn vào viện trợ tài chính và quân sự của Mỹ, EU và các đồng minh. Ba năm qua, </w:t>
      </w:r>
      <w:r w:rsidRPr="007F3659">
        <w:rPr>
          <w:i/>
          <w:color w:val="000000"/>
          <w:sz w:val="28"/>
          <w:szCs w:val="28"/>
          <w:lang w:eastAsia="ja-JP"/>
        </w:rPr>
        <w:t>70% vũ khí của Ukraine đến từ viện trợ quân sự.</w:t>
      </w:r>
      <w:r w:rsidRPr="007F3659">
        <w:rPr>
          <w:color w:val="000000"/>
          <w:sz w:val="28"/>
          <w:szCs w:val="28"/>
          <w:lang w:eastAsia="ja-JP"/>
        </w:rPr>
        <w:t xml:space="preserve"> Đây là điểm yếu nhất và cũng nguy hiểm nhất đối với Ukraine cả ở hiện tại lẫn tương lai. Mức độ khó khăn của Ukraine gia tăng rõ rệt vì Mỹ, EU và NATO suy giảm mức độ hậu thuẫn Ukraine. Nga ứng phó thành công trước những biện pháp chính sách cô lập Nga về chính trị và trừng phạt Nga về kinh tế, tài chính, thương mại. </w:t>
      </w:r>
      <w:r w:rsidRPr="007F3659">
        <w:rPr>
          <w:color w:val="000000"/>
          <w:sz w:val="28"/>
          <w:szCs w:val="28"/>
          <w:shd w:val="clear" w:color="auto" w:fill="FFFFFF"/>
        </w:rPr>
        <w:t>Trong khi Mỹ và NATO cạn kiệt vũ khí viện trợ cho Ukraine thì năm 2024, công nghiệp quốc phòng Nga tiếp tục tăng trưởng, Nga tăng gấp 7 lần sản xuất xe tăng, 20 lần đạn pháo phóng loạt so với năm 2022.</w:t>
      </w:r>
    </w:p>
    <w:p w14:paraId="29646FA6" w14:textId="77777777" w:rsidR="00392F2D" w:rsidRPr="007F3659" w:rsidRDefault="00392F2D" w:rsidP="001103ED">
      <w:pPr>
        <w:widowControl w:val="0"/>
        <w:shd w:val="clear" w:color="auto" w:fill="FFFFFF"/>
        <w:spacing w:after="0" w:line="240" w:lineRule="auto"/>
        <w:ind w:firstLine="709"/>
        <w:jc w:val="both"/>
        <w:rPr>
          <w:b/>
          <w:color w:val="000000"/>
          <w:szCs w:val="28"/>
        </w:rPr>
      </w:pPr>
      <w:r w:rsidRPr="007F3659">
        <w:rPr>
          <w:rFonts w:eastAsia="Times New Roman"/>
          <w:color w:val="000000"/>
          <w:szCs w:val="28"/>
          <w:lang w:eastAsia="ja-JP"/>
        </w:rPr>
        <w:tab/>
      </w:r>
      <w:r w:rsidRPr="007F3659">
        <w:rPr>
          <w:b/>
          <w:color w:val="000000"/>
          <w:szCs w:val="28"/>
        </w:rPr>
        <w:t xml:space="preserve">II. TÁC ĐỘNG CỦA XUNG ĐỘT ĐỐI VỚI THẾ GIỚI </w:t>
      </w:r>
    </w:p>
    <w:p w14:paraId="0D1BFAF1" w14:textId="77777777" w:rsidR="00392F2D" w:rsidRPr="007F3659" w:rsidRDefault="00392F2D" w:rsidP="001103ED">
      <w:pPr>
        <w:widowControl w:val="0"/>
        <w:shd w:val="clear" w:color="auto" w:fill="FFFFFF"/>
        <w:spacing w:after="0" w:line="240" w:lineRule="auto"/>
        <w:ind w:firstLine="709"/>
        <w:jc w:val="both"/>
        <w:rPr>
          <w:b/>
          <w:color w:val="000000"/>
          <w:szCs w:val="28"/>
        </w:rPr>
      </w:pPr>
      <w:r w:rsidRPr="007F3659">
        <w:rPr>
          <w:b/>
          <w:color w:val="000000"/>
          <w:szCs w:val="28"/>
        </w:rPr>
        <w:t>1. Tác động đối với thế giới</w:t>
      </w:r>
    </w:p>
    <w:p w14:paraId="0576958B" w14:textId="77777777" w:rsidR="00392F2D" w:rsidRPr="007F3659" w:rsidRDefault="00392F2D" w:rsidP="001103ED">
      <w:pPr>
        <w:widowControl w:val="0"/>
        <w:shd w:val="clear" w:color="auto" w:fill="FFFFFF"/>
        <w:spacing w:after="0" w:line="240" w:lineRule="auto"/>
        <w:ind w:firstLine="709"/>
        <w:jc w:val="both"/>
        <w:textAlignment w:val="baseline"/>
        <w:rPr>
          <w:rFonts w:eastAsia="Times New Roman"/>
          <w:color w:val="000000"/>
          <w:szCs w:val="28"/>
          <w:lang w:eastAsia="ja-JP"/>
        </w:rPr>
      </w:pPr>
      <w:r w:rsidRPr="007F3659">
        <w:rPr>
          <w:rFonts w:eastAsia="Times New Roman"/>
          <w:b/>
          <w:bCs/>
          <w:color w:val="000000"/>
          <w:szCs w:val="28"/>
          <w:bdr w:val="none" w:sz="0" w:space="0" w:color="auto" w:frame="1"/>
          <w:lang w:eastAsia="ja-JP"/>
        </w:rPr>
        <w:tab/>
      </w:r>
      <w:r w:rsidRPr="007F3659">
        <w:rPr>
          <w:rFonts w:eastAsia="Times New Roman"/>
          <w:color w:val="000000"/>
          <w:szCs w:val="28"/>
          <w:bdr w:val="none" w:sz="0" w:space="0" w:color="auto" w:frame="1"/>
          <w:lang w:eastAsia="ja-JP"/>
        </w:rPr>
        <w:t xml:space="preserve">Ba năm sau khi xảy ra cuộc xung đột giữa Nga – Ukraine, cuộc xung đột lớn nhất ở châu Âu kể từ Thế chiến thứ hai, hậu quả của cuộc chiến tiếp tục có ảnh hưởng mạnh mẽ ra khắp thế giới. </w:t>
      </w:r>
    </w:p>
    <w:p w14:paraId="3153AC7F" w14:textId="77777777" w:rsidR="00392F2D" w:rsidRPr="007F3659" w:rsidRDefault="00392F2D" w:rsidP="001103ED">
      <w:pPr>
        <w:widowControl w:val="0"/>
        <w:shd w:val="clear" w:color="auto" w:fill="FFFFFF"/>
        <w:spacing w:after="0" w:line="240" w:lineRule="auto"/>
        <w:ind w:firstLine="709"/>
        <w:jc w:val="both"/>
        <w:textAlignment w:val="baseline"/>
        <w:rPr>
          <w:rFonts w:eastAsia="Times New Roman"/>
          <w:color w:val="000000"/>
          <w:szCs w:val="28"/>
          <w:bdr w:val="none" w:sz="0" w:space="0" w:color="auto" w:frame="1"/>
          <w:lang w:eastAsia="ja-JP"/>
        </w:rPr>
      </w:pPr>
      <w:r w:rsidRPr="007F3659">
        <w:rPr>
          <w:rFonts w:eastAsia="Times New Roman"/>
          <w:i/>
          <w:iCs/>
          <w:color w:val="000000"/>
          <w:szCs w:val="28"/>
          <w:bdr w:val="none" w:sz="0" w:space="0" w:color="auto" w:frame="1"/>
          <w:lang w:eastAsia="ja-JP"/>
        </w:rPr>
        <w:tab/>
      </w:r>
      <w:r w:rsidRPr="007F3659">
        <w:rPr>
          <w:rFonts w:eastAsia="Times New Roman"/>
          <w:b/>
          <w:i/>
          <w:iCs/>
          <w:color w:val="000000"/>
          <w:szCs w:val="28"/>
          <w:bdr w:val="none" w:sz="0" w:space="0" w:color="auto" w:frame="1"/>
          <w:lang w:eastAsia="ja-JP"/>
        </w:rPr>
        <w:t>Thứ nhất</w:t>
      </w:r>
      <w:r w:rsidRPr="007F3659">
        <w:rPr>
          <w:rFonts w:eastAsia="Times New Roman"/>
          <w:i/>
          <w:iCs/>
          <w:color w:val="000000"/>
          <w:szCs w:val="28"/>
          <w:bdr w:val="none" w:sz="0" w:space="0" w:color="auto" w:frame="1"/>
          <w:lang w:eastAsia="ja-JP"/>
        </w:rPr>
        <w:t xml:space="preserve">, ảnh hướng đến nền kinh tế thế giới. </w:t>
      </w:r>
      <w:r w:rsidRPr="007F3659">
        <w:rPr>
          <w:rFonts w:eastAsia="Times New Roman"/>
          <w:color w:val="000000"/>
          <w:szCs w:val="28"/>
          <w:bdr w:val="none" w:sz="0" w:space="0" w:color="auto" w:frame="1"/>
          <w:lang w:eastAsia="ja-JP"/>
        </w:rPr>
        <w:t xml:space="preserve">Ukraine và Nga là những nước xuất khẩu chính lúa mì, lúa mạch, ngô và dầu ăn, đặc biệt là sang các nước châu Phi </w:t>
      </w:r>
      <w:r w:rsidRPr="007F3659">
        <w:rPr>
          <w:rFonts w:eastAsia="Times New Roman"/>
          <w:color w:val="000000"/>
          <w:szCs w:val="28"/>
          <w:bdr w:val="none" w:sz="0" w:space="0" w:color="auto" w:frame="1"/>
          <w:lang w:eastAsia="ja-JP"/>
        </w:rPr>
        <w:lastRenderedPageBreak/>
        <w:t>và Trung Đông. Xung đột quân sự làm gián đoạn đối với dòng hàng hóa này đang làm tăng thêm các thách thức liên quan tới các chuỗi cung ứng khác, đẩy giá lương thực tăng cao và gây ra tình trạng thiếu hụt ở các nước như </w:t>
      </w:r>
      <w:hyperlink r:id="rId20" w:tgtFrame="_blank" w:history="1">
        <w:r w:rsidRPr="007F3659">
          <w:rPr>
            <w:rFonts w:eastAsia="Times New Roman"/>
            <w:color w:val="000000"/>
            <w:szCs w:val="28"/>
            <w:bdr w:val="none" w:sz="0" w:space="0" w:color="auto" w:frame="1"/>
            <w:lang w:eastAsia="ja-JP"/>
          </w:rPr>
          <w:t>Chad</w:t>
        </w:r>
      </w:hyperlink>
      <w:r w:rsidRPr="007F3659">
        <w:rPr>
          <w:rFonts w:eastAsia="Times New Roman"/>
          <w:color w:val="000000"/>
          <w:szCs w:val="28"/>
          <w:bdr w:val="none" w:sz="0" w:space="0" w:color="auto" w:frame="1"/>
          <w:lang w:eastAsia="ja-JP"/>
        </w:rPr>
        <w:t>, </w:t>
      </w:r>
      <w:hyperlink r:id="rId21" w:tgtFrame="_blank" w:history="1">
        <w:r w:rsidRPr="007F3659">
          <w:rPr>
            <w:rFonts w:eastAsia="Times New Roman"/>
            <w:color w:val="000000"/>
            <w:szCs w:val="28"/>
            <w:bdr w:val="none" w:sz="0" w:space="0" w:color="auto" w:frame="1"/>
            <w:lang w:eastAsia="ja-JP"/>
          </w:rPr>
          <w:t>Tunisia</w:t>
        </w:r>
      </w:hyperlink>
      <w:r w:rsidRPr="007F3659">
        <w:rPr>
          <w:rFonts w:eastAsia="Times New Roman"/>
          <w:color w:val="000000"/>
          <w:szCs w:val="28"/>
          <w:bdr w:val="none" w:sz="0" w:space="0" w:color="auto" w:frame="1"/>
          <w:lang w:eastAsia="ja-JP"/>
        </w:rPr>
        <w:t>, </w:t>
      </w:r>
      <w:hyperlink r:id="rId22" w:tgtFrame="_blank" w:history="1">
        <w:r w:rsidRPr="007F3659">
          <w:rPr>
            <w:rFonts w:eastAsia="Times New Roman"/>
            <w:color w:val="000000"/>
            <w:szCs w:val="28"/>
            <w:bdr w:val="none" w:sz="0" w:space="0" w:color="auto" w:frame="1"/>
            <w:lang w:eastAsia="ja-JP"/>
          </w:rPr>
          <w:t>Sri Lanka</w:t>
        </w:r>
      </w:hyperlink>
      <w:r w:rsidRPr="007F3659">
        <w:rPr>
          <w:rFonts w:eastAsia="Times New Roman"/>
          <w:color w:val="000000"/>
          <w:szCs w:val="28"/>
          <w:bdr w:val="none" w:sz="0" w:space="0" w:color="auto" w:frame="1"/>
          <w:lang w:eastAsia="ja-JP"/>
        </w:rPr>
        <w:t xml:space="preserve">… Nga là một trong những nước sản xuất dầu và nhiên liệu lớn nhất thế giới. Các nước châu Âu đã cấm sử dụng dầu, khí đốt và dầu diesel của Nga mà họ phụ thuộc vào, điều này ban đầu khiến giá cả tăng vọt, gây ra sự gián đoạn đáng kể cho nền kinh tế toàn cầu. </w:t>
      </w:r>
    </w:p>
    <w:p w14:paraId="720D440C" w14:textId="77777777" w:rsidR="00392F2D" w:rsidRPr="007F3659" w:rsidRDefault="00392F2D" w:rsidP="001103ED">
      <w:pPr>
        <w:widowControl w:val="0"/>
        <w:shd w:val="clear" w:color="auto" w:fill="FFFFFF"/>
        <w:spacing w:after="0" w:line="240" w:lineRule="auto"/>
        <w:ind w:firstLine="709"/>
        <w:jc w:val="both"/>
        <w:textAlignment w:val="baseline"/>
        <w:rPr>
          <w:color w:val="000000"/>
          <w:szCs w:val="28"/>
        </w:rPr>
      </w:pPr>
      <w:r w:rsidRPr="007F3659">
        <w:rPr>
          <w:color w:val="000000"/>
          <w:szCs w:val="28"/>
        </w:rPr>
        <w:tab/>
        <w:t xml:space="preserve">Xung đột quân sự </w:t>
      </w:r>
      <w:r w:rsidRPr="007F3659">
        <w:rPr>
          <w:rFonts w:eastAsia="Times New Roman"/>
          <w:color w:val="000000"/>
          <w:szCs w:val="28"/>
          <w:bdr w:val="none" w:sz="0" w:space="0" w:color="auto" w:frame="1"/>
          <w:lang w:eastAsia="ja-JP"/>
        </w:rPr>
        <w:t>Nga - Ukraine</w:t>
      </w:r>
      <w:r w:rsidRPr="007F3659">
        <w:rPr>
          <w:color w:val="000000"/>
          <w:szCs w:val="28"/>
        </w:rPr>
        <w:t xml:space="preserve"> thúc đẩy nền kinh tế toàn cầu phân chia thành hai khối riêng và các quy tắc thương mại đa phương suốt gần 30 năm đang bị đe dọa. Thể hiện rõ thông qua việc áp dụng các lệnh trừng phạt, hạn chế thương mại và dấu hiệu chia rẽ ngày càng nhiều giữa các quốc gia ủng hộ Nga và những quốc gia ủng hộ Ukraine. Tổ chức Thương mại Thế giới (WTO) cảnh báo rằng sự phân chia hoàn toàn thành hai khối đối đầu sẽ khiến nền kinh tế toàn cầu giảm 5%, trong đó các nước đang phát triển phải chịu thiệt hại nặng nề nhất. Sau khi Nga bị Mỹ và Phương Tây loại khỏi hệ thống thanh toán tiền tệ quốc tế SWIFT Nga đã sử dụng Hệ thống chuyển thông điệp tài chính (SPFS) được kết nối với mạng liên NH Trung Quốc CIPS (hệ thống thanh toán quốc tế của Trung Quốc). Ngay sau khi SPFS bước vào hoạt động và có hiệu lực đã có  557 ngân hàng và công ty từ 20 quốc gia đã tham gia giải pháp thay thế SWIFT</w:t>
      </w:r>
      <w:r w:rsidRPr="007F3659">
        <w:rPr>
          <w:color w:val="000000"/>
          <w:szCs w:val="28"/>
          <w:shd w:val="clear" w:color="auto" w:fill="FFFFFF"/>
        </w:rPr>
        <w:t xml:space="preserve"> của Nga. Nga và các nước BRICS đề xuất thay đổi hình thức thanh toán xuyên biên giới nhằm “tránh” hệ thống tài chính của phương Tây. Nhiều nước trên thế giới trong đó có Nga, Trung Quốc đã tìm cách giảm sự phụ thuộc vào đồng USD. Đồng thời, thúc đẩy quá trình phi dola hoá trên thế giới. Trong năm 2024, hơn 95% các giao dịch song phương giữa Nga và Trung Quốc được thực hiện bằng đồng ruble và Nhân dân tệ.</w:t>
      </w:r>
    </w:p>
    <w:p w14:paraId="01F87E3E" w14:textId="77777777" w:rsidR="00392F2D" w:rsidRPr="007F3659" w:rsidRDefault="00392F2D" w:rsidP="001103ED">
      <w:pPr>
        <w:widowControl w:val="0"/>
        <w:shd w:val="clear" w:color="auto" w:fill="FFFFFF"/>
        <w:spacing w:after="0" w:line="240" w:lineRule="auto"/>
        <w:ind w:firstLine="709"/>
        <w:jc w:val="both"/>
        <w:textAlignment w:val="baseline"/>
        <w:rPr>
          <w:rFonts w:eastAsia="Times New Roman"/>
          <w:color w:val="000000"/>
          <w:szCs w:val="28"/>
          <w:bdr w:val="none" w:sz="0" w:space="0" w:color="auto" w:frame="1"/>
          <w:lang w:eastAsia="ja-JP"/>
        </w:rPr>
      </w:pPr>
      <w:r w:rsidRPr="007F3659">
        <w:rPr>
          <w:rFonts w:eastAsia="Times New Roman"/>
          <w:b/>
          <w:i/>
          <w:iCs/>
          <w:color w:val="000000"/>
          <w:szCs w:val="28"/>
          <w:bdr w:val="none" w:sz="0" w:space="0" w:color="auto" w:frame="1"/>
          <w:lang w:eastAsia="ja-JP"/>
        </w:rPr>
        <w:tab/>
        <w:t>Thứ hai</w:t>
      </w:r>
      <w:r w:rsidRPr="007F3659">
        <w:rPr>
          <w:rFonts w:eastAsia="Times New Roman"/>
          <w:i/>
          <w:iCs/>
          <w:color w:val="000000"/>
          <w:szCs w:val="28"/>
          <w:bdr w:val="none" w:sz="0" w:space="0" w:color="auto" w:frame="1"/>
          <w:lang w:eastAsia="ja-JP"/>
        </w:rPr>
        <w:t>, tạo ra tình trạng khủng hoảng di cư nhân đạo trên thế giới. </w:t>
      </w:r>
      <w:r w:rsidRPr="007F3659">
        <w:rPr>
          <w:rFonts w:eastAsia="Times New Roman"/>
          <w:color w:val="000000"/>
          <w:szCs w:val="28"/>
          <w:bdr w:val="none" w:sz="0" w:space="0" w:color="auto" w:frame="1"/>
          <w:lang w:eastAsia="ja-JP"/>
        </w:rPr>
        <w:t xml:space="preserve">Sau 3 năm, </w:t>
      </w:r>
      <w:hyperlink r:id="rId23" w:tgtFrame="_blank" w:tooltip="Mỹ đang kéo phương Tây gần kịch bản đối đầu trực tiếp với Nga?" w:history="1">
        <w:r w:rsidRPr="007F3659">
          <w:rPr>
            <w:rFonts w:eastAsia="Times New Roman"/>
            <w:bCs/>
            <w:color w:val="000000"/>
            <w:szCs w:val="28"/>
            <w:lang w:eastAsia="ja-JP"/>
          </w:rPr>
          <w:t>xung đột Nga - Ukraine</w:t>
        </w:r>
      </w:hyperlink>
      <w:r w:rsidRPr="007F3659">
        <w:rPr>
          <w:rFonts w:eastAsia="Times New Roman"/>
          <w:color w:val="000000"/>
          <w:szCs w:val="28"/>
          <w:lang w:eastAsia="ja-JP"/>
        </w:rPr>
        <w:t xml:space="preserve"> đã tạo ra một trong những cuộc khủng hoảng di cư lớn nhất thế giới. Theo Cơ quan Liên Hợp Quốc về người tị nạn (UNHCR), hơn 10 triệu người Ukraine đã phải thay đổi chỗ ở, trong đó 6,7 triệu người đi tị nạn ở các nước châu Âu khác. Phó Cao  ủy Liên Hợp Quốc về người tị nạn, Kelly T Clements, vào đầu tháng 11 này đã nhấn mạnh tác động của xung đột Ukraine khi nói rằng “vô số trẻ em tiếp tục học trực tuyến, đánh mất cơ hội tương tác xã hội và trải nghiệm trong phòng học”. Xung đột Nga - Ukraine cũng làm giảm tỷ lệ sinh. Liên Hợp Quốc ước tính dân số Ukraine đã giảm tới 10 triệu (chiếm 1/4) kể từ khi xung đột này nổ ra. </w:t>
      </w:r>
      <w:r w:rsidRPr="007F3659">
        <w:rPr>
          <w:rFonts w:eastAsia="Times New Roman"/>
          <w:color w:val="000000"/>
          <w:szCs w:val="28"/>
          <w:bdr w:val="none" w:sz="0" w:space="0" w:color="auto" w:frame="1"/>
          <w:lang w:eastAsia="ja-JP"/>
        </w:rPr>
        <w:t>Một số quốc gia châu Âu có đường biên giới với Ukraine như Ba Lan, Hungary, Romania… đang chịu ảnh hưởng nặng nề từ cuộc khủng hoảng người tị nạn. Tình trạng thiếu lương thực trầm trọng buộc người tị nạn phải bươn chải để kiếm sống, điều này khiến chính quyền nước sở tại khó quản lý và kiểm soát tình hình. Làn sóng tị nạn cũng đặt gánh nặng lên vai các nước châu Âu về chăm sóc y tế, việc làm, giáo dục con cái và vấn đề lưu trú bất hợp pháp.</w:t>
      </w:r>
    </w:p>
    <w:p w14:paraId="350FC9FF" w14:textId="77777777" w:rsidR="00392F2D" w:rsidRPr="007F3659" w:rsidRDefault="00392F2D" w:rsidP="001103ED">
      <w:pPr>
        <w:widowControl w:val="0"/>
        <w:shd w:val="clear" w:color="auto" w:fill="FFFFFF"/>
        <w:spacing w:after="0" w:line="240" w:lineRule="auto"/>
        <w:ind w:firstLine="709"/>
        <w:jc w:val="both"/>
        <w:textAlignment w:val="baseline"/>
        <w:rPr>
          <w:rFonts w:eastAsia="Times New Roman"/>
          <w:color w:val="000000"/>
          <w:szCs w:val="28"/>
          <w:bdr w:val="none" w:sz="0" w:space="0" w:color="auto" w:frame="1"/>
          <w:lang w:eastAsia="ja-JP"/>
        </w:rPr>
      </w:pPr>
      <w:r w:rsidRPr="007F3659">
        <w:rPr>
          <w:rFonts w:eastAsia="Times New Roman"/>
          <w:i/>
          <w:iCs/>
          <w:color w:val="000000"/>
          <w:szCs w:val="28"/>
          <w:bdr w:val="none" w:sz="0" w:space="0" w:color="auto" w:frame="1"/>
          <w:lang w:eastAsia="ja-JP"/>
        </w:rPr>
        <w:tab/>
      </w:r>
      <w:r w:rsidRPr="007F3659">
        <w:rPr>
          <w:rFonts w:eastAsia="Times New Roman"/>
          <w:b/>
          <w:i/>
          <w:iCs/>
          <w:color w:val="000000"/>
          <w:szCs w:val="28"/>
          <w:bdr w:val="none" w:sz="0" w:space="0" w:color="auto" w:frame="1"/>
          <w:lang w:eastAsia="ja-JP"/>
        </w:rPr>
        <w:t>Thứ ba,</w:t>
      </w:r>
      <w:r w:rsidRPr="007F3659">
        <w:rPr>
          <w:rFonts w:eastAsia="Times New Roman"/>
          <w:i/>
          <w:iCs/>
          <w:color w:val="000000"/>
          <w:szCs w:val="28"/>
          <w:bdr w:val="none" w:sz="0" w:space="0" w:color="auto" w:frame="1"/>
          <w:lang w:eastAsia="ja-JP"/>
        </w:rPr>
        <w:t xml:space="preserve"> làm thay đổi tình hình địa chính trị thế giới.</w:t>
      </w:r>
      <w:r w:rsidRPr="007F3659">
        <w:rPr>
          <w:rFonts w:eastAsia="Times New Roman"/>
          <w:color w:val="000000"/>
          <w:szCs w:val="28"/>
          <w:bdr w:val="none" w:sz="0" w:space="0" w:color="auto" w:frame="1"/>
          <w:lang w:eastAsia="ja-JP"/>
        </w:rPr>
        <w:t> Bản đồ thế giới đã bị vẽ lại trên thực tế. Nga đã kiểm soát và tuyên bố sáp nhập 1/5 diện tích lãnh thổ Ukraine (khu vực này tương đương diện tích Hy Lạp). NATO mở rộng biên giới tiến sát Nga. Bên cạnh việc NATO được mở rộng, một số nước châu Âu từ bỏ đường lối trung lập truyền thống có lịch sử hàng trăm năm để gia nhập NATO nhằm đối phó với “mối đe dọa từ Nga”.</w:t>
      </w:r>
    </w:p>
    <w:p w14:paraId="39C4FB54" w14:textId="77777777" w:rsidR="00392F2D" w:rsidRPr="007F3659" w:rsidRDefault="00392F2D" w:rsidP="001103ED">
      <w:pPr>
        <w:widowControl w:val="0"/>
        <w:shd w:val="clear" w:color="auto" w:fill="FFFFFF"/>
        <w:spacing w:after="0" w:line="240" w:lineRule="auto"/>
        <w:ind w:firstLine="709"/>
        <w:jc w:val="both"/>
        <w:textAlignment w:val="baseline"/>
        <w:rPr>
          <w:rFonts w:eastAsia="Times New Roman"/>
          <w:color w:val="000000"/>
          <w:szCs w:val="28"/>
          <w:bdr w:val="none" w:sz="0" w:space="0" w:color="auto" w:frame="1"/>
          <w:lang w:eastAsia="ja-JP"/>
        </w:rPr>
      </w:pPr>
      <w:r w:rsidRPr="007F3659">
        <w:rPr>
          <w:rFonts w:eastAsia="Times New Roman"/>
          <w:color w:val="000000"/>
          <w:szCs w:val="28"/>
          <w:bdr w:val="none" w:sz="0" w:space="0" w:color="auto" w:frame="1"/>
          <w:lang w:eastAsia="ja-JP"/>
        </w:rPr>
        <w:lastRenderedPageBreak/>
        <w:t xml:space="preserve"> Cuộc chiến Nga-Ukraine đã chia thế giới thành hai tuyến: Tuyến </w:t>
      </w:r>
      <w:r w:rsidRPr="007F3659">
        <w:rPr>
          <w:rFonts w:eastAsia="Times New Roman"/>
          <w:i/>
          <w:color w:val="000000"/>
          <w:szCs w:val="28"/>
          <w:bdr w:val="none" w:sz="0" w:space="0" w:color="auto" w:frame="1"/>
          <w:lang w:eastAsia="ja-JP"/>
        </w:rPr>
        <w:t>chống Nga</w:t>
      </w:r>
      <w:r w:rsidRPr="007F3659">
        <w:rPr>
          <w:rFonts w:eastAsia="Times New Roman"/>
          <w:color w:val="000000"/>
          <w:szCs w:val="28"/>
          <w:bdr w:val="none" w:sz="0" w:space="0" w:color="auto" w:frame="1"/>
          <w:lang w:eastAsia="ja-JP"/>
        </w:rPr>
        <w:t xml:space="preserve"> gồm Mỹ, EU và các đồng minh của Mỹ; tuyến </w:t>
      </w:r>
      <w:r w:rsidRPr="007F3659">
        <w:rPr>
          <w:rFonts w:eastAsia="Times New Roman"/>
          <w:i/>
          <w:color w:val="000000"/>
          <w:szCs w:val="28"/>
          <w:bdr w:val="none" w:sz="0" w:space="0" w:color="auto" w:frame="1"/>
          <w:lang w:eastAsia="ja-JP"/>
        </w:rPr>
        <w:t>không chống Nga</w:t>
      </w:r>
      <w:r w:rsidRPr="007F3659">
        <w:rPr>
          <w:rFonts w:eastAsia="Times New Roman"/>
          <w:color w:val="000000"/>
          <w:szCs w:val="28"/>
          <w:bdr w:val="none" w:sz="0" w:space="0" w:color="auto" w:frame="1"/>
          <w:lang w:eastAsia="ja-JP"/>
        </w:rPr>
        <w:t xml:space="preserve"> gồm các nước còn lại trong đó có Trung Quốc, Ấn Độ, Brazil, Nam Phi, Saudi Arabia... Thực tế cho thấy, một số nhóm nước, khối nước đã và đang mở rộng, tăng cường thành viên như: Tổ chức Hợp tác Thượng Hải (SCO) kết nạp thêm Iran và Belarus, Nhóm BRICS có thêm 5 nước gia nhập vào đầu năm 2024 bên cạnh các nền kinh tế hàng đầu mới nổi là Trung Quốc, Nga, Ấn Độ, Nam Phi, Brazil... Tổng GDP của các nước này vượt cả Mỹ và châu Âu.  </w:t>
      </w:r>
    </w:p>
    <w:p w14:paraId="54EA9F21"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lang w:eastAsia="ja-JP"/>
        </w:rPr>
      </w:pPr>
      <w:r w:rsidRPr="007F3659">
        <w:rPr>
          <w:i/>
          <w:iCs/>
          <w:color w:val="000000"/>
          <w:sz w:val="28"/>
          <w:szCs w:val="28"/>
          <w:bdr w:val="none" w:sz="0" w:space="0" w:color="auto" w:frame="1"/>
          <w:lang w:eastAsia="ja-JP"/>
        </w:rPr>
        <w:tab/>
      </w:r>
      <w:r w:rsidRPr="007F3659">
        <w:rPr>
          <w:color w:val="000000"/>
          <w:sz w:val="28"/>
          <w:szCs w:val="28"/>
        </w:rPr>
        <w:t>Cuộc chiến Nga-Ukraine thêm một lần nữa cho thấy rõ lịch sử thế giới trước hết là cuộc đua tranh quyền lực của các nước lớn. Khuấy động, áp chế, khuynh đảo vũ đài quốc tế hiện thời không ai khác vẫn là những nước lớn đã và đang án ngữ mặt tiền đời sống thế giới.  </w:t>
      </w:r>
      <w:r w:rsidRPr="007F3659">
        <w:rPr>
          <w:color w:val="000000"/>
          <w:sz w:val="28"/>
          <w:szCs w:val="28"/>
          <w:lang w:eastAsia="ja-JP"/>
        </w:rPr>
        <w:t>Cuộc xung đột quân sự này đã làm thay đổi thế giới khi làm cho chính trị thế giới và quan hệ quốc tế bị phân bè, chia tuyến rõ nét. Nó "đầu độc" bầu không khí chính trị giữa các phe nhóm và tập hợp lực lượng trong các khuôn khổ, diễn đàn đa phương. Việc khắc phục tình trạng này sẽ rất khó khăn và mất nhiều thời gian đối với thế giới. Thế giới rồi đây còn tiếp tục bất an và bất ổn, chiến tranh và xung đột bạo lực còn có thể bùng phát ở nhiều nơi nữa...</w:t>
      </w:r>
    </w:p>
    <w:p w14:paraId="47E7981E" w14:textId="77777777" w:rsidR="00392F2D" w:rsidRPr="007F3659" w:rsidRDefault="00392F2D" w:rsidP="001103ED">
      <w:pPr>
        <w:widowControl w:val="0"/>
        <w:shd w:val="clear" w:color="auto" w:fill="FFFFFF"/>
        <w:spacing w:after="0" w:line="240" w:lineRule="auto"/>
        <w:ind w:firstLine="709"/>
        <w:jc w:val="both"/>
        <w:textAlignment w:val="baseline"/>
        <w:rPr>
          <w:rFonts w:eastAsia="Times New Roman"/>
          <w:color w:val="000000"/>
          <w:szCs w:val="28"/>
          <w:bdr w:val="none" w:sz="0" w:space="0" w:color="auto" w:frame="1"/>
          <w:lang w:eastAsia="ja-JP"/>
        </w:rPr>
      </w:pPr>
      <w:r w:rsidRPr="007F3659">
        <w:rPr>
          <w:rFonts w:eastAsia="Times New Roman"/>
          <w:i/>
          <w:iCs/>
          <w:color w:val="000000"/>
          <w:szCs w:val="28"/>
          <w:bdr w:val="none" w:sz="0" w:space="0" w:color="auto" w:frame="1"/>
          <w:lang w:eastAsia="ja-JP"/>
        </w:rPr>
        <w:tab/>
      </w:r>
      <w:r w:rsidRPr="007F3659">
        <w:rPr>
          <w:rFonts w:eastAsia="Times New Roman"/>
          <w:b/>
          <w:i/>
          <w:iCs/>
          <w:color w:val="000000"/>
          <w:szCs w:val="28"/>
          <w:bdr w:val="none" w:sz="0" w:space="0" w:color="auto" w:frame="1"/>
          <w:lang w:eastAsia="ja-JP"/>
        </w:rPr>
        <w:t>Thứ tư</w:t>
      </w:r>
      <w:r w:rsidRPr="007F3659">
        <w:rPr>
          <w:rFonts w:eastAsia="Times New Roman"/>
          <w:i/>
          <w:iCs/>
          <w:color w:val="000000"/>
          <w:szCs w:val="28"/>
          <w:bdr w:val="none" w:sz="0" w:space="0" w:color="auto" w:frame="1"/>
          <w:lang w:eastAsia="ja-JP"/>
        </w:rPr>
        <w:t>, ảnh hưởng đến an ninh thế giới.</w:t>
      </w:r>
      <w:r w:rsidRPr="007F3659">
        <w:rPr>
          <w:rFonts w:eastAsia="Times New Roman"/>
          <w:color w:val="000000"/>
          <w:szCs w:val="28"/>
          <w:bdr w:val="none" w:sz="0" w:space="0" w:color="auto" w:frame="1"/>
          <w:lang w:eastAsia="ja-JP"/>
        </w:rPr>
        <w:t> Cuộc khủng hoảng ở Ukraine đang đe dọa nguyên tắc cốt lõi làm nền tảng cho trật tự hòa bình và an ninh quốc tế sau Thế chiến II, được ghi trong Hiến chương Liên Hợp Quốc – cụ thể là cấm đe dọa hoặc sử dụng vũ lực chống lại sự toàn vẹn lãnh thổ hoặc độc lập chính trị của bất kỳ quốc gia nào. Các báo cáo về sự leo thang xung đột tiềm tàng với NATO, bao gồm cả mối đe dọa chiến tranh hạt nhân. Cuộc xung đột nhu là “tiền lệ xấu” khi các quốc gia sử dụng vũ lực để đạt được mục tiêu của mình.</w:t>
      </w:r>
    </w:p>
    <w:p w14:paraId="1AC39CA7"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color w:val="000000"/>
          <w:sz w:val="28"/>
          <w:szCs w:val="28"/>
        </w:rPr>
        <w:tab/>
        <w:t>Cuộc xung đột Nga-Ukraine đã đẩy quan hệ Nga-Mỹ, Nga và các nước phương Tây rơi vào trạng thái tồi tệ nhất kể từ sau Chiến tranh lạnh. Coi Nga là mối đe dọa trực tiếp nhất đối với châu Âu, NATO tăng cường triển khai quân đội ở Đông Âu, lực lượng phản ứng nhanh tăng từ 40.000 quân lên 300.000 quân. Để đáp trả, Nga tuyên bố tạm dừng tham gia Hiệp ước cắt giảm vũ khí chiến lược mới (New START), triển khai các cuộc tập trận theo kế hoạch với sự tham gia của những hệ thống tên lửa đạn đạo xuyên lục địa (ICBM) di động Yars có tầm bắn lên đến 12.000km và có thể mang nhiều đầu đạn hạt nhân.</w:t>
      </w:r>
    </w:p>
    <w:p w14:paraId="5D5D7FC5" w14:textId="77777777" w:rsidR="00392F2D" w:rsidRPr="007F3659" w:rsidRDefault="00392F2D" w:rsidP="001103ED">
      <w:pPr>
        <w:widowControl w:val="0"/>
        <w:shd w:val="clear" w:color="auto" w:fill="FFFFFF"/>
        <w:spacing w:after="0" w:line="240" w:lineRule="auto"/>
        <w:ind w:firstLine="709"/>
        <w:jc w:val="both"/>
        <w:textAlignment w:val="baseline"/>
        <w:rPr>
          <w:color w:val="000000"/>
          <w:szCs w:val="28"/>
        </w:rPr>
      </w:pPr>
      <w:r w:rsidRPr="007F3659">
        <w:rPr>
          <w:color w:val="000000"/>
          <w:szCs w:val="28"/>
        </w:rPr>
        <w:tab/>
        <w:t xml:space="preserve">Chi tiêu quốc phòng toàn cầu tăng lên mức kỷ lục mới với 2.443 tỷ USD. Viện Nghiên cứu kế hoạch và phát triển công nghệ quốc phòng Hàn Quốc công bố ngày 13/1 cho thấy, tổng chi tiêu quốc phòng toàn cầu năm 2023 lên tới con số kỷ lục mới, 2.443 tỷ USD, đánh dấu năm thứ 9 tăng liên tiếp và tăng hơn 200 tỷ USD so với năm trước đó. Các nước có chi tiêu quốc phòng lớn nhất thế giới có Mỹ </w:t>
      </w:r>
      <w:r w:rsidRPr="007F3659">
        <w:rPr>
          <w:color w:val="000000"/>
          <w:szCs w:val="28"/>
          <w:shd w:val="clear" w:color="auto" w:fill="FFFFFF"/>
        </w:rPr>
        <w:t>916 tỉ USD,</w:t>
      </w:r>
      <w:r w:rsidRPr="007F3659">
        <w:rPr>
          <w:color w:val="000000"/>
          <w:szCs w:val="28"/>
        </w:rPr>
        <w:t xml:space="preserve"> Trung Quốc 296 tỷ USD, Nga 109 tỷ USD, Ấn Độ 83,6 tỷ USD. Nhật Bản đứng thứ 10 với 50,2 tỷ USD, và tiếp sau là Hàn Quốc 47,9 tỷ USD. Tỷ trọng chi cho quốc phòng trong GDP. Mỹ chiếm 37% toàn cầu (3,4% GDP), Trung Quốc (1,7%), Nhật Bản (1,2%); Anh (2,3%) và Pháp (2,1%), Hàn Quốc (2,8%), Australia (1,9%)…</w:t>
      </w:r>
    </w:p>
    <w:p w14:paraId="5765B06D" w14:textId="1D3D51EC" w:rsidR="007F3659" w:rsidRDefault="007F3659" w:rsidP="001103ED">
      <w:pPr>
        <w:pStyle w:val="Heading2"/>
        <w:widowControl w:val="0"/>
        <w:shd w:val="clear" w:color="auto" w:fill="FFFFFF"/>
        <w:spacing w:before="0" w:beforeAutospacing="0" w:after="0" w:afterAutospacing="0"/>
        <w:ind w:firstLine="709"/>
        <w:jc w:val="both"/>
        <w:rPr>
          <w:color w:val="000000"/>
          <w:sz w:val="28"/>
          <w:szCs w:val="28"/>
        </w:rPr>
      </w:pPr>
    </w:p>
    <w:p w14:paraId="547C8D0C" w14:textId="493BD5AF" w:rsidR="008F20EB" w:rsidRDefault="008F20EB" w:rsidP="001103ED">
      <w:pPr>
        <w:pStyle w:val="Heading2"/>
        <w:widowControl w:val="0"/>
        <w:shd w:val="clear" w:color="auto" w:fill="FFFFFF"/>
        <w:spacing w:before="0" w:beforeAutospacing="0" w:after="0" w:afterAutospacing="0"/>
        <w:ind w:firstLine="709"/>
        <w:jc w:val="both"/>
        <w:rPr>
          <w:color w:val="000000"/>
          <w:sz w:val="28"/>
          <w:szCs w:val="28"/>
        </w:rPr>
      </w:pPr>
    </w:p>
    <w:p w14:paraId="178169A0" w14:textId="77777777" w:rsidR="008F20EB" w:rsidRDefault="008F20EB" w:rsidP="001103ED">
      <w:pPr>
        <w:pStyle w:val="Heading2"/>
        <w:widowControl w:val="0"/>
        <w:shd w:val="clear" w:color="auto" w:fill="FFFFFF"/>
        <w:spacing w:before="0" w:beforeAutospacing="0" w:after="0" w:afterAutospacing="0"/>
        <w:ind w:firstLine="709"/>
        <w:jc w:val="both"/>
        <w:rPr>
          <w:color w:val="000000"/>
          <w:sz w:val="28"/>
          <w:szCs w:val="28"/>
        </w:rPr>
      </w:pPr>
    </w:p>
    <w:p w14:paraId="66FB7EE2" w14:textId="2F472510" w:rsidR="00392F2D" w:rsidRPr="007F3659" w:rsidRDefault="00392F2D" w:rsidP="001103ED">
      <w:pPr>
        <w:pStyle w:val="Heading2"/>
        <w:widowControl w:val="0"/>
        <w:shd w:val="clear" w:color="auto" w:fill="FFFFFF"/>
        <w:spacing w:before="0" w:beforeAutospacing="0" w:after="0" w:afterAutospacing="0"/>
        <w:ind w:firstLine="709"/>
        <w:jc w:val="both"/>
        <w:rPr>
          <w:color w:val="000000"/>
          <w:sz w:val="28"/>
          <w:szCs w:val="28"/>
        </w:rPr>
      </w:pPr>
      <w:r w:rsidRPr="007F3659">
        <w:rPr>
          <w:color w:val="000000"/>
          <w:sz w:val="28"/>
          <w:szCs w:val="28"/>
        </w:rPr>
        <w:lastRenderedPageBreak/>
        <w:tab/>
        <w:t xml:space="preserve">2. Tác động đến Nga </w:t>
      </w:r>
    </w:p>
    <w:p w14:paraId="593F8788" w14:textId="77777777" w:rsidR="00392F2D" w:rsidRPr="007F3659" w:rsidRDefault="00392F2D" w:rsidP="001103ED">
      <w:pPr>
        <w:pStyle w:val="NormalWeb"/>
        <w:widowControl w:val="0"/>
        <w:shd w:val="clear" w:color="auto" w:fill="FFFFFF"/>
        <w:spacing w:before="0" w:beforeAutospacing="0" w:after="0" w:afterAutospacing="0"/>
        <w:ind w:firstLine="709"/>
        <w:jc w:val="both"/>
        <w:rPr>
          <w:color w:val="000000"/>
          <w:sz w:val="28"/>
          <w:szCs w:val="28"/>
        </w:rPr>
      </w:pPr>
      <w:r w:rsidRPr="007F3659">
        <w:rPr>
          <w:color w:val="000000"/>
          <w:sz w:val="28"/>
          <w:szCs w:val="28"/>
        </w:rPr>
        <w:tab/>
      </w:r>
      <w:r w:rsidRPr="007F3659">
        <w:rPr>
          <w:i/>
          <w:color w:val="000000"/>
          <w:sz w:val="28"/>
          <w:szCs w:val="28"/>
        </w:rPr>
        <w:t>Tổn thất</w:t>
      </w:r>
      <w:r w:rsidRPr="007F3659">
        <w:rPr>
          <w:color w:val="000000"/>
          <w:sz w:val="28"/>
          <w:szCs w:val="28"/>
        </w:rPr>
        <w:t xml:space="preserve"> v</w:t>
      </w:r>
      <w:r w:rsidRPr="007F3659">
        <w:rPr>
          <w:i/>
          <w:color w:val="000000"/>
          <w:sz w:val="28"/>
          <w:szCs w:val="28"/>
        </w:rPr>
        <w:t xml:space="preserve">ề lực lượng: </w:t>
      </w:r>
      <w:r w:rsidRPr="007F3659">
        <w:rPr>
          <w:color w:val="000000"/>
          <w:sz w:val="28"/>
          <w:szCs w:val="28"/>
        </w:rPr>
        <w:t>Theo báo cáo do Bộ Tổng tham mưu Lực lượng vũ trang Ukraine công bố vào ngày 4/2/2025, trong 3 năm qua, Nga đã mất khoảng 842.930 quân kể từ khi bắt đầu Chiến dịch quân sự đặc biệt. Theo báo cáo, Nga đã mất 9.938 xe tăng, 20.709 xe chiến đấu bọc thép, 35.921 xe, 22.655 hệ thống pháo, 1.269 hệ thống tên lửa phóng, 1.053 hệ thống phòng không, 369 máy bay, 331 trực thăng, 24.003 máy bay không người lái, 28 tàu và thuyền, và một tàu ngầm… Riêng năm 2024, Nga mất khoảng 430.790 binh sĩ tương đương với 36 sư đoàn súng trường cơ giới của Nga.</w:t>
      </w:r>
    </w:p>
    <w:p w14:paraId="753F47AA" w14:textId="77777777" w:rsidR="00392F2D" w:rsidRPr="007F3659" w:rsidRDefault="00392F2D" w:rsidP="001103ED">
      <w:pPr>
        <w:pStyle w:val="NormalWeb"/>
        <w:widowControl w:val="0"/>
        <w:shd w:val="clear" w:color="auto" w:fill="FFFFFF"/>
        <w:spacing w:before="0" w:beforeAutospacing="0" w:after="0" w:afterAutospacing="0"/>
        <w:ind w:firstLine="709"/>
        <w:jc w:val="both"/>
        <w:rPr>
          <w:color w:val="000000"/>
          <w:sz w:val="28"/>
          <w:szCs w:val="28"/>
          <w:shd w:val="clear" w:color="auto" w:fill="FFFFFF"/>
        </w:rPr>
      </w:pPr>
      <w:r w:rsidRPr="007F3659">
        <w:rPr>
          <w:color w:val="000000"/>
          <w:sz w:val="28"/>
          <w:szCs w:val="28"/>
        </w:rPr>
        <w:tab/>
      </w:r>
      <w:r w:rsidRPr="007F3659">
        <w:rPr>
          <w:i/>
          <w:color w:val="000000"/>
          <w:sz w:val="28"/>
          <w:szCs w:val="28"/>
        </w:rPr>
        <w:t>Về kinh tế</w:t>
      </w:r>
      <w:r w:rsidRPr="007F3659">
        <w:rPr>
          <w:color w:val="000000"/>
          <w:sz w:val="28"/>
          <w:szCs w:val="28"/>
        </w:rPr>
        <w:t xml:space="preserve">, các biện pháp trừng phạt của phương Tây làm giảm mạnh nguồn thu từ việc xuất khẩu các hàng hóa quan trọng, nhất là dầu thô và khí đốt </w:t>
      </w:r>
      <w:r w:rsidRPr="007F3659">
        <w:rPr>
          <w:color w:val="000000"/>
          <w:sz w:val="28"/>
          <w:szCs w:val="28"/>
          <w:shd w:val="clear" w:color="auto" w:fill="FFFFFF"/>
        </w:rPr>
        <w:t xml:space="preserve">(chiếm 27% tổng thu ngân sách 2025). </w:t>
      </w:r>
      <w:r w:rsidRPr="007F3659">
        <w:rPr>
          <w:color w:val="000000"/>
          <w:sz w:val="28"/>
          <w:szCs w:val="28"/>
        </w:rPr>
        <w:t>Thu ngân sách từ xuất khẩu năng lượng của Nga giảm gần 1/4 trong năm 2023, sẽ tiếp tục giảm cho tới năm 2027.</w:t>
      </w:r>
      <w:r w:rsidRPr="007F3659">
        <w:rPr>
          <w:color w:val="000000"/>
          <w:sz w:val="28"/>
          <w:szCs w:val="28"/>
          <w:shd w:val="clear" w:color="auto" w:fill="FFFFFF"/>
        </w:rPr>
        <w:t xml:space="preserve"> </w:t>
      </w:r>
      <w:r w:rsidRPr="007F3659">
        <w:rPr>
          <w:color w:val="000000"/>
          <w:sz w:val="28"/>
          <w:szCs w:val="28"/>
        </w:rPr>
        <w:t xml:space="preserve">Có tới 70% tài sản ngân hàng của Nga cùng hơn 21,6 tỷ USD tài sản của hơn 15.000 người và thực thể Nga đã bị phương Tây phong tỏa, trừng phạt. </w:t>
      </w:r>
      <w:r w:rsidRPr="007F3659">
        <w:rPr>
          <w:color w:val="000000"/>
          <w:sz w:val="28"/>
          <w:szCs w:val="28"/>
          <w:shd w:val="clear" w:color="auto" w:fill="FFFFFF"/>
        </w:rPr>
        <w:t>Ukraine từ chối gia hạn thỏa thuận trung chuyển khí đốt Nga sang châu Âu khiến hãng khí đốt quốc doanh khổng lồ Gazprom của Nga mất đi khoảng 5 tỷ USD mỗi năm. Gazprom đã lỗ khoảng 7 tỷ USD trong năm 2023, đánh dấu lần năm đầu tiên thua lỗ trong gần 25 năm.</w:t>
      </w:r>
    </w:p>
    <w:p w14:paraId="17AD4E1B" w14:textId="77777777" w:rsidR="00392F2D" w:rsidRPr="007F3659" w:rsidRDefault="00392F2D" w:rsidP="001103ED">
      <w:pPr>
        <w:widowControl w:val="0"/>
        <w:shd w:val="clear" w:color="auto" w:fill="FFFFFF"/>
        <w:spacing w:after="0" w:line="240" w:lineRule="auto"/>
        <w:ind w:firstLine="709"/>
        <w:jc w:val="both"/>
        <w:rPr>
          <w:color w:val="000000"/>
          <w:szCs w:val="28"/>
        </w:rPr>
      </w:pPr>
      <w:r w:rsidRPr="007F3659">
        <w:rPr>
          <w:color w:val="000000"/>
          <w:szCs w:val="28"/>
        </w:rPr>
        <w:tab/>
        <w:t xml:space="preserve">Lạm phát và lãi suất cao tác động trực tiếp tới nền kinh tế Nga hiện nay. </w:t>
      </w:r>
      <w:r w:rsidRPr="007F3659">
        <w:rPr>
          <w:color w:val="000000"/>
          <w:szCs w:val="28"/>
          <w:shd w:val="clear" w:color="auto" w:fill="FFFFFF"/>
        </w:rPr>
        <w:t xml:space="preserve">Tốc độ lạm phát ở Nga năm 2024 là 9,5%, tăng tốc từ mức 7,4% của năm 2023. Thiếu lao động đồng nghĩa tiền lương tăng cao, dẫn tới một vòng xoáy tăng lương tăng giá. </w:t>
      </w:r>
      <w:r w:rsidRPr="007F3659">
        <w:rPr>
          <w:color w:val="000000"/>
          <w:szCs w:val="28"/>
        </w:rPr>
        <w:t>Theo ước tính Nga thiếu hụt khoảng 5 triệu lao động.</w:t>
      </w:r>
    </w:p>
    <w:p w14:paraId="6E9A1355" w14:textId="77777777" w:rsidR="00392F2D" w:rsidRPr="007F3659" w:rsidRDefault="00392F2D" w:rsidP="001103ED">
      <w:pPr>
        <w:pStyle w:val="NormalWeb"/>
        <w:widowControl w:val="0"/>
        <w:spacing w:before="0" w:beforeAutospacing="0" w:after="0" w:afterAutospacing="0"/>
        <w:ind w:firstLine="709"/>
        <w:jc w:val="both"/>
        <w:textAlignment w:val="baseline"/>
        <w:rPr>
          <w:color w:val="000000"/>
          <w:sz w:val="28"/>
          <w:szCs w:val="28"/>
        </w:rPr>
      </w:pPr>
      <w:r w:rsidRPr="007F3659">
        <w:rPr>
          <w:b/>
          <w:color w:val="000000"/>
          <w:sz w:val="28"/>
          <w:szCs w:val="28"/>
        </w:rPr>
        <w:tab/>
      </w:r>
      <w:r w:rsidRPr="007F3659">
        <w:rPr>
          <w:color w:val="000000"/>
          <w:sz w:val="28"/>
          <w:szCs w:val="28"/>
        </w:rPr>
        <w:t>Một trong những yếu tố chính gây tổn thất cho Nga là chi tiêu quốc phòng tăng cao. Chi tiêu quân sự của Nga gấp 1,5 lần ngân sách dành cho hỗ trợ kinh tế quốc gia, gấp 3 lần toàn bộ hệ thống giáo dục đại học, và gấp 18 lần ngân sách cho các dự án y tế quốc gia. Ngân sách quốc phòng của Nga trong năm 2024  đạt đến 13,3 nghìn tỷ rúp (146 tỷ USD), tương đương gần 8% GDP của Nga. Đây là mức chi tiêu khổng lồ, đặt áp lực lớn lên nền kinh tế quốc gia. Năm 2025 đầu tư cho quốc phòng lên mức 142 tỷ USD, chiếm tới 40% chi tiêu ngân sách và hơn 8% GDP của Nga và vẫn sẽ ở mức cao trong các năm 2026 và 2027.</w:t>
      </w:r>
    </w:p>
    <w:p w14:paraId="27E4A68E" w14:textId="77777777" w:rsidR="00392F2D" w:rsidRPr="007F3659" w:rsidRDefault="00392F2D" w:rsidP="001103ED">
      <w:pPr>
        <w:pStyle w:val="NormalWeb"/>
        <w:widowControl w:val="0"/>
        <w:shd w:val="clear" w:color="auto" w:fill="FFFFFF"/>
        <w:spacing w:before="0" w:beforeAutospacing="0" w:after="0" w:afterAutospacing="0"/>
        <w:ind w:firstLine="709"/>
        <w:jc w:val="both"/>
        <w:rPr>
          <w:b/>
          <w:bCs/>
          <w:color w:val="000000"/>
          <w:spacing w:val="-10"/>
          <w:sz w:val="28"/>
          <w:szCs w:val="28"/>
        </w:rPr>
      </w:pPr>
      <w:r w:rsidRPr="007F3659">
        <w:rPr>
          <w:color w:val="000000"/>
          <w:sz w:val="28"/>
          <w:szCs w:val="28"/>
        </w:rPr>
        <w:tab/>
      </w:r>
      <w:r w:rsidRPr="007F3659">
        <w:rPr>
          <w:i/>
          <w:color w:val="000000"/>
          <w:sz w:val="28"/>
          <w:szCs w:val="28"/>
        </w:rPr>
        <w:t>Tuy nhiên</w:t>
      </w:r>
      <w:r w:rsidRPr="007F3659">
        <w:rPr>
          <w:color w:val="000000"/>
          <w:sz w:val="28"/>
          <w:szCs w:val="28"/>
        </w:rPr>
        <w:t>, b</w:t>
      </w:r>
      <w:r w:rsidRPr="007F3659">
        <w:rPr>
          <w:color w:val="000000"/>
          <w:sz w:val="28"/>
          <w:szCs w:val="28"/>
          <w:shd w:val="clear" w:color="auto" w:fill="FFFFFF"/>
        </w:rPr>
        <w:t>ất chấp các lệnh trừng phạt, nền kinh tế Nga vẫn trụ vững và phát triển nhờ Nga đã hình thành được các liên minh chiến lược khắp thế giới. Trung Quốc, Ấn Độ là thị trường khổng lồ của dầu mỏ và khí đốt Nga. Các nước châu Á, Trung Đông, Mỹ Latin, châu Phi là thị trường thay thế EU. Thực tế, 2/3 nước trên thế giới đã không tham gia cuộc cấm vận của phương Tây chống Nga. K</w:t>
      </w:r>
      <w:r w:rsidRPr="007F3659">
        <w:rPr>
          <w:color w:val="000000"/>
          <w:sz w:val="28"/>
          <w:szCs w:val="28"/>
        </w:rPr>
        <w:t>inh tế Nga tăng trưởng 3,8% trong năm 2024, nhưng dự báo mức tăng chỉ đạt 1,4% trong năm 2025. Nga đủ tiền chi cho cuộc </w:t>
      </w:r>
      <w:hyperlink r:id="rId24" w:tooltip="Quân Nga dồn sức " w:history="1">
        <w:r w:rsidRPr="007F3659">
          <w:rPr>
            <w:bCs/>
            <w:color w:val="000000"/>
            <w:sz w:val="28"/>
            <w:szCs w:val="28"/>
          </w:rPr>
          <w:t>xung đột vũ trang với Ukraine</w:t>
        </w:r>
      </w:hyperlink>
      <w:r w:rsidRPr="007F3659">
        <w:rPr>
          <w:color w:val="000000"/>
          <w:sz w:val="28"/>
          <w:szCs w:val="28"/>
        </w:rPr>
        <w:t> trong vài năm nữa, nhờ vào doanh thu dầu mỏ khổng lồ của Nga và thất bại của phương Tây trong các lệnh trừng phạt.</w:t>
      </w:r>
      <w:r w:rsidRPr="007F3659">
        <w:rPr>
          <w:b/>
          <w:color w:val="000000"/>
          <w:sz w:val="28"/>
          <w:szCs w:val="28"/>
        </w:rPr>
        <w:t xml:space="preserve"> </w:t>
      </w:r>
      <w:r w:rsidRPr="007F3659">
        <w:rPr>
          <w:b/>
          <w:bCs/>
          <w:color w:val="000000"/>
          <w:sz w:val="28"/>
          <w:szCs w:val="28"/>
        </w:rPr>
        <w:tab/>
      </w:r>
    </w:p>
    <w:p w14:paraId="09D66709" w14:textId="77777777" w:rsidR="00392F2D" w:rsidRPr="007F3659" w:rsidRDefault="00392F2D" w:rsidP="001103ED">
      <w:pPr>
        <w:pStyle w:val="NormalWeb"/>
        <w:widowControl w:val="0"/>
        <w:shd w:val="clear" w:color="auto" w:fill="FFFFFF"/>
        <w:spacing w:before="0" w:beforeAutospacing="0" w:after="0" w:afterAutospacing="0"/>
        <w:ind w:firstLine="709"/>
        <w:jc w:val="both"/>
        <w:rPr>
          <w:b/>
          <w:color w:val="000000"/>
          <w:sz w:val="28"/>
          <w:szCs w:val="28"/>
        </w:rPr>
      </w:pPr>
      <w:r w:rsidRPr="007F3659">
        <w:rPr>
          <w:b/>
          <w:color w:val="000000"/>
          <w:sz w:val="28"/>
          <w:szCs w:val="28"/>
        </w:rPr>
        <w:tab/>
        <w:t xml:space="preserve"> 3. Tác động đến Ukraine</w:t>
      </w:r>
    </w:p>
    <w:p w14:paraId="013B88C2" w14:textId="77777777" w:rsidR="00392F2D" w:rsidRPr="007F3659" w:rsidRDefault="00392F2D" w:rsidP="001103ED">
      <w:pPr>
        <w:widowControl w:val="0"/>
        <w:shd w:val="clear" w:color="auto" w:fill="FFFFFF"/>
        <w:spacing w:after="0" w:line="240" w:lineRule="auto"/>
        <w:ind w:firstLine="709"/>
        <w:jc w:val="both"/>
        <w:rPr>
          <w:color w:val="000000"/>
          <w:szCs w:val="28"/>
        </w:rPr>
      </w:pPr>
      <w:r w:rsidRPr="007F3659">
        <w:rPr>
          <w:b/>
          <w:bCs/>
          <w:color w:val="000000"/>
          <w:szCs w:val="28"/>
        </w:rPr>
        <w:tab/>
      </w:r>
      <w:r w:rsidRPr="007F3659">
        <w:rPr>
          <w:i/>
          <w:color w:val="000000"/>
          <w:szCs w:val="28"/>
          <w:lang w:eastAsia="ja-JP"/>
        </w:rPr>
        <w:t>Về lực lượng</w:t>
      </w:r>
      <w:r w:rsidRPr="007F3659">
        <w:rPr>
          <w:color w:val="000000"/>
          <w:szCs w:val="28"/>
          <w:lang w:eastAsia="ja-JP"/>
        </w:rPr>
        <w:t xml:space="preserve">, theo Bộ Quốc phòng Nga và hãng tin Tass (Nga), lực lượng vũ trang Ukraine đã tổn thất hơn 1 triệu quân nhân. Riêng năm 2024 Ukraine đã tổn thất khoảng 595.000 quân nhân, bao gồm cả những người đã chết và bị thương, lớn hơn tổng số thương vong trong 2 năm đầu tiên của cuộc xung đột. </w:t>
      </w:r>
      <w:r w:rsidRPr="007F3659">
        <w:rPr>
          <w:rFonts w:eastAsia="Times New Roman"/>
          <w:color w:val="000000"/>
          <w:szCs w:val="28"/>
          <w:lang w:eastAsia="ja-JP"/>
        </w:rPr>
        <w:t xml:space="preserve">Trẻ em đánh mất cơ hội tương tác xã hội và trải nghiệm trong phòng học. </w:t>
      </w:r>
      <w:r w:rsidRPr="007F3659">
        <w:rPr>
          <w:color w:val="000000"/>
          <w:szCs w:val="28"/>
        </w:rPr>
        <w:t xml:space="preserve">Trẻ em tại các thành phố </w:t>
      </w:r>
      <w:r w:rsidRPr="007F3659">
        <w:rPr>
          <w:color w:val="000000"/>
          <w:szCs w:val="28"/>
        </w:rPr>
        <w:lastRenderedPageBreak/>
        <w:t>tiền tuyến của Ukraine phải dành từ 3.000-5.000 giờ (tương đương với 4-7 tháng) trú ấn trong hầm kể từ khi nổ ra xung đột vũ trang Nga - Ukraine. Nhiều em phải học trực tuyến. Tiếng còi báo động phòng không cùng những tiếng nổ lớn thường xuyên cũng ảnh hưởng đến tâm lý trẻ em. Một cuộc thăm dò của UNICEF cho thấy, một nửa số học sinh độ tuổi từ 13-15 ở vùng chiến sự bị chứng rối loạn giấc ngủ.</w:t>
      </w:r>
    </w:p>
    <w:p w14:paraId="63FA2EB3" w14:textId="77777777" w:rsidR="00392F2D" w:rsidRPr="007F3659" w:rsidRDefault="00392F2D" w:rsidP="001103ED">
      <w:pPr>
        <w:widowControl w:val="0"/>
        <w:shd w:val="clear" w:color="auto" w:fill="FFFFFF"/>
        <w:spacing w:after="0" w:line="240" w:lineRule="auto"/>
        <w:ind w:firstLine="709"/>
        <w:jc w:val="both"/>
        <w:rPr>
          <w:color w:val="000000"/>
          <w:szCs w:val="28"/>
          <w:shd w:val="clear" w:color="auto" w:fill="FFFFFF"/>
        </w:rPr>
      </w:pPr>
      <w:r w:rsidRPr="007F3659">
        <w:rPr>
          <w:i/>
          <w:color w:val="000000"/>
          <w:szCs w:val="28"/>
          <w:shd w:val="clear" w:color="auto" w:fill="FFFFFF"/>
        </w:rPr>
        <w:t>Nguồn nhân lực thiếu trầm trọng.</w:t>
      </w:r>
      <w:r w:rsidRPr="007F3659">
        <w:rPr>
          <w:color w:val="000000"/>
          <w:szCs w:val="28"/>
          <w:shd w:val="clear" w:color="auto" w:fill="FFFFFF"/>
        </w:rPr>
        <w:t xml:space="preserve"> Đã có</w:t>
      </w:r>
      <w:r w:rsidRPr="007F3659">
        <w:rPr>
          <w:color w:val="000000"/>
          <w:szCs w:val="28"/>
        </w:rPr>
        <w:t xml:space="preserve"> khoảng 10 triệu người đã ra nước ngoài. </w:t>
      </w:r>
      <w:r w:rsidRPr="007F3659">
        <w:rPr>
          <w:color w:val="000000"/>
          <w:szCs w:val="28"/>
          <w:shd w:val="clear" w:color="auto" w:fill="FFFFFF"/>
        </w:rPr>
        <w:t xml:space="preserve">Hàng triệu người Ukraine đã rời đi nên các doanh nghiệp buộc phải đóng cửa. </w:t>
      </w:r>
      <w:r w:rsidRPr="007F3659">
        <w:rPr>
          <w:color w:val="000000"/>
          <w:szCs w:val="28"/>
        </w:rPr>
        <w:t>Ngành năng lượng của Ukraine bị ảnh hưởng đặc biệt nặng nề, khi Nga thường xuyên nhắm mục tiêu vào cơ sở hạ tầng năng lượng trong các cuộc tấn công tầm xa. Ukraine là một trong những nguồn cung cấp ngũ cốc chính của thế giới, và việc gián đoạn xuất khẩu của nước này vào đầu cuộc chiến đã làm trầm trọng thêm cuộc khủng hoảng lương thực toàn cầu. Hoạt động xuất khẩu phần lớn đã phục hồi khi Ukraine tìm ra cách để tránh lệnh phong tỏa của Nga.</w:t>
      </w:r>
    </w:p>
    <w:p w14:paraId="0FDE7A06" w14:textId="77777777" w:rsidR="00392F2D" w:rsidRPr="007F3659" w:rsidRDefault="00392F2D" w:rsidP="001103ED">
      <w:pPr>
        <w:pStyle w:val="NormalWeb"/>
        <w:widowControl w:val="0"/>
        <w:spacing w:before="0" w:beforeAutospacing="0" w:after="0" w:afterAutospacing="0"/>
        <w:ind w:firstLine="709"/>
        <w:jc w:val="both"/>
        <w:rPr>
          <w:color w:val="000000"/>
          <w:sz w:val="28"/>
          <w:szCs w:val="28"/>
          <w:bdr w:val="none" w:sz="0" w:space="0" w:color="auto" w:frame="1"/>
        </w:rPr>
      </w:pPr>
      <w:r w:rsidRPr="007F3659">
        <w:rPr>
          <w:color w:val="000000"/>
          <w:sz w:val="28"/>
          <w:szCs w:val="28"/>
        </w:rPr>
        <w:tab/>
      </w:r>
      <w:r w:rsidRPr="007F3659">
        <w:rPr>
          <w:i/>
          <w:color w:val="000000"/>
          <w:sz w:val="28"/>
          <w:szCs w:val="28"/>
        </w:rPr>
        <w:t>Về kinh tế</w:t>
      </w:r>
      <w:r w:rsidRPr="007F3659">
        <w:rPr>
          <w:color w:val="000000"/>
          <w:sz w:val="28"/>
          <w:szCs w:val="28"/>
        </w:rPr>
        <w:t xml:space="preserve">, nền kinh tế Ukraine đã suy giảm khoảng 1/3 GDP. Mặc dù có dấu hiệu tăng trưởng vào năm 2023 và tnăm 2024, nhưng nền kinh tế vẫn chỉ bằng 78% quy mô trước xung đột. Đánh giá mới nhất của Ngân hàng Thế giới, Ủy ban châu Âu, Liên hợp quốc cho thấy thiệt hại trực tiếp do xung đột ở Ukraine đã lên tới gần 500 tỷ USD, trong đó nhà ở, giao thông, thương mại và công nghiệp, năng lượng và nông nghiệp là những ngành bị ảnh hưởng nặng nề nhất. Liên hợp quốc ước tính cần 486 tỷ USD để khôi phục đất nước trong vòng 10 năm. 17% số tiền này là cần thiết cho việc khôi phục và xây dựng lại nhà ở, 15% cho giao thông vận tải, 14% cho thương mại và công nghiệp, 12% cho nông nghiệp và 10% cho năng lượng. Ngân sách Ukraine chi cho quốc phòng. Mỗi ngày giao tranh khiến Ukraine mất khoảng 140 triệu USD. </w:t>
      </w:r>
      <w:r w:rsidRPr="007F3659">
        <w:rPr>
          <w:b/>
          <w:color w:val="000000"/>
          <w:sz w:val="28"/>
          <w:szCs w:val="28"/>
          <w:bdr w:val="none" w:sz="0" w:space="0" w:color="auto" w:frame="1"/>
        </w:rPr>
        <w:t>N</w:t>
      </w:r>
      <w:r w:rsidRPr="007F3659">
        <w:rPr>
          <w:color w:val="000000"/>
          <w:sz w:val="28"/>
          <w:szCs w:val="28"/>
        </w:rPr>
        <w:t xml:space="preserve">ăm 2025 dành hơn 50 tỷ USD, tương đương 60% tổng chi ngân sách, cho quốc phòng và an ninh. </w:t>
      </w:r>
      <w:r w:rsidRPr="007F3659">
        <w:rPr>
          <w:color w:val="000000"/>
          <w:sz w:val="28"/>
          <w:szCs w:val="28"/>
          <w:bdr w:val="none" w:sz="0" w:space="0" w:color="auto" w:frame="1"/>
        </w:rPr>
        <w:t>Trong khi đó, Roksolana Pidlasa - người đứng đầu Ủy ban ngân sách của quốc hội Ukraine, cho biết, Kiev mất hơn 140 triệu USD cho mỗi ngày xung đột với Nga.</w:t>
      </w:r>
    </w:p>
    <w:p w14:paraId="64FBF3D2"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b/>
          <w:color w:val="000000"/>
          <w:sz w:val="28"/>
          <w:szCs w:val="28"/>
        </w:rPr>
        <w:t xml:space="preserve">III. </w:t>
      </w:r>
      <w:r w:rsidRPr="007F3659">
        <w:rPr>
          <w:rStyle w:val="Strong"/>
          <w:color w:val="000000"/>
          <w:sz w:val="28"/>
          <w:szCs w:val="28"/>
          <w:bdr w:val="none" w:sz="0" w:space="0" w:color="auto" w:frame="1"/>
        </w:rPr>
        <w:t xml:space="preserve">ĐIỀU CHỈNH CHÍNH SÁCH CỦA CÁC NƯỚC LIÊN QUAN </w:t>
      </w:r>
    </w:p>
    <w:p w14:paraId="30C5AF9C"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rStyle w:val="Emphasis"/>
          <w:b/>
          <w:i w:val="0"/>
          <w:color w:val="000000"/>
          <w:sz w:val="28"/>
          <w:szCs w:val="28"/>
          <w:bdr w:val="none" w:sz="0" w:space="0" w:color="auto" w:frame="1"/>
        </w:rPr>
      </w:pPr>
      <w:r w:rsidRPr="007F3659">
        <w:rPr>
          <w:rStyle w:val="Emphasis"/>
          <w:b/>
          <w:i w:val="0"/>
          <w:color w:val="000000"/>
          <w:sz w:val="28"/>
          <w:szCs w:val="28"/>
          <w:bdr w:val="none" w:sz="0" w:space="0" w:color="auto" w:frame="1"/>
        </w:rPr>
        <w:t>1. Điều chỉnh của Mỹ và phương Tây</w:t>
      </w:r>
    </w:p>
    <w:p w14:paraId="2AEEB1DD"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i/>
          <w:color w:val="000000"/>
          <w:sz w:val="28"/>
          <w:szCs w:val="28"/>
          <w:bdr w:val="none" w:sz="0" w:space="0" w:color="auto" w:frame="1"/>
        </w:rPr>
      </w:pPr>
      <w:r w:rsidRPr="007F3659">
        <w:rPr>
          <w:b/>
          <w:color w:val="000000"/>
          <w:sz w:val="28"/>
          <w:szCs w:val="28"/>
          <w:bdr w:val="none" w:sz="0" w:space="0" w:color="auto" w:frame="1"/>
        </w:rPr>
        <w:t>Một là,</w:t>
      </w:r>
      <w:r w:rsidRPr="007F3659">
        <w:rPr>
          <w:color w:val="000000"/>
          <w:sz w:val="28"/>
          <w:szCs w:val="28"/>
          <w:bdr w:val="none" w:sz="0" w:space="0" w:color="auto" w:frame="1"/>
        </w:rPr>
        <w:t xml:space="preserve"> </w:t>
      </w:r>
      <w:r w:rsidRPr="007F3659">
        <w:rPr>
          <w:i/>
          <w:color w:val="000000"/>
          <w:sz w:val="28"/>
          <w:szCs w:val="28"/>
          <w:bdr w:val="none" w:sz="0" w:space="0" w:color="auto" w:frame="1"/>
        </w:rPr>
        <w:t xml:space="preserve">Mỹ tiếp tục sử dụng viện trợ để đạt mục tiêu kép gồm duy trì sự ủng hộ đối với Ukraine và kiềm chế Nga. </w:t>
      </w:r>
    </w:p>
    <w:p w14:paraId="222A3BFC"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bdr w:val="none" w:sz="0" w:space="0" w:color="auto" w:frame="1"/>
        </w:rPr>
      </w:pPr>
      <w:r w:rsidRPr="007F3659">
        <w:rPr>
          <w:i/>
          <w:color w:val="000000"/>
          <w:sz w:val="28"/>
          <w:szCs w:val="28"/>
          <w:bdr w:val="none" w:sz="0" w:space="0" w:color="auto" w:frame="1"/>
        </w:rPr>
        <w:t>Thứ nhất</w:t>
      </w:r>
      <w:r w:rsidRPr="007F3659">
        <w:rPr>
          <w:color w:val="000000"/>
          <w:sz w:val="28"/>
          <w:szCs w:val="28"/>
          <w:bdr w:val="none" w:sz="0" w:space="0" w:color="auto" w:frame="1"/>
        </w:rPr>
        <w:t>, các gói viện trợ khẳng định rằng, Mỹ và phương Tây tiếp tục sẽ hỗ trợ cho chính quyền Ukraine, khích lệ tinh thần chiến đấu cho binh sĩ Ukraine; đảm bảo Ukraine sẽ không sụp đổ trước Nga.</w:t>
      </w:r>
    </w:p>
    <w:p w14:paraId="494BFE13"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i/>
          <w:color w:val="000000"/>
          <w:sz w:val="28"/>
          <w:szCs w:val="28"/>
          <w:bdr w:val="none" w:sz="0" w:space="0" w:color="auto" w:frame="1"/>
        </w:rPr>
        <w:t>Thứ hai,</w:t>
      </w:r>
      <w:r w:rsidRPr="007F3659">
        <w:rPr>
          <w:color w:val="000000"/>
          <w:sz w:val="28"/>
          <w:szCs w:val="28"/>
          <w:bdr w:val="none" w:sz="0" w:space="0" w:color="auto" w:frame="1"/>
        </w:rPr>
        <w:t xml:space="preserve"> viện trợ vũ khí tầm xa và máy bay chiến đấu cho Ukraine nhằm mở ra mặt trận chiến đấu trên không, hạn chế khả năng tiến công của Nga. Với hơn 17.000 lệnh cấm vận kinh tế, phương Tây đang cố kéo dài cuộc chiến nhằm làm suy kiệt sức sống của Nga.</w:t>
      </w:r>
    </w:p>
    <w:p w14:paraId="035EFC58"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bdr w:val="none" w:sz="0" w:space="0" w:color="auto" w:frame="1"/>
        </w:rPr>
      </w:pPr>
      <w:r w:rsidRPr="007F3659">
        <w:rPr>
          <w:i/>
          <w:color w:val="000000"/>
          <w:sz w:val="28"/>
          <w:szCs w:val="28"/>
          <w:bdr w:val="none" w:sz="0" w:space="0" w:color="auto" w:frame="1"/>
        </w:rPr>
        <w:t>Thứ ba</w:t>
      </w:r>
      <w:r w:rsidRPr="007F3659">
        <w:rPr>
          <w:color w:val="000000"/>
          <w:sz w:val="28"/>
          <w:szCs w:val="28"/>
          <w:bdr w:val="none" w:sz="0" w:space="0" w:color="auto" w:frame="1"/>
        </w:rPr>
        <w:t xml:space="preserve">, việc hỗ trợ Ukraine không chỉ mang lại lợi ích chính trị mà còn thúc đẩy các ngành công nghiệp quốc phòng trong nước. Theo tạp chí TIME, 90% tiền viện trợ cho Ukraine ở lại đất Mỹ dưới dạng những hợp đồng quốc phòng cho các nhà thầu quân sự như Lockheed Martin, Raytheon để các công ty đầu tư nhà máy, tạo việc làm cho người Mỹ, qua đó thúc đẩy nền kinh tế nội địa. </w:t>
      </w:r>
    </w:p>
    <w:p w14:paraId="6E035C7C"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bdr w:val="none" w:sz="0" w:space="0" w:color="auto" w:frame="1"/>
        </w:rPr>
      </w:pPr>
      <w:r w:rsidRPr="007F3659">
        <w:rPr>
          <w:i/>
          <w:color w:val="000000"/>
          <w:sz w:val="28"/>
          <w:szCs w:val="28"/>
          <w:bdr w:val="none" w:sz="0" w:space="0" w:color="auto" w:frame="1"/>
        </w:rPr>
        <w:t>Thứ tư</w:t>
      </w:r>
      <w:r w:rsidRPr="007F3659">
        <w:rPr>
          <w:color w:val="000000"/>
          <w:sz w:val="28"/>
          <w:szCs w:val="28"/>
          <w:bdr w:val="none" w:sz="0" w:space="0" w:color="auto" w:frame="1"/>
        </w:rPr>
        <w:t xml:space="preserve">, Mỹ đang dùng chiến trường Ukraine để đẩy những loại vũ khí cũ tồn kho đã hàng chục năm tuổi ra chiến trường Ukraine và thay thế trang bị mới bằng </w:t>
      </w:r>
      <w:r w:rsidRPr="007F3659">
        <w:rPr>
          <w:color w:val="000000"/>
          <w:sz w:val="28"/>
          <w:szCs w:val="28"/>
          <w:bdr w:val="none" w:sz="0" w:space="0" w:color="auto" w:frame="1"/>
        </w:rPr>
        <w:lastRenderedPageBreak/>
        <w:t xml:space="preserve">những loại khí tài hiện đại hơn, điều mà trước đây giới chức quốc phòng Mỹ chưa thể thực hiện do sức ép ngân sách. </w:t>
      </w:r>
    </w:p>
    <w:p w14:paraId="11FFFACF"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pacing w:val="-2"/>
          <w:sz w:val="28"/>
          <w:szCs w:val="28"/>
        </w:rPr>
      </w:pPr>
      <w:r w:rsidRPr="007F3659">
        <w:rPr>
          <w:i/>
          <w:color w:val="000000"/>
          <w:spacing w:val="-2"/>
          <w:sz w:val="28"/>
          <w:szCs w:val="28"/>
          <w:bdr w:val="none" w:sz="0" w:space="0" w:color="auto" w:frame="1"/>
        </w:rPr>
        <w:t>Thứ năm</w:t>
      </w:r>
      <w:r w:rsidRPr="007F3659">
        <w:rPr>
          <w:color w:val="000000"/>
          <w:spacing w:val="-2"/>
          <w:sz w:val="28"/>
          <w:szCs w:val="28"/>
          <w:bdr w:val="none" w:sz="0" w:space="0" w:color="auto" w:frame="1"/>
        </w:rPr>
        <w:t>, viện trợ kinh tế dưới dạng hỗ trợ nhân đạo cho Ukraine giúp giảm thiểu tình trạng khủng hoảng xã hội và ngăn chặn dòng người tị nạn Ukraine tràn vào EU, từ đó vừa gây tiếng vang tăng cường sự đoàn kết trong khối NATO, vừa giúp ổn định chính trị nội bộ của các nước phương Tây. Hơn nữa, sự ổn định này cũng tạo điều kiện cho Ukraine tiếp tục tiến trình hội nhập vào các thể chế châu Âu và NATO, một mục tiêu dài hạn mà Mỹ và EU đều ủng hộ.</w:t>
      </w:r>
    </w:p>
    <w:p w14:paraId="2445911F"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rStyle w:val="Strong"/>
          <w:color w:val="000000"/>
          <w:sz w:val="28"/>
          <w:szCs w:val="28"/>
          <w:bdr w:val="none" w:sz="0" w:space="0" w:color="auto" w:frame="1"/>
        </w:rPr>
        <w:t>Hai là</w:t>
      </w:r>
      <w:r w:rsidRPr="007F3659">
        <w:rPr>
          <w:rStyle w:val="Strong"/>
          <w:b w:val="0"/>
          <w:i/>
          <w:color w:val="000000"/>
          <w:sz w:val="28"/>
          <w:szCs w:val="28"/>
          <w:bdr w:val="none" w:sz="0" w:space="0" w:color="auto" w:frame="1"/>
        </w:rPr>
        <w:t xml:space="preserve">, những điều chỉnh mới của Tổng thống Trump cho tình hình Ukraine. </w:t>
      </w:r>
      <w:r w:rsidRPr="007F3659">
        <w:rPr>
          <w:color w:val="000000"/>
          <w:sz w:val="28"/>
          <w:szCs w:val="28"/>
          <w:bdr w:val="none" w:sz="0" w:space="0" w:color="auto" w:frame="1"/>
        </w:rPr>
        <w:t>Tổng thống Trump đã chỉ trích việc Mỹ chi hàng chục tỷ đô la để hỗ trợ Ukraine trong cuộc chiến chống Nga và cam kết sẽ chấm dứt xung đột “trong vòng 24 giờ” thông qua một thỏa thuận đàm phán. Tuyên bố giảm dần viện trợ từ Mỹ sẽ không làm cuộc chiến chấm dứt mà chỉ chuyển sang duy trì ở cường độ thấp hơn. Sự thay đổi đáng kể duy nhất dưới thời chính quyền Trump 2.0 có thể là sự chuyển giao gánh nặng kinh tế của cuộc xung đột sang vai các đồng minh châu Âu. Hơn nữa, Mỹ có quyền lo ngại việc cắt giảm viện trợ cho Ukraine sẽ khiến Trung Quốc tăng cường hoạt động ở Ấn Độ Dương – Thái Bình Dương khi chứng kiến sự thiếu kiên quyết của Washington trong việc bảo vệ đồng minh.</w:t>
      </w:r>
    </w:p>
    <w:p w14:paraId="1BDD1566"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color w:val="000000"/>
          <w:sz w:val="28"/>
          <w:szCs w:val="28"/>
          <w:bdr w:val="none" w:sz="0" w:space="0" w:color="auto" w:frame="1"/>
        </w:rPr>
        <w:t>Dù tuyên bố giải quyết cuộc xung đột Nga – Ukraine nhanh chóng trong 24 giờ, chính quyền Tổng thống Trump sẽ không nhân nhượng với Nga trong cuộc khủng hoảng Ukraine. Với chủ trương thực dụng và vốn là một nhà lãnh đạo thích thỏa hiệp, nhiều khả năng Chính quyền Tổng thống Trump sắp tới sẽ tiếp tục sử dụng vấn đề Ukraine như một “con bài” chiến lược nhằm thỏa thuận tới cả Trung Quốc và Nga bằng những điều kiện có lợi cho mình.</w:t>
      </w:r>
    </w:p>
    <w:p w14:paraId="0B8ABA4E"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rStyle w:val="Strong"/>
          <w:color w:val="000000"/>
          <w:sz w:val="28"/>
          <w:szCs w:val="28"/>
          <w:bdr w:val="none" w:sz="0" w:space="0" w:color="auto" w:frame="1"/>
        </w:rPr>
        <w:t xml:space="preserve">2. Điều chỉnh chiến lược của Nga </w:t>
      </w:r>
    </w:p>
    <w:p w14:paraId="641A0A6A"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rStyle w:val="Emphasis"/>
          <w:color w:val="000000"/>
          <w:sz w:val="28"/>
          <w:szCs w:val="28"/>
          <w:bdr w:val="none" w:sz="0" w:space="0" w:color="auto" w:frame="1"/>
        </w:rPr>
        <w:t xml:space="preserve">Sự điều chỉnh chiến lược quân sự: </w:t>
      </w:r>
      <w:r w:rsidRPr="007F3659">
        <w:rPr>
          <w:color w:val="000000"/>
          <w:sz w:val="28"/>
          <w:szCs w:val="28"/>
          <w:bdr w:val="none" w:sz="0" w:space="0" w:color="auto" w:frame="1"/>
        </w:rPr>
        <w:t>Nga đã tập trung nhiều hơn vào việc phòng thủ tại các khu vực đã chiếm đóng thay vì mở rộng kiểm soát thêm lãnh thổ, đặc biệt sau khi Ukraine chọc thủng phòng tuyến Kursk. Được viện trợ các hệ thống vũ khí tầm xa như tên lửa Storm Shadow, HIMARS, ATACMS… Nga phải đối mặt với các cuộc tấn công dồn dập vào các vị trí chiến lược. Trong bối cảnh này, Nga đã chuyển sang tăng cường hệ thống phòng thủ, đặc biệt tại các khu vực trọng yếu; triển khai thêm các hệ thống phòng không S-400 và Pantsir-S1 để bảo vệ các cơ sở hạ tầng quan trọng như cầu Crimea và các sân bay quân sự. Đồng thời, xây dựng các công trình phòng thủ kiên cố tại các vùng lãnh thổ mà Nga kiểm soát ở miền Đông Ukraine.</w:t>
      </w:r>
    </w:p>
    <w:p w14:paraId="560E7AAB"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color w:val="000000"/>
          <w:sz w:val="28"/>
          <w:szCs w:val="28"/>
          <w:bdr w:val="none" w:sz="0" w:space="0" w:color="auto" w:frame="1"/>
        </w:rPr>
        <w:t>Về mặt chiến thuật, Nga đã điều chỉnh chiến thuật từ tác chiến tiêu hao trên bộ sang tăng cường tấn công từ trên không để đáp ứng các thay đổi trên chiến trường Ukraine. Nga chuyển hướng tập trung vào các cuộc tấn công bằng UAV cảm tử và không kích vào cơ sở hạ tầng quan trọng của Ukraine, thay vì tiến hành các cuộc tấn công bộ binh quy mô lớn. Chiến lược này nhằm mục tiêu “bẫy” thu hút phòng không tiêu hao kho tên lửa tấn công trên không của Ukraine và giảm thiểu tổn thất nhân sự trong bối cảnh lực lượng mặt đất Nga đang đối mặt với sự suy giảm nguồn lực nhân sự. Tiếp tục tăng cường sản xuất và sử dụng mẫu UAV Shahed sau khi ký thỏa thuận Đối tác Chiến lược Toàn diện Nga – Iran trong tháng 1/2025.</w:t>
      </w:r>
    </w:p>
    <w:p w14:paraId="0484DD1F"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rStyle w:val="Emphasis"/>
          <w:color w:val="000000"/>
          <w:sz w:val="28"/>
          <w:szCs w:val="28"/>
          <w:bdr w:val="none" w:sz="0" w:space="0" w:color="auto" w:frame="1"/>
        </w:rPr>
        <w:t xml:space="preserve">Thay đổi nhân sự cấp cao: </w:t>
      </w:r>
      <w:r w:rsidRPr="007F3659">
        <w:rPr>
          <w:color w:val="000000"/>
          <w:sz w:val="28"/>
          <w:szCs w:val="28"/>
          <w:bdr w:val="none" w:sz="0" w:space="0" w:color="auto" w:frame="1"/>
        </w:rPr>
        <w:t xml:space="preserve">Một thay đổi đáng chú ý khác từ phía cơ quan đầu </w:t>
      </w:r>
      <w:r w:rsidRPr="007F3659">
        <w:rPr>
          <w:color w:val="000000"/>
          <w:sz w:val="28"/>
          <w:szCs w:val="28"/>
          <w:bdr w:val="none" w:sz="0" w:space="0" w:color="auto" w:frame="1"/>
        </w:rPr>
        <w:lastRenderedPageBreak/>
        <w:t>não chỉ huy cuộc chiến của Nga là việc thay thế tướng Sergei Shoigu bằng ông Andrei Belousov – phó thủ tướng, nhà kinh tế học Nga làm tân Bộ trưởng Bộ Quốc phòng Nga. Đây là sự thay đổi to lớn trong bộ máy lãnh đạo quân sự của Nga sau hơn hai năm tiến hành chiến dịch quân sự đặc biệt ở Ukraine. Việc đưa một quan chức không thuộc quân đội lên lãnh đạo Bộ Quốc phòng Nga là do nhu cầu đón nhận sự thay đổi về phương thức chiến tranh mới của Nga.</w:t>
      </w:r>
    </w:p>
    <w:p w14:paraId="7823B06C"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color w:val="000000"/>
          <w:sz w:val="28"/>
          <w:szCs w:val="28"/>
          <w:bdr w:val="none" w:sz="0" w:space="0" w:color="auto" w:frame="1"/>
        </w:rPr>
        <w:t>Hình thái “chiến tranh phức hợp” đã làm thay đổi nhận thức về chiến tranh hiện đại. Động thái mới này sẽ tạo ra sự gắn kết chặt chẽ giữa lĩnh vực quân sự với các lĩnh vực kinh tế, xã hội, an ninh, mở rộng phạm vi xã hội hóa nền quốc phòng của Nga để trở thành nền quốc phòng toàn dân với quân đội làm nòng cốt. Điều này làm sống lại những giá trị vĩ đại của cuộc chiến tranh vệ quốc vĩ đại trong thế chiến 2 của các dân tộc Nga, tạo sự đoàn kết giữa nhân dân và quân đội. Việc để một người không phải quân nhân giữ vị trí Bộ trưởng Quốc phòng còn khuyến khích thanh niên Nga gia nhập quân đội bổ sung nguồn lực đang thiếu của Nga trong các chiến dịch mùa đông 2024-2025.</w:t>
      </w:r>
    </w:p>
    <w:p w14:paraId="0C3407FD"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rStyle w:val="Emphasis"/>
          <w:color w:val="000000"/>
          <w:sz w:val="28"/>
          <w:szCs w:val="28"/>
          <w:bdr w:val="none" w:sz="0" w:space="0" w:color="auto" w:frame="1"/>
        </w:rPr>
        <w:t xml:space="preserve">Điều chỉnh học thuyết hạt nhân: </w:t>
      </w:r>
      <w:r w:rsidRPr="007F3659">
        <w:rPr>
          <w:color w:val="000000"/>
          <w:sz w:val="28"/>
          <w:szCs w:val="28"/>
          <w:bdr w:val="none" w:sz="0" w:space="0" w:color="auto" w:frame="1"/>
        </w:rPr>
        <w:t>Mặc dù là cường quốc hạt nhân tuy nhiên khái niệm “lằn ranh đỏ” của Nga lại thường xuyên bị phương Tây xem nhẹ. Điều này càng được thể hiện rõ hơn khi Ukraine tấn công vào lãnh thổ Nga bất chấp những cảnh báo đã được đưa ra. Do vậy, tại cuộc họp của Hội đồng An ninh Nga về răn đe hạt nhân cuối tháng 9/2024, Tổng thống Putin đề xuất, Nga cần phải cập nhật học thuyết hạt nhân nhấn mạnh bất kỳ cuộc tấn công nào được hỗ trợ bởi một cường quốc hạt nhân (ám chỉ phương Tây hỗ trợ Ukraine) đều được xem là một cuộc tấn công liên minh vào Nga. Ngày 19/11, Tổng thống Putin duyệt tài liệu Những nguyên tắc cơ bản về Chính sách Nhà nước trong lĩnh vực Răn đe Hạt nhân, thông qua hàng loạt điều chỉnh về học thuyết vũ khí hạt nhân của Nga. Theo đó, Học thuyết hạt nhân hiện nay của Nga hay Học thuyết hạt nhân năm 2020 đã được phê duyệt sửa đổi để phù hợp với tình hình tác chiến mới. Theo đó, Nga đã gia tăng yếu tố mơ hồ trong học thuyết hạt nhân sửa đổi nhằm tăng cường sức răn đe phương Tây thông qua 4 thay đổi đáng chú ý: (i) Học thuyết mới mở rộng phạm vi cho phép Moscow thực hiện đáp trả hạt nhân, từ “hành động gây hấn nhằm vào Nga” thành “hành động nhằm vào thành viên khác trong Nhà nước Liên minh”, gồm Nga và Belarus. (ii) hạ ngưỡng kích hoạt vũ khí hạt nhân từ đáp trả “nếu sự tồn vong của đất nước bị đe dọa” thành chủ động “khi có mối đe dọa nghiêm trọng đến chủ quyền cũng như toàn vẹn lãnh thổ” của Nga và Belarus; (iii) mở rộng danh sách các yếu tố mà Moscow coi là mối đe dọa về mặt quân sự cần phải đáp trả bằng vũ khí hạt nhân gồm “sở hữu các loại vũ khí hủy diệt hàng loạt để nhắm vào Nga”, “tập trận gần biên giới Nga”; (iv) coi vũ khí hạt nhân có thể sử dụng nhằm vào kẻ địch “tiềm tàng” mà Nga cho rằng quốc gia đó cho phép một quốc gia khác dùng lãnh thổ của mình để chuẩn bị và phát động đòn tấn công vào Nga.</w:t>
      </w:r>
    </w:p>
    <w:p w14:paraId="432325FD"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rStyle w:val="Emphasis"/>
          <w:b/>
          <w:i w:val="0"/>
          <w:color w:val="000000"/>
          <w:sz w:val="28"/>
          <w:szCs w:val="28"/>
          <w:bdr w:val="none" w:sz="0" w:space="0" w:color="auto" w:frame="1"/>
        </w:rPr>
      </w:pPr>
      <w:r w:rsidRPr="007F3659">
        <w:rPr>
          <w:rStyle w:val="Emphasis"/>
          <w:b/>
          <w:i w:val="0"/>
          <w:color w:val="000000"/>
          <w:sz w:val="28"/>
          <w:szCs w:val="28"/>
          <w:bdr w:val="none" w:sz="0" w:space="0" w:color="auto" w:frame="1"/>
        </w:rPr>
        <w:t>3. Sự hỗ trợ từ Triều Tiên và Trung Quốc</w:t>
      </w:r>
    </w:p>
    <w:p w14:paraId="367533C7"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i/>
          <w:color w:val="000000"/>
          <w:sz w:val="28"/>
          <w:szCs w:val="28"/>
          <w:bdr w:val="none" w:sz="0" w:space="0" w:color="auto" w:frame="1"/>
        </w:rPr>
        <w:t>Triều Tiên đóng vai trò như một đối tác quân sự quan trọng của Nga.</w:t>
      </w:r>
      <w:r w:rsidRPr="007F3659">
        <w:rPr>
          <w:color w:val="000000"/>
          <w:sz w:val="28"/>
          <w:szCs w:val="28"/>
          <w:bdr w:val="none" w:sz="0" w:space="0" w:color="auto" w:frame="1"/>
        </w:rPr>
        <w:t xml:space="preserve"> Trong năm 2024, Triều Tiên đã cung cấp cho Nga một lượng đáng kể đạn dược, vũ khí hạng nhẹ và các hệ thống phóng rocket, theo báo cáo của Hội đồng Bảo an Liên Hợp Quốc. Những lô hàng này xuất phát từ kho dự trữ quân sự của Triều Tiên được chuyển giao qua các tuyến vận tải bí mật để tránh sự giám sát của phía Ukraine và </w:t>
      </w:r>
      <w:r w:rsidRPr="007F3659">
        <w:rPr>
          <w:color w:val="000000"/>
          <w:sz w:val="28"/>
          <w:szCs w:val="28"/>
          <w:bdr w:val="none" w:sz="0" w:space="0" w:color="auto" w:frame="1"/>
        </w:rPr>
        <w:lastRenderedPageBreak/>
        <w:t>Hàn Quốc. Vào khoảng cuối tháng 10/2024, quân đội Triều Tiên đã xuất hiện trên chiến trường Ukraine. Cơ sở cho hợp tác an ninh giữa Triều Tiên và Nga được cụ thể qua hiệp ước đối tác chiến lược toàn diện Nga – Triều Tiên đã có hiệu lực vào ngày 4/12/2024, do đó Nga tuyên bố sự hỗ trợ của Triều Tiên cho Nga không vi phạm luật pháp quốc tế. Chiến lược quan trọng nhất của Nga khi liên kết với quân đội Triều Tiên nhằm giảm áp lực hậu cần và nhân lực cho lực lượng Nga trong bối cảnh xung đột ngày càng mở ra nhiều mặt trận mới. Ngoài ra, còn mang ý nghĩa chính trị lớn, một thông điệp gửi tới Mỹ và phương Tây rằng Nga không cô lập và vẫn có đồng minh chiến lược để đối phó với áp lực mà NATO gia tăng.</w:t>
      </w:r>
    </w:p>
    <w:p w14:paraId="49501D1A"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i/>
          <w:color w:val="000000"/>
          <w:sz w:val="28"/>
          <w:szCs w:val="28"/>
          <w:bdr w:val="none" w:sz="0" w:space="0" w:color="auto" w:frame="1"/>
        </w:rPr>
        <w:t>Trung Quốc gián tiếp hỗ trợ Nga.</w:t>
      </w:r>
      <w:r w:rsidRPr="007F3659">
        <w:rPr>
          <w:color w:val="000000"/>
          <w:sz w:val="28"/>
          <w:szCs w:val="28"/>
          <w:bdr w:val="none" w:sz="0" w:space="0" w:color="auto" w:frame="1"/>
        </w:rPr>
        <w:t xml:space="preserve"> Trung Quốc duy trì cách tiếp cận thận trọng, tập trung vào hỗ trợ kinh tế và thúc đẩy nỗ lực ngoại giao thay vì cung cấp hỗ trợ quân sự trực tiếp. Trung Quốc đã tăng cường xuất khẩu công nghệ, </w:t>
      </w:r>
      <w:r w:rsidRPr="007F3659">
        <w:rPr>
          <w:color w:val="000000"/>
          <w:spacing w:val="-2"/>
          <w:sz w:val="28"/>
          <w:szCs w:val="28"/>
          <w:bdr w:val="none" w:sz="0" w:space="0" w:color="auto" w:frame="1"/>
        </w:rPr>
        <w:t>thiết bị công nghiệp và linh kiện điện tử cho Nga giúp giữ mạch đập kinh tế, duy trì hoạt động sản xuất trong bối cảnh Nga bị phương Tây áp đặt các biện pháp trừng phạt nghiêm ngặt. Theo báo cáo của Viện Nghiên cứu Hòa bình Quốc tế Stockholm (SIPRI), nhiều giao dịch giữa Nga và Trung Quốc đã được thực hiện thông qua các cơ chế tài chính phi truyền thống nhằm né tránh hệ thống tài chính toàn cầu do Mỹ kiểm soát. Tính toán chiến lược của Trung Quốc chủ yếu xoay quanh việc duy trì một nhóm lợi ích đối trọng với Mỹ và phương Tây. Bằng cách hỗ trợ Nga, Bắc Kinh không chỉ củng cố quan hệ đối tác không giới hạn với Nga mà còn đảm bảo rằng chính quyền Nga không suy yếu quá mức, điều có thể làm</w:t>
      </w:r>
      <w:r w:rsidRPr="007F3659">
        <w:rPr>
          <w:color w:val="000000"/>
          <w:sz w:val="28"/>
          <w:szCs w:val="28"/>
          <w:bdr w:val="none" w:sz="0" w:space="0" w:color="auto" w:frame="1"/>
        </w:rPr>
        <w:t xml:space="preserve"> mất cân bằng cấu trúc quyền lực với phương Tây trong khu vực Á-Âu.</w:t>
      </w:r>
    </w:p>
    <w:p w14:paraId="2179570C"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rStyle w:val="Strong"/>
          <w:color w:val="000000"/>
          <w:sz w:val="28"/>
          <w:szCs w:val="28"/>
          <w:bdr w:val="none" w:sz="0" w:space="0" w:color="auto" w:frame="1"/>
        </w:rPr>
        <w:t>IV. DỰ BÁO TÌNH HÌNH VÀ MỘT SỐ VẤN ĐỀ RÚT RA</w:t>
      </w:r>
    </w:p>
    <w:p w14:paraId="470D30B7"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b/>
          <w:color w:val="000000"/>
          <w:sz w:val="28"/>
          <w:szCs w:val="28"/>
          <w:bdr w:val="none" w:sz="0" w:space="0" w:color="auto" w:frame="1"/>
        </w:rPr>
      </w:pPr>
      <w:r w:rsidRPr="007F3659">
        <w:rPr>
          <w:b/>
          <w:color w:val="000000"/>
          <w:sz w:val="28"/>
          <w:szCs w:val="28"/>
          <w:bdr w:val="none" w:sz="0" w:space="0" w:color="auto" w:frame="1"/>
        </w:rPr>
        <w:t>1. Dự báo tình hình</w:t>
      </w:r>
    </w:p>
    <w:p w14:paraId="6012AFA6"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color w:val="000000"/>
          <w:sz w:val="28"/>
          <w:szCs w:val="28"/>
          <w:bdr w:val="none" w:sz="0" w:space="0" w:color="auto" w:frame="1"/>
        </w:rPr>
        <w:t>Năm 2025 được dự đoán là thời điểm có những thay đổi quan trọng trong cuộc chiến, với các kịch bản có thể xảy ra dựa trên nhìn nhận tình hình chiến trường và tương quan lực lượng. Trong đó nổi lên các dự báo tình hình như sau:</w:t>
      </w:r>
    </w:p>
    <w:p w14:paraId="47E964F9"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bdr w:val="none" w:sz="0" w:space="0" w:color="auto" w:frame="1"/>
        </w:rPr>
      </w:pPr>
      <w:r w:rsidRPr="007F3659">
        <w:rPr>
          <w:i/>
          <w:color w:val="000000"/>
          <w:sz w:val="28"/>
          <w:szCs w:val="28"/>
          <w:bdr w:val="none" w:sz="0" w:space="0" w:color="auto" w:frame="1"/>
        </w:rPr>
        <w:t>Một là,</w:t>
      </w:r>
      <w:r w:rsidRPr="007F3659">
        <w:rPr>
          <w:color w:val="000000"/>
          <w:sz w:val="28"/>
          <w:szCs w:val="28"/>
          <w:bdr w:val="none" w:sz="0" w:space="0" w:color="auto" w:frame="1"/>
        </w:rPr>
        <w:t xml:space="preserve"> Nga và Ukraine đạt được một thỏa thuận hòa bình. Khả năng này được đưa ra dựa trên những động thái và phát ngôn gần đây của ông Trump về Ukraine. Thực tế ông Trump chỉ là tác động kết nối cả hai bên, điều kiện thực tế xuất phát từ khả năng duy trì chiến sự của hai bên. Sự mệt mỏi chiến tranh từ cả hai phía, áp lực duy trì kinh tế thời chiến của Nga và nguồn viện trợ cho Ukraine bị giảm dần là những yếu tố thúc đẩy đàm phán diễn ra. Sau 3 năm xung đột kéo dài, người dân Ukraine ngày càng mệt mỏi trong cuộc xung đột với Nga</w:t>
      </w:r>
      <w:r w:rsidRPr="007F3659">
        <w:rPr>
          <w:rStyle w:val="FootnoteReference"/>
          <w:sz w:val="28"/>
          <w:szCs w:val="28"/>
          <w:bdr w:val="none" w:sz="0" w:space="0" w:color="auto" w:frame="1"/>
        </w:rPr>
        <w:footnoteReference w:id="2"/>
      </w:r>
      <w:r w:rsidRPr="007F3659">
        <w:rPr>
          <w:color w:val="000000"/>
          <w:sz w:val="28"/>
          <w:szCs w:val="28"/>
          <w:bdr w:val="none" w:sz="0" w:space="0" w:color="auto" w:frame="1"/>
        </w:rPr>
        <w:t xml:space="preserve">. </w:t>
      </w:r>
    </w:p>
    <w:p w14:paraId="5FD36CFC"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i/>
          <w:color w:val="000000"/>
          <w:sz w:val="28"/>
          <w:szCs w:val="28"/>
          <w:bdr w:val="none" w:sz="0" w:space="0" w:color="auto" w:frame="1"/>
        </w:rPr>
        <w:t>Hai là</w:t>
      </w:r>
      <w:r w:rsidRPr="007F3659">
        <w:rPr>
          <w:color w:val="000000"/>
          <w:sz w:val="28"/>
          <w:szCs w:val="28"/>
          <w:bdr w:val="none" w:sz="0" w:space="0" w:color="auto" w:frame="1"/>
        </w:rPr>
        <w:t xml:space="preserve">, có khả năng xảy ra là xung đột đóng băng, với một lệnh ngừng bắn nhằm tạm thời chấm dứt tình trạng thù địch, nhưng không có thỏa thuận hòa bình. Xung đột có thể bước vào giai đoạn đóng băng, trong đó không có giải pháp hòa bình rõ ràng hoặc thắng lợi quân sự cho bất kỳ bên nào. Lãnh thổ bị Nga chiếm đóng có thể trở thành vùng đệm (DMZ) chia cắt miền Đông và Tây Ukraine giống như tình hình tại bán đảo Triều Tiên. Tuy nhiên, kịch bản này có thể diễn biến theo hai hướng, </w:t>
      </w:r>
      <w:r w:rsidRPr="007F3659">
        <w:rPr>
          <w:i/>
          <w:color w:val="000000"/>
          <w:sz w:val="28"/>
          <w:szCs w:val="28"/>
          <w:bdr w:val="none" w:sz="0" w:space="0" w:color="auto" w:frame="1"/>
        </w:rPr>
        <w:t>một là</w:t>
      </w:r>
      <w:r w:rsidRPr="007F3659">
        <w:rPr>
          <w:color w:val="000000"/>
          <w:sz w:val="28"/>
          <w:szCs w:val="28"/>
          <w:bdr w:val="none" w:sz="0" w:space="0" w:color="auto" w:frame="1"/>
        </w:rPr>
        <w:t xml:space="preserve"> đạt được thỏa thuận ngừng bắn lâu dài và Ukraine được xem xét tư cách thành viên NATO. Điều này có thể dừng cuộc chiến lại nhưng không thỏa mãn </w:t>
      </w:r>
      <w:r w:rsidRPr="007F3659">
        <w:rPr>
          <w:color w:val="000000"/>
          <w:sz w:val="28"/>
          <w:szCs w:val="28"/>
          <w:bdr w:val="none" w:sz="0" w:space="0" w:color="auto" w:frame="1"/>
        </w:rPr>
        <w:lastRenderedPageBreak/>
        <w:t xml:space="preserve">mục tiêu của chiến dịch quân sự đặc biệt là ngăn Ukraine vào NATO. </w:t>
      </w:r>
      <w:r w:rsidRPr="007F3659">
        <w:rPr>
          <w:i/>
          <w:color w:val="000000"/>
          <w:sz w:val="28"/>
          <w:szCs w:val="28"/>
          <w:bdr w:val="none" w:sz="0" w:space="0" w:color="auto" w:frame="1"/>
        </w:rPr>
        <w:t>Hai là</w:t>
      </w:r>
      <w:r w:rsidRPr="007F3659">
        <w:rPr>
          <w:color w:val="000000"/>
          <w:sz w:val="28"/>
          <w:szCs w:val="28"/>
          <w:bdr w:val="none" w:sz="0" w:space="0" w:color="auto" w:frame="1"/>
        </w:rPr>
        <w:t>, đóng băng tạm thời chiến trường để Ukraine củng cố lực lượng, nhưng Kiev không được xem xét duyệt vào NATO. Tình trạng này sẽ gây ra hậu quả nghiêm trọng cho Ukraine, với sự phân hóa kinh tế và chính trị, trong khi Nga cũng đối mặt với các lệnh trừng phạt kinh tế kéo dài. Từ khi xung đột nổ ra cách đây gần 3 năm, lập trường của Tổng thống Putin là sẽ chấm dứt chiến dịch quân sự ở Ukraine nếu Kiev từ bỏ ý định gia nhập NATO và rút quân khỏi các khu vực mà Nga tuyên bố sáp nhập. Ông Putin nhấn mạnh mục tiêu của Moscow là chấm dứt xung đột chứ không chỉ đơn thuần là đóng băng.</w:t>
      </w:r>
    </w:p>
    <w:p w14:paraId="4D08F928"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i/>
          <w:color w:val="000000"/>
          <w:sz w:val="28"/>
          <w:szCs w:val="28"/>
          <w:bdr w:val="none" w:sz="0" w:space="0" w:color="auto" w:frame="1"/>
        </w:rPr>
        <w:t>Ba là,</w:t>
      </w:r>
      <w:r w:rsidRPr="007F3659">
        <w:rPr>
          <w:color w:val="000000"/>
          <w:sz w:val="28"/>
          <w:szCs w:val="28"/>
          <w:bdr w:val="none" w:sz="0" w:space="0" w:color="auto" w:frame="1"/>
        </w:rPr>
        <w:t xml:space="preserve"> chiến sự tiếp tục kéo dài mà không có đột phá đáng kể từ cả hai phía. Mặc dù không đóng góp tích cực cho thúc đẩy hòa bình nhưng đây sẽ trở thành kịch bản có khả năng xảy ra cao nhất. Ukraine và Nga đều đang dần thích nghi với một cuộc chiến tiêu hao dài hạn. Ukraine tiếp tục nhận viện trợ từ Mỹ và NATO, duy trì khả năng phòng thủ và phản công cục bộ. Trong khi đó, Nga tận dụng các nguồn lực quân sự từ đối tác như Triều Tiên và duy trì áp lực tại các khu vực trọng điểm như Donetsk và Luhansk. Tuy nhiên, cả hai bên đều thiếu nguồn lực và khả năng để tạo ra một cú đột phá chiến lược lớn vì tình trạng bế tắc hiện tại phản ánh sự mất cân bằng về sức mạnh quân sự và các giới hạn trong khả năng mở rộng chiến sự. Kịch bản này sẽ gây ra tình trạng bế tắc kéo dài, làm xói mòn nền kinh tế và nhân lực của cả hai nước, đồng thời khiến tình hình chính trị trong nước ở cả hai phía trở nên bất ổn hơn.</w:t>
      </w:r>
    </w:p>
    <w:p w14:paraId="6C4B45CD"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i/>
          <w:color w:val="000000"/>
          <w:sz w:val="28"/>
          <w:szCs w:val="28"/>
          <w:bdr w:val="none" w:sz="0" w:space="0" w:color="auto" w:frame="1"/>
        </w:rPr>
        <w:t>Bốn là</w:t>
      </w:r>
      <w:r w:rsidRPr="007F3659">
        <w:rPr>
          <w:color w:val="000000"/>
          <w:sz w:val="28"/>
          <w:szCs w:val="28"/>
          <w:bdr w:val="none" w:sz="0" w:space="0" w:color="auto" w:frame="1"/>
        </w:rPr>
        <w:t>, Nga sẽ kết thúc cuộc chiến bằng một thắng lợi quân sự. Đây là một kịch bản không mới bởi nó đã được dự báo từ khi cuộc chiến mới bắt đầu nhưng trong bối cảnh hiện tại điều kiện để Nga hiện thực hóa kịch bản này cũng khó hơn so với thời điểm năm 2022. Nga có thể tận dụng mùa đông 2024-2025 để tái tổ chức lực lượng và triển khai các vũ khí chiến lược nhằm đánh mạnh vào hạ tầng năng lượng và giao thông của Ukraine. Mục tiêu chính sẽ là đạt được một thắng lợi quân sự quyết định và buộc Ukraine phải ngồi vào bàn đàm phán với các điều kiện có lợi cho Nga. Kịch bản này phụ thuộc vào việc Nga có thể huy động đủ nhân lực và vật lực kèm với duy trì sự hỗ trợ từ các đồng minh chiến lược như Trung Quốc và Triều Tiên hay không. Mặc dù khả năng không cao, nhưng nếu kịch bản này thực tế diễn ra sẽ dẫn đến các hậu quả nghiêm trọng không loại trừ can thiệp quân sự trực tiếp của NATO hoặc Mỹ và khiến nguy cơ lan rộng xung đột ra thành một cuộc chiến toàn châu Âu.</w:t>
      </w:r>
    </w:p>
    <w:p w14:paraId="1EC1B43F"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rPr>
      </w:pPr>
      <w:r w:rsidRPr="007F3659">
        <w:rPr>
          <w:i/>
          <w:color w:val="000000"/>
          <w:sz w:val="28"/>
          <w:szCs w:val="28"/>
          <w:bdr w:val="none" w:sz="0" w:space="0" w:color="auto" w:frame="1"/>
        </w:rPr>
        <w:t>Năm là,</w:t>
      </w:r>
      <w:r w:rsidRPr="007F3659">
        <w:rPr>
          <w:color w:val="000000"/>
          <w:sz w:val="28"/>
          <w:szCs w:val="28"/>
          <w:bdr w:val="none" w:sz="0" w:space="0" w:color="auto" w:frame="1"/>
        </w:rPr>
        <w:t xml:space="preserve"> kịch bản xấu nhất về cuộc chiến tranh hạt nhân đe dọa sự tồn vong của nhiều quốc gia dù cực kỳ thấp nhưng cũng không nằm ngoài khả năng xảy ra. Bởi răn đe hạt nhân vẫn tiếp tục là con bài chiến lược của Nga trước phương Tây. Năm 2024 chứng kiến chiến thuật “miệng hố chiến tranh” của cả Nga và phương Tây khi cảnh báo nguy cơ chiến tranh Thế giới thứ ba, thậm chí là chiến tranh hạt nhân cận kề nhất. Mục đích của Tổng thống Zelensky là lôi kéo NATO và can dự sâu hơn, viện trợ nhiều hơn, với lý do ngăn chặn mối đe dọa từ Nga đối với an ninh châu Âu và Mỹ. Đồng thời, cũng muốn chứng tỏ việc NATO kết nạp Ukraine là nhu cầu cấp thiết. Nga đã nhiều lần cảnh báo về nguy cơ chiến tranh để răn đe NATO không can dự vào xung đột ở Ukraine. Thực tế, tình thế “bên miệng hố chiến tranh”, nguy cơ cuộc chiến hạt nhân là yếu tố buộc những chiến lược gia “diều hâu” của phe </w:t>
      </w:r>
      <w:r w:rsidRPr="007F3659">
        <w:rPr>
          <w:color w:val="000000"/>
          <w:sz w:val="28"/>
          <w:szCs w:val="28"/>
          <w:bdr w:val="none" w:sz="0" w:space="0" w:color="auto" w:frame="1"/>
        </w:rPr>
        <w:lastRenderedPageBreak/>
        <w:t>NATO phải cân nhắc thận trọng, tìm kiếm giải pháp dự phòng, trong đó có phương án đàm phán. Theo chuyên gia quân sự Nga Igor Nikulin cảnh báo rằng, việc sử dụng vũ khí hạt nhân có thể được Nga sử dụng trong trường hợp phương Tây và Ukraine tiến hành các hoạt động quân sự vượt ra khỏi “lằn ranh đỏ”, đe dọa đến sự tồn vong của Nga.</w:t>
      </w:r>
    </w:p>
    <w:p w14:paraId="082CA896"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z w:val="28"/>
          <w:szCs w:val="28"/>
          <w:bdr w:val="none" w:sz="0" w:space="0" w:color="auto" w:frame="1"/>
        </w:rPr>
      </w:pPr>
      <w:r w:rsidRPr="007F3659">
        <w:rPr>
          <w:color w:val="000000"/>
          <w:sz w:val="28"/>
          <w:szCs w:val="28"/>
          <w:bdr w:val="none" w:sz="0" w:space="0" w:color="auto" w:frame="1"/>
        </w:rPr>
        <w:t xml:space="preserve">Bên cạnh những dự báo được rút ra từ cơ sở thực tiễn đã xảy ra trong năm 2024 còn tồn tại những biến số bất ngờ nằm ngoài dự báo phụ thuộc vào cục diện thế giới trong năm tới. </w:t>
      </w:r>
    </w:p>
    <w:p w14:paraId="344C31D9"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b/>
          <w:color w:val="000000"/>
          <w:sz w:val="28"/>
          <w:szCs w:val="28"/>
        </w:rPr>
      </w:pPr>
      <w:r w:rsidRPr="007F3659">
        <w:rPr>
          <w:b/>
          <w:color w:val="000000"/>
          <w:sz w:val="28"/>
          <w:szCs w:val="28"/>
        </w:rPr>
        <w:t xml:space="preserve">2. Một số vấn đề rút ra </w:t>
      </w:r>
    </w:p>
    <w:p w14:paraId="6A2123E0" w14:textId="77777777" w:rsidR="00392F2D" w:rsidRPr="007F3659" w:rsidRDefault="00392F2D" w:rsidP="001103ED">
      <w:pPr>
        <w:widowControl w:val="0"/>
        <w:spacing w:after="0" w:line="240" w:lineRule="auto"/>
        <w:ind w:firstLine="709"/>
        <w:jc w:val="both"/>
        <w:rPr>
          <w:color w:val="000000"/>
          <w:spacing w:val="4"/>
          <w:szCs w:val="28"/>
        </w:rPr>
      </w:pPr>
      <w:r w:rsidRPr="007F3659">
        <w:rPr>
          <w:i/>
          <w:color w:val="000000"/>
          <w:szCs w:val="28"/>
          <w:lang w:val="vi-VN"/>
        </w:rPr>
        <w:t>Một là</w:t>
      </w:r>
      <w:r w:rsidRPr="007F3659">
        <w:rPr>
          <w:color w:val="000000"/>
          <w:szCs w:val="28"/>
          <w:lang w:val="vi-VN"/>
        </w:rPr>
        <w:t>, đây thực chất là một cuộc xung đột địa chính trị, địa</w:t>
      </w:r>
      <w:r w:rsidRPr="007F3659">
        <w:rPr>
          <w:color w:val="000000"/>
          <w:szCs w:val="28"/>
        </w:rPr>
        <w:t xml:space="preserve"> </w:t>
      </w:r>
      <w:r w:rsidRPr="007F3659">
        <w:rPr>
          <w:color w:val="000000"/>
          <w:szCs w:val="28"/>
          <w:lang w:val="vi-VN"/>
        </w:rPr>
        <w:t xml:space="preserve">chiến lược </w:t>
      </w:r>
      <w:r w:rsidRPr="007F3659">
        <w:rPr>
          <w:color w:val="000000"/>
          <w:spacing w:val="10"/>
          <w:szCs w:val="28"/>
          <w:lang w:val="vi-VN"/>
        </w:rPr>
        <w:t xml:space="preserve">giữa các cường quốc, trong đó Ukraine là nước được Mỹ và phương Tây “ủy </w:t>
      </w:r>
      <w:r w:rsidRPr="007F3659">
        <w:rPr>
          <w:color w:val="000000"/>
          <w:szCs w:val="28"/>
          <w:lang w:val="vi-VN"/>
        </w:rPr>
        <w:t>nhiệm” trong chiến lược làm suy yếu Nga thông qua viện trợ tài chính, vũ khí, trang bị</w:t>
      </w:r>
      <w:r w:rsidRPr="007F3659">
        <w:rPr>
          <w:color w:val="000000"/>
          <w:szCs w:val="28"/>
        </w:rPr>
        <w:t xml:space="preserve"> và cung cấp các tin tức tình báo quốc phòng</w:t>
      </w:r>
      <w:r w:rsidRPr="007F3659">
        <w:rPr>
          <w:color w:val="000000"/>
          <w:szCs w:val="28"/>
          <w:lang w:val="vi-VN"/>
        </w:rPr>
        <w:t xml:space="preserve">… </w:t>
      </w:r>
      <w:r w:rsidRPr="007F3659">
        <w:rPr>
          <w:color w:val="000000"/>
          <w:szCs w:val="28"/>
        </w:rPr>
        <w:t xml:space="preserve">tác động sâu sắc đến cục diện thế giới trên tất cả các lĩnh vực. Mỹ là nước được lợi nhất từ Cuộc xung đột và khủng khoảng tại Ukraine, Hoa Kỳ đã củng cố được vị trí, vai trò và ảnh hưởng của mình không chỉ tại châu Âu mà còn trên phạm vi toàn thế giới; từng bước hạn chế, đẩy lùi vai trò của Nga đối với thị trường năng lượng châu Âu, tạo điều kiện cho khí hóa lỏng của Mỹ chiếm lĩnh thị trường. Thông qua thực tế trên chiến trường Ukraine, Mỹ có điều kiện đánh giá được thực lực và khả năng quân sự của Nga; thông qua viện trợ vũ khí cho Ukraine để kiểm tra, đánh giá hiệu quả khi sử dụng trong tác chiến với vũ khí, phương tiện quân sự của Nga, đồng thời mở rộng thị trường </w:t>
      </w:r>
      <w:r w:rsidRPr="007F3659">
        <w:rPr>
          <w:color w:val="000000"/>
          <w:spacing w:val="4"/>
          <w:szCs w:val="28"/>
        </w:rPr>
        <w:t>cho các Tập đoàn công nghiệp quốc phòng Mỹ; trong ngắn hạn, tập hợp lực lượng do Mỹ đứng đầu chiếm ưu thế so với tập hợp lực lượng của Nga và Trung Quốc.</w:t>
      </w:r>
    </w:p>
    <w:p w14:paraId="146A449C" w14:textId="77777777" w:rsidR="00392F2D" w:rsidRPr="007F3659" w:rsidRDefault="00392F2D" w:rsidP="001103ED">
      <w:pPr>
        <w:widowControl w:val="0"/>
        <w:spacing w:after="0" w:line="240" w:lineRule="auto"/>
        <w:ind w:firstLine="709"/>
        <w:jc w:val="both"/>
        <w:rPr>
          <w:color w:val="000000"/>
          <w:szCs w:val="28"/>
        </w:rPr>
      </w:pPr>
      <w:r w:rsidRPr="007F3659">
        <w:rPr>
          <w:i/>
          <w:color w:val="000000"/>
          <w:szCs w:val="28"/>
          <w:lang w:val="vi-VN"/>
        </w:rPr>
        <w:t>Hai là</w:t>
      </w:r>
      <w:r w:rsidRPr="007F3659">
        <w:rPr>
          <w:color w:val="000000"/>
          <w:szCs w:val="28"/>
          <w:lang w:val="vi-VN"/>
        </w:rPr>
        <w:t xml:space="preserve">, </w:t>
      </w:r>
      <w:r w:rsidRPr="007F3659">
        <w:rPr>
          <w:color w:val="000000"/>
          <w:szCs w:val="28"/>
        </w:rPr>
        <w:t xml:space="preserve">cuộc xung đột đã </w:t>
      </w:r>
      <w:r w:rsidRPr="007F3659">
        <w:rPr>
          <w:color w:val="000000"/>
          <w:szCs w:val="28"/>
          <w:lang w:val="vi-VN"/>
        </w:rPr>
        <w:t xml:space="preserve">tạo ra thêm một “tiền lệ xấu” </w:t>
      </w:r>
      <w:r w:rsidRPr="007F3659">
        <w:rPr>
          <w:color w:val="000000"/>
          <w:szCs w:val="28"/>
        </w:rPr>
        <w:t>trong việc</w:t>
      </w:r>
      <w:r w:rsidRPr="007F3659">
        <w:rPr>
          <w:color w:val="000000"/>
          <w:szCs w:val="28"/>
          <w:lang w:val="vi-VN"/>
        </w:rPr>
        <w:t xml:space="preserve"> </w:t>
      </w:r>
      <w:r w:rsidRPr="007F3659">
        <w:rPr>
          <w:color w:val="000000"/>
          <w:szCs w:val="28"/>
        </w:rPr>
        <w:t>sử dụng vũ lực,</w:t>
      </w:r>
      <w:r w:rsidRPr="007F3659">
        <w:rPr>
          <w:color w:val="000000"/>
          <w:szCs w:val="28"/>
          <w:lang w:val="vi-VN"/>
        </w:rPr>
        <w:t xml:space="preserve"> bất chấp luật pháp quốc tế đối với nước </w:t>
      </w:r>
      <w:r w:rsidRPr="007F3659">
        <w:rPr>
          <w:color w:val="000000"/>
          <w:szCs w:val="28"/>
        </w:rPr>
        <w:t>khác</w:t>
      </w:r>
      <w:r w:rsidRPr="007F3659">
        <w:rPr>
          <w:color w:val="000000"/>
          <w:szCs w:val="28"/>
          <w:lang w:val="vi-VN"/>
        </w:rPr>
        <w:t xml:space="preserve"> và nhất là với các nước láng giềng</w:t>
      </w:r>
      <w:r w:rsidRPr="007F3659">
        <w:rPr>
          <w:color w:val="000000"/>
          <w:szCs w:val="28"/>
        </w:rPr>
        <w:t>, các nước nhỏ và vừa; phản ánh nhiều vấn đề bất cập, tồn tại trong chính trị quốc tế hiện nay, để lại tiền lệ nguy hiểm về tư duy chính trị cường quyền, áp đặt, sử dụng sức mạnh quân sự trong giải quyết tranh chấp, mà nổi bật là sự bất bình đẳng trong quan hệ quốc tế, nhất là giữa nước lớn với nước nhỏ và vừa; sự thao túng, chi phối của các nước lớn đối với trật tự quốc tế; quan hệ giữa các nước lớn vừa hợp tác, vừa cạnh tranh nhưng cạnh tranh nổi trội hơn và luôn tìm cách triệt hạ lẫn nhau.</w:t>
      </w:r>
      <w:r w:rsidRPr="007F3659">
        <w:rPr>
          <w:color w:val="000000"/>
          <w:szCs w:val="28"/>
          <w:lang w:val="vi-VN"/>
        </w:rPr>
        <w:t xml:space="preserve"> </w:t>
      </w:r>
      <w:r w:rsidRPr="007F3659">
        <w:rPr>
          <w:color w:val="000000"/>
          <w:szCs w:val="28"/>
        </w:rPr>
        <w:t>Đặt ra nhiều thách thức đối với độc lập, chủ quyền và an ninh của các nước nhỏ và vừa trong khu vực. Bên cạnh đó, cùng với răn đe quân sự, các biện pháp cấm vận, trừng phạt sẽ được các nước lớn sử dụng phổ biến hơn nhằm khuất phục đối phương, đặc biệt dễ gây tổn thương cho các nước nhỏ và vừa.</w:t>
      </w:r>
    </w:p>
    <w:p w14:paraId="4BD6CE4B" w14:textId="77777777" w:rsidR="00392F2D" w:rsidRPr="007F3659" w:rsidRDefault="00392F2D" w:rsidP="001103ED">
      <w:pPr>
        <w:widowControl w:val="0"/>
        <w:spacing w:after="0" w:line="240" w:lineRule="auto"/>
        <w:ind w:firstLine="709"/>
        <w:jc w:val="both"/>
        <w:rPr>
          <w:color w:val="000000"/>
          <w:szCs w:val="28"/>
        </w:rPr>
      </w:pPr>
      <w:r w:rsidRPr="007F3659">
        <w:rPr>
          <w:i/>
          <w:color w:val="000000"/>
          <w:szCs w:val="28"/>
          <w:lang w:val="vi-VN"/>
        </w:rPr>
        <w:t>Ba là</w:t>
      </w:r>
      <w:r w:rsidRPr="007F3659">
        <w:rPr>
          <w:color w:val="000000"/>
          <w:szCs w:val="28"/>
          <w:lang w:val="vi-VN"/>
        </w:rPr>
        <w:t>, vấn đề ly khai</w:t>
      </w:r>
      <w:r w:rsidRPr="007F3659">
        <w:rPr>
          <w:color w:val="000000"/>
          <w:szCs w:val="28"/>
        </w:rPr>
        <w:t>,</w:t>
      </w:r>
      <w:r w:rsidRPr="007F3659">
        <w:rPr>
          <w:color w:val="000000"/>
          <w:szCs w:val="28"/>
          <w:lang w:val="vi-VN"/>
        </w:rPr>
        <w:t xml:space="preserve"> sắc tộc là “ngòi nổ”</w:t>
      </w:r>
      <w:r w:rsidRPr="007F3659">
        <w:rPr>
          <w:color w:val="000000"/>
          <w:szCs w:val="28"/>
        </w:rPr>
        <w:t xml:space="preserve"> chủ yếu của những bất ổn chính trị và an ninh</w:t>
      </w:r>
      <w:r w:rsidRPr="007F3659">
        <w:rPr>
          <w:color w:val="000000"/>
          <w:szCs w:val="28"/>
          <w:lang w:val="vi-VN"/>
        </w:rPr>
        <w:t>.</w:t>
      </w:r>
      <w:r w:rsidRPr="007F3659">
        <w:rPr>
          <w:color w:val="000000"/>
          <w:szCs w:val="28"/>
        </w:rPr>
        <w:t xml:space="preserve"> Đầu năm 2014, các cuộc biểu tình, phần lớn tập trung quanh quảng trường Maidan ở Thủ đô Kiev - Ukraine và nhanh chóng biến thành bạo lực, dẫn đến hàng chục người biểu tình thiệt mạng - thế giới gọi là sự kiện Maidan (Nga và Tổng thống Putin đã lên án và cho rằng Mỹ và phương Tây hậu thuẫn, kích động và ủng hộ các cuộc biểu tình này). Vào tháng 2 năm đó, Quốc hội Ukraine bỏ phiếu phế chuất Tổng thống Yanukovich - người được phương Tây xem là có mối liên hệ mật thiết với Nga (sau đó đã bỏ trốn sang Nga). Trong vòng vài ngày sau, các nam giới có vũ trang đã chiếm lĩnh trụ sở Quốc hội vùng Crimea và kéo cờ Nga lên. Sau cuộc trưng cầu dân ý tại Crimea vào ngày 16/3/2014 Nga đã sáp nhập vùng này vào Nga. </w:t>
      </w:r>
      <w:r w:rsidRPr="007F3659">
        <w:rPr>
          <w:color w:val="000000"/>
          <w:szCs w:val="28"/>
        </w:rPr>
        <w:lastRenderedPageBreak/>
        <w:t>Tháng 4/2014 lực lượng ly khai thân Nga ở vùng Donbass (miền Đông Ukraine) tuyên bố độc lập. Từ đây, chiến sự nổ ra và tiếp diễn dai dẳng cho đến nay bất chấp thường xuyên có các lệnh ngừng bắn và hai thỏa thuận Misk1 và Mksk2 đã được bên cam ký kết.</w:t>
      </w:r>
    </w:p>
    <w:p w14:paraId="0AB4E0E0" w14:textId="77777777" w:rsidR="00392F2D" w:rsidRPr="007F3659" w:rsidRDefault="00392F2D" w:rsidP="001103ED">
      <w:pPr>
        <w:widowControl w:val="0"/>
        <w:spacing w:after="0" w:line="240" w:lineRule="auto"/>
        <w:ind w:firstLine="709"/>
        <w:jc w:val="both"/>
        <w:rPr>
          <w:color w:val="000000"/>
          <w:szCs w:val="28"/>
        </w:rPr>
      </w:pPr>
      <w:r w:rsidRPr="007F3659">
        <w:rPr>
          <w:i/>
          <w:color w:val="000000"/>
          <w:szCs w:val="28"/>
          <w:lang w:val="vi-VN"/>
        </w:rPr>
        <w:t>Bốn là</w:t>
      </w:r>
      <w:r w:rsidRPr="007F3659">
        <w:rPr>
          <w:color w:val="000000"/>
          <w:szCs w:val="28"/>
          <w:lang w:val="vi-VN"/>
        </w:rPr>
        <w:t xml:space="preserve">, các nước lớn cũng không dễ dàng khuất phục được các nước nhỏ bằng biện pháp quân sự. </w:t>
      </w:r>
      <w:r w:rsidRPr="007F3659">
        <w:rPr>
          <w:color w:val="000000"/>
          <w:szCs w:val="28"/>
        </w:rPr>
        <w:t>N</w:t>
      </w:r>
      <w:r w:rsidRPr="007F3659">
        <w:rPr>
          <w:color w:val="000000"/>
          <w:szCs w:val="28"/>
          <w:lang w:val="vi-VN"/>
        </w:rPr>
        <w:t xml:space="preserve">ếu nước nhỏ </w:t>
      </w:r>
      <w:r w:rsidRPr="007F3659">
        <w:rPr>
          <w:color w:val="000000"/>
          <w:szCs w:val="28"/>
        </w:rPr>
        <w:t xml:space="preserve">có sự </w:t>
      </w:r>
      <w:r w:rsidRPr="007F3659">
        <w:rPr>
          <w:color w:val="000000"/>
          <w:szCs w:val="28"/>
          <w:lang w:val="vi-VN"/>
        </w:rPr>
        <w:t xml:space="preserve">đoàn kết, thống nhất nội bộ tốt, </w:t>
      </w:r>
      <w:r w:rsidRPr="007F3659">
        <w:rPr>
          <w:color w:val="000000"/>
          <w:szCs w:val="28"/>
        </w:rPr>
        <w:t>q</w:t>
      </w:r>
      <w:r w:rsidRPr="007F3659">
        <w:rPr>
          <w:color w:val="000000"/>
          <w:szCs w:val="28"/>
          <w:lang w:val="vi-VN"/>
        </w:rPr>
        <w:t xml:space="preserve">uân đội trung thành </w:t>
      </w:r>
      <w:r w:rsidRPr="007F3659">
        <w:rPr>
          <w:color w:val="000000"/>
          <w:szCs w:val="28"/>
        </w:rPr>
        <w:t xml:space="preserve">với chế độ; có quyết tâm chiến đấu cao </w:t>
      </w:r>
      <w:r w:rsidRPr="007F3659">
        <w:rPr>
          <w:color w:val="000000"/>
          <w:szCs w:val="28"/>
          <w:lang w:val="vi-VN"/>
        </w:rPr>
        <w:t>và có cách đánh phù hợp thì vẫn có thể đối phó với các cuộc tấn công quân sự của các nước lớn một cách hiệu quả.</w:t>
      </w:r>
      <w:r w:rsidRPr="007F3659">
        <w:rPr>
          <w:color w:val="000000"/>
          <w:szCs w:val="28"/>
        </w:rPr>
        <w:t xml:space="preserve"> Khi mới bắt đầu Cuộc xung đột, ít ai nghĩ Nga - một cường quốc về quân sự lại rơi vào một cuộc chiến dai dẳng, hao người, tốn của như hiện nay trước sự kháng cự mạnh mẽ, quyết liệt của Quân đội và người dân Ukraine</w:t>
      </w:r>
      <w:r w:rsidRPr="007F3659">
        <w:rPr>
          <w:color w:val="000000"/>
          <w:szCs w:val="28"/>
          <w:lang w:val="vi-VN"/>
        </w:rPr>
        <w:t xml:space="preserve"> </w:t>
      </w:r>
      <w:r w:rsidRPr="007F3659">
        <w:rPr>
          <w:color w:val="000000"/>
          <w:szCs w:val="28"/>
        </w:rPr>
        <w:t>(tuy nhiên, có sự hậu thuẫn, hỗ trợ lớn từ phía Mỹ và NATO). Quân đội và binh sĩ Ukraine đã có sự tiến bộ lớn trong huấn luyện, khai thác, sử dụng các loại vũ khí, trang thiết bị hiện đại đến từ các gói viện trợ của Mỹ và các quốc gia phương Tây để ngăn chặn và đẩy lùi các lực lượng Nga trên nhiều chiến tuyến.</w:t>
      </w:r>
    </w:p>
    <w:p w14:paraId="5823ABBE" w14:textId="77777777" w:rsidR="00392F2D" w:rsidRPr="007F3659" w:rsidRDefault="00392F2D" w:rsidP="001103ED">
      <w:pPr>
        <w:widowControl w:val="0"/>
        <w:spacing w:after="0" w:line="240" w:lineRule="auto"/>
        <w:ind w:firstLine="709"/>
        <w:jc w:val="both"/>
        <w:rPr>
          <w:color w:val="000000"/>
          <w:szCs w:val="28"/>
        </w:rPr>
      </w:pPr>
      <w:r w:rsidRPr="007F3659">
        <w:rPr>
          <w:i/>
          <w:color w:val="000000"/>
          <w:szCs w:val="28"/>
        </w:rPr>
        <w:t>Năm</w:t>
      </w:r>
      <w:r w:rsidRPr="007F3659">
        <w:rPr>
          <w:i/>
          <w:color w:val="000000"/>
          <w:szCs w:val="28"/>
          <w:lang w:val="vi-VN"/>
        </w:rPr>
        <w:t xml:space="preserve"> là</w:t>
      </w:r>
      <w:r w:rsidRPr="007F3659">
        <w:rPr>
          <w:color w:val="000000"/>
          <w:szCs w:val="28"/>
          <w:lang w:val="vi-VN"/>
        </w:rPr>
        <w:t xml:space="preserve">, </w:t>
      </w:r>
      <w:r w:rsidRPr="007F3659">
        <w:rPr>
          <w:color w:val="000000"/>
          <w:szCs w:val="28"/>
        </w:rPr>
        <w:t xml:space="preserve">bài học sâu sắc về đường lối đối ngoại độc lập, tự chủ, đa phương hoá, đa dạng hoá, khôn khéo, mềm dẻo (tránh để đất nước rơi vào tình thế buộc phải chọn bên hoặc trở thành lãnh địa tranh giành ảnh hưởng của các nước lớn); về xây dựng nền quốc phòng toàn dân vững mạnh (chính là lo giữ nước từ khi nước chưa nguy - bài học cha ông ta đã đúc rút trong lịch sử dựng nước và giữ nước); về công tác giáo dục chính trị, lãnh đạo tư tưởng (nhân tố giữ vai trò quyết định để cán bộ, binh sĩ tuyệt đối trung thành với Đảng, Nhà nước, Nhân dân và chế độ); về huấn luyện phải cơ bản, thiết thực, vững chắc, sát thực tế chiến đấu đúng với phương châm “thao trường đổ mồ hôi, chiến trường bớt đổ máu”; về bảo đảm hậu cần - kỹ thuật phải có kế hoạch từ sớm, từ xa, để không bị động, bất ngờ… </w:t>
      </w:r>
    </w:p>
    <w:p w14:paraId="6B8084F8" w14:textId="77777777" w:rsidR="00392F2D" w:rsidRPr="007F3659" w:rsidRDefault="00392F2D" w:rsidP="001103ED">
      <w:pPr>
        <w:pStyle w:val="BodyText"/>
        <w:tabs>
          <w:tab w:val="left" w:pos="890"/>
        </w:tabs>
        <w:ind w:right="40" w:firstLine="709"/>
        <w:rPr>
          <w:rStyle w:val="BodyTextChar1"/>
          <w:b/>
          <w:sz w:val="28"/>
          <w:szCs w:val="28"/>
          <w:lang w:eastAsia="vi-VN"/>
        </w:rPr>
      </w:pPr>
      <w:r w:rsidRPr="007F3659">
        <w:rPr>
          <w:rStyle w:val="apple-converted-space"/>
          <w:b/>
          <w:sz w:val="28"/>
          <w:szCs w:val="28"/>
          <w:bdr w:val="none" w:sz="0" w:space="0" w:color="auto" w:frame="1"/>
          <w:lang w:val="it-IT"/>
        </w:rPr>
        <w:t>V. ĐỊNH HƯỚNG TUYÊN TRUYỀN</w:t>
      </w:r>
    </w:p>
    <w:p w14:paraId="3C79FBFB"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pacing w:val="-2"/>
          <w:sz w:val="28"/>
          <w:szCs w:val="28"/>
          <w:bdr w:val="none" w:sz="0" w:space="0" w:color="auto" w:frame="1"/>
          <w:lang w:val="it-IT"/>
        </w:rPr>
      </w:pPr>
      <w:r w:rsidRPr="007F3659">
        <w:rPr>
          <w:rStyle w:val="apple-converted-space"/>
          <w:color w:val="000000"/>
          <w:spacing w:val="-2"/>
          <w:sz w:val="28"/>
          <w:szCs w:val="28"/>
          <w:bdr w:val="none" w:sz="0" w:space="0" w:color="auto" w:frame="1"/>
          <w:lang w:val="it-IT"/>
        </w:rPr>
        <w:t>1</w:t>
      </w:r>
      <w:r w:rsidRPr="007F3659">
        <w:rPr>
          <w:rStyle w:val="apple-converted-space"/>
          <w:b/>
          <w:i/>
          <w:color w:val="000000"/>
          <w:spacing w:val="-2"/>
          <w:sz w:val="28"/>
          <w:szCs w:val="28"/>
          <w:bdr w:val="none" w:sz="0" w:space="0" w:color="auto" w:frame="1"/>
          <w:lang w:val="it-IT"/>
        </w:rPr>
        <w:t>.</w:t>
      </w:r>
      <w:r w:rsidRPr="007F3659">
        <w:rPr>
          <w:rStyle w:val="apple-converted-space"/>
          <w:color w:val="000000"/>
          <w:spacing w:val="-2"/>
          <w:sz w:val="28"/>
          <w:szCs w:val="28"/>
          <w:bdr w:val="none" w:sz="0" w:space="0" w:color="auto" w:frame="1"/>
          <w:lang w:val="it-IT"/>
        </w:rPr>
        <w:t> </w:t>
      </w:r>
      <w:r w:rsidRPr="007F3659">
        <w:rPr>
          <w:color w:val="000000"/>
          <w:spacing w:val="-2"/>
          <w:sz w:val="28"/>
          <w:szCs w:val="28"/>
          <w:bdr w:val="none" w:sz="0" w:space="0" w:color="auto" w:frame="1"/>
          <w:lang w:val="it-IT"/>
        </w:rPr>
        <w:t> Xung đột vũ trang Nga-U-crai-na giúp Việt Nam khẳng định tính đúng đắn của đường lối đối ngoại đúng đắn của Đảng và Nhà nước ta là độc lập, tự chủ, đa phương hoá, Việt Nam là bạn, là đối tác tin cậy, thành thành viên có trách nhiệm trong cộng đồng quốc tế.</w:t>
      </w:r>
      <w:r w:rsidRPr="007F3659">
        <w:rPr>
          <w:rStyle w:val="BodyTextChar1"/>
          <w:rFonts w:eastAsia="Yu Gothic Light"/>
          <w:color w:val="000000"/>
          <w:sz w:val="28"/>
          <w:szCs w:val="28"/>
          <w:lang w:eastAsia="vi-VN"/>
        </w:rPr>
        <w:t xml:space="preserve"> Luôn coi trọng xây dựng quan hệ hữu nghị, hợp tác với các nước lớn, láng giềng; bảo đảm vành đai an ninh, không để xảy ra căng thẳng với láng giềng (Trung Quốc, Lào, Campuchia và các nước ASEAN).</w:t>
      </w:r>
      <w:r w:rsidRPr="007F3659">
        <w:rPr>
          <w:color w:val="000000"/>
          <w:spacing w:val="-2"/>
          <w:sz w:val="28"/>
          <w:szCs w:val="28"/>
          <w:bdr w:val="none" w:sz="0" w:space="0" w:color="auto" w:frame="1"/>
          <w:lang w:val="it-IT"/>
        </w:rPr>
        <w:t xml:space="preserve"> </w:t>
      </w:r>
    </w:p>
    <w:p w14:paraId="2EC49697"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color w:val="000000"/>
          <w:spacing w:val="-2"/>
          <w:sz w:val="28"/>
          <w:szCs w:val="28"/>
          <w:bdr w:val="none" w:sz="0" w:space="0" w:color="auto" w:frame="1"/>
          <w:lang w:val="it-IT"/>
        </w:rPr>
      </w:pPr>
      <w:r w:rsidRPr="007F3659">
        <w:rPr>
          <w:color w:val="000000"/>
          <w:spacing w:val="-2"/>
          <w:sz w:val="28"/>
          <w:szCs w:val="28"/>
          <w:bdr w:val="none" w:sz="0" w:space="0" w:color="auto" w:frame="1"/>
          <w:lang w:val="it-IT"/>
        </w:rPr>
        <w:t xml:space="preserve">2. Từ tình hình U-crai-na chúng ta rút ra bài học về con đường phát triển đất nước là: Độc lập dân tộc gắn liền với chủ nghĩa xã hội. </w:t>
      </w:r>
      <w:r w:rsidRPr="007F3659">
        <w:rPr>
          <w:color w:val="000000"/>
          <w:sz w:val="28"/>
          <w:szCs w:val="28"/>
          <w:bdr w:val="none" w:sz="0" w:space="0" w:color="auto" w:frame="1"/>
        </w:rPr>
        <w:t xml:space="preserve">Thực hiện một đảng lãnh đạo, không chấp nhận đa nguyên, đa đảng; </w:t>
      </w:r>
      <w:r w:rsidRPr="007F3659">
        <w:rPr>
          <w:color w:val="000000"/>
          <w:spacing w:val="-2"/>
          <w:sz w:val="28"/>
          <w:szCs w:val="28"/>
          <w:bdr w:val="none" w:sz="0" w:space="0" w:color="auto" w:frame="1"/>
          <w:lang w:val="it-IT"/>
        </w:rPr>
        <w:t xml:space="preserve">giữ vững ổn định chính trị là nhân tố quyết định sự phát triển; không ảo tưởng về “dân chủ” kiểu Mỹ và phương Tây. U-crai-na áp dụng mô hình dân chủ phương Tây ngay sau khi tách khỏi Liên bang Xô Viết dẫn tới đất nước mất tính độc lập, tự chủ. </w:t>
      </w:r>
    </w:p>
    <w:p w14:paraId="46D1E07E" w14:textId="77777777" w:rsidR="00392F2D" w:rsidRPr="007F3659" w:rsidRDefault="00392F2D" w:rsidP="001103ED">
      <w:pPr>
        <w:pStyle w:val="NormalWeb"/>
        <w:widowControl w:val="0"/>
        <w:shd w:val="clear" w:color="auto" w:fill="FFFFFF"/>
        <w:spacing w:before="0" w:beforeAutospacing="0" w:after="0" w:afterAutospacing="0"/>
        <w:ind w:firstLine="709"/>
        <w:jc w:val="both"/>
        <w:textAlignment w:val="baseline"/>
        <w:rPr>
          <w:rStyle w:val="BodyTextChar1"/>
          <w:rFonts w:eastAsia="Yu Gothic Light"/>
          <w:color w:val="000000"/>
          <w:sz w:val="28"/>
          <w:szCs w:val="28"/>
          <w:lang w:eastAsia="vi-VN"/>
        </w:rPr>
      </w:pPr>
      <w:r w:rsidRPr="007F3659">
        <w:rPr>
          <w:color w:val="000000"/>
          <w:sz w:val="28"/>
          <w:szCs w:val="28"/>
          <w:bdr w:val="none" w:sz="0" w:space="0" w:color="auto" w:frame="1"/>
        </w:rPr>
        <w:t>3.</w:t>
      </w:r>
      <w:r w:rsidRPr="007F3659">
        <w:rPr>
          <w:b/>
          <w:i/>
          <w:color w:val="000000"/>
          <w:sz w:val="28"/>
          <w:szCs w:val="28"/>
          <w:bdr w:val="none" w:sz="0" w:space="0" w:color="auto" w:frame="1"/>
        </w:rPr>
        <w:t xml:space="preserve"> </w:t>
      </w:r>
      <w:r w:rsidRPr="007F3659">
        <w:rPr>
          <w:rStyle w:val="BodyTextChar1"/>
          <w:rFonts w:eastAsia="Yu Gothic Light"/>
          <w:color w:val="000000"/>
          <w:sz w:val="28"/>
          <w:szCs w:val="28"/>
          <w:lang w:eastAsia="vi-VN"/>
        </w:rPr>
        <w:t xml:space="preserve">Cả Nga và Ukraine đều là đối tác quan trọng của Việt Nam. Khi tiếp cận, phổ biến thông tin báo chí phải chọn lọc, khách quan, nhạy bén về chính trị, tránh để các thế lực thù địch lợi dụng xuyên tạc. Đưa tin, tuyên truyền về tình hình và quan hệ Nga - Ucrai-na phải trung thực, khách quan, không đưa tin hoặc trích dẫn theo quan điểm của Phương Tây, bất lợi cho quan hệ đối ngoại của ta. Nâng cao tinh thần cảnh giác, chủ động đấu tranh với âm mưu thủ đoạn của các phần tử cơ hội chính trị, chống đối và các thế lực thù địch lợi dụng tình hình để kích động chống phá quan </w:t>
      </w:r>
      <w:r w:rsidRPr="007F3659">
        <w:rPr>
          <w:rStyle w:val="BodyTextChar1"/>
          <w:rFonts w:eastAsia="Yu Gothic Light"/>
          <w:color w:val="000000"/>
          <w:sz w:val="28"/>
          <w:szCs w:val="28"/>
          <w:lang w:eastAsia="vi-VN"/>
        </w:rPr>
        <w:lastRenderedPageBreak/>
        <w:t>hệ Việt – Nga, Việt Nam – Ukraine.</w:t>
      </w:r>
    </w:p>
    <w:p w14:paraId="7C9E201B" w14:textId="77777777" w:rsidR="00392F2D" w:rsidRPr="007F3659" w:rsidRDefault="00392F2D" w:rsidP="001103ED">
      <w:pPr>
        <w:pStyle w:val="BodyText"/>
        <w:tabs>
          <w:tab w:val="left" w:pos="965"/>
        </w:tabs>
        <w:ind w:firstLine="709"/>
        <w:rPr>
          <w:spacing w:val="4"/>
          <w:sz w:val="28"/>
          <w:szCs w:val="28"/>
        </w:rPr>
      </w:pPr>
      <w:r w:rsidRPr="007F3659">
        <w:rPr>
          <w:rStyle w:val="BodyTextChar1"/>
          <w:sz w:val="28"/>
          <w:szCs w:val="28"/>
          <w:lang w:eastAsia="vi-VN"/>
        </w:rPr>
        <w:t>4. Kịp thời tổ chức thông tin, định hướng tư tưởng cho cán bộ, chiến sỹ và nhân dân về quan hệ đối ngoại và lợi ích của Việt Nam; nắm chắc tình hình trên không gian mạng liên quan Nga và U-crai-na; hướng dẫn các lực lượng đấu tranh, phản bác các quan điểm sai trái, thù địch trên không gian mạng; quản lý chặt chẽ việc chấp hành quy định khi tham gia mạng xã hội của cán bộ, chiến sỹ.</w:t>
      </w:r>
      <w:r w:rsidRPr="007F3659">
        <w:rPr>
          <w:sz w:val="28"/>
          <w:szCs w:val="28"/>
        </w:rPr>
        <w:t xml:space="preserve"> </w:t>
      </w:r>
      <w:r w:rsidRPr="007F3659">
        <w:rPr>
          <w:rStyle w:val="BodyTextChar1"/>
          <w:sz w:val="28"/>
          <w:szCs w:val="28"/>
          <w:lang w:eastAsia="vi-VN"/>
        </w:rPr>
        <w:t>Nắm chắc tình hình chính trị nội bộ, kịp thời tham mưu các biện pháp xử lý các tình huống phức tạp về an ninh chính trị, không để bị động, bất ngờ</w:t>
      </w:r>
      <w:r w:rsidRPr="007F3659">
        <w:rPr>
          <w:spacing w:val="4"/>
          <w:sz w:val="28"/>
          <w:szCs w:val="28"/>
        </w:rPr>
        <w:t>./.</w:t>
      </w:r>
    </w:p>
    <w:p w14:paraId="59429FF2" w14:textId="77777777" w:rsidR="00392F2D" w:rsidRPr="007F3659" w:rsidRDefault="00392F2D" w:rsidP="001103ED">
      <w:pPr>
        <w:pStyle w:val="BodyText"/>
        <w:tabs>
          <w:tab w:val="left" w:pos="965"/>
        </w:tabs>
        <w:ind w:firstLine="709"/>
        <w:rPr>
          <w:spacing w:val="4"/>
          <w:sz w:val="28"/>
          <w:szCs w:val="28"/>
        </w:rPr>
      </w:pPr>
    </w:p>
    <w:p w14:paraId="6BFEF5BB" w14:textId="378BF3EC" w:rsidR="00392F2D" w:rsidRDefault="00392F2D" w:rsidP="001103ED">
      <w:pPr>
        <w:shd w:val="clear" w:color="auto" w:fill="FFFFFF"/>
        <w:ind w:firstLine="851"/>
        <w:jc w:val="both"/>
        <w:rPr>
          <w:spacing w:val="-6"/>
          <w:szCs w:val="28"/>
        </w:rPr>
      </w:pPr>
    </w:p>
    <w:p w14:paraId="0F1969BF" w14:textId="5CFA8306" w:rsidR="001103ED" w:rsidRDefault="001103ED" w:rsidP="001103ED">
      <w:pPr>
        <w:shd w:val="clear" w:color="auto" w:fill="FFFFFF"/>
        <w:ind w:firstLine="851"/>
        <w:jc w:val="both"/>
        <w:rPr>
          <w:spacing w:val="-6"/>
          <w:szCs w:val="28"/>
        </w:rPr>
      </w:pPr>
    </w:p>
    <w:p w14:paraId="118177B1" w14:textId="2ED9741B" w:rsidR="001103ED" w:rsidRDefault="001103ED" w:rsidP="001103ED">
      <w:pPr>
        <w:shd w:val="clear" w:color="auto" w:fill="FFFFFF"/>
        <w:ind w:firstLine="851"/>
        <w:jc w:val="both"/>
        <w:rPr>
          <w:spacing w:val="-6"/>
          <w:szCs w:val="28"/>
        </w:rPr>
      </w:pPr>
    </w:p>
    <w:p w14:paraId="6747E920" w14:textId="4CC76F1A" w:rsidR="001103ED" w:rsidRDefault="001103ED" w:rsidP="001103ED">
      <w:pPr>
        <w:shd w:val="clear" w:color="auto" w:fill="FFFFFF"/>
        <w:ind w:firstLine="851"/>
        <w:jc w:val="both"/>
        <w:rPr>
          <w:spacing w:val="-6"/>
          <w:szCs w:val="28"/>
        </w:rPr>
      </w:pPr>
    </w:p>
    <w:p w14:paraId="19FE29AA" w14:textId="469123D7" w:rsidR="001103ED" w:rsidRDefault="001103ED" w:rsidP="001103ED">
      <w:pPr>
        <w:shd w:val="clear" w:color="auto" w:fill="FFFFFF"/>
        <w:ind w:firstLine="851"/>
        <w:jc w:val="both"/>
        <w:rPr>
          <w:spacing w:val="-6"/>
          <w:szCs w:val="28"/>
        </w:rPr>
      </w:pPr>
    </w:p>
    <w:p w14:paraId="4918DB14" w14:textId="59995E4A" w:rsidR="001103ED" w:rsidRDefault="001103ED" w:rsidP="001103ED">
      <w:pPr>
        <w:shd w:val="clear" w:color="auto" w:fill="FFFFFF"/>
        <w:ind w:firstLine="851"/>
        <w:jc w:val="both"/>
        <w:rPr>
          <w:spacing w:val="-6"/>
          <w:szCs w:val="28"/>
        </w:rPr>
      </w:pPr>
    </w:p>
    <w:p w14:paraId="6BC3166B" w14:textId="36400966" w:rsidR="001103ED" w:rsidRDefault="001103ED" w:rsidP="001103ED">
      <w:pPr>
        <w:shd w:val="clear" w:color="auto" w:fill="FFFFFF"/>
        <w:ind w:firstLine="851"/>
        <w:jc w:val="both"/>
        <w:rPr>
          <w:spacing w:val="-6"/>
          <w:szCs w:val="28"/>
        </w:rPr>
      </w:pPr>
    </w:p>
    <w:p w14:paraId="51B551B7" w14:textId="340CB425" w:rsidR="001103ED" w:rsidRDefault="001103ED" w:rsidP="001103ED">
      <w:pPr>
        <w:shd w:val="clear" w:color="auto" w:fill="FFFFFF"/>
        <w:ind w:firstLine="851"/>
        <w:jc w:val="both"/>
        <w:rPr>
          <w:spacing w:val="-6"/>
          <w:szCs w:val="28"/>
        </w:rPr>
      </w:pPr>
    </w:p>
    <w:p w14:paraId="6667C109" w14:textId="35656F0E" w:rsidR="001103ED" w:rsidRDefault="001103ED" w:rsidP="001103ED">
      <w:pPr>
        <w:shd w:val="clear" w:color="auto" w:fill="FFFFFF"/>
        <w:ind w:firstLine="851"/>
        <w:jc w:val="both"/>
        <w:rPr>
          <w:spacing w:val="-6"/>
          <w:szCs w:val="28"/>
        </w:rPr>
      </w:pPr>
    </w:p>
    <w:p w14:paraId="0F623E6F" w14:textId="4701F3B4" w:rsidR="001103ED" w:rsidRDefault="001103ED" w:rsidP="001103ED">
      <w:pPr>
        <w:shd w:val="clear" w:color="auto" w:fill="FFFFFF"/>
        <w:ind w:firstLine="851"/>
        <w:jc w:val="both"/>
        <w:rPr>
          <w:spacing w:val="-6"/>
          <w:szCs w:val="28"/>
        </w:rPr>
      </w:pPr>
    </w:p>
    <w:p w14:paraId="30EF0FE4" w14:textId="5E416CF3" w:rsidR="001103ED" w:rsidRDefault="001103ED" w:rsidP="001103ED">
      <w:pPr>
        <w:shd w:val="clear" w:color="auto" w:fill="FFFFFF"/>
        <w:ind w:firstLine="851"/>
        <w:jc w:val="both"/>
        <w:rPr>
          <w:spacing w:val="-6"/>
          <w:szCs w:val="28"/>
        </w:rPr>
      </w:pPr>
    </w:p>
    <w:p w14:paraId="0EFD9F4A" w14:textId="32D49AC6" w:rsidR="001103ED" w:rsidRDefault="001103ED" w:rsidP="001103ED">
      <w:pPr>
        <w:shd w:val="clear" w:color="auto" w:fill="FFFFFF"/>
        <w:ind w:firstLine="851"/>
        <w:jc w:val="both"/>
        <w:rPr>
          <w:spacing w:val="-6"/>
          <w:szCs w:val="28"/>
        </w:rPr>
      </w:pPr>
    </w:p>
    <w:p w14:paraId="21425CF2" w14:textId="09F4808A" w:rsidR="001103ED" w:rsidRDefault="001103ED" w:rsidP="001103ED">
      <w:pPr>
        <w:shd w:val="clear" w:color="auto" w:fill="FFFFFF"/>
        <w:ind w:firstLine="851"/>
        <w:jc w:val="both"/>
        <w:rPr>
          <w:spacing w:val="-6"/>
          <w:szCs w:val="28"/>
        </w:rPr>
      </w:pPr>
    </w:p>
    <w:p w14:paraId="03F3F2B2" w14:textId="40B251DC" w:rsidR="001103ED" w:rsidRDefault="001103ED" w:rsidP="001103ED">
      <w:pPr>
        <w:shd w:val="clear" w:color="auto" w:fill="FFFFFF"/>
        <w:ind w:firstLine="851"/>
        <w:jc w:val="both"/>
        <w:rPr>
          <w:spacing w:val="-6"/>
          <w:szCs w:val="28"/>
        </w:rPr>
      </w:pPr>
    </w:p>
    <w:p w14:paraId="13FB2B6F" w14:textId="25BDF1E1" w:rsidR="001103ED" w:rsidRDefault="001103ED" w:rsidP="001103ED">
      <w:pPr>
        <w:shd w:val="clear" w:color="auto" w:fill="FFFFFF"/>
        <w:ind w:firstLine="851"/>
        <w:jc w:val="both"/>
        <w:rPr>
          <w:spacing w:val="-6"/>
          <w:szCs w:val="28"/>
        </w:rPr>
      </w:pPr>
    </w:p>
    <w:p w14:paraId="02F51331" w14:textId="0EEDF919" w:rsidR="001103ED" w:rsidRDefault="001103ED" w:rsidP="001103ED">
      <w:pPr>
        <w:shd w:val="clear" w:color="auto" w:fill="FFFFFF"/>
        <w:ind w:firstLine="851"/>
        <w:jc w:val="both"/>
        <w:rPr>
          <w:spacing w:val="-6"/>
          <w:szCs w:val="28"/>
        </w:rPr>
      </w:pPr>
    </w:p>
    <w:p w14:paraId="5A79F3B2" w14:textId="1386ECAD" w:rsidR="001103ED" w:rsidRDefault="001103ED" w:rsidP="001103ED">
      <w:pPr>
        <w:shd w:val="clear" w:color="auto" w:fill="FFFFFF"/>
        <w:ind w:firstLine="851"/>
        <w:jc w:val="both"/>
        <w:rPr>
          <w:spacing w:val="-6"/>
          <w:szCs w:val="28"/>
        </w:rPr>
      </w:pPr>
    </w:p>
    <w:p w14:paraId="3A3269BC" w14:textId="77777777" w:rsidR="001103ED" w:rsidRPr="007F3659" w:rsidRDefault="001103ED" w:rsidP="001103ED">
      <w:pPr>
        <w:shd w:val="clear" w:color="auto" w:fill="FFFFFF"/>
        <w:ind w:firstLine="851"/>
        <w:jc w:val="both"/>
        <w:rPr>
          <w:spacing w:val="-6"/>
          <w:szCs w:val="28"/>
        </w:rPr>
      </w:pPr>
    </w:p>
    <w:p w14:paraId="42E5A5D8" w14:textId="77777777" w:rsidR="008F20EB" w:rsidRDefault="008F20EB" w:rsidP="001103ED">
      <w:pPr>
        <w:spacing w:line="240" w:lineRule="auto"/>
        <w:ind w:hanging="284"/>
        <w:jc w:val="both"/>
        <w:rPr>
          <w:b/>
          <w:szCs w:val="28"/>
        </w:rPr>
      </w:pPr>
    </w:p>
    <w:p w14:paraId="5EA1DA1A" w14:textId="77777777" w:rsidR="008F20EB" w:rsidRDefault="008F20EB" w:rsidP="001103ED">
      <w:pPr>
        <w:spacing w:line="240" w:lineRule="auto"/>
        <w:ind w:hanging="284"/>
        <w:jc w:val="both"/>
        <w:rPr>
          <w:b/>
          <w:szCs w:val="28"/>
        </w:rPr>
      </w:pPr>
    </w:p>
    <w:p w14:paraId="5D765039" w14:textId="77777777" w:rsidR="008F20EB" w:rsidRDefault="008F20EB" w:rsidP="001103ED">
      <w:pPr>
        <w:spacing w:line="240" w:lineRule="auto"/>
        <w:ind w:hanging="284"/>
        <w:jc w:val="both"/>
        <w:rPr>
          <w:b/>
          <w:szCs w:val="28"/>
        </w:rPr>
      </w:pPr>
    </w:p>
    <w:p w14:paraId="2F25F993" w14:textId="0238F0B0" w:rsidR="00392F2D" w:rsidRPr="007F3659" w:rsidRDefault="00392F2D" w:rsidP="008F20EB">
      <w:pPr>
        <w:spacing w:line="240" w:lineRule="auto"/>
        <w:ind w:hanging="284"/>
        <w:jc w:val="center"/>
        <w:rPr>
          <w:b/>
          <w:szCs w:val="28"/>
        </w:rPr>
      </w:pPr>
      <w:r w:rsidRPr="007F3659">
        <w:rPr>
          <w:b/>
          <w:szCs w:val="28"/>
        </w:rPr>
        <w:lastRenderedPageBreak/>
        <w:t>Chuyên đề:</w:t>
      </w:r>
    </w:p>
    <w:p w14:paraId="5EE452F1" w14:textId="3B0F36AD" w:rsidR="00392F2D" w:rsidRPr="007F3659" w:rsidRDefault="00392F2D" w:rsidP="001103ED">
      <w:pPr>
        <w:pStyle w:val="Heading1"/>
        <w:spacing w:after="120"/>
        <w:ind w:hanging="6"/>
        <w:jc w:val="both"/>
        <w:rPr>
          <w:rFonts w:ascii="Times New Roman" w:hAnsi="Times New Roman"/>
          <w:sz w:val="28"/>
          <w:szCs w:val="28"/>
        </w:rPr>
      </w:pPr>
      <w:r w:rsidRPr="007F3659">
        <w:rPr>
          <w:rFonts w:ascii="Times New Roman" w:hAnsi="Times New Roman"/>
          <w:sz w:val="28"/>
          <w:szCs w:val="28"/>
        </w:rPr>
        <w:t>MỘT SỐ NỘI DUNG CƠ BẢN VỀ KỶ NGUYÊN PHÁT TRIỂN MỚI,</w:t>
      </w:r>
    </w:p>
    <w:p w14:paraId="784EDFE2" w14:textId="51B15B78" w:rsidR="00392F2D" w:rsidRPr="007F3659" w:rsidRDefault="00392F2D" w:rsidP="001103ED">
      <w:pPr>
        <w:pStyle w:val="Heading1"/>
        <w:spacing w:after="120"/>
        <w:ind w:hanging="6"/>
        <w:jc w:val="both"/>
        <w:rPr>
          <w:rFonts w:ascii="Times New Roman" w:hAnsi="Times New Roman"/>
          <w:i/>
          <w:sz w:val="28"/>
          <w:szCs w:val="28"/>
        </w:rPr>
      </w:pPr>
      <w:r w:rsidRPr="007F3659">
        <w:rPr>
          <w:rFonts w:ascii="Times New Roman" w:hAnsi="Times New Roman"/>
          <w:sz w:val="28"/>
          <w:szCs w:val="28"/>
        </w:rPr>
        <w:t>KỶ NGUYÊN VƯƠN MÌNH CỦA DÂN TỘC</w:t>
      </w:r>
    </w:p>
    <w:p w14:paraId="7FFF91F6" w14:textId="04EDAA84" w:rsidR="00392F2D" w:rsidRPr="001103ED" w:rsidRDefault="00392F2D" w:rsidP="001103ED">
      <w:pPr>
        <w:spacing w:line="240" w:lineRule="auto"/>
        <w:jc w:val="both"/>
        <w:rPr>
          <w:b/>
          <w:szCs w:val="28"/>
        </w:rPr>
      </w:pPr>
      <w:r w:rsidRPr="007F3659">
        <w:rPr>
          <w:b/>
          <w:szCs w:val="28"/>
        </w:rPr>
        <w:t xml:space="preserve"> </w:t>
      </w:r>
      <w:r w:rsidR="001103ED">
        <w:rPr>
          <w:b/>
          <w:szCs w:val="28"/>
        </w:rPr>
        <w:tab/>
      </w:r>
      <w:r w:rsidRPr="007F3659">
        <w:rPr>
          <w:szCs w:val="28"/>
        </w:rPr>
        <w:t xml:space="preserve">Sau gần 40 năm, sự nghiệp đổi mới đất nước của Đảng và Nhân dân ta đã đạt được những thành tựu to lớn, có ý nghĩa lịch sử. Cố Tổng Bí thư Nguyễn Phú Trọng khẳng định, đất nước ta chưa bao giờ có được cơ đồ, tiềm lực, vị thế, uy tín quốc tế như ngày nay. Với thế và lực mới đó, Tổng Bí thư Tô Lâm khẳng định, chúng ta đã đủ điều kiện, tiền đề cho phép đất nước bước vào kỷ nguyên phát triển mới, kỷ nguyên vươn mình của dân tộc để bứt phá, hiện thực hóa khát vọng, mục tiêu phát triển đất nước </w:t>
      </w:r>
      <w:r w:rsidRPr="007F3659">
        <w:rPr>
          <w:bCs/>
          <w:szCs w:val="28"/>
          <w:lang w:val="vi-VN" w:eastAsia="vi-VN" w:bidi="vi-VN"/>
        </w:rPr>
        <w:t>hoà bình, độc lập, dân chủ, giàu mạnh, phồn vinh, văn minh, hạnh phúc, vững bước đi lên chủ nghĩa xã hội</w:t>
      </w:r>
      <w:r w:rsidRPr="007F3659">
        <w:rPr>
          <w:szCs w:val="28"/>
        </w:rPr>
        <w:t xml:space="preserve"> với hai dấu mốc quan trọng: (i) Đến năm 2030, kỷ niệm 100 năm thành lập Đảng là nước đang phát triển, có công nghiệp hiện đại, thu nhập trung bình cao; (ii) đến năm 2045, kỷ niệm 100 năm thành lập nước Việt Nam Dân chủ cộng hòa, nay là nước Cộng hòa xã hội chủ nghĩa Việt Nam trở thành nước phát triển, thu nhập cao. Vì vậy, việc nắm vững những nội dung cơ bản về kỷ nguyên phát triển mới, kỷ nguyên vươn mình của dân tộc, xác định rõ trách nhiệm của Quân đội là vấn đề có ý nghĩa chiến lược, cấp thiết, làm cơ sở để toàn quân nỗ lực phấn đấu, phát huy sức mạnh tổng hợp, hoàn thành xuất sắc nhiệm vụ xây dựng và bảo vệ vững chắc Tổ quốc Việt Nam XHCN trong tình hình mới.</w:t>
      </w:r>
    </w:p>
    <w:p w14:paraId="0A8F84F4" w14:textId="77777777" w:rsidR="00392F2D" w:rsidRPr="007F3659" w:rsidRDefault="00392F2D" w:rsidP="001103ED">
      <w:pPr>
        <w:pStyle w:val="BodyTextIndent2"/>
        <w:spacing w:line="240" w:lineRule="auto"/>
        <w:ind w:firstLine="720"/>
        <w:jc w:val="both"/>
        <w:rPr>
          <w:szCs w:val="28"/>
        </w:rPr>
      </w:pPr>
      <w:r w:rsidRPr="007F3659">
        <w:rPr>
          <w:szCs w:val="28"/>
        </w:rPr>
        <w:t>Nội dung gồm 3 phần:</w:t>
      </w:r>
    </w:p>
    <w:p w14:paraId="3EEC3E69" w14:textId="77777777" w:rsidR="00392F2D" w:rsidRPr="007F3659" w:rsidRDefault="00392F2D" w:rsidP="001103ED">
      <w:pPr>
        <w:pStyle w:val="BodyTextIndent2"/>
        <w:spacing w:line="240" w:lineRule="auto"/>
        <w:ind w:firstLine="720"/>
        <w:jc w:val="both"/>
        <w:rPr>
          <w:szCs w:val="28"/>
        </w:rPr>
      </w:pPr>
      <w:r w:rsidRPr="007F3659">
        <w:rPr>
          <w:szCs w:val="28"/>
        </w:rPr>
        <w:t xml:space="preserve">Phần thứ nhất: Một số nội dung cơ bản về kỷ nguyên phát triển mới, kỷ nguyên vươn mình của dân tộc </w:t>
      </w:r>
    </w:p>
    <w:p w14:paraId="08231DB6" w14:textId="77777777" w:rsidR="00392F2D" w:rsidRPr="007F3659" w:rsidRDefault="00392F2D" w:rsidP="001103ED">
      <w:pPr>
        <w:pStyle w:val="BodyTextIndent2"/>
        <w:spacing w:line="240" w:lineRule="auto"/>
        <w:ind w:firstLine="720"/>
        <w:jc w:val="both"/>
        <w:rPr>
          <w:szCs w:val="28"/>
        </w:rPr>
      </w:pPr>
      <w:r w:rsidRPr="007F3659">
        <w:rPr>
          <w:szCs w:val="28"/>
        </w:rPr>
        <w:t>Phần thứ hai: Những định hướng chiến lược đưa đất nước bước vào kỷ nguyên phát triển mới, kỷ nguyên vươn mình của dân tộc</w:t>
      </w:r>
    </w:p>
    <w:p w14:paraId="4637813F" w14:textId="77777777" w:rsidR="00392F2D" w:rsidRPr="007F3659" w:rsidRDefault="00392F2D" w:rsidP="001103ED">
      <w:pPr>
        <w:pStyle w:val="BodyTextIndent2"/>
        <w:spacing w:line="240" w:lineRule="auto"/>
        <w:ind w:firstLine="720"/>
        <w:jc w:val="both"/>
        <w:rPr>
          <w:szCs w:val="28"/>
        </w:rPr>
      </w:pPr>
      <w:r w:rsidRPr="007F3659">
        <w:rPr>
          <w:szCs w:val="28"/>
        </w:rPr>
        <w:t>Phần thứ ba: Trách nhiệm của QĐND Việt Nam trong kỷ nguyên vươn mình của dân tộc</w:t>
      </w:r>
    </w:p>
    <w:p w14:paraId="5A661538" w14:textId="77777777" w:rsidR="00392F2D" w:rsidRPr="007F3659" w:rsidRDefault="00392F2D" w:rsidP="001103ED">
      <w:pPr>
        <w:pStyle w:val="BodyTextIndent2"/>
        <w:spacing w:line="240" w:lineRule="auto"/>
        <w:jc w:val="both"/>
        <w:rPr>
          <w:b/>
          <w:szCs w:val="28"/>
        </w:rPr>
      </w:pPr>
      <w:r w:rsidRPr="007F3659">
        <w:rPr>
          <w:b/>
          <w:szCs w:val="28"/>
        </w:rPr>
        <w:t xml:space="preserve">I. MỘT SỐ NỘI DUNG CƠ BẢN VỀ KỶ NGUYÊN PHÁT TRIỂN MỚI, KỶ NGUYÊN VƯƠN MÌNH CỦA DÂN TỘC </w:t>
      </w:r>
    </w:p>
    <w:p w14:paraId="1948DC30" w14:textId="77777777" w:rsidR="00392F2D" w:rsidRPr="007F3659" w:rsidRDefault="00392F2D" w:rsidP="001103ED">
      <w:pPr>
        <w:pStyle w:val="BodyTextIndent2"/>
        <w:spacing w:line="240" w:lineRule="auto"/>
        <w:ind w:firstLine="720"/>
        <w:jc w:val="both"/>
        <w:rPr>
          <w:b/>
          <w:szCs w:val="28"/>
        </w:rPr>
      </w:pPr>
      <w:r w:rsidRPr="007F3659">
        <w:rPr>
          <w:b/>
          <w:szCs w:val="28"/>
        </w:rPr>
        <w:t>1. Một số nhận thức cơ bản về kỷ nguyên phát triển mới, kỷ nguyên vươn mình của dân tộc</w:t>
      </w:r>
    </w:p>
    <w:p w14:paraId="1B33E4EC" w14:textId="77777777" w:rsidR="00392F2D" w:rsidRPr="007F3659" w:rsidRDefault="00392F2D" w:rsidP="001103ED">
      <w:pPr>
        <w:pStyle w:val="BodyTextIndent2"/>
        <w:spacing w:line="240" w:lineRule="auto"/>
        <w:ind w:firstLine="720"/>
        <w:jc w:val="both"/>
        <w:rPr>
          <w:szCs w:val="28"/>
        </w:rPr>
      </w:pPr>
      <w:r w:rsidRPr="007F3659">
        <w:rPr>
          <w:i/>
          <w:iCs/>
          <w:szCs w:val="28"/>
        </w:rPr>
        <w:t>1.1. Kỷ nguyên:</w:t>
      </w:r>
      <w:r w:rsidRPr="007F3659">
        <w:rPr>
          <w:szCs w:val="28"/>
        </w:rPr>
        <w:t xml:space="preserve"> Là một giai đoạn lịch sử được đánh dấu bởi những đặc điểm quan trọng hoặc sự kiện có ảnh hưởng lớn đến sự phát triển của xã hội - văn hóa - chính trị - tự nhiên. Kỷ nguyên thường được sử dụng để phân chia thời gian trong lịch sử theo những biến cố lớn hoặc có sự thay đổi căn bản trong đời sống chính trị hay khoa học, công nghệ, môi trường. </w:t>
      </w:r>
    </w:p>
    <w:p w14:paraId="30E1F027" w14:textId="77777777" w:rsidR="00392F2D" w:rsidRPr="007F3659" w:rsidRDefault="00392F2D" w:rsidP="001103ED">
      <w:pPr>
        <w:pStyle w:val="BodyTextIndent2"/>
        <w:spacing w:line="240" w:lineRule="auto"/>
        <w:ind w:firstLine="720"/>
        <w:jc w:val="both"/>
        <w:rPr>
          <w:szCs w:val="28"/>
        </w:rPr>
      </w:pPr>
      <w:r w:rsidRPr="007F3659">
        <w:rPr>
          <w:i/>
          <w:iCs/>
          <w:szCs w:val="28"/>
        </w:rPr>
        <w:t>Ví dụ:</w:t>
      </w:r>
      <w:r w:rsidRPr="007F3659">
        <w:rPr>
          <w:szCs w:val="28"/>
        </w:rPr>
        <w:t xml:space="preserve"> Kỷ nguyên Công nghiệp, Kỷ nguyên thông tin, Kỷ nguyên Kỹ thuật số, Kỷ nguyên vũ trụ. Còn trước đây là Kỷ nguyên Đồ đá, Kỷ nguyên Cổ đại, Kỷ nguyên Trung cổ…</w:t>
      </w:r>
    </w:p>
    <w:p w14:paraId="66C6C768" w14:textId="77777777" w:rsidR="00392F2D" w:rsidRPr="007F3659" w:rsidRDefault="00392F2D" w:rsidP="001103ED">
      <w:pPr>
        <w:pStyle w:val="BodyTextIndent2"/>
        <w:spacing w:line="240" w:lineRule="auto"/>
        <w:ind w:firstLine="720"/>
        <w:jc w:val="both"/>
        <w:rPr>
          <w:szCs w:val="28"/>
        </w:rPr>
      </w:pPr>
      <w:r w:rsidRPr="007F3659">
        <w:rPr>
          <w:i/>
          <w:iCs/>
          <w:szCs w:val="28"/>
        </w:rPr>
        <w:lastRenderedPageBreak/>
        <w:t>1.2. Kỷ nguyên vươn mình:</w:t>
      </w:r>
      <w:r w:rsidRPr="007F3659">
        <w:rPr>
          <w:szCs w:val="28"/>
        </w:rPr>
        <w:t xml:space="preserve"> Kỷ nguyên vươn mình hàm ý tạo sự chuyển động mạnh mẽ, dứt khoát, quyết liệt, tích cực, nỗ lực, nội lực, tự tin để vượt qua thách thức, vượt qua chính mình, thực hiện khát vọng, vươn tới mục tiêu, đạt được những thành tựu vĩ đại.</w:t>
      </w:r>
    </w:p>
    <w:p w14:paraId="72DCC64E" w14:textId="77777777" w:rsidR="00392F2D" w:rsidRPr="007F3659" w:rsidRDefault="00392F2D" w:rsidP="001103ED">
      <w:pPr>
        <w:pStyle w:val="BodyTextIndent2"/>
        <w:spacing w:line="240" w:lineRule="auto"/>
        <w:ind w:firstLine="720"/>
        <w:jc w:val="both"/>
        <w:rPr>
          <w:rStyle w:val="BodyTextChar1"/>
          <w:color w:val="000000"/>
          <w:spacing w:val="-2"/>
          <w:sz w:val="28"/>
          <w:szCs w:val="28"/>
        </w:rPr>
      </w:pPr>
      <w:r w:rsidRPr="007F3659">
        <w:rPr>
          <w:rStyle w:val="BodyTextChar1"/>
          <w:i/>
          <w:color w:val="000000"/>
          <w:sz w:val="28"/>
          <w:szCs w:val="28"/>
        </w:rPr>
        <w:t>1.3. Kỷ nguyên phát triển mới, kỷ nguyên vươn mình</w:t>
      </w:r>
      <w:r w:rsidRPr="007F3659">
        <w:rPr>
          <w:rStyle w:val="BodyTextChar1"/>
          <w:color w:val="000000"/>
          <w:sz w:val="28"/>
          <w:szCs w:val="28"/>
        </w:rPr>
        <w:t xml:space="preserve"> của dân tộc Việt Nam, đó là kỷ </w:t>
      </w:r>
      <w:r w:rsidRPr="007F3659">
        <w:rPr>
          <w:rStyle w:val="BodyTextChar1"/>
          <w:color w:val="000000"/>
          <w:spacing w:val="-2"/>
          <w:sz w:val="28"/>
          <w:szCs w:val="28"/>
        </w:rPr>
        <w:t xml:space="preserve">nguyên phát triển, kỷ nguyên giàu mạnh dưới sự lãnh đạo, cầm quyền của Đảng Cộng sản, xây dựng thành công nước Việt Nam xã hội chủ nghĩa, dân giàu, nước mạnh, xã hội dân chủ, công bằng, văn minh, sánh vai với các cường quốc năm châu. Mọi người dân đều có cuộc sống ấm no, hạnh phúc, được hỗ trợ phát triển, làm giàu; đóng góp ngày càng nhiều cho hoà bình, ổn định, phát triển của thế giới, hạnh phúc của nhân loại và văn minh toàn cầu. </w:t>
      </w:r>
    </w:p>
    <w:p w14:paraId="1AB0A343" w14:textId="77777777" w:rsidR="00392F2D" w:rsidRPr="007F3659" w:rsidRDefault="00392F2D" w:rsidP="001103ED">
      <w:pPr>
        <w:pStyle w:val="BodyTextIndent2"/>
        <w:spacing w:line="240" w:lineRule="auto"/>
        <w:ind w:firstLine="720"/>
        <w:jc w:val="both"/>
        <w:rPr>
          <w:rStyle w:val="BodyTextChar1"/>
          <w:color w:val="000000"/>
          <w:spacing w:val="-2"/>
          <w:sz w:val="28"/>
          <w:szCs w:val="28"/>
        </w:rPr>
      </w:pPr>
      <w:r w:rsidRPr="007F3659">
        <w:rPr>
          <w:rStyle w:val="BodyTextChar1"/>
          <w:i/>
          <w:color w:val="000000"/>
          <w:spacing w:val="-2"/>
          <w:sz w:val="28"/>
          <w:szCs w:val="28"/>
        </w:rPr>
        <w:t>Đích đến của kỷ nguyên vươn mình</w:t>
      </w:r>
      <w:r w:rsidRPr="007F3659">
        <w:rPr>
          <w:rStyle w:val="BodyTextChar1"/>
          <w:color w:val="000000"/>
          <w:spacing w:val="-2"/>
          <w:sz w:val="28"/>
          <w:szCs w:val="28"/>
        </w:rPr>
        <w:t xml:space="preserve"> là dâu giàu, nước mạnh, xã hội xã hội chủ nghĩa, sánh vai với các cường quốc năm châu. </w:t>
      </w:r>
    </w:p>
    <w:p w14:paraId="0573FDD0" w14:textId="77777777" w:rsidR="00392F2D" w:rsidRPr="007F3659" w:rsidRDefault="00392F2D" w:rsidP="001103ED">
      <w:pPr>
        <w:pStyle w:val="BodyTextIndent2"/>
        <w:spacing w:line="240" w:lineRule="auto"/>
        <w:ind w:firstLine="720"/>
        <w:jc w:val="both"/>
        <w:rPr>
          <w:rStyle w:val="BodyTextChar1"/>
          <w:color w:val="000000"/>
          <w:spacing w:val="-2"/>
          <w:sz w:val="28"/>
          <w:szCs w:val="28"/>
        </w:rPr>
      </w:pPr>
      <w:r w:rsidRPr="007F3659">
        <w:rPr>
          <w:rStyle w:val="BodyTextChar1"/>
          <w:i/>
          <w:color w:val="000000"/>
          <w:spacing w:val="-2"/>
          <w:sz w:val="28"/>
          <w:szCs w:val="28"/>
        </w:rPr>
        <w:t>Ưu tiên hàng đầu trong kỷ nguyên phát triển mới</w:t>
      </w:r>
      <w:r w:rsidRPr="007F3659">
        <w:rPr>
          <w:rStyle w:val="BodyTextChar1"/>
          <w:color w:val="000000"/>
          <w:spacing w:val="-2"/>
          <w:sz w:val="28"/>
          <w:szCs w:val="28"/>
        </w:rPr>
        <w:t xml:space="preserve"> là thực hiện thắng lợi các mục tiêu chiến lược đến năm 2030, Việt Nam trở thành nước đang phát triển, có công nghiệp hiện đại, thu nhập trung bình cao; đến năm 2045 trở thành nước xã hội chủ nghĩa phát triển, có thu nhập cao; khơi dậy mạnh mẽ hào khí dân tộc, tinh thần tự chủ, tự tin, tự lực, tự cường, tự hào dân tộc, khát vọng phát triển đất nước; kết hợp chặt chẽ sức mạnh dân tộc với sức mạnh thời đại. </w:t>
      </w:r>
    </w:p>
    <w:p w14:paraId="4DDCB814" w14:textId="77777777" w:rsidR="00392F2D" w:rsidRPr="007F3659" w:rsidRDefault="00392F2D" w:rsidP="001103ED">
      <w:pPr>
        <w:pStyle w:val="BodyTextIndent2"/>
        <w:spacing w:line="240" w:lineRule="auto"/>
        <w:ind w:firstLine="720"/>
        <w:jc w:val="both"/>
        <w:rPr>
          <w:szCs w:val="28"/>
        </w:rPr>
      </w:pPr>
      <w:r w:rsidRPr="007F3659">
        <w:rPr>
          <w:rStyle w:val="BodyTextChar1"/>
          <w:i/>
          <w:color w:val="000000"/>
          <w:spacing w:val="-2"/>
          <w:sz w:val="28"/>
          <w:szCs w:val="28"/>
        </w:rPr>
        <w:t>Thời điểm bắt đầu kỷ nguyên phát triển mới</w:t>
      </w:r>
      <w:r w:rsidRPr="007F3659">
        <w:rPr>
          <w:rStyle w:val="BodyTextChar1"/>
          <w:color w:val="000000"/>
          <w:spacing w:val="-2"/>
          <w:sz w:val="28"/>
          <w:szCs w:val="28"/>
        </w:rPr>
        <w:t xml:space="preserve"> là Đại hội XIV của Đảng, từ đây, mọi người dân Việt Nam, hàng trăm triệu người như một, dưới sự lãnh đạo của Đảng, đồng tâm hiệp lực, chung sức đồng lòng, tranh thủ tối đa thời cơ, thuận lợi, đẩy lùi nguy cơ, thách thức, đưa đất nước phát triển toàn diện, mạnh mẽ, bứt phá và cất cánh</w:t>
      </w:r>
      <w:r w:rsidRPr="007F3659">
        <w:rPr>
          <w:szCs w:val="28"/>
        </w:rPr>
        <w:t>.</w:t>
      </w:r>
    </w:p>
    <w:p w14:paraId="278EB4DA" w14:textId="77777777" w:rsidR="00392F2D" w:rsidRPr="007F3659" w:rsidRDefault="00392F2D" w:rsidP="001103ED">
      <w:pPr>
        <w:pStyle w:val="BodyTextIndent2"/>
        <w:spacing w:line="240" w:lineRule="auto"/>
        <w:ind w:firstLine="720"/>
        <w:jc w:val="both"/>
        <w:rPr>
          <w:b/>
          <w:szCs w:val="28"/>
        </w:rPr>
      </w:pPr>
      <w:r w:rsidRPr="007F3659">
        <w:rPr>
          <w:b/>
          <w:szCs w:val="28"/>
        </w:rPr>
        <w:t>2. Cơ sở định vị mục tiêu đưa đất nước bước vào kỷ nguyên phát triển mới, kỷ nguyên vươn mình của dân tộc</w:t>
      </w:r>
    </w:p>
    <w:p w14:paraId="28BCE404" w14:textId="77777777" w:rsidR="00392F2D" w:rsidRPr="007F3659" w:rsidRDefault="00392F2D" w:rsidP="001103ED">
      <w:pPr>
        <w:pStyle w:val="BodyTextIndent2"/>
        <w:spacing w:line="240" w:lineRule="auto"/>
        <w:ind w:firstLine="720"/>
        <w:jc w:val="both"/>
        <w:rPr>
          <w:rStyle w:val="BodyTextChar1"/>
          <w:color w:val="000000"/>
          <w:sz w:val="28"/>
          <w:szCs w:val="28"/>
        </w:rPr>
      </w:pPr>
      <w:r w:rsidRPr="007F3659">
        <w:rPr>
          <w:b/>
          <w:i/>
          <w:szCs w:val="28"/>
        </w:rPr>
        <w:t xml:space="preserve">- </w:t>
      </w:r>
      <w:r w:rsidRPr="007F3659">
        <w:rPr>
          <w:i/>
          <w:szCs w:val="28"/>
        </w:rPr>
        <w:t>N</w:t>
      </w:r>
      <w:r w:rsidRPr="007F3659">
        <w:rPr>
          <w:rStyle w:val="BodyTextChar1"/>
          <w:i/>
          <w:color w:val="000000"/>
          <w:sz w:val="28"/>
          <w:szCs w:val="28"/>
        </w:rPr>
        <w:t>hững thành tựu vĩ đại đạt được sau 40 năm đổi mới dưới sự lãnh đạo của Đảng, giúp Việt Nam tích lũy thế và lực cho sự phát triển bứt phá trong giai đoạn tiếp theo</w:t>
      </w:r>
      <w:r w:rsidRPr="007F3659">
        <w:rPr>
          <w:rStyle w:val="BodyTextChar1"/>
          <w:color w:val="000000"/>
          <w:sz w:val="28"/>
          <w:szCs w:val="28"/>
        </w:rPr>
        <w:t xml:space="preserve">: Từ một nước nghèo nàn, lạc hậu, trình độ thấp, bị bao vây, cấm vận, Việt Nam đã trở thành nước đang phát triển, có thu nhập trung bình, hội nhập sâu, rộng vào nền chính trị thế giới, nền kinh tế toàn cầu, nền văn minh nhân loại, đảm nhiệm nhiều trọng trách quốc tế, phát huy vai trò tích cực tại nhiều tổ chức, diễn đàn đa phương quan trọng. Độc lập, chủ quyền, thống nhất và toàn vẹn lãnh thổ được giữ vững; lợi ích quốc gia, dân tộc được bảo đảm. Quy mô nền kinh tế năm 2023 tăng gấp 96 lần so với năm 1986. Việt Nam trong nhóm 32 nước có nền kinh tế lớn nhất thế giới và 20 nền kinh tế hàng đầu về thương mại và thu hút đầu tư nước ngoài; có quan hệ ngoại giao với 194 nước là thành viên Liên hợp quốc; xây dựng các mối quan hệ đối tác, hợp tác chiến lược, đối tác chiến lược toàn diện với tất cả các cường quốc trên thế giới và khu vực. Đời sống người dân được cải thiện rõ rệt, tỷ lệ hộ nghèo giảm mạnh; hoàn thành về đích sớm các mục tiêu Thiên niên kỷ. Tiềm lực chính trị, kinh tế, văn hoá, xã hội, khoa học - công </w:t>
      </w:r>
      <w:r w:rsidRPr="007F3659">
        <w:rPr>
          <w:rStyle w:val="BodyTextChar1"/>
          <w:color w:val="000000"/>
          <w:sz w:val="28"/>
          <w:szCs w:val="28"/>
        </w:rPr>
        <w:lastRenderedPageBreak/>
        <w:t xml:space="preserve">nghệ, quốc phòng, an ninh không ngừng nâng cao; tham gia đóng góp tích cực duy trì hoà bình, ổn định trong khu vực và trên thế giới. </w:t>
      </w:r>
    </w:p>
    <w:p w14:paraId="7184389A" w14:textId="77777777" w:rsidR="00392F2D" w:rsidRPr="007F3659" w:rsidRDefault="00392F2D" w:rsidP="001103ED">
      <w:pPr>
        <w:pStyle w:val="BodyTextIndent2"/>
        <w:spacing w:line="240" w:lineRule="auto"/>
        <w:ind w:firstLine="720"/>
        <w:jc w:val="both"/>
        <w:rPr>
          <w:rStyle w:val="BodyTextChar1"/>
          <w:color w:val="000000"/>
          <w:sz w:val="28"/>
          <w:szCs w:val="28"/>
        </w:rPr>
      </w:pPr>
      <w:r w:rsidRPr="007F3659">
        <w:rPr>
          <w:i/>
          <w:iCs/>
          <w:szCs w:val="28"/>
        </w:rPr>
        <w:t>- Thế giới đang trong thời kỳ thay đổi có tính thời đại</w:t>
      </w:r>
      <w:r w:rsidRPr="007F3659">
        <w:rPr>
          <w:szCs w:val="28"/>
        </w:rPr>
        <w:t xml:space="preserve">, từ nay đến năm 2030 là giai đoạn quan trọng nhất để xác lập trật tự thế giới mới, đây cũng là thời kỳ cơ hội chiến lược quan trọng, giai đoạn nước rút của cách mạng Việt Nam để đạt mục tiêu chiến lược 100 năm dưới sự lãnh đạo của Đảng, tạo tiền đề vững chắc đạt mục tiêu 100 năm thành lập nước. Sự biến chuyển có tính thời đại đem đến thời cơ, thuận lợi mới, đồng thời cũng có nhiều thách thức, trong đó mặt thách thức nổi trội hơn và thời cơ mới còn có thể xuất hiện trong khoảnh khắc giữa những thay đổi đột biến trong cục diện thế giới. Cách mạng công nghiệp lần thứ Tư, </w:t>
      </w:r>
      <w:r w:rsidRPr="007F3659">
        <w:rPr>
          <w:rStyle w:val="BodyTextChar1"/>
          <w:color w:val="000000"/>
          <w:sz w:val="28"/>
          <w:szCs w:val="28"/>
        </w:rPr>
        <w:t>nhất là trí tuệ nhân tạo và công nghệ số đem đến cơ hội mà những quốc gia đang phát triển, chậm phát triển có thể nắm bắt để đi trước đón đầu, phát triển vượt bậc.</w:t>
      </w:r>
    </w:p>
    <w:p w14:paraId="787C7343" w14:textId="77777777" w:rsidR="00392F2D" w:rsidRPr="007F3659" w:rsidRDefault="00392F2D" w:rsidP="001103ED">
      <w:pPr>
        <w:pStyle w:val="BodyTextIndent2"/>
        <w:spacing w:line="240" w:lineRule="auto"/>
        <w:ind w:firstLine="720"/>
        <w:jc w:val="both"/>
        <w:rPr>
          <w:rStyle w:val="BodyTextChar1"/>
          <w:color w:val="000000"/>
          <w:sz w:val="28"/>
          <w:szCs w:val="28"/>
        </w:rPr>
      </w:pPr>
      <w:r w:rsidRPr="007F3659">
        <w:rPr>
          <w:rStyle w:val="BodyTextChar1"/>
          <w:i/>
          <w:iCs/>
          <w:color w:val="000000"/>
          <w:sz w:val="28"/>
          <w:szCs w:val="28"/>
        </w:rPr>
        <w:t>- Lịch sử cách mạng Việt Nam cho thấy, dưới sự lãnh đạo tài tình, sáng suốt của Đảng, khơi dậy ý chí tự lực, tự chủ, tự tin, tự cường, tự hào dân tộc, huy động sức mạnh toàn dân kết hợp với sức mạnh thời đại, con thuyền cách mạng Việt Nam sẽ đạt được những kỳ tích</w:t>
      </w:r>
      <w:r w:rsidRPr="007F3659">
        <w:rPr>
          <w:rStyle w:val="BodyTextChar1"/>
          <w:color w:val="000000"/>
          <w:sz w:val="28"/>
          <w:szCs w:val="28"/>
        </w:rPr>
        <w:t xml:space="preserve"> (</w:t>
      </w:r>
      <w:r w:rsidRPr="007F3659">
        <w:rPr>
          <w:rStyle w:val="BodyTextChar1"/>
          <w:b/>
          <w:color w:val="000000"/>
          <w:sz w:val="28"/>
          <w:szCs w:val="28"/>
        </w:rPr>
        <w:t>i-</w:t>
      </w:r>
      <w:r w:rsidRPr="007F3659">
        <w:rPr>
          <w:rStyle w:val="BodyTextChar1"/>
          <w:color w:val="000000"/>
          <w:sz w:val="28"/>
          <w:szCs w:val="28"/>
        </w:rPr>
        <w:t xml:space="preserve"> Kỳ tích về một nước dân chủ thuộc địa nửa phong kiến có thể chiến thắng hai đế quốc thực dân hùng mạnh; </w:t>
      </w:r>
      <w:r w:rsidRPr="007F3659">
        <w:rPr>
          <w:rStyle w:val="BodyTextChar1"/>
          <w:b/>
          <w:color w:val="000000"/>
          <w:sz w:val="28"/>
          <w:szCs w:val="28"/>
        </w:rPr>
        <w:t>ii-</w:t>
      </w:r>
      <w:r w:rsidRPr="007F3659">
        <w:rPr>
          <w:rStyle w:val="BodyTextChar1"/>
          <w:color w:val="000000"/>
          <w:sz w:val="28"/>
          <w:szCs w:val="28"/>
        </w:rPr>
        <w:t xml:space="preserve"> kỳ tích về một nước từ bị bao vây cấm vận thực hiện thành công công cuộc đổi mới với những thành tựu vĩ đại). Hiện nay là thời điểm ý đảng hoà quyện với lòng dân trong khát vọng xây dựng đất nước phồn vinh, hạnh phúc, sớm xây dựng thành công chủ nghĩa xã hội, sánh vai với các cường quốc năm châu. </w:t>
      </w:r>
    </w:p>
    <w:p w14:paraId="595ED357" w14:textId="77777777" w:rsidR="00392F2D" w:rsidRPr="007F3659" w:rsidRDefault="00392F2D" w:rsidP="001103ED">
      <w:pPr>
        <w:pStyle w:val="BodyText"/>
        <w:ind w:firstLine="360"/>
        <w:rPr>
          <w:rStyle w:val="BodyTextChar1"/>
          <w:b/>
          <w:i/>
          <w:sz w:val="28"/>
          <w:szCs w:val="28"/>
        </w:rPr>
      </w:pPr>
      <w:r w:rsidRPr="007F3659">
        <w:rPr>
          <w:rStyle w:val="BodyTextChar1"/>
          <w:b/>
          <w:i/>
          <w:sz w:val="28"/>
          <w:szCs w:val="28"/>
        </w:rPr>
        <w:t xml:space="preserve">Từ những vấn đề trên, có thể thấy, đây là thời điểm “hội tụ” tổng hoà các lợi thế, sức mạnh để đưa đất nước bước vào kỷ nguyên phát triển mới, kỷ nguyên vươn mình của dân tộc tiếp sau kỷ nguyên độc lập, tự do, xây dựng chủ nghĩa xã hội và kỷ nguyên đổi mới. </w:t>
      </w:r>
    </w:p>
    <w:p w14:paraId="25DE9024" w14:textId="77777777" w:rsidR="00392F2D" w:rsidRPr="007F3659" w:rsidRDefault="00392F2D" w:rsidP="001103ED">
      <w:pPr>
        <w:pStyle w:val="BodyTextIndent2"/>
        <w:spacing w:line="240" w:lineRule="auto"/>
        <w:jc w:val="both"/>
        <w:rPr>
          <w:b/>
          <w:szCs w:val="28"/>
        </w:rPr>
      </w:pPr>
      <w:r w:rsidRPr="007F3659">
        <w:rPr>
          <w:b/>
          <w:szCs w:val="28"/>
        </w:rPr>
        <w:t>II. NHỮNG ĐỊNH HƯỚNG CHIẾN LƯỢC ĐƯA ĐẤT NƯỚC BƯỚC VÀO KỶ NGUYÊN PHÁT TRIỂN MỚI, KỶ NGUYÊN VƯƠN MÌNH CỦA DÂN TỘC</w:t>
      </w:r>
    </w:p>
    <w:p w14:paraId="664C7F41" w14:textId="77777777" w:rsidR="00392F2D" w:rsidRPr="007F3659" w:rsidRDefault="00392F2D" w:rsidP="001103ED">
      <w:pPr>
        <w:pStyle w:val="BodyTextIndent2"/>
        <w:spacing w:line="240" w:lineRule="auto"/>
        <w:ind w:firstLine="720"/>
        <w:jc w:val="both"/>
        <w:rPr>
          <w:b/>
          <w:szCs w:val="28"/>
        </w:rPr>
      </w:pPr>
      <w:r w:rsidRPr="007F3659">
        <w:rPr>
          <w:b/>
          <w:szCs w:val="28"/>
        </w:rPr>
        <w:t>1. Về cải tiến phương thức lãnh đạo của Đảng</w:t>
      </w:r>
    </w:p>
    <w:p w14:paraId="1FBADA13" w14:textId="77777777" w:rsidR="00392F2D" w:rsidRPr="007F3659" w:rsidRDefault="00392F2D" w:rsidP="001103ED">
      <w:pPr>
        <w:pStyle w:val="BodyTextIndent2"/>
        <w:spacing w:line="240" w:lineRule="auto"/>
        <w:ind w:firstLine="720"/>
        <w:jc w:val="both"/>
        <w:rPr>
          <w:szCs w:val="28"/>
        </w:rPr>
      </w:pPr>
      <w:r w:rsidRPr="007F3659">
        <w:rPr>
          <w:i/>
          <w:iCs/>
          <w:szCs w:val="28"/>
        </w:rPr>
        <w:t>- Trong hơn 95 năm lãnh đạo cách mạng</w:t>
      </w:r>
      <w:r w:rsidRPr="007F3659">
        <w:rPr>
          <w:szCs w:val="28"/>
        </w:rPr>
        <w:t>, Đảng ta không ngừng tìm tòi, phát triển, bổ sung, hoàn thiện phương thức lãnh đạo, nâng cao năng lực lãnh đạo, năng lực cầm quyền. Đây là yếu tố then chốt bảo đảm cho Đảng luôn trong sạch, vững mạnh, chèo lái con thuyền cách mạng vượt qua mọi thác ghềnh, giành hết thắng lợi này đến thắng lợi khác.</w:t>
      </w:r>
    </w:p>
    <w:p w14:paraId="5E4CCF3C" w14:textId="77777777" w:rsidR="00392F2D" w:rsidRPr="007F3659" w:rsidRDefault="00392F2D" w:rsidP="001103ED">
      <w:pPr>
        <w:pStyle w:val="BodyTextIndent2"/>
        <w:spacing w:line="240" w:lineRule="auto"/>
        <w:ind w:firstLine="720"/>
        <w:jc w:val="both"/>
        <w:rPr>
          <w:szCs w:val="28"/>
        </w:rPr>
      </w:pPr>
      <w:r w:rsidRPr="007F3659">
        <w:rPr>
          <w:i/>
          <w:szCs w:val="28"/>
        </w:rPr>
        <w:t>- Bên cạnh kết quả, đổi mới phương thức lãnh đạo của Đảng vẫn còn nhiều tồn tại, hạn chế</w:t>
      </w:r>
      <w:r w:rsidRPr="007F3659">
        <w:rPr>
          <w:szCs w:val="28"/>
        </w:rPr>
        <w:t xml:space="preserve">: </w:t>
      </w:r>
      <w:r w:rsidRPr="007F3659">
        <w:rPr>
          <w:b/>
          <w:szCs w:val="28"/>
        </w:rPr>
        <w:t>(i)</w:t>
      </w:r>
      <w:r w:rsidRPr="007F3659">
        <w:rPr>
          <w:szCs w:val="28"/>
        </w:rPr>
        <w:t xml:space="preserve"> Tình trạng ban hành nhiều văn bản, một số văn bản còn chung chung, dàn trải, trùng lắp, chậm bổ sung, sửa đổi, thay thế. </w:t>
      </w:r>
      <w:r w:rsidRPr="007F3659">
        <w:rPr>
          <w:b/>
          <w:bCs/>
          <w:szCs w:val="28"/>
        </w:rPr>
        <w:t>(ii)</w:t>
      </w:r>
      <w:r w:rsidRPr="007F3659">
        <w:rPr>
          <w:szCs w:val="28"/>
        </w:rPr>
        <w:t xml:space="preserve"> Một số chủ trương, định hướng lớn của Đảng chưa được thể chế kịp thời, đầy đủ hoặc đã thể chế nhưng không khả thi. </w:t>
      </w:r>
      <w:r w:rsidRPr="007F3659">
        <w:rPr>
          <w:b/>
          <w:szCs w:val="28"/>
        </w:rPr>
        <w:t>(iii)</w:t>
      </w:r>
      <w:r w:rsidRPr="007F3659">
        <w:rPr>
          <w:szCs w:val="28"/>
        </w:rPr>
        <w:t xml:space="preserve"> Mô hình tổng thể của hệ thống chính trị chưa hoàn thiện; chức năng, nhiệm vụ, quyền hạn, mối quan hệ công tác của tổ chức, cá nhân, người đứng đầu có nội dung chưa rõ; phân cấp, phân quyền chưa mạnh. </w:t>
      </w:r>
      <w:r w:rsidRPr="007F3659">
        <w:rPr>
          <w:b/>
          <w:szCs w:val="28"/>
        </w:rPr>
        <w:lastRenderedPageBreak/>
        <w:t>(iv)</w:t>
      </w:r>
      <w:r w:rsidRPr="007F3659">
        <w:rPr>
          <w:szCs w:val="28"/>
        </w:rPr>
        <w:t xml:space="preserve"> Mô hình tổ chức của Đảng và hệ thống chính trị vẫn còn những bất cập, làm cho ranh giới giữa lãnh đạo và quản lý khó phân định, dễ dẫn đến bao biện, làm thay hoặc buông lỏng vai trò lãnh đạo của Đảng. </w:t>
      </w:r>
      <w:r w:rsidRPr="007F3659">
        <w:rPr>
          <w:b/>
          <w:szCs w:val="28"/>
        </w:rPr>
        <w:t>(v)</w:t>
      </w:r>
      <w:r w:rsidRPr="007F3659">
        <w:rPr>
          <w:szCs w:val="28"/>
        </w:rPr>
        <w:t xml:space="preserve"> Cải cách hành chính, đổi mới phong cách, lề lối làm việc trong Đảng còn chậm; hội họp vẫn nhiều.</w:t>
      </w:r>
    </w:p>
    <w:p w14:paraId="43B723D0" w14:textId="77777777" w:rsidR="00392F2D" w:rsidRPr="007F3659" w:rsidRDefault="00392F2D" w:rsidP="001103ED">
      <w:pPr>
        <w:pStyle w:val="BodyTextIndent2"/>
        <w:spacing w:line="240" w:lineRule="auto"/>
        <w:ind w:firstLine="720"/>
        <w:jc w:val="both"/>
        <w:rPr>
          <w:szCs w:val="28"/>
        </w:rPr>
      </w:pPr>
      <w:r w:rsidRPr="007F3659">
        <w:rPr>
          <w:szCs w:val="28"/>
        </w:rPr>
        <w:t xml:space="preserve">- Yêu cầu đổi mới mạnh mẽ phương thức lãnh đạo, nâng cao năng lực lãnh đạo, năng lực cầm quyền, đảm bảo Đảng là người cầm lái vĩ đại, đưa dân tộc ta tiến lên mạnh mẽ đang đặt ra cấp thiết, một số giải pháp chiến lược, sau đây: </w:t>
      </w:r>
      <w:r w:rsidRPr="007F3659">
        <w:rPr>
          <w:b/>
          <w:szCs w:val="28"/>
        </w:rPr>
        <w:t>(i)</w:t>
      </w:r>
      <w:r w:rsidRPr="007F3659">
        <w:rPr>
          <w:szCs w:val="28"/>
        </w:rPr>
        <w:t xml:space="preserve"> </w:t>
      </w:r>
      <w:r w:rsidRPr="007F3659">
        <w:rPr>
          <w:i/>
          <w:szCs w:val="28"/>
        </w:rPr>
        <w:t>Thực hiện nghiêm phương thức lãnh đạo, cầm quyền của Đảng</w:t>
      </w:r>
      <w:r w:rsidRPr="007F3659">
        <w:rPr>
          <w:szCs w:val="28"/>
        </w:rPr>
        <w:t xml:space="preserve">, tuyệt đối không để xảy ra bao biện, làm thay hoặc buông lỏng sự lãnh đạo của Đảng. </w:t>
      </w:r>
      <w:r w:rsidRPr="007F3659">
        <w:rPr>
          <w:b/>
          <w:szCs w:val="28"/>
        </w:rPr>
        <w:t>(ii)</w:t>
      </w:r>
      <w:r w:rsidRPr="007F3659">
        <w:rPr>
          <w:szCs w:val="28"/>
        </w:rPr>
        <w:t xml:space="preserve"> </w:t>
      </w:r>
      <w:r w:rsidRPr="007F3659">
        <w:rPr>
          <w:i/>
          <w:szCs w:val="28"/>
        </w:rPr>
        <w:t xml:space="preserve">Tập trung tinh gọn bộ máy, tổ chức các cơ quan của đảng, thực sự là hạt nhân trí tuệ, bộ “tổng tham mưu”, đội tiên phong lãnh đạo cơ quan nhà nước. </w:t>
      </w:r>
      <w:r w:rsidRPr="007F3659">
        <w:rPr>
          <w:szCs w:val="28"/>
        </w:rPr>
        <w:t xml:space="preserve">Trong đó, nghiên cứu, đẩy mạnh việc hợp nhất một số cơ quan tham mưu, giúp việc của Đảng; sớm đánh giá toàn diện việc kiêm nhiệm chức danh của Đảng và hệ thống chính trị để có quyết sách phù hợp. Bảo đảm nhiệm vụ lãnh đạo của Đảng không trùng với nhiệm vụ quản lý; phân biệt và quy định rõ nhiệm vụ cụ thể của các cấp lãnh đạo trong các loại hình tổ chức đảng, tránh tình trạng bao biện làm thay, hoặc tồn tại song trùng, hình thức. </w:t>
      </w:r>
      <w:r w:rsidRPr="007F3659">
        <w:rPr>
          <w:b/>
          <w:szCs w:val="28"/>
        </w:rPr>
        <w:t>(iii)</w:t>
      </w:r>
      <w:r w:rsidRPr="007F3659">
        <w:rPr>
          <w:szCs w:val="28"/>
        </w:rPr>
        <w:t xml:space="preserve"> </w:t>
      </w:r>
      <w:r w:rsidRPr="007F3659">
        <w:rPr>
          <w:i/>
          <w:szCs w:val="28"/>
        </w:rPr>
        <w:t>Đổi mới mạnh mẽ việc ban hành và quán triệt, thực hiện nghị quyết của Đảng; xây dựng các tổ chức cơ sở đảng, đảng viên thật sự là các “tế bào” của Đảng.</w:t>
      </w:r>
      <w:r w:rsidRPr="007F3659">
        <w:rPr>
          <w:szCs w:val="28"/>
        </w:rPr>
        <w:t xml:space="preserve"> Nghị quyết của các cấp ủy, tổ chức đảng phải ngắn gọn, súc tích, dễ hiểu, dễ nhớ, dễ tiếp thu, dễ thực hiện, xác định đúng, trúng yêu cầu, nhiệm vụ, con đường, cách thức phát triển của đất nước, của dân tộc, của từng địa phương, từng bộ, ngành; phải có tầm nhìn, tính khoa học, tính thực tiễn, thiết thực và tính khả thi; tạo sự phấn khởi, tin tưởng, kỳ vọng và động lực thôi thúc hành động của cán bộ, đảng viên, các thành phần kinh tế, các doanh nghiệp và nhân dân thực hiện Nghị quyết của Đảng. Xây dựng các chi bộ cơ sở vững mạnh, có tính chiến đấu cao, có năng lực đưa nghị quyết của Đảng vào thực tiễn cuộc sống; đổi mới, nâng cao chất lượng sinh hoạt chi bộ cơ sở Đảng, đảm bảo hoạt động sinh hoạt chi bộ thực chất, hiệu quả. </w:t>
      </w:r>
      <w:r w:rsidRPr="007F3659">
        <w:rPr>
          <w:b/>
          <w:szCs w:val="28"/>
        </w:rPr>
        <w:t>(iv)</w:t>
      </w:r>
      <w:r w:rsidRPr="007F3659">
        <w:rPr>
          <w:szCs w:val="28"/>
        </w:rPr>
        <w:t xml:space="preserve"> </w:t>
      </w:r>
      <w:r w:rsidRPr="007F3659">
        <w:rPr>
          <w:i/>
          <w:szCs w:val="28"/>
        </w:rPr>
        <w:t xml:space="preserve">Đổi mới công tác kiểm tra, giám sát; đẩy mạnh ứng dụng công nghệ thông tin, chuyển đổi số trong các hoạt động của Đảng. </w:t>
      </w:r>
      <w:r w:rsidRPr="007F3659">
        <w:rPr>
          <w:szCs w:val="28"/>
        </w:rPr>
        <w:t>Ban hành Quy định phân cấp thẩm quyền kiểm tra, giám sát gắn với phát hiện, xử lý nghiêm mọi hành vi lợi dụng kiểm tra, giám sát để tham nhũng, tiêu cực.</w:t>
      </w:r>
    </w:p>
    <w:p w14:paraId="63E5B56E" w14:textId="77777777" w:rsidR="00392F2D" w:rsidRPr="007F3659" w:rsidRDefault="00392F2D" w:rsidP="001103ED">
      <w:pPr>
        <w:pStyle w:val="BodyTextIndent2"/>
        <w:spacing w:line="240" w:lineRule="auto"/>
        <w:ind w:firstLine="720"/>
        <w:jc w:val="both"/>
        <w:rPr>
          <w:b/>
          <w:szCs w:val="28"/>
        </w:rPr>
      </w:pPr>
      <w:r w:rsidRPr="007F3659">
        <w:rPr>
          <w:b/>
          <w:szCs w:val="28"/>
        </w:rPr>
        <w:t>2. Về tăng cường tính đảng trong xây dựng, hoàn thiện Nhà nước pháp quyền XHCN của dân, do dân, vì dân</w:t>
      </w:r>
    </w:p>
    <w:p w14:paraId="7E6E391D" w14:textId="77777777" w:rsidR="00392F2D" w:rsidRPr="007F3659" w:rsidRDefault="00392F2D" w:rsidP="001103ED">
      <w:pPr>
        <w:pStyle w:val="BodyTextIndent2"/>
        <w:spacing w:line="240" w:lineRule="auto"/>
        <w:ind w:firstLine="720"/>
        <w:jc w:val="both"/>
        <w:rPr>
          <w:szCs w:val="28"/>
        </w:rPr>
      </w:pPr>
      <w:r w:rsidRPr="007F3659">
        <w:rPr>
          <w:szCs w:val="28"/>
        </w:rPr>
        <w:t xml:space="preserve">- Sau 02 năm thực hiện Nghị quyết số 27-NQ/TW về tiếp tục xây dựng và hoàn thiện Nhà nước pháp quyền xã hội chủ nghĩa Việt Nam trong giai đoạn mới đã đạt được những kết quả đáng khích lệ. Tuy nhiên, việc xây dựng và hoàn thiện Nhà nước pháp quyền xã hội chủ nghĩa Việt Nam vẫn còn nhiều tồn tại, hạn chế: </w:t>
      </w:r>
      <w:r w:rsidRPr="007F3659">
        <w:rPr>
          <w:b/>
          <w:szCs w:val="28"/>
        </w:rPr>
        <w:t>(i)</w:t>
      </w:r>
      <w:r w:rsidRPr="007F3659">
        <w:rPr>
          <w:szCs w:val="28"/>
        </w:rPr>
        <w:t xml:space="preserve"> Một số chủ trương, định hướng lớn của Đảng chưa được thể chế kịp thời, đầy đủ hoặc đã thể chế nhưng tính khả thi không cao; </w:t>
      </w:r>
      <w:r w:rsidRPr="007F3659">
        <w:rPr>
          <w:b/>
          <w:szCs w:val="28"/>
        </w:rPr>
        <w:t>(ii)</w:t>
      </w:r>
      <w:r w:rsidRPr="007F3659">
        <w:rPr>
          <w:szCs w:val="28"/>
        </w:rPr>
        <w:t xml:space="preserve"> hệ thống pháp luật còn có quy định mâu thuẫn, chồng chéo, chưa phù hợp với sự phát triển kinh tế, xã hội, chậm được bổ sung, sửa đổi, thay thế. </w:t>
      </w:r>
      <w:r w:rsidRPr="007F3659">
        <w:rPr>
          <w:b/>
          <w:szCs w:val="28"/>
        </w:rPr>
        <w:t>(iii)</w:t>
      </w:r>
      <w:r w:rsidRPr="007F3659">
        <w:rPr>
          <w:szCs w:val="28"/>
        </w:rPr>
        <w:t xml:space="preserve"> Cơ chế, chính sách, pháp luật chưa tạo dựng được môi trường thực sự thuận lợi để thúc đẩy đổi mới sáng tạo, thu hút </w:t>
      </w:r>
      <w:r w:rsidRPr="007F3659">
        <w:rPr>
          <w:szCs w:val="28"/>
        </w:rPr>
        <w:lastRenderedPageBreak/>
        <w:t>nguồn lực của các nhà đầu tư trong và ngoài nước cũng như trong Nhân dân. Trong 3 điểm nghẽn lớn nhất hiện nay là thể chế, hạ tầng và nhân lực, thì thể chế là “điểm nghẽn” của “điểm nghẽn”, đặt ra yêu cầu cấp thiết phát huy tính Đảng trong xây dựng Nhà nước pháp quyền XHCN.</w:t>
      </w:r>
    </w:p>
    <w:p w14:paraId="65920CE9" w14:textId="77777777" w:rsidR="00392F2D" w:rsidRPr="007F3659" w:rsidRDefault="00392F2D" w:rsidP="001103ED">
      <w:pPr>
        <w:pStyle w:val="BodyTextIndent2"/>
        <w:spacing w:line="240" w:lineRule="auto"/>
        <w:ind w:firstLine="720"/>
        <w:jc w:val="both"/>
        <w:rPr>
          <w:szCs w:val="28"/>
        </w:rPr>
      </w:pPr>
      <w:r w:rsidRPr="007F3659">
        <w:rPr>
          <w:i/>
          <w:iCs/>
          <w:szCs w:val="28"/>
        </w:rPr>
        <w:t>- Về quan điểm:</w:t>
      </w:r>
      <w:r w:rsidRPr="007F3659">
        <w:rPr>
          <w:szCs w:val="28"/>
        </w:rPr>
        <w:t xml:space="preserve"> Pháp luật trong Nhà nước pháp quyền xã hội chủ nghĩa cần phải liên tục được hoàn thiện để thể chế hóa đường lối, chính sách của Đảng, phát huy dân chủ, vì con người, công nhận, tôn trọng, bảo đảm, bảo vệ quyền con người, quyền công dân. </w:t>
      </w:r>
    </w:p>
    <w:p w14:paraId="2F063EC2" w14:textId="77777777" w:rsidR="00392F2D" w:rsidRPr="007F3659" w:rsidRDefault="00392F2D" w:rsidP="001103ED">
      <w:pPr>
        <w:pStyle w:val="BodyTextIndent2"/>
        <w:spacing w:line="240" w:lineRule="auto"/>
        <w:jc w:val="both"/>
        <w:rPr>
          <w:spacing w:val="6"/>
          <w:szCs w:val="28"/>
        </w:rPr>
      </w:pPr>
      <w:r w:rsidRPr="007F3659">
        <w:rPr>
          <w:i/>
          <w:iCs/>
          <w:szCs w:val="28"/>
        </w:rPr>
        <w:t>- Về giải pháp,</w:t>
      </w:r>
      <w:r w:rsidRPr="007F3659">
        <w:rPr>
          <w:spacing w:val="6"/>
          <w:szCs w:val="28"/>
        </w:rPr>
        <w:t xml:space="preserve"> đổi mới mạnh mẽ công tác lập pháp, trong đó: </w:t>
      </w:r>
      <w:r w:rsidRPr="007F3659">
        <w:rPr>
          <w:b/>
          <w:spacing w:val="6"/>
          <w:szCs w:val="28"/>
        </w:rPr>
        <w:t>(i)</w:t>
      </w:r>
      <w:r w:rsidRPr="007F3659">
        <w:rPr>
          <w:spacing w:val="6"/>
          <w:szCs w:val="28"/>
        </w:rPr>
        <w:t xml:space="preserve"> Chuyển đổi tư duy xây dựng pháp luật theo hướng vừa bảo đảm yêu cầu quản lý Nhà nước vừa khuyến khích sáng tạo, giải phóng toàn bộ sức sản xuất, khơi thông mọi nguồn lực để phát triển. Tư duy quản lý không cứng nhắc, dứt khoát từ bỏ tư duy “không quản được thì cấm”. </w:t>
      </w:r>
      <w:r w:rsidRPr="007F3659">
        <w:rPr>
          <w:b/>
          <w:spacing w:val="6"/>
          <w:szCs w:val="28"/>
        </w:rPr>
        <w:t>(ii)</w:t>
      </w:r>
      <w:r w:rsidRPr="007F3659">
        <w:rPr>
          <w:spacing w:val="6"/>
          <w:szCs w:val="28"/>
        </w:rPr>
        <w:t xml:space="preserve"> Các quy định của luật phải mang tính ổn định, có giá trị lâu dài; luật chỉ quy định những vấn đề khung, những vấn đề có tính nguyên tắc; không cần quá dài. Những vấn đề thực tiễn biến động thường xuyên thì giao Chính phủ, địa phương quy định để bảo đảm linh hoạt trong điều hành. Tuyệt đối không hành chính hoá hoạt động của Quốc hội; luật hoá các quy định của Nghị định và Thông tư. </w:t>
      </w:r>
      <w:r w:rsidRPr="007F3659">
        <w:rPr>
          <w:b/>
          <w:spacing w:val="6"/>
          <w:szCs w:val="28"/>
        </w:rPr>
        <w:t>(iii)</w:t>
      </w:r>
      <w:r w:rsidRPr="007F3659">
        <w:rPr>
          <w:spacing w:val="6"/>
          <w:szCs w:val="28"/>
        </w:rPr>
        <w:t xml:space="preserve"> Đổi mới quy trình xây dựng, tổ chức thực hiện pháp luật. Bám sát thực tiễn, đứng trên mảnh đất thực tiễn Việt Nam để xây dựng các quy định pháp luật phù hợp; vừa làm vừa rút kinh nghiệm; không nóng vội, nhưng cũng không cầu toàn, để mất thời cơ; lấy người dân, doanh nghiệp làm trung tâm, chủ thể; thường xuyên đánh giá hiệu quả, chất lượng chính sách sau ban hành để kịp thời điều chỉnh bất cập, mâu thuẫn, giảm thiểu thất thoát, lãng phí các nguồn lực; chủ động phát hiện và tháo gỡ nhanh nhất những “điểm nghẽn” có nguyên nhân từ các quy định của pháp luật. </w:t>
      </w:r>
      <w:r w:rsidRPr="007F3659">
        <w:rPr>
          <w:b/>
          <w:spacing w:val="6"/>
          <w:szCs w:val="28"/>
        </w:rPr>
        <w:t>(iv)</w:t>
      </w:r>
      <w:r w:rsidRPr="007F3659">
        <w:rPr>
          <w:spacing w:val="6"/>
          <w:szCs w:val="28"/>
        </w:rPr>
        <w:t xml:space="preserve"> Đẩy mạnh phân cấp, phân quyền với phương châm “địa phương quyết, địa phương làm, địa phương chịu trách nhiệm”; cải cách triệt để thủ tục hành chính, giảm chi phí tuân thủ, tạo thuận lợi cao nhất cho người dân và doanh nghiệp. </w:t>
      </w:r>
      <w:r w:rsidRPr="007F3659">
        <w:rPr>
          <w:b/>
          <w:spacing w:val="6"/>
          <w:szCs w:val="28"/>
        </w:rPr>
        <w:t>(v)</w:t>
      </w:r>
      <w:r w:rsidRPr="007F3659">
        <w:rPr>
          <w:spacing w:val="6"/>
          <w:szCs w:val="28"/>
        </w:rPr>
        <w:t xml:space="preserve"> Tập trung kiểm soát quyền lực trong xây dựng pháp luật, siết chặt kỷ luật, kỷ cương, đề cao trách nhiệm, nhất là trách nhiệm người đứng đầu, kiên quyết chống tiêu cực, “lợi ích nhóm”. </w:t>
      </w:r>
      <w:r w:rsidRPr="007F3659">
        <w:rPr>
          <w:b/>
          <w:spacing w:val="6"/>
          <w:szCs w:val="28"/>
        </w:rPr>
        <w:t>(vi)</w:t>
      </w:r>
      <w:r w:rsidRPr="007F3659">
        <w:rPr>
          <w:spacing w:val="6"/>
          <w:szCs w:val="28"/>
        </w:rPr>
        <w:t xml:space="preserve"> Chủ động, tích cực, khẩn trương xây dựng hành lang pháp lý cho những vấn đề mới, xu hướng mới (nhất là những vấn đề liên quan đến cách mạng 4.0, trí tuệ nhân tạo, chuyển đổi số, chuyển đổi xanh…) tạo khung khổ pháp lý để thực hiện thành công cuộc cách mạng về chuyển đổi số, tạo đột phá cho phát triển đất nước những năm tiếp theo. </w:t>
      </w:r>
    </w:p>
    <w:p w14:paraId="1DA25279" w14:textId="77777777" w:rsidR="00392F2D" w:rsidRPr="007F3659" w:rsidRDefault="00392F2D" w:rsidP="001103ED">
      <w:pPr>
        <w:pStyle w:val="BodyTextIndent2"/>
        <w:spacing w:line="240" w:lineRule="auto"/>
        <w:ind w:firstLine="720"/>
        <w:jc w:val="both"/>
        <w:rPr>
          <w:b/>
          <w:szCs w:val="28"/>
        </w:rPr>
      </w:pPr>
      <w:r w:rsidRPr="007F3659">
        <w:rPr>
          <w:b/>
          <w:szCs w:val="28"/>
        </w:rPr>
        <w:t>3. Về tinh gọn tổ chức bộ máy hoạt động hiệu lực, hiệu quả</w:t>
      </w:r>
    </w:p>
    <w:p w14:paraId="7742B60F" w14:textId="77777777" w:rsidR="00392F2D" w:rsidRPr="007F3659" w:rsidRDefault="00392F2D" w:rsidP="001103ED">
      <w:pPr>
        <w:pStyle w:val="BodyTextIndent2"/>
        <w:spacing w:line="240" w:lineRule="auto"/>
        <w:ind w:firstLine="720"/>
        <w:jc w:val="both"/>
        <w:rPr>
          <w:szCs w:val="28"/>
        </w:rPr>
      </w:pPr>
      <w:r w:rsidRPr="007F3659">
        <w:rPr>
          <w:b/>
          <w:i/>
          <w:szCs w:val="28"/>
        </w:rPr>
        <w:t xml:space="preserve">- </w:t>
      </w:r>
      <w:r w:rsidRPr="007F3659">
        <w:rPr>
          <w:i/>
          <w:szCs w:val="28"/>
        </w:rPr>
        <w:t>Nhiệm vụ này</w:t>
      </w:r>
      <w:r w:rsidRPr="007F3659">
        <w:rPr>
          <w:b/>
          <w:i/>
          <w:szCs w:val="28"/>
        </w:rPr>
        <w:t xml:space="preserve"> </w:t>
      </w:r>
      <w:r w:rsidRPr="007F3659">
        <w:rPr>
          <w:i/>
          <w:szCs w:val="28"/>
        </w:rPr>
        <w:t>đang đặt ra rất cấp thiết:</w:t>
      </w:r>
      <w:r w:rsidRPr="007F3659">
        <w:rPr>
          <w:szCs w:val="28"/>
        </w:rPr>
        <w:t xml:space="preserve"> </w:t>
      </w:r>
      <w:r w:rsidRPr="007F3659">
        <w:rPr>
          <w:b/>
          <w:szCs w:val="28"/>
        </w:rPr>
        <w:t>(i)</w:t>
      </w:r>
      <w:r w:rsidRPr="007F3659">
        <w:rPr>
          <w:szCs w:val="28"/>
        </w:rPr>
        <w:t xml:space="preserve"> Hiện nay 70% ngân sách dùng để nuôi bộ máy, trong khi đó công tác sắp xếp, kiện toàn tổ chức bộ máy hành chính Nhà nước tinh gọn, hoạt động hiệu lực, hiệu quả, giảm đầu mối, giảm cấp trung gian còn bất cập, một bộ phận còn cồng kềnh, chồng lấn giữa lập pháp và hành pháp, chưa thực sự đáp ứng yêu cầu nâng cao hiệu lực, hiệu quả quản lý. Một số bộ, ngành còn ôm đồm nhiệm vụ của địa phương, dẫn đến tồn tại cơ chế </w:t>
      </w:r>
      <w:r w:rsidRPr="007F3659">
        <w:rPr>
          <w:szCs w:val="28"/>
        </w:rPr>
        <w:lastRenderedPageBreak/>
        <w:t xml:space="preserve">xin, cho, dễ nảy sinh tiêu cực, tham nhũng. Công tác tinh giản biên chế gắn với vị trí việc làm, nâng cao chất lượng và cơ cấu lại đội ngũ cán bộ công chức, viên chức còn thiếu triệt để. </w:t>
      </w:r>
      <w:r w:rsidRPr="007F3659">
        <w:rPr>
          <w:b/>
          <w:szCs w:val="28"/>
        </w:rPr>
        <w:t>(ii)</w:t>
      </w:r>
      <w:r w:rsidRPr="007F3659">
        <w:rPr>
          <w:szCs w:val="28"/>
        </w:rPr>
        <w:t xml:space="preserve"> Đây là một trong những nguyên nhân dẫn đến cản trở phát triển, tăng thủ tục hành chính, lãng phí thời gian công sức của doanh nghiệp, công dân, làm lỡ thời cơ phát triển của đất nước. </w:t>
      </w:r>
    </w:p>
    <w:p w14:paraId="554F4FF0" w14:textId="77777777" w:rsidR="00392F2D" w:rsidRPr="007F3659" w:rsidRDefault="00392F2D" w:rsidP="001103ED">
      <w:pPr>
        <w:pStyle w:val="BodyTextIndent2"/>
        <w:spacing w:line="240" w:lineRule="auto"/>
        <w:ind w:firstLine="720"/>
        <w:jc w:val="both"/>
        <w:rPr>
          <w:spacing w:val="2"/>
          <w:szCs w:val="28"/>
        </w:rPr>
      </w:pPr>
      <w:r w:rsidRPr="007F3659">
        <w:rPr>
          <w:i/>
          <w:spacing w:val="2"/>
          <w:szCs w:val="28"/>
        </w:rPr>
        <w:t>- Chủ trương chiến lược</w:t>
      </w:r>
      <w:r w:rsidRPr="007F3659">
        <w:rPr>
          <w:spacing w:val="2"/>
          <w:szCs w:val="28"/>
        </w:rPr>
        <w:t xml:space="preserve">: </w:t>
      </w:r>
      <w:r w:rsidRPr="007F3659">
        <w:rPr>
          <w:b/>
          <w:spacing w:val="2"/>
          <w:szCs w:val="28"/>
        </w:rPr>
        <w:t>(i)</w:t>
      </w:r>
      <w:r w:rsidRPr="007F3659">
        <w:rPr>
          <w:spacing w:val="2"/>
          <w:szCs w:val="28"/>
        </w:rPr>
        <w:t xml:space="preserve"> Tiếp tục tập trung xây dựng, tinh gọn bộ máy tổ chức Đảng, Quốc hội, Chính phủ, Mặt trận Tổ quốc, các tổ chức chính trị-xã hội để hoạt động hiệu lực, hiệu quả; tinh gọn bộ máy, tổ chức các cơ quan của đảng, thực sự là hạt nhân trí tuệ, là “bộ tổng tham mưu”, đội tiên phong lãnh đạo cơ quan nhà nước. </w:t>
      </w:r>
      <w:r w:rsidRPr="007F3659">
        <w:rPr>
          <w:b/>
          <w:spacing w:val="2"/>
          <w:szCs w:val="28"/>
        </w:rPr>
        <w:t>(ii)</w:t>
      </w:r>
      <w:r w:rsidRPr="007F3659">
        <w:rPr>
          <w:spacing w:val="2"/>
          <w:szCs w:val="28"/>
        </w:rPr>
        <w:t xml:space="preserve"> Cắt giảm đầu mối trung gian không cần thiết, sắp xếp tổ chức theo hướng đa ngành, đa lĩnh vực. Đẩy mạnh phân cấp, phân quyền theo hướng “địa phương quyết, địa phương làm, địa phương chịu trách nhiệm” gắn với tăng cường kiểm tra, giám sát, xác định rõ trách nhiệm giữa Trung ương và địa phương, giữa các cấp chính quyền địa phương, giữa người quản lý và người lao động. Hoàn thiện cơ chế kiểm tra, giám sát, bảo đảm sự thống nhất trong quản lý nhà nước và phát huy tính chủ động, sáng tạo, nâng cao khả năng tự chủ, tự cường của các địa phương. </w:t>
      </w:r>
      <w:r w:rsidRPr="007F3659">
        <w:rPr>
          <w:b/>
          <w:spacing w:val="2"/>
          <w:szCs w:val="28"/>
        </w:rPr>
        <w:t>(iii)</w:t>
      </w:r>
      <w:r w:rsidRPr="007F3659">
        <w:rPr>
          <w:spacing w:val="2"/>
          <w:szCs w:val="28"/>
        </w:rPr>
        <w:t xml:space="preserve"> Sơ kết đánh giá việc thực hiện Nghị quyết số 18 Hội nghị lần thứ sáu Ban Chấp hành Trung ương khoá XII </w:t>
      </w:r>
      <w:r w:rsidRPr="007F3659">
        <w:rPr>
          <w:i/>
          <w:spacing w:val="2"/>
          <w:szCs w:val="28"/>
        </w:rPr>
        <w:t>“một số vấn đề về tiếp tục đổi mới, sắp xếp tổ chức bộ máy của hệ thống chính trị tinh gọn, hoạt động hiệu lực, hiệu quả”</w:t>
      </w:r>
      <w:r w:rsidRPr="007F3659">
        <w:rPr>
          <w:spacing w:val="2"/>
          <w:szCs w:val="28"/>
        </w:rPr>
        <w:t xml:space="preserve"> trong toàn hệ thống chính trị trình Hội nghị Trung ương 11 khoá XIII; làm cơ sở có những quyết sách mới đổi mới mạnh mẽ công tác tổ chức cán bộ theo định hướng đã được Trung ương 10 thống nhất. </w:t>
      </w:r>
    </w:p>
    <w:p w14:paraId="5EBA9901" w14:textId="77777777" w:rsidR="00392F2D" w:rsidRPr="007F3659" w:rsidRDefault="00392F2D" w:rsidP="001103ED">
      <w:pPr>
        <w:pStyle w:val="BodyTextIndent2"/>
        <w:spacing w:line="240" w:lineRule="auto"/>
        <w:ind w:firstLine="720"/>
        <w:jc w:val="both"/>
        <w:rPr>
          <w:b/>
          <w:szCs w:val="28"/>
        </w:rPr>
      </w:pPr>
      <w:r w:rsidRPr="007F3659">
        <w:rPr>
          <w:b/>
          <w:szCs w:val="28"/>
        </w:rPr>
        <w:t>4. Chuyển đổi số</w:t>
      </w:r>
    </w:p>
    <w:p w14:paraId="378CAE01" w14:textId="77777777" w:rsidR="00392F2D" w:rsidRPr="007F3659" w:rsidRDefault="00392F2D" w:rsidP="001103ED">
      <w:pPr>
        <w:spacing w:line="240" w:lineRule="auto"/>
        <w:ind w:firstLine="737"/>
        <w:jc w:val="both"/>
        <w:rPr>
          <w:szCs w:val="28"/>
        </w:rPr>
      </w:pPr>
      <w:r w:rsidRPr="007F3659">
        <w:rPr>
          <w:szCs w:val="28"/>
        </w:rPr>
        <w:t xml:space="preserve">- </w:t>
      </w:r>
      <w:r w:rsidRPr="007F3659">
        <w:rPr>
          <w:i/>
          <w:szCs w:val="28"/>
        </w:rPr>
        <w:t>Chuyển đổi số không đơn thuần là việc ứng dụng công nghệ số vào các hoạt động kinh tế - xã hội, mà còn là quá trình xác lập một phương thức sản xuất mới tiên tiến, hiện đại - “phương thức sản xuất số”</w:t>
      </w:r>
      <w:r w:rsidRPr="007F3659">
        <w:rPr>
          <w:szCs w:val="28"/>
        </w:rPr>
        <w:t xml:space="preserve">, trong đó đặc trưng của lực lượng sản xuất là sự kết hợp hài hòa giữa con người và trí tuệ nhân tạo; dữ liệu trở thành một tài nguyên, trở thành tư liệu sản xuất quan trọng; đồng thời quan hệ sản xuất cũng có những biến đổi sâu sắc, đặc biệt là trong hình thức sở hữu và phân phối tư liệu sản xuất số. </w:t>
      </w:r>
    </w:p>
    <w:p w14:paraId="2AFC32C2" w14:textId="77777777" w:rsidR="00392F2D" w:rsidRPr="007F3659" w:rsidRDefault="00392F2D" w:rsidP="001103ED">
      <w:pPr>
        <w:pStyle w:val="BodyTextIndent2"/>
        <w:spacing w:line="240" w:lineRule="auto"/>
        <w:ind w:firstLine="720"/>
        <w:jc w:val="both"/>
        <w:rPr>
          <w:szCs w:val="28"/>
        </w:rPr>
      </w:pPr>
      <w:r w:rsidRPr="007F3659">
        <w:rPr>
          <w:i/>
          <w:szCs w:val="28"/>
        </w:rPr>
        <w:t>- Quan hệ sản xuất chưa phù hợp đang cản trở sự phát triển của lực l</w:t>
      </w:r>
      <w:r w:rsidRPr="007F3659">
        <w:rPr>
          <w:i/>
          <w:spacing w:val="-2"/>
          <w:szCs w:val="28"/>
        </w:rPr>
        <w:t>ượng sản xuất mới:</w:t>
      </w:r>
      <w:r w:rsidRPr="007F3659">
        <w:rPr>
          <w:spacing w:val="-2"/>
          <w:szCs w:val="28"/>
        </w:rPr>
        <w:t xml:space="preserve"> </w:t>
      </w:r>
      <w:r w:rsidRPr="007F3659">
        <w:rPr>
          <w:b/>
          <w:spacing w:val="-2"/>
          <w:szCs w:val="28"/>
        </w:rPr>
        <w:t>(i)</w:t>
      </w:r>
      <w:r w:rsidRPr="007F3659">
        <w:rPr>
          <w:spacing w:val="-2"/>
          <w:szCs w:val="28"/>
        </w:rPr>
        <w:t xml:space="preserve"> Cơ chế, chính sách, pháp luật chưa thực sự đồng bộ, còn chồng chéo, chưa tạo môi trường thực sự thuận lợi để thu hút các nguồn lực, nhất là nguồn lực trong dân. </w:t>
      </w:r>
      <w:r w:rsidRPr="007F3659">
        <w:rPr>
          <w:b/>
          <w:spacing w:val="-2"/>
          <w:szCs w:val="28"/>
        </w:rPr>
        <w:t>(ii)</w:t>
      </w:r>
      <w:r w:rsidRPr="007F3659">
        <w:rPr>
          <w:spacing w:val="-2"/>
          <w:szCs w:val="28"/>
        </w:rPr>
        <w:t xml:space="preserve"> Công tác cải cách hành chính, chuyển đổi số, xây dựng chính quyền điện tử, chính quyền số còn hạn chế. Vẫn tồn tại những thủ tục hành chính rườm rà, lạc hậu, qua nhiều khâu, nhiều cửa, mất nhiều thời gian, công sức của người dân và doanh nghiệp, dễ nảy sinh tham nhũng vặt, cản trở phát triển. Việc kết nối, chia sẻ dữ liệu giữa hệ thống thông tin của các bộ, ngành, địa phương và cơ sở dữ liệu quốc gia chưa thông suốt; nhiều dịch vụ công trực tuyến chất lượng thấp, tỷ lệ người sử dụng chưa cao; việc tổ chức vận hành bộ phận “một cửa” các cấp ở nhiều nơi chưa hiệu quả.</w:t>
      </w:r>
    </w:p>
    <w:p w14:paraId="28340083" w14:textId="77777777" w:rsidR="00392F2D" w:rsidRPr="007F3659" w:rsidRDefault="00392F2D" w:rsidP="001103ED">
      <w:pPr>
        <w:pStyle w:val="BodyTextIndent2"/>
        <w:spacing w:line="240" w:lineRule="auto"/>
        <w:ind w:firstLine="720"/>
        <w:jc w:val="both"/>
        <w:rPr>
          <w:szCs w:val="28"/>
        </w:rPr>
      </w:pPr>
      <w:r w:rsidRPr="007F3659">
        <w:rPr>
          <w:i/>
          <w:szCs w:val="28"/>
        </w:rPr>
        <w:lastRenderedPageBreak/>
        <w:t>- Thực hiện cách mạng chuyển đổi số</w:t>
      </w:r>
      <w:r w:rsidRPr="007F3659">
        <w:rPr>
          <w:szCs w:val="28"/>
        </w:rPr>
        <w:t xml:space="preserve"> với những cải cách mạnh mẽ, toàn diện để điều chỉnh quan hệ sản xuất, tạo động lực mới cho phát triển, tranh thủ tối đa thời cơ, thuận lợi do Cách mạng công nghiệp lần thứ 4 đem lại, đưa đất nước đi tắt đón đầu phát triển vượt bậc. Bộ Chính trị ban hành Nghị quyết về chuyển đổi số quốc gia để lãnh đạo thực hiện quyết liệt trong toàn Đảng, toàn hệ thống chính trị</w:t>
      </w:r>
      <w:r w:rsidRPr="007F3659">
        <w:rPr>
          <w:rStyle w:val="FootnoteReference"/>
          <w:szCs w:val="28"/>
        </w:rPr>
        <w:footnoteReference w:id="3"/>
      </w:r>
      <w:r w:rsidRPr="007F3659">
        <w:rPr>
          <w:szCs w:val="28"/>
        </w:rPr>
        <w:t>.</w:t>
      </w:r>
    </w:p>
    <w:p w14:paraId="6E0478BB" w14:textId="77777777" w:rsidR="00392F2D" w:rsidRPr="007F3659" w:rsidRDefault="00392F2D" w:rsidP="001103ED">
      <w:pPr>
        <w:pStyle w:val="BodyTextIndent2"/>
        <w:spacing w:line="240" w:lineRule="auto"/>
        <w:ind w:firstLine="720"/>
        <w:jc w:val="both"/>
        <w:rPr>
          <w:szCs w:val="28"/>
        </w:rPr>
      </w:pPr>
      <w:r w:rsidRPr="007F3659">
        <w:rPr>
          <w:i/>
          <w:szCs w:val="28"/>
        </w:rPr>
        <w:t>- Một số giải pháp chủ yếu:</w:t>
      </w:r>
      <w:r w:rsidRPr="007F3659">
        <w:rPr>
          <w:szCs w:val="28"/>
        </w:rPr>
        <w:t xml:space="preserve"> </w:t>
      </w:r>
      <w:r w:rsidRPr="007F3659">
        <w:rPr>
          <w:b/>
          <w:szCs w:val="28"/>
        </w:rPr>
        <w:t>(i)</w:t>
      </w:r>
      <w:r w:rsidRPr="007F3659">
        <w:rPr>
          <w:szCs w:val="28"/>
        </w:rPr>
        <w:t xml:space="preserve"> Tập trung xây dựng hành lang pháp lý cho phát triển số, tạo nền tảng để Việt Nam nắm bắt cơ hội từ Cách mạng công nghiệp lần thứ Tư. Thường xuyên rà soát, sửa đổi kịp thời các quy định không còn phù hợp, tạo hành lang cho các mô hình kinh tế mới như kinh tế chia sẻ, kinh tế tuần hoàn, trí tuệ nhân tạo... đảm bảo khung pháp lý không trở thành rào cản của sự phát triển, đồng thời bảo đảm an ninh quốc gia, bảo vệ quyền và lợi ích hợp pháp của người dân, doanh nghiệp. </w:t>
      </w:r>
      <w:r w:rsidRPr="007F3659">
        <w:rPr>
          <w:b/>
          <w:szCs w:val="28"/>
        </w:rPr>
        <w:t>(ii)</w:t>
      </w:r>
      <w:r w:rsidRPr="007F3659">
        <w:rPr>
          <w:szCs w:val="28"/>
        </w:rPr>
        <w:t xml:space="preserve"> Có cơ chế đột phá thu hút nhân tài trong và ngoài nước; xây dựng chiến lược phát triển nguồn nhân lực có kiến thức, kỹ năng và tư duy đổi mới, sáng tạo, đáp ứng yêu cầu của nền kinh tế số và Cách mạng công nghiệp lần thứ tư. </w:t>
      </w:r>
      <w:r w:rsidRPr="007F3659">
        <w:rPr>
          <w:b/>
          <w:szCs w:val="28"/>
        </w:rPr>
        <w:t>(iii)</w:t>
      </w:r>
      <w:r w:rsidRPr="007F3659">
        <w:rPr>
          <w:szCs w:val="28"/>
        </w:rPr>
        <w:t xml:space="preserve"> Đẩy mạnh ứng dụng công nghệ thông tin, xây dựng nền tảng số kết nối, chia sẻ dữ liệu giữa các cơ quan, tổ chức. Mục tiêu đến năm 2030, Việt Nam sẽ đứng trong nhóm 50 quốc gia hàng đầu thế giới và xếp thứ 3 trong ASEAN về chính phủ điện tử, kinh tế số. </w:t>
      </w:r>
      <w:r w:rsidRPr="007F3659">
        <w:rPr>
          <w:b/>
          <w:szCs w:val="28"/>
        </w:rPr>
        <w:t>(iv)</w:t>
      </w:r>
      <w:r w:rsidRPr="007F3659">
        <w:rPr>
          <w:szCs w:val="28"/>
        </w:rPr>
        <w:t xml:space="preserve"> Đẩy mạnh chuyển đổi số gắn với bảo đảm an ninh, an toàn. Tập trung xây dựng xã hội số, số hóa toàn diện hoạt động quản lý nhà nước, cung cấp dịch vụ công trực tuyến mức độ cao. Kết nối đồng bộ các cơ sở dữ liệu quốc gia về dân cư, đất đai, doanh nghiệp, tạo nền tảng tinh gọn bộ máy, cải cách thủ tục hành chính thực chất. Phát triển kinh tế số, xây dựng công dân số.</w:t>
      </w:r>
    </w:p>
    <w:p w14:paraId="3C98814A" w14:textId="77777777" w:rsidR="00392F2D" w:rsidRPr="007F3659" w:rsidRDefault="00392F2D" w:rsidP="001103ED">
      <w:pPr>
        <w:pStyle w:val="BodyTextIndent2"/>
        <w:spacing w:line="240" w:lineRule="auto"/>
        <w:ind w:firstLine="720"/>
        <w:jc w:val="both"/>
        <w:rPr>
          <w:b/>
          <w:szCs w:val="28"/>
        </w:rPr>
      </w:pPr>
      <w:r w:rsidRPr="007F3659">
        <w:rPr>
          <w:b/>
          <w:szCs w:val="28"/>
        </w:rPr>
        <w:t>5. Chống lãng phí</w:t>
      </w:r>
    </w:p>
    <w:p w14:paraId="41A4C854" w14:textId="77777777" w:rsidR="00392F2D" w:rsidRPr="007F3659" w:rsidRDefault="00392F2D" w:rsidP="001103ED">
      <w:pPr>
        <w:spacing w:line="240" w:lineRule="auto"/>
        <w:ind w:firstLine="737"/>
        <w:jc w:val="both"/>
        <w:rPr>
          <w:szCs w:val="28"/>
        </w:rPr>
      </w:pPr>
      <w:r w:rsidRPr="007F3659">
        <w:rPr>
          <w:szCs w:val="28"/>
        </w:rPr>
        <w:t xml:space="preserve">- Thực tế cho thấy, </w:t>
      </w:r>
      <w:r w:rsidRPr="007F3659">
        <w:rPr>
          <w:i/>
          <w:szCs w:val="28"/>
        </w:rPr>
        <w:t xml:space="preserve">“Lãng phí tuy không lấy của công đút túi, song kết quả cũng rất tai hại cho nhân dân, cho Chính phủ. Có khi tai hại hơn nạn </w:t>
      </w:r>
      <w:r w:rsidRPr="007F3659">
        <w:rPr>
          <w:i/>
          <w:spacing w:val="-2"/>
          <w:szCs w:val="28"/>
        </w:rPr>
        <w:t>tham ô”</w:t>
      </w:r>
      <w:r w:rsidRPr="007F3659">
        <w:rPr>
          <w:rStyle w:val="FootnoteReference"/>
          <w:i/>
          <w:spacing w:val="-2"/>
          <w:szCs w:val="28"/>
        </w:rPr>
        <w:footnoteReference w:id="4"/>
      </w:r>
      <w:r w:rsidRPr="007F3659">
        <w:rPr>
          <w:i/>
          <w:spacing w:val="-2"/>
          <w:szCs w:val="28"/>
        </w:rPr>
        <w:t xml:space="preserve">, </w:t>
      </w:r>
      <w:r w:rsidRPr="007F3659">
        <w:rPr>
          <w:spacing w:val="-2"/>
          <w:szCs w:val="28"/>
        </w:rPr>
        <w:t>song lãng phí hiện nay diễn ra khá phổ biến, dưới nhiều dạng thức khác nhau, đã và đang gây ra nhiều hệ luỵ nghiêm trọng cho phát triển (gây suy giảm nguồn lực con người, nguồn lực tài chính, giảm hiệu quả sản xuất, tăng gánh nặng chi phí, gây cạn kiệt tài nguyên, gia tăng khoảng cách giàu nghèo; gây suy giảm lòng tin của người dân với Đảng, Nhà nước, tạo rào cản vô hình trong phát triển kinh tế - xã hội, bỏ lỡ thời cơ phát triển của đất nước).</w:t>
      </w:r>
    </w:p>
    <w:p w14:paraId="69A60D30" w14:textId="77777777" w:rsidR="00392F2D" w:rsidRPr="007F3659" w:rsidRDefault="00392F2D" w:rsidP="001103ED">
      <w:pPr>
        <w:spacing w:line="240" w:lineRule="auto"/>
        <w:ind w:firstLine="737"/>
        <w:jc w:val="both"/>
        <w:rPr>
          <w:szCs w:val="28"/>
        </w:rPr>
      </w:pPr>
      <w:r w:rsidRPr="007F3659">
        <w:rPr>
          <w:i/>
          <w:szCs w:val="28"/>
        </w:rPr>
        <w:t>- Một số dạng thức của lãng phí đang nổi lên gay gắt hiện nay, đó là</w:t>
      </w:r>
      <w:r w:rsidRPr="007F3659">
        <w:rPr>
          <w:szCs w:val="28"/>
        </w:rPr>
        <w:t xml:space="preserve">: </w:t>
      </w:r>
      <w:r w:rsidRPr="007F3659">
        <w:rPr>
          <w:b/>
          <w:szCs w:val="28"/>
        </w:rPr>
        <w:t>(i)</w:t>
      </w:r>
      <w:r w:rsidRPr="007F3659">
        <w:rPr>
          <w:szCs w:val="28"/>
        </w:rPr>
        <w:t xml:space="preserve"> Chất lượng xây dựng, hoàn thiện pháp luật chưa đáp ứng yêu cầu thực tiễn dẫn đến khó khăn, cản trở việc thực thi, gây thất thoát, lãng phí các nguồn lực. </w:t>
      </w:r>
      <w:r w:rsidRPr="007F3659">
        <w:rPr>
          <w:b/>
          <w:szCs w:val="28"/>
        </w:rPr>
        <w:t>(ii)</w:t>
      </w:r>
      <w:r w:rsidRPr="007F3659">
        <w:rPr>
          <w:szCs w:val="28"/>
        </w:rPr>
        <w:t xml:space="preserve"> Lãng phí thời gian, công sức của doanh nghiệp, cá nhân khi thủ tục hành chính rườm rà, dịch vụ công trực tuyến chưa thuận tiện và thông suốt. </w:t>
      </w:r>
      <w:r w:rsidRPr="007F3659">
        <w:rPr>
          <w:b/>
          <w:szCs w:val="28"/>
        </w:rPr>
        <w:t>(iii)</w:t>
      </w:r>
      <w:r w:rsidRPr="007F3659">
        <w:rPr>
          <w:szCs w:val="28"/>
        </w:rPr>
        <w:t xml:space="preserve"> Lãng phí cơ hội phát triển của </w:t>
      </w:r>
      <w:r w:rsidRPr="007F3659">
        <w:rPr>
          <w:szCs w:val="28"/>
        </w:rPr>
        <w:lastRenderedPageBreak/>
        <w:t xml:space="preserve">địa phương, của đất nước do bộ máy nhà nước có nơi, có lúc hoạt động chưa hiệu quả, một bộ phận cán bộ thiếu năng lực, né tránh, đùn đẩy công việc, sợ trách nhiệm; do chất lượng, năng suất lao động thấp. </w:t>
      </w:r>
      <w:r w:rsidRPr="007F3659">
        <w:rPr>
          <w:b/>
          <w:szCs w:val="28"/>
        </w:rPr>
        <w:t>(iv)</w:t>
      </w:r>
      <w:r w:rsidRPr="007F3659">
        <w:rPr>
          <w:szCs w:val="28"/>
        </w:rPr>
        <w:t xml:space="preserve"> Lãng phí tài nguyên thiên nhiên; lãng phí tài sản công do quản lý, sử dụng chưa hiệu quả, trong đó giải ngân vốn đầu tư công; cổ phần hóa, xử lý thoái vốn của các doanh nghiệp nhà nước; sắp xếp lại, xử lý nhà, đất thuộc sở hữu Nhà nước; thực hiện các chương trình, mục tiêu quốc gia, các gói tín dụng hỗ trợ phát triển an sinh xã hội hầu hết rất chậm. </w:t>
      </w:r>
      <w:r w:rsidRPr="007F3659">
        <w:rPr>
          <w:b/>
          <w:szCs w:val="28"/>
        </w:rPr>
        <w:t>(v)</w:t>
      </w:r>
      <w:r w:rsidRPr="007F3659">
        <w:rPr>
          <w:szCs w:val="28"/>
        </w:rPr>
        <w:t xml:space="preserve"> Lãng phí trong hoạt động sản xuất, kinh doanh, tiêu dùng của Nhân dân diễn ra dưới nhiều hình thức. </w:t>
      </w:r>
      <w:r w:rsidRPr="007F3659">
        <w:rPr>
          <w:b/>
          <w:szCs w:val="28"/>
        </w:rPr>
        <w:t>(vi)</w:t>
      </w:r>
      <w:r w:rsidRPr="007F3659">
        <w:rPr>
          <w:szCs w:val="28"/>
        </w:rPr>
        <w:t xml:space="preserve"> Lãng phí do hệ thống tiêu chuẩn, định mức, chế độ, một số chưa phù hợp thực tế nhưng chậm được sửa đổi, bổ sung. Trong khi đó, xử lý lãng phí chưa được đề cao, thường gắn với xử lý tham nhũng như hệ lụy kéo theo; chưa tạo được phong trào thi đua rộng khắp về thực hành tiết kiệm, chống lãng phí cũng như dư luận xã hội mạnh mẽ để phê phán, lên án những hành vi gây lãng phí; việc xây dựng văn hoá tiết kiệm, không lãng phí trong xã hội chưa được quan tâm đúng mức.</w:t>
      </w:r>
    </w:p>
    <w:p w14:paraId="2254E001" w14:textId="77777777" w:rsidR="00392F2D" w:rsidRPr="007F3659" w:rsidRDefault="00392F2D" w:rsidP="001103ED">
      <w:pPr>
        <w:spacing w:line="240" w:lineRule="auto"/>
        <w:ind w:firstLine="737"/>
        <w:jc w:val="both"/>
        <w:rPr>
          <w:spacing w:val="-2"/>
          <w:szCs w:val="28"/>
        </w:rPr>
      </w:pPr>
      <w:r w:rsidRPr="007F3659">
        <w:rPr>
          <w:i/>
          <w:spacing w:val="-2"/>
          <w:szCs w:val="28"/>
        </w:rPr>
        <w:t>- Giải pháp chiến lược những năm tới đó là:</w:t>
      </w:r>
      <w:r w:rsidRPr="007F3659">
        <w:rPr>
          <w:spacing w:val="-2"/>
          <w:szCs w:val="28"/>
        </w:rPr>
        <w:t xml:space="preserve"> </w:t>
      </w:r>
      <w:r w:rsidRPr="007F3659">
        <w:rPr>
          <w:b/>
          <w:spacing w:val="-2"/>
          <w:szCs w:val="28"/>
        </w:rPr>
        <w:t xml:space="preserve">(i) </w:t>
      </w:r>
      <w:r w:rsidRPr="007F3659">
        <w:rPr>
          <w:i/>
          <w:spacing w:val="-2"/>
          <w:szCs w:val="28"/>
        </w:rPr>
        <w:t>Đẩy mạnh phòng, chống lãng phí tương đương với phòng, chống tham nhũng, tiêu cực</w:t>
      </w:r>
      <w:r w:rsidRPr="007F3659">
        <w:rPr>
          <w:spacing w:val="-2"/>
          <w:szCs w:val="28"/>
        </w:rPr>
        <w:t xml:space="preserve">. Từ ban hành quy định của Đảng để nhận diện, chiến lược quốc gia, quy định của pháp luật và thực thi trong toàn Đảng, toàn dân, toàn quân; xử lý nghiêm các cá nhân, tập thể có hành vi, việc làm gây thất thoát, lãng phí tài sản công theo tinh thần “xử lý một vụ cảnh tỉnh cả vùng cả lĩnh vực”. </w:t>
      </w:r>
      <w:r w:rsidRPr="007F3659">
        <w:rPr>
          <w:b/>
          <w:spacing w:val="-2"/>
          <w:szCs w:val="28"/>
        </w:rPr>
        <w:t>(ii)</w:t>
      </w:r>
      <w:r w:rsidRPr="007F3659">
        <w:rPr>
          <w:spacing w:val="-2"/>
          <w:szCs w:val="28"/>
        </w:rPr>
        <w:t xml:space="preserve"> Rà soát, bổ sung các quy định về cơ chế quản lý, các định mức kinh tế - kỹ thuật không còn phù hợp với thực tiễn phát triển của đất nước. Hoàn thiện các quy định xử lý hành vi lãng phí; các quy định về quản lý, sử dụng tài sản công; thể chế trong ứng dụng công nghệ thông tin, chuyển đổi số, tạo sự đồng bộ trong chuyển đổi để giảm thiểu lãng phí. </w:t>
      </w:r>
      <w:r w:rsidRPr="007F3659">
        <w:rPr>
          <w:b/>
          <w:spacing w:val="-2"/>
          <w:szCs w:val="28"/>
        </w:rPr>
        <w:t>(iii)</w:t>
      </w:r>
      <w:r w:rsidRPr="007F3659">
        <w:rPr>
          <w:spacing w:val="-2"/>
          <w:szCs w:val="28"/>
        </w:rPr>
        <w:t xml:space="preserve"> Giải quyết dứt điểm tồn tại kéo dài đối với các dự án quan trọng quốc gia, dự án trọng điểm, dự án hiệu quả thấp, gây thất thoát, lãng phí lớn; các ngân hàng thương mại yếu kém. Sớm hoàn thành cổ phần hóa, nâng cao hiệu quả hoạt động của doanh nghiệp nhà nước. </w:t>
      </w:r>
      <w:r w:rsidRPr="007F3659">
        <w:rPr>
          <w:b/>
          <w:spacing w:val="-2"/>
          <w:szCs w:val="28"/>
        </w:rPr>
        <w:t>(iv)</w:t>
      </w:r>
      <w:r w:rsidRPr="007F3659">
        <w:rPr>
          <w:spacing w:val="-2"/>
          <w:szCs w:val="28"/>
        </w:rPr>
        <w:t xml:space="preserve"> Xây dựng văn hoá phòng, chống lãng phí; đưa thực hành tiết kiệm, chống lãng phí trở thành “tự giác”, “tự nguyện”, “cơm ăn nước uống, áo mặc hàng ngày”.</w:t>
      </w:r>
    </w:p>
    <w:p w14:paraId="2D22399E" w14:textId="77777777" w:rsidR="00392F2D" w:rsidRPr="007F3659" w:rsidRDefault="00392F2D" w:rsidP="001103ED">
      <w:pPr>
        <w:pStyle w:val="BodyTextIndent2"/>
        <w:spacing w:line="240" w:lineRule="auto"/>
        <w:ind w:firstLine="720"/>
        <w:jc w:val="both"/>
        <w:rPr>
          <w:b/>
          <w:szCs w:val="28"/>
        </w:rPr>
      </w:pPr>
      <w:r w:rsidRPr="007F3659">
        <w:rPr>
          <w:b/>
          <w:szCs w:val="28"/>
        </w:rPr>
        <w:t>6. Cán bộ</w:t>
      </w:r>
    </w:p>
    <w:p w14:paraId="15091F2B" w14:textId="77777777" w:rsidR="00392F2D" w:rsidRPr="007F3659" w:rsidRDefault="00392F2D" w:rsidP="001103ED">
      <w:pPr>
        <w:pStyle w:val="BodyTextIndent2"/>
        <w:spacing w:line="240" w:lineRule="auto"/>
        <w:ind w:firstLine="720"/>
        <w:jc w:val="both"/>
        <w:rPr>
          <w:szCs w:val="28"/>
        </w:rPr>
      </w:pPr>
      <w:r w:rsidRPr="007F3659">
        <w:rPr>
          <w:szCs w:val="28"/>
        </w:rPr>
        <w:t>- Cán bộ và công tác cán bộ là vấn đề “rất trọng yếu”, “quyết định mọi việc”, “cán bộ là cái gốc của mọi công việc”, là nhân tố quyết định sự thành bại của cách mạng. Xây dựng đội ngũ cán bộ đủ năng lực đưa đất nước bước vào kỷ nguyên phát triển mới, kỷ nguyên vươn mình của dân tộc đang đặt ra cấp thiết.</w:t>
      </w:r>
    </w:p>
    <w:p w14:paraId="19FD7403" w14:textId="77777777" w:rsidR="00392F2D" w:rsidRPr="007F3659" w:rsidRDefault="00392F2D" w:rsidP="001103ED">
      <w:pPr>
        <w:pStyle w:val="BodyTextIndent2"/>
        <w:spacing w:line="240" w:lineRule="auto"/>
        <w:ind w:firstLine="720"/>
        <w:jc w:val="both"/>
        <w:rPr>
          <w:szCs w:val="28"/>
        </w:rPr>
      </w:pPr>
      <w:r w:rsidRPr="007F3659">
        <w:rPr>
          <w:szCs w:val="28"/>
        </w:rPr>
        <w:t xml:space="preserve">- </w:t>
      </w:r>
      <w:r w:rsidRPr="007F3659">
        <w:rPr>
          <w:i/>
          <w:szCs w:val="28"/>
        </w:rPr>
        <w:t>Phẩm chất, yêu cầu đối với cán bộ trong giai đoạn cách mạng mới đó là:</w:t>
      </w:r>
      <w:r w:rsidRPr="007F3659">
        <w:rPr>
          <w:szCs w:val="28"/>
        </w:rPr>
        <w:t xml:space="preserve"> </w:t>
      </w:r>
      <w:r w:rsidRPr="007F3659">
        <w:rPr>
          <w:b/>
          <w:szCs w:val="28"/>
        </w:rPr>
        <w:t>(i)</w:t>
      </w:r>
      <w:r w:rsidRPr="007F3659">
        <w:rPr>
          <w:szCs w:val="28"/>
        </w:rPr>
        <w:t xml:space="preserve"> Có bản lĩnh chính trị vững vàng, phẩm chất đạo đức trong sáng, dám nghĩ, dám làm, dám chịu trách nhiệm, dám đổi mới sáng tạo, dám đột phá vì lợi ích chung; hết lòng, hết sức phụng sự Tổ quốc, phục vụ nhân dân, luôn đặt lợi ích quốc gia, dân tộc, lợi ích của Nhân dân lên trên hết, trước hết. </w:t>
      </w:r>
      <w:r w:rsidRPr="007F3659">
        <w:rPr>
          <w:b/>
          <w:szCs w:val="28"/>
        </w:rPr>
        <w:t xml:space="preserve">(ii) </w:t>
      </w:r>
      <w:r w:rsidRPr="007F3659">
        <w:rPr>
          <w:szCs w:val="28"/>
        </w:rPr>
        <w:t>Có bản lĩnh, quyết tâm cao, sẵn sàng dấn thân, hy sinh lợi ích cá nhân.</w:t>
      </w:r>
      <w:r w:rsidRPr="007F3659">
        <w:rPr>
          <w:b/>
          <w:szCs w:val="28"/>
        </w:rPr>
        <w:t xml:space="preserve"> </w:t>
      </w:r>
      <w:r w:rsidRPr="007F3659">
        <w:rPr>
          <w:szCs w:val="28"/>
        </w:rPr>
        <w:t xml:space="preserve">Dám đi đầu, đổi mới, loại bỏ cái cũ, cái lạc hậu; khơi thông điểm nghẽn, giải quyết vướng mắc, ách tắc trong thực tiễn, mang lại hiệu quả cao trong thực hiện chức trách, nhiệm vụ; giải quyết những vấn đề sai sót tồn đọng, kéo dài hoặc đột phá đối với những vấn đề </w:t>
      </w:r>
      <w:r w:rsidRPr="007F3659">
        <w:rPr>
          <w:szCs w:val="28"/>
        </w:rPr>
        <w:lastRenderedPageBreak/>
        <w:t xml:space="preserve">mới chưa có quy định hoặc quy định chồng chéo, thiếu thống nhất, khó thực hiện. </w:t>
      </w:r>
      <w:r w:rsidRPr="007F3659">
        <w:rPr>
          <w:b/>
          <w:bCs/>
          <w:szCs w:val="28"/>
        </w:rPr>
        <w:t>(iii)</w:t>
      </w:r>
      <w:r w:rsidRPr="007F3659">
        <w:rPr>
          <w:szCs w:val="28"/>
        </w:rPr>
        <w:t xml:space="preserve"> Có năng lực cụ thể, tổ chức thực hiện, đưa chủ trương chiến lược của Đảng vào thực tiễn từng bộ, ban, ngành, địa phương (chuyển đổi số, chuyển đổi xanh, phát triển hạ tầng chiến lược, cải cách triệt để thủ tục hành chính…)</w:t>
      </w:r>
    </w:p>
    <w:p w14:paraId="2B586431" w14:textId="77777777" w:rsidR="00392F2D" w:rsidRPr="007F3659" w:rsidRDefault="00392F2D" w:rsidP="001103ED">
      <w:pPr>
        <w:pStyle w:val="BodyTextIndent2"/>
        <w:spacing w:line="240" w:lineRule="auto"/>
        <w:ind w:firstLine="720"/>
        <w:jc w:val="both"/>
        <w:rPr>
          <w:noProof/>
          <w:kern w:val="28"/>
          <w:szCs w:val="28"/>
        </w:rPr>
      </w:pPr>
      <w:r w:rsidRPr="007F3659">
        <w:rPr>
          <w:i/>
          <w:szCs w:val="28"/>
        </w:rPr>
        <w:t xml:space="preserve">- Giải pháp xây dựng đội ngũ cán bộ trong giai đoạn mới: </w:t>
      </w:r>
      <w:r w:rsidRPr="007F3659">
        <w:rPr>
          <w:b/>
          <w:szCs w:val="28"/>
        </w:rPr>
        <w:t>(i)</w:t>
      </w:r>
      <w:r w:rsidRPr="007F3659">
        <w:rPr>
          <w:szCs w:val="28"/>
        </w:rPr>
        <w:t xml:space="preserve"> Đổi mới mạnh mẽ công tác tuyển dụng, đào tạo, đề bạt, bổ nhiệm, luân chuyển, điều động, đánh giá cán bộ theo hướng thực chất, vì việc tìm người, trên cơ sở sản phẩm cụ thể đo đếm được. </w:t>
      </w:r>
      <w:r w:rsidRPr="007F3659">
        <w:rPr>
          <w:b/>
          <w:szCs w:val="28"/>
        </w:rPr>
        <w:t>(ii)</w:t>
      </w:r>
      <w:r w:rsidRPr="007F3659">
        <w:rPr>
          <w:szCs w:val="28"/>
        </w:rPr>
        <w:t xml:space="preserve"> Tăng cường tự đào tạo, tự bồi dưỡng, nhất là đối với yêu cầu của chuyển đổi số. </w:t>
      </w:r>
      <w:r w:rsidRPr="007F3659">
        <w:rPr>
          <w:b/>
          <w:szCs w:val="28"/>
        </w:rPr>
        <w:t>(iii)</w:t>
      </w:r>
      <w:r w:rsidRPr="007F3659">
        <w:rPr>
          <w:szCs w:val="28"/>
        </w:rPr>
        <w:t xml:space="preserve"> Xây dựng cơ chế khuyến khích, bảo vệ cán bộ có tư duy đổi mới, dám nghĩ, dám làm, dám đột phá, dám chịu trách nhiệm vì lợi ích chung trên cơ sở phân định rõ người dám nghĩ, dám làm, dám đổi mới sáng tạo vì lợi ích chung với người phiêu lưu, liều lĩnh, viển vông, không thực tế; bảo vệ đối với những trường hợp nguy cơ rủi ro, sai sót từ sớm, ngay khi có kế hoạch, không để nhụt chí. </w:t>
      </w:r>
      <w:r w:rsidRPr="007F3659">
        <w:rPr>
          <w:b/>
          <w:szCs w:val="28"/>
        </w:rPr>
        <w:t>(iv)</w:t>
      </w:r>
      <w:r w:rsidRPr="007F3659">
        <w:rPr>
          <w:szCs w:val="28"/>
        </w:rPr>
        <w:t xml:space="preserve"> Sàng lọc, đưa ra khỏi vị trí công tác đối với những người không đủ phẩm chất, năng lực, uy tín. </w:t>
      </w:r>
      <w:r w:rsidRPr="007F3659">
        <w:rPr>
          <w:b/>
          <w:szCs w:val="28"/>
        </w:rPr>
        <w:t>(v)</w:t>
      </w:r>
      <w:r w:rsidRPr="007F3659">
        <w:rPr>
          <w:szCs w:val="28"/>
        </w:rPr>
        <w:t xml:space="preserve"> </w:t>
      </w:r>
      <w:r w:rsidRPr="007F3659">
        <w:rPr>
          <w:bCs/>
          <w:noProof/>
          <w:szCs w:val="28"/>
        </w:rPr>
        <w:t>C</w:t>
      </w:r>
      <w:r w:rsidRPr="007F3659">
        <w:rPr>
          <w:noProof/>
          <w:kern w:val="28"/>
          <w:szCs w:val="28"/>
        </w:rPr>
        <w:t>hú trọng đào tạo, bồi dưỡng, thử thách đối với các đồng chí là nhân sự được quy hoạch tham gia cấp ủy, ban thường vụ cấp ủy các cấp, bảo đảm lựa chọn ra được cấp uỷ, nhất là người đứng đầu có năng lực lãnh đạo, có sức chiến đấu cao, dám nghĩ, dám làm, dám chịu trách nhiệm, dám đổi mới sáng tạo vì sự nghiệp chung, có năng lực lãnh đạo thực hiện thắng lợi các chủ trương của Đảng, đưa nghị quyết của Đảng vào thực tiễn cuộc sống trên từng lĩnh vực, địa bàn.</w:t>
      </w:r>
    </w:p>
    <w:p w14:paraId="7908821D" w14:textId="77777777" w:rsidR="00392F2D" w:rsidRPr="007F3659" w:rsidRDefault="00392F2D" w:rsidP="001103ED">
      <w:pPr>
        <w:pStyle w:val="BodyTextIndent2"/>
        <w:spacing w:line="240" w:lineRule="auto"/>
        <w:ind w:firstLine="720"/>
        <w:jc w:val="both"/>
        <w:rPr>
          <w:b/>
          <w:szCs w:val="28"/>
        </w:rPr>
      </w:pPr>
      <w:r w:rsidRPr="007F3659">
        <w:rPr>
          <w:b/>
          <w:szCs w:val="28"/>
        </w:rPr>
        <w:t xml:space="preserve">7. Về kinh tế </w:t>
      </w:r>
    </w:p>
    <w:p w14:paraId="56749C54" w14:textId="77777777" w:rsidR="00392F2D" w:rsidRPr="007F3659" w:rsidRDefault="00392F2D" w:rsidP="001103ED">
      <w:pPr>
        <w:pStyle w:val="BodyTextIndent2"/>
        <w:spacing w:line="240" w:lineRule="auto"/>
        <w:ind w:firstLine="720"/>
        <w:jc w:val="both"/>
        <w:rPr>
          <w:szCs w:val="28"/>
        </w:rPr>
      </w:pPr>
      <w:r w:rsidRPr="007F3659">
        <w:rPr>
          <w:szCs w:val="28"/>
        </w:rPr>
        <w:t xml:space="preserve">- Tổng thể kinh tế Việt Nam có sự tăng trưởng liên tục từ khi thực hiện Cương lĩnh 1991, thường xuyên ở trong nhóm những quốc gia có tốc độ tăng trưởng cao trong khu vực và trên thế giới, đưa Việt Nam từ nước thu nhập thấp trở thành nước thu nhập trung bình. </w:t>
      </w:r>
    </w:p>
    <w:p w14:paraId="529E1DDA" w14:textId="77777777" w:rsidR="00392F2D" w:rsidRPr="007F3659" w:rsidRDefault="00392F2D" w:rsidP="001103ED">
      <w:pPr>
        <w:pStyle w:val="BodyTextIndent2"/>
        <w:spacing w:line="240" w:lineRule="auto"/>
        <w:ind w:firstLine="720"/>
        <w:jc w:val="both"/>
        <w:rPr>
          <w:spacing w:val="-4"/>
          <w:szCs w:val="28"/>
        </w:rPr>
      </w:pPr>
      <w:r w:rsidRPr="007F3659">
        <w:rPr>
          <w:spacing w:val="-4"/>
          <w:szCs w:val="28"/>
        </w:rPr>
        <w:t xml:space="preserve">- Tuy tốc độ tăng trưởng cao, song nguy cơ tụt hậu về kinh tế vẫn hiện hữu, nguy cơ kinh tế Việt Nam rơi vào bẫy thu nhập trung bình và khó tiệm cận với các nước đang phát triển, thể hiện trên 5 điểm: </w:t>
      </w:r>
      <w:r w:rsidRPr="007F3659">
        <w:rPr>
          <w:b/>
          <w:spacing w:val="-4"/>
          <w:szCs w:val="28"/>
        </w:rPr>
        <w:t>(i)</w:t>
      </w:r>
      <w:r w:rsidRPr="007F3659">
        <w:rPr>
          <w:spacing w:val="-4"/>
          <w:szCs w:val="28"/>
        </w:rPr>
        <w:t xml:space="preserve"> Tốc độ tăng năng suất lao động của Việt Nam giảm dần, thấp hơn nhiều nước trong khu vực (giai đoạn 2021-2025 ước đạt 4,8%, thấp hơn so với bình quân 3 năm 2016-2018 (6,1%), không đạt mục tiêu đề ra (6,5%), trong khi cùng xuất phát điểm với VN, TQ đầu những năm 1990 tăng liên tục mỗi năm đều đạt 9%. </w:t>
      </w:r>
      <w:r w:rsidRPr="007F3659">
        <w:rPr>
          <w:b/>
          <w:spacing w:val="-4"/>
          <w:szCs w:val="28"/>
        </w:rPr>
        <w:t>(ii)</w:t>
      </w:r>
      <w:r w:rsidRPr="007F3659">
        <w:rPr>
          <w:spacing w:val="-4"/>
          <w:szCs w:val="28"/>
        </w:rPr>
        <w:t xml:space="preserve"> Năng suất các nhân tố tổng hợp - yếu tố quan trọng trong chất lượng tăng trưởng cũng có xu hướng giảm (giai đoạn 2015-2019 đạt 2,77%, đứng đầu khu vực ASEAN, năm 2022 là -1,36%, năm 2023 là -2%), cho thấy hiệu quả của nền kinh tế có xu hướng giảm. </w:t>
      </w:r>
      <w:r w:rsidRPr="007F3659">
        <w:rPr>
          <w:b/>
          <w:spacing w:val="-4"/>
          <w:szCs w:val="28"/>
        </w:rPr>
        <w:t>(iii)</w:t>
      </w:r>
      <w:r w:rsidRPr="007F3659">
        <w:rPr>
          <w:spacing w:val="-4"/>
          <w:szCs w:val="28"/>
        </w:rPr>
        <w:t xml:space="preserve"> Tăng trưởng của Việt Nam từ năm 2021 đến nay chủ yếu phụ thuộc vào xuất khẩu, trong đó khối FDI chiếm trên 70% (tương đương 60% GDP); các doanh nghiệp này nhập khẩu trên 80% linh kiện, thiết bị, chỉ sử dụng những tư liệu sản xuất giản đơn của Việt Nam như lao động, đất đai, nguyên vật liệu cơ bản, không giúp Việt Nam xây dựng công nghiệp hỗ trợ và doanh nghiệp nội địa có năng lực cạnh tranh cao trong chuỗi giá trị toàn cầu </w:t>
      </w:r>
      <w:r w:rsidRPr="007F3659">
        <w:rPr>
          <w:i/>
          <w:iCs/>
          <w:spacing w:val="-4"/>
          <w:szCs w:val="28"/>
        </w:rPr>
        <w:t>(doanh nghiệp Việt Nam tham gia chuỗi cung ứng chỉ là các sản phẩm giản đơn)</w:t>
      </w:r>
      <w:r w:rsidRPr="007F3659">
        <w:rPr>
          <w:spacing w:val="-4"/>
          <w:szCs w:val="28"/>
        </w:rPr>
        <w:t xml:space="preserve">. Khi thời kỳ dân số vàng kết thúc </w:t>
      </w:r>
      <w:r w:rsidRPr="007F3659">
        <w:rPr>
          <w:i/>
          <w:iCs/>
          <w:spacing w:val="-4"/>
          <w:szCs w:val="28"/>
        </w:rPr>
        <w:t>(khoảng năm 2027-2037)</w:t>
      </w:r>
      <w:r w:rsidRPr="007F3659">
        <w:rPr>
          <w:spacing w:val="-4"/>
          <w:szCs w:val="28"/>
        </w:rPr>
        <w:t xml:space="preserve">, giá nhân công tăng, lợi </w:t>
      </w:r>
      <w:r w:rsidRPr="007F3659">
        <w:rPr>
          <w:spacing w:val="-4"/>
          <w:szCs w:val="28"/>
        </w:rPr>
        <w:lastRenderedPageBreak/>
        <w:t xml:space="preserve">thế cạnh tranh không còn, FDI dịch chuyển sang nước khác hoặc sụt giảm, sẽ ảnh hưởng nghiêm trọng đến kinh tế Việt Nam. </w:t>
      </w:r>
      <w:r w:rsidRPr="007F3659">
        <w:rPr>
          <w:b/>
          <w:spacing w:val="-4"/>
          <w:szCs w:val="28"/>
        </w:rPr>
        <w:t>(iv)</w:t>
      </w:r>
      <w:r w:rsidRPr="007F3659">
        <w:rPr>
          <w:spacing w:val="-4"/>
          <w:szCs w:val="28"/>
        </w:rPr>
        <w:t xml:space="preserve"> Tình trạng nhiều cán bộ, công chức sợ trách nhiệm, đùn đẩy, né tránh trong xử lý công việc, sợ đổi mới, không dám nghĩ, dám làm, ảnh hưởng đến chất lượng thực thi công vụ, tác động tiêu cực đến phát triển kinh tế - xã hội. </w:t>
      </w:r>
      <w:r w:rsidRPr="007F3659">
        <w:rPr>
          <w:b/>
          <w:spacing w:val="-4"/>
          <w:szCs w:val="28"/>
        </w:rPr>
        <w:t>(v)</w:t>
      </w:r>
      <w:r w:rsidRPr="007F3659">
        <w:rPr>
          <w:spacing w:val="-4"/>
          <w:szCs w:val="28"/>
        </w:rPr>
        <w:t xml:space="preserve"> Các nguồn lực phục vụ phát triển kinh tế chưa phát huy hiệu quả </w:t>
      </w:r>
      <w:r w:rsidRPr="007F3659">
        <w:rPr>
          <w:i/>
          <w:spacing w:val="-4"/>
          <w:szCs w:val="28"/>
        </w:rPr>
        <w:t xml:space="preserve">(nguồn nhân lực còn hạn chế khi năng suất lao động, động lực làm việc của cán bộ quản lý nhà nước giảm sút; nguồn vật lực còn lãng phí, nguồn tài lực chưa được khai thông): </w:t>
      </w:r>
      <w:r w:rsidRPr="007F3659">
        <w:rPr>
          <w:spacing w:val="-4"/>
          <w:szCs w:val="28"/>
        </w:rPr>
        <w:t xml:space="preserve">Lãng phí trong sử dụng đất đai </w:t>
      </w:r>
      <w:r w:rsidRPr="007F3659">
        <w:rPr>
          <w:i/>
          <w:iCs/>
          <w:spacing w:val="-4"/>
          <w:szCs w:val="28"/>
        </w:rPr>
        <w:t>(trong khi xây dựng Cơ sở dữ liệu quốc gia về đất đai chậm)</w:t>
      </w:r>
      <w:r w:rsidRPr="007F3659">
        <w:rPr>
          <w:spacing w:val="-4"/>
          <w:szCs w:val="28"/>
        </w:rPr>
        <w:t xml:space="preserve">, khoáng sản </w:t>
      </w:r>
      <w:r w:rsidRPr="007F3659">
        <w:rPr>
          <w:i/>
          <w:iCs/>
          <w:spacing w:val="-4"/>
          <w:szCs w:val="28"/>
        </w:rPr>
        <w:t>(chủ yếu khai thác, chế biến thô)</w:t>
      </w:r>
      <w:r w:rsidRPr="007F3659">
        <w:rPr>
          <w:spacing w:val="-4"/>
          <w:szCs w:val="28"/>
        </w:rPr>
        <w:t xml:space="preserve">; chưa hiệu quả trong phát triển hạ tầng giao thông </w:t>
      </w:r>
      <w:r w:rsidRPr="007F3659">
        <w:rPr>
          <w:i/>
          <w:spacing w:val="-4"/>
          <w:szCs w:val="28"/>
        </w:rPr>
        <w:t>(quy hoạch phát triển hạ tầng sân bay, cảng biển dàn trải, đầu tư manh mún ở nhiều địa phương có vị trí địa lý gần nhau, không có lợi thế khác biệt)</w:t>
      </w:r>
      <w:r w:rsidRPr="007F3659">
        <w:rPr>
          <w:spacing w:val="-4"/>
          <w:szCs w:val="28"/>
        </w:rPr>
        <w:t>; mất cân đối về hạ tầng năng lượng; thị trường tài chính, tiền tệ thiếu bền vững khi lượng vốn lớn bị đóng băng vào bất động sản.</w:t>
      </w:r>
    </w:p>
    <w:p w14:paraId="16EC1E26" w14:textId="77777777" w:rsidR="00392F2D" w:rsidRPr="007F3659" w:rsidRDefault="00392F2D" w:rsidP="001103ED">
      <w:pPr>
        <w:pStyle w:val="BodyTextIndent2"/>
        <w:spacing w:line="240" w:lineRule="auto"/>
        <w:ind w:firstLine="720"/>
        <w:jc w:val="both"/>
        <w:rPr>
          <w:szCs w:val="28"/>
        </w:rPr>
      </w:pPr>
      <w:r w:rsidRPr="007F3659">
        <w:rPr>
          <w:i/>
          <w:iCs/>
          <w:szCs w:val="28"/>
        </w:rPr>
        <w:t>- Nguyên nhân dẫn đến thực trạng trên</w:t>
      </w:r>
      <w:r w:rsidRPr="007F3659">
        <w:rPr>
          <w:szCs w:val="28"/>
        </w:rPr>
        <w:t xml:space="preserve">, do: </w:t>
      </w:r>
      <w:r w:rsidRPr="007F3659">
        <w:rPr>
          <w:b/>
          <w:szCs w:val="28"/>
        </w:rPr>
        <w:t>(i)</w:t>
      </w:r>
      <w:r w:rsidRPr="007F3659">
        <w:rPr>
          <w:szCs w:val="28"/>
        </w:rPr>
        <w:t xml:space="preserve"> Điểm nghẽn về thể chế và hạn chế trong thực thi pháp luật. Tình trạng sợ sai, sợ trách nhiệm, không dám làm, né tránh trách nhiệm, đùn đẩy công việc lên cơ quan quản lý cấp trên hoặc sang bộ, ngành khác. </w:t>
      </w:r>
      <w:r w:rsidRPr="007F3659">
        <w:rPr>
          <w:b/>
          <w:szCs w:val="28"/>
        </w:rPr>
        <w:t>(ii)</w:t>
      </w:r>
      <w:r w:rsidRPr="007F3659">
        <w:rPr>
          <w:szCs w:val="28"/>
        </w:rPr>
        <w:t xml:space="preserve"> Chuyển đổi mô hình kinh tế từ chiều rộng sang chiều sâu chậm. Đầu tư công tiến độ chậm, hiệu quả sử dụng vốn chưa cao, còn dàn trải, nhiều lãng phí, chưa phát huy vai trò dẫn dắt, kích hoạt hiệu quả các nguồn lực ngoài nhà nước. Hoạt động cơ cấu lại các tổ chức tín dụng, xử lý các tổ chức tín dụng yếu kém chậm; tình trạng “sử hữu chéo”, cho vay tín dụng đối với doanh nghiệp “nội bộ”, “sân sau” còn phức tạp và chưa có biện pháp giải quyết triệt để. Xác định các ngành hàng chiến lược, quốc gia giá trị cao chưa được quan tâm. </w:t>
      </w:r>
      <w:r w:rsidRPr="007F3659">
        <w:rPr>
          <w:b/>
          <w:szCs w:val="28"/>
        </w:rPr>
        <w:t>(iii)</w:t>
      </w:r>
      <w:r w:rsidRPr="007F3659">
        <w:rPr>
          <w:szCs w:val="28"/>
        </w:rPr>
        <w:t xml:space="preserve"> Hệ thống kết cấu hạ tầng và phát triển đô thị thiếu tính kết nối; xây dựng hạ tầng số chậm. </w:t>
      </w:r>
      <w:r w:rsidRPr="007F3659">
        <w:rPr>
          <w:b/>
          <w:szCs w:val="28"/>
        </w:rPr>
        <w:t>(iv)</w:t>
      </w:r>
      <w:r w:rsidRPr="007F3659">
        <w:rPr>
          <w:szCs w:val="28"/>
        </w:rPr>
        <w:t xml:space="preserve"> Kinh tế tư nhân chưa trở thành động lực quan trọng của nền kinh tế, chưa tận dụng tốt các nguồn lực đầu tư nước ngoài. </w:t>
      </w:r>
      <w:r w:rsidRPr="007F3659">
        <w:rPr>
          <w:b/>
          <w:szCs w:val="28"/>
        </w:rPr>
        <w:t>(v)</w:t>
      </w:r>
      <w:r w:rsidRPr="007F3659">
        <w:rPr>
          <w:szCs w:val="28"/>
        </w:rPr>
        <w:t xml:space="preserve"> Ứng dụng và phát triển khoa học công nghệ chưa đem lại kết quả rõ nét; chất lượng nguồn nhân lực còn nhiều hạn chế, thiếu lao động  trình độ cao đáp ứng nhu cầu phát triển của các ngành kinh tế mũi nhọn, công nghệ cao, phục vụ phát triển số. </w:t>
      </w:r>
      <w:r w:rsidRPr="007F3659">
        <w:rPr>
          <w:b/>
          <w:szCs w:val="28"/>
        </w:rPr>
        <w:t>(vi)</w:t>
      </w:r>
      <w:r w:rsidRPr="007F3659">
        <w:rPr>
          <w:szCs w:val="28"/>
        </w:rPr>
        <w:t xml:space="preserve"> Các yếu tố bên ngoài tác động tiêu cực, làm gia tăng nguy cơ tụt hậu về kinh tế.</w:t>
      </w:r>
    </w:p>
    <w:p w14:paraId="7B4D4522" w14:textId="77777777" w:rsidR="00392F2D" w:rsidRPr="007F3659" w:rsidRDefault="00392F2D" w:rsidP="001103ED">
      <w:pPr>
        <w:pStyle w:val="BodyTextIndent2"/>
        <w:spacing w:after="140" w:line="240" w:lineRule="auto"/>
        <w:ind w:firstLine="720"/>
        <w:jc w:val="both"/>
        <w:rPr>
          <w:szCs w:val="28"/>
        </w:rPr>
      </w:pPr>
      <w:r w:rsidRPr="007F3659">
        <w:rPr>
          <w:i/>
          <w:szCs w:val="28"/>
        </w:rPr>
        <w:t>- Một số giải pháp, định hướng chiến lược phát triển kinh tế, đẩy lùi nguy cơ tụt hậu, bẫy thu nhập trung bình:</w:t>
      </w:r>
      <w:r w:rsidRPr="007F3659">
        <w:rPr>
          <w:szCs w:val="28"/>
        </w:rPr>
        <w:t xml:space="preserve"> </w:t>
      </w:r>
      <w:r w:rsidRPr="007F3659">
        <w:rPr>
          <w:b/>
          <w:szCs w:val="28"/>
        </w:rPr>
        <w:t>(i)</w:t>
      </w:r>
      <w:r w:rsidRPr="007F3659">
        <w:rPr>
          <w:szCs w:val="28"/>
        </w:rPr>
        <w:t xml:space="preserve"> Đột phá mạnh mẽ hơn về thể chế phát triển, tháo gỡ điểm nghẽn, rào cản, lấy người dân, doanh nghiệp làm trung tâm, huy động, khơi thông mọi nguồn lực bên trong, bên ngoài, nguồn lực trong dân, phát triển khoa học và công nghệ đồng bộ, thông suốt, tất cả vì sự phát triển kinh tế - văn hoá, xã hội của đất nước và phát triển nâng cao đời sống vật chất và tinh thần của Nhân dân; đồng bộ và đột phá trong xây dựng kết cấu hạ tầng kinh tế xã hội là ưu tiên cao nhất. </w:t>
      </w:r>
      <w:r w:rsidRPr="007F3659">
        <w:rPr>
          <w:b/>
          <w:szCs w:val="28"/>
        </w:rPr>
        <w:t>(ii)</w:t>
      </w:r>
      <w:r w:rsidRPr="007F3659">
        <w:rPr>
          <w:szCs w:val="28"/>
        </w:rPr>
        <w:t xml:space="preserve"> Tập trung xây dựng mô hình xã hội chủ nghĩa Việt Nam, trọng tâm là xây dựng con người xã hội chủ nghĩa, tạo nền tảng xây dựng xã hội xã hội chủ nghĩa mà Cương lĩnh của Đảng đã xác định (</w:t>
      </w:r>
      <w:r w:rsidRPr="007F3659">
        <w:rPr>
          <w:i/>
          <w:iCs/>
          <w:spacing w:val="-4"/>
          <w:szCs w:val="28"/>
        </w:rPr>
        <w:t>dân giàu, nước mạnh, dân chủ, công bằng, văn minh, do nhân dân làm chủ, Nhà nước quản lý, Đảng Cộng sản lãnh đạo)</w:t>
      </w:r>
      <w:r w:rsidRPr="007F3659">
        <w:rPr>
          <w:szCs w:val="28"/>
        </w:rPr>
        <w:t xml:space="preserve">. </w:t>
      </w:r>
      <w:r w:rsidRPr="007F3659">
        <w:rPr>
          <w:b/>
          <w:szCs w:val="28"/>
        </w:rPr>
        <w:t>(iii)</w:t>
      </w:r>
      <w:r w:rsidRPr="007F3659">
        <w:rPr>
          <w:szCs w:val="28"/>
        </w:rPr>
        <w:t xml:space="preserve"> Tập trung phát triển lực lượng sản xuất mới </w:t>
      </w:r>
      <w:r w:rsidRPr="007F3659">
        <w:rPr>
          <w:i/>
          <w:iCs/>
          <w:spacing w:val="-4"/>
          <w:szCs w:val="28"/>
        </w:rPr>
        <w:t>(kết hợp giữa nguồn nhân lực chất lượng cao với tư liệu sản xuất mới, hạ tầng chiến lược về giao thông, chuyển đổi số, chuyển đổi xanh)</w:t>
      </w:r>
      <w:r w:rsidRPr="007F3659">
        <w:rPr>
          <w:szCs w:val="28"/>
        </w:rPr>
        <w:t xml:space="preserve"> gắn với hoàn thiện quan hệ </w:t>
      </w:r>
      <w:r w:rsidRPr="007F3659">
        <w:rPr>
          <w:szCs w:val="28"/>
        </w:rPr>
        <w:lastRenderedPageBreak/>
        <w:t xml:space="preserve">sản xuất. </w:t>
      </w:r>
      <w:r w:rsidRPr="007F3659">
        <w:rPr>
          <w:b/>
          <w:szCs w:val="28"/>
        </w:rPr>
        <w:t>(iv)</w:t>
      </w:r>
      <w:r w:rsidRPr="007F3659">
        <w:rPr>
          <w:szCs w:val="28"/>
        </w:rPr>
        <w:t xml:space="preserve"> Khởi xướng và thực hiện cách mạng chuyển đổi số. Đẩy mạnh công nghệ chiến lược, chuyển đổi số, chuyển đổi xanh, lấy khoa học công nghệ, đổi mới sáng tạo làm động lực chính cho phát triển.</w:t>
      </w:r>
    </w:p>
    <w:p w14:paraId="5E62256E" w14:textId="77777777" w:rsidR="00392F2D" w:rsidRPr="007F3659" w:rsidRDefault="00392F2D" w:rsidP="001103ED">
      <w:pPr>
        <w:pStyle w:val="BodyTextIndent2"/>
        <w:spacing w:after="140" w:line="240" w:lineRule="auto"/>
        <w:ind w:firstLine="720"/>
        <w:jc w:val="both"/>
        <w:rPr>
          <w:b/>
          <w:bCs/>
          <w:szCs w:val="28"/>
        </w:rPr>
      </w:pPr>
      <w:r w:rsidRPr="007F3659">
        <w:rPr>
          <w:b/>
          <w:bCs/>
          <w:szCs w:val="28"/>
        </w:rPr>
        <w:t>III. TRÁCH NHIỆM CỦA QĐND VIỆT NAM TRONG KỶ NGUYÊN VƯƠN MÌNH CỦA DÂN TỘC</w:t>
      </w:r>
    </w:p>
    <w:p w14:paraId="7642E55E" w14:textId="77777777" w:rsidR="00392F2D" w:rsidRPr="007F3659" w:rsidRDefault="00392F2D" w:rsidP="001103ED">
      <w:pPr>
        <w:pStyle w:val="BodyTextIndent2"/>
        <w:spacing w:after="140" w:line="240" w:lineRule="auto"/>
        <w:ind w:firstLine="720"/>
        <w:jc w:val="both"/>
        <w:rPr>
          <w:b/>
          <w:bCs/>
          <w:szCs w:val="28"/>
        </w:rPr>
      </w:pPr>
      <w:r w:rsidRPr="007F3659">
        <w:rPr>
          <w:b/>
          <w:bCs/>
          <w:szCs w:val="28"/>
        </w:rPr>
        <w:t>1. Vai trò trách nhiệm của QĐND Việt Nam trong kỷ nguyên vươn mình của dân tộc</w:t>
      </w:r>
    </w:p>
    <w:p w14:paraId="7F664360" w14:textId="77777777" w:rsidR="00392F2D" w:rsidRPr="007F3659" w:rsidRDefault="00392F2D" w:rsidP="001103ED">
      <w:pPr>
        <w:pStyle w:val="BodyTextIndent2"/>
        <w:spacing w:after="140" w:line="240" w:lineRule="auto"/>
        <w:ind w:firstLine="720"/>
        <w:jc w:val="both"/>
        <w:rPr>
          <w:spacing w:val="4"/>
          <w:szCs w:val="28"/>
        </w:rPr>
      </w:pPr>
      <w:r w:rsidRPr="007F3659">
        <w:rPr>
          <w:spacing w:val="4"/>
          <w:szCs w:val="28"/>
        </w:rPr>
        <w:t>Trong kỷ nguyên vươn mình của dân tộc, QĐND Việt Nam có vai trò đặc biệt quan trọng, là lực lượng nòng cốt cùng toàn dân bảo vệ vững chắc độc lập, chủ quyền, thống nhất, toàn vẹn lãnh thổ Tổ quốc, giữ vững môi trường hòa bình, ổn định để phát triển đất nước. Theo đó, Quân đội ta tiếp tục thực hiện tốt 3 chức năng cơ bản là đội quân chiến đấu, đội quân công tác và đội quân lao động, sản xuất.</w:t>
      </w:r>
    </w:p>
    <w:p w14:paraId="1133C060" w14:textId="77777777" w:rsidR="00392F2D" w:rsidRPr="007F3659" w:rsidRDefault="00392F2D" w:rsidP="001103ED">
      <w:pPr>
        <w:pStyle w:val="BodyTextIndent2"/>
        <w:spacing w:after="140" w:line="240" w:lineRule="auto"/>
        <w:ind w:firstLine="720"/>
        <w:jc w:val="both"/>
        <w:rPr>
          <w:i/>
          <w:iCs/>
          <w:szCs w:val="28"/>
        </w:rPr>
      </w:pPr>
      <w:r w:rsidRPr="007F3659">
        <w:rPr>
          <w:i/>
          <w:iCs/>
          <w:szCs w:val="28"/>
        </w:rPr>
        <w:t xml:space="preserve">1.1. Với vai trò là đội quân chiến đấu </w:t>
      </w:r>
    </w:p>
    <w:p w14:paraId="0967D827" w14:textId="77777777" w:rsidR="00392F2D" w:rsidRPr="007F3659" w:rsidRDefault="00392F2D" w:rsidP="001103ED">
      <w:pPr>
        <w:pStyle w:val="BodyTextIndent2"/>
        <w:spacing w:after="140" w:line="240" w:lineRule="auto"/>
        <w:ind w:firstLine="720"/>
        <w:jc w:val="both"/>
        <w:rPr>
          <w:szCs w:val="28"/>
        </w:rPr>
      </w:pPr>
      <w:r w:rsidRPr="007F3659">
        <w:rPr>
          <w:szCs w:val="28"/>
        </w:rPr>
        <w:t xml:space="preserve">Trong kỷ nguyên vươn mình của dân tộc, QĐND Việt Nam phải là công cụ bạo lực vũ trang sắc bén, sẵn sàng đập tan mọi âm mưu, thủ đoạn chống phá của các thế lực thù địch để bảo vệ Đảng, Nhà nước, Nhân dân… Trong điều kiện mới, QĐND Việt Nam còn là đội quân chiến đấu trên mặt trận phi vũ trang, đấu tranh bảo vệ nền tảng tư tưởng của Đảng, ngăn chặn và làm thất bại mọi âm mưu, thủ đoạn “diễn biến hòa bình”, bạo loạn lật đổ của các thế lực thù địch chống phá Đảng, Nhà nước, Quân đội và chống lại mọi biểu hiện suy thoái về chính trị, tư tưởng, đạo đức, lối sống ở một bộ phận cán bộ, công chức trong bộ máy nhà nước cũng như chống lại các nguy cơ “nội sinh” đang hằng ngày, hằng giờ tấn công vào bản chất giai cấp công nhân, truyền thống, phẩm chất tốt đẹp “Bộ đội Cụ Hồ” của Quân đội ta. </w:t>
      </w:r>
    </w:p>
    <w:p w14:paraId="6FDC0943" w14:textId="77777777" w:rsidR="00392F2D" w:rsidRPr="007F3659" w:rsidRDefault="00392F2D" w:rsidP="001103ED">
      <w:pPr>
        <w:pStyle w:val="BodyTextIndent2"/>
        <w:spacing w:after="140" w:line="240" w:lineRule="auto"/>
        <w:ind w:firstLine="720"/>
        <w:jc w:val="both"/>
        <w:rPr>
          <w:szCs w:val="28"/>
        </w:rPr>
      </w:pPr>
      <w:r w:rsidRPr="007F3659">
        <w:rPr>
          <w:szCs w:val="28"/>
        </w:rPr>
        <w:t>Tình hình đó đòi hỏi, trước hết, mỗi cán bộ, chiến sĩ QĐND càng phải kiên định mục tiêu, lý tưởng độc lập dân tộc và chủ nghĩa xã hội, kiên định chủ nghĩa Mác - Lênin, tư tưởng Hồ Chí Minh, quán triệt sâu sắc mọi đường lối, chính sách của Đảng, Nhà nước, nhất là trên lĩnh vực quốc phòng, an ninh. Mặt khác, QĐND phải luôn tỉnh táo, cảnh giác, nhạy bén về chính trị, phân biệt rõ đối tác, đối tượng, nắm vững bản chất, đánh giá đúng các hiện tượng. Chủ động chuẩn bị về mọi mặt, sẵn sàng các phương án bảo vệ vững chắc độc lập, chủ quyền, thống nhất, toàn vẹn lãnh thổ của Tổ quốc, bảo vệ Đảng, Nhà nước, chế độ và Nhân dân trong mọi tình huống.</w:t>
      </w:r>
    </w:p>
    <w:p w14:paraId="675C38E9" w14:textId="77777777" w:rsidR="00392F2D" w:rsidRPr="007F3659" w:rsidRDefault="00392F2D" w:rsidP="001103ED">
      <w:pPr>
        <w:pStyle w:val="BodyTextIndent2"/>
        <w:spacing w:line="240" w:lineRule="auto"/>
        <w:ind w:firstLine="720"/>
        <w:jc w:val="both"/>
        <w:rPr>
          <w:i/>
          <w:iCs/>
          <w:szCs w:val="28"/>
        </w:rPr>
      </w:pPr>
    </w:p>
    <w:p w14:paraId="5800404C" w14:textId="77777777" w:rsidR="00392F2D" w:rsidRPr="007F3659" w:rsidRDefault="00392F2D" w:rsidP="001103ED">
      <w:pPr>
        <w:pStyle w:val="BodyTextIndent2"/>
        <w:spacing w:line="240" w:lineRule="auto"/>
        <w:ind w:firstLine="720"/>
        <w:jc w:val="both"/>
        <w:rPr>
          <w:i/>
          <w:iCs/>
          <w:szCs w:val="28"/>
        </w:rPr>
      </w:pPr>
      <w:r w:rsidRPr="007F3659">
        <w:rPr>
          <w:i/>
          <w:iCs/>
          <w:szCs w:val="28"/>
        </w:rPr>
        <w:t xml:space="preserve">1.2. Với vai trò là đội quân công tác </w:t>
      </w:r>
    </w:p>
    <w:p w14:paraId="1CAF94E7" w14:textId="77777777" w:rsidR="00392F2D" w:rsidRPr="007F3659" w:rsidRDefault="00392F2D" w:rsidP="001103ED">
      <w:pPr>
        <w:pStyle w:val="BodyTextIndent2"/>
        <w:spacing w:line="240" w:lineRule="auto"/>
        <w:ind w:firstLine="720"/>
        <w:jc w:val="both"/>
        <w:rPr>
          <w:spacing w:val="-4"/>
          <w:szCs w:val="28"/>
        </w:rPr>
      </w:pPr>
      <w:r w:rsidRPr="007F3659">
        <w:rPr>
          <w:spacing w:val="-4"/>
          <w:szCs w:val="28"/>
        </w:rPr>
        <w:t xml:space="preserve">QĐND Việt Nam là lực lượng chính trị tin cậy, quan trọng trong kỷ nguyên phát triển mới để tuyên truyền các chủ trương, đường lối của Đảng, chính sách, pháp luật của Nhà nước; tăng cường phổ biến và giáo dục pháp luật nhằm nâng cao trình độ văn hóa pháp lý và ý thức tuân thủ, chấp hành pháp luật cho mỗi cán bộ, chiến sĩ Quân đội và Nhân dân trên các địa bàn đóng quân; xây dựng và hoàn thiện hệ thống </w:t>
      </w:r>
      <w:r w:rsidRPr="007F3659">
        <w:rPr>
          <w:spacing w:val="-4"/>
          <w:szCs w:val="28"/>
        </w:rPr>
        <w:lastRenderedPageBreak/>
        <w:t>pháp luật về quốc phòng nhằm thể chế hóa các quan điểm, chủ trương, đường lối quân sự - quốc phòng của Đảng và Nhà nước; thực hiện tốt chức năng, nhiệm vụ quản lý nhà nước về quốc phòng, xây dựng nền quốc phòng toàn dân và thế trận chiến tranh nhân dân có khả năng đối phó thắng lợi với mọi tình huống; xây dựng QĐND Việt Nam cách mạng, chính quy, tinh nhuệ, hiện đại. Mặt khác, Quân đội cũng là lực lượng nòng cốt trong ứng phó với các thách thức an ninh phi truyền thống, phòng chống, khắc phục hậu quả dịch bệnh, sự cố thiên tai, thảm họa, tìm kiếm cứu nạn...</w:t>
      </w:r>
    </w:p>
    <w:p w14:paraId="16F02DF9" w14:textId="77777777" w:rsidR="00392F2D" w:rsidRPr="007F3659" w:rsidRDefault="00392F2D" w:rsidP="001103ED">
      <w:pPr>
        <w:pStyle w:val="BodyTextIndent2"/>
        <w:spacing w:line="240" w:lineRule="auto"/>
        <w:ind w:firstLine="720"/>
        <w:jc w:val="both"/>
        <w:rPr>
          <w:i/>
          <w:iCs/>
          <w:szCs w:val="28"/>
        </w:rPr>
      </w:pPr>
      <w:r w:rsidRPr="007F3659">
        <w:rPr>
          <w:i/>
          <w:iCs/>
          <w:szCs w:val="28"/>
        </w:rPr>
        <w:t xml:space="preserve">1.3. Với vai trò là đội quân lao động, sản xuất </w:t>
      </w:r>
    </w:p>
    <w:p w14:paraId="17206AF2" w14:textId="77777777" w:rsidR="00392F2D" w:rsidRPr="007F3659" w:rsidRDefault="00392F2D" w:rsidP="001103ED">
      <w:pPr>
        <w:pStyle w:val="BodyTextIndent2"/>
        <w:spacing w:line="240" w:lineRule="auto"/>
        <w:ind w:firstLine="720"/>
        <w:jc w:val="both"/>
        <w:rPr>
          <w:spacing w:val="4"/>
          <w:szCs w:val="28"/>
        </w:rPr>
      </w:pPr>
      <w:r w:rsidRPr="007F3659">
        <w:rPr>
          <w:spacing w:val="4"/>
          <w:szCs w:val="28"/>
        </w:rPr>
        <w:t>Trong kỷ nguyên vươn mình của dân tộc, QĐND Việt Nam trở thành lực lượng chủ yếu góp phần thực hiện chủ trương, đường lối của Đảng, chính sách, pháp luật của Nhà nước trong việc xây dựng, củng cố và phát triển cơ sở kinh tế, văn hóa, xã hội, tham gia xóa đói giảm nghèo, cứu hộ, cứu nạn, khắc phục thiên tai, dịch bệnh; nâng cao trình độ dân trí, nhất là ở vùng sâu, vùng cao, vùng xa; từng bước nâng cao đời sống vật chất và tinh thần của Nhân dân, tạo ra những điều kiện xã hội thuận lợi cho việc xây dựng và củng cố chính quyền nhà nước. Đẩy mạnh xây dựng và phát huy tốt các khu kinh tế - quốc phòng dọc các tuyến biên giới, biển đảo, vùng khó khăn, làm nòng cốt cùng toàn dân bảo vệ biên giới, biển đảo, khẳng định chủ quyền của Tổ quốc. Đồng thời, vận dụng những thành tựu của khoa học và công nghệ quân sự để phát triển các ngành kinh tế dân sinh, tham gia sản xuất một số mặt hàng tiêu dùng phục vụ nhu cầu của Nhân dân và xã hội.</w:t>
      </w:r>
    </w:p>
    <w:p w14:paraId="51B39650" w14:textId="77777777" w:rsidR="00392F2D" w:rsidRPr="007F3659" w:rsidRDefault="00392F2D" w:rsidP="001103ED">
      <w:pPr>
        <w:pStyle w:val="BodyTextIndent2"/>
        <w:spacing w:line="240" w:lineRule="auto"/>
        <w:ind w:firstLine="720"/>
        <w:jc w:val="both"/>
        <w:rPr>
          <w:b/>
          <w:bCs/>
          <w:szCs w:val="28"/>
        </w:rPr>
      </w:pPr>
      <w:r w:rsidRPr="007F3659">
        <w:rPr>
          <w:b/>
          <w:bCs/>
          <w:szCs w:val="28"/>
        </w:rPr>
        <w:t>2. Nhiệm vụ, giải pháp xây dựng Quân đội tinh, gọn, mạnh, hiện đại đáp ứng yêu cầu nhiệm vụ bảo vệ Tổ quốc trong kỷ nguyên vươn mình của dân tộc</w:t>
      </w:r>
    </w:p>
    <w:p w14:paraId="719A5114" w14:textId="77777777" w:rsidR="00392F2D" w:rsidRPr="007F3659" w:rsidRDefault="00392F2D" w:rsidP="001103ED">
      <w:pPr>
        <w:pStyle w:val="BodyTextIndent2"/>
        <w:spacing w:line="240" w:lineRule="auto"/>
        <w:ind w:firstLine="720"/>
        <w:jc w:val="both"/>
        <w:rPr>
          <w:szCs w:val="28"/>
        </w:rPr>
      </w:pPr>
      <w:r w:rsidRPr="007F3659">
        <w:rPr>
          <w:szCs w:val="28"/>
        </w:rPr>
        <w:t>Trong những năm tới dự báo tình hình sẽ có nhiều biến động nhanh, phức tạp, khó lường. Nhiều điểm nóng, xung đột tiếp tục diễn ra phức tạp, có nguy cơ lan rộng. Cuộc Cách mạng công nghiệp lần thứ Tư phát triển mạnh mẽ, tạo ra cả thời cơ và thách thức đối với mọi quốc gia, dân tộc. Sự xuất hiện của các loại vũ khí, trang bị kỹ thuật quân sự hiện đại, nhiều hình thái chiến tranh mới làm thay đổi môi trường chiến lược. Các thách thức an ninh phi truyền thống ngày càng gay gắt, tác động tiêu cực đến sự tồn tại, phát triển bền vững của các quốc gia, trong đó có Việt Nam. Bên cạnh đó, ở trong nước, mặc dù đạt được nhiều thành tựu to lớn trên nhiều lĩnh vực nhưng chưa thật vững chắc; bốn nguy cơ Đảng ta xác định vẫn còn hiện hữu; những biểu hiện suy thoái về tư tưởng chính trị, đạo đức, lối sống, “tự diễn biến”, “tự chuyển hóa” trong nội bộ, tình trạng tham nhũng chưa được đẩy lùi; sự xuống cấp của một số giá trị văn hóa và đạo đức, những mâu thuẫn, bức xúc trong xã hội còn diễn biến phức tạp; các thế lực thù địch, phản động tăng cường chống phá Đảng, Nhà nước, Quân đội với âm mưu, thủ đoạn ngày càng công khai, trực diện và tinh vi hơn.</w:t>
      </w:r>
    </w:p>
    <w:p w14:paraId="48255A2F" w14:textId="77777777" w:rsidR="00392F2D" w:rsidRPr="007F3659" w:rsidRDefault="00392F2D" w:rsidP="001103ED">
      <w:pPr>
        <w:pStyle w:val="BodyTextIndent2"/>
        <w:spacing w:line="240" w:lineRule="auto"/>
        <w:ind w:firstLine="720"/>
        <w:jc w:val="both"/>
        <w:rPr>
          <w:szCs w:val="28"/>
        </w:rPr>
      </w:pPr>
      <w:r w:rsidRPr="007F3659">
        <w:rPr>
          <w:szCs w:val="28"/>
        </w:rPr>
        <w:t xml:space="preserve">Trong bối cảnh đó, nhiệm vụ xây dựng QĐND Việt Nam tinh gọn, mạnh, hiện đại, đủ sức đáp ứng yêu cầu bảo vệ đất nước trong mọi tình huống trở nên </w:t>
      </w:r>
      <w:r w:rsidRPr="007F3659">
        <w:rPr>
          <w:szCs w:val="28"/>
        </w:rPr>
        <w:lastRenderedPageBreak/>
        <w:t>vô cùng quan trọng. Để làm được điều này, cần tập trung thực hiện các nhiệm vụ, giải pháp chủ yếu sau:</w:t>
      </w:r>
    </w:p>
    <w:p w14:paraId="5C01A8E5" w14:textId="77777777" w:rsidR="00392F2D" w:rsidRPr="007F3659" w:rsidRDefault="00392F2D" w:rsidP="001103ED">
      <w:pPr>
        <w:pStyle w:val="BodyTextIndent2"/>
        <w:spacing w:line="240" w:lineRule="auto"/>
        <w:ind w:firstLine="720"/>
        <w:jc w:val="both"/>
        <w:rPr>
          <w:szCs w:val="28"/>
        </w:rPr>
      </w:pPr>
      <w:r w:rsidRPr="007F3659">
        <w:rPr>
          <w:b/>
          <w:bCs/>
          <w:szCs w:val="28"/>
        </w:rPr>
        <w:t>Thứ nhất, </w:t>
      </w:r>
      <w:r w:rsidRPr="007F3659">
        <w:rPr>
          <w:i/>
          <w:szCs w:val="28"/>
        </w:rPr>
        <w:t>phát huy những bài học kinh nghiệm quý báu trong lịch sử đấu tranh giữ nước của dân tộc, trong lịch sử xây dựng, chiến đấu và chiến thắng của QĐND Việt Nam,</w:t>
      </w:r>
      <w:r w:rsidRPr="007F3659">
        <w:rPr>
          <w:szCs w:val="28"/>
        </w:rPr>
        <w:t xml:space="preserve"> </w:t>
      </w:r>
      <w:r w:rsidRPr="007F3659">
        <w:rPr>
          <w:i/>
          <w:iCs/>
          <w:szCs w:val="28"/>
        </w:rPr>
        <w:t>tiếp tục giữ vững và tăng cường sự lãnh đạo tuyệt đối, trực tiếp về mọi mặt của Đảng, sự quản lý tập trung, thống nhất của Nhà nước đối với QĐND và sự nghiệp củng cố quốc phòng, bảo vệ Tổ quốc</w:t>
      </w:r>
      <w:r w:rsidRPr="007F3659">
        <w:rPr>
          <w:szCs w:val="28"/>
        </w:rPr>
        <w:t>. Quán triệt sâu sắc và thực hiện có hiệu quả đường lối quốc phòng toàn dân, chiến tranh nhân dân; khơi dậy và phát huy quyền làm chủ của Nhân dân, ý chí tự lực, tự cường, truyền thống văn hóa tốt đẹp, sức mạnh khối đại đoàn kết toàn dân tộc để thực hiện thắng lợi sự nghiệp xây dựng và bảo vệ Tổ quốc.</w:t>
      </w:r>
    </w:p>
    <w:p w14:paraId="46B941A4" w14:textId="77777777" w:rsidR="00392F2D" w:rsidRPr="007F3659" w:rsidRDefault="00392F2D" w:rsidP="001103ED">
      <w:pPr>
        <w:pStyle w:val="BodyTextIndent2"/>
        <w:spacing w:line="240" w:lineRule="auto"/>
        <w:ind w:firstLine="720"/>
        <w:jc w:val="both"/>
        <w:rPr>
          <w:szCs w:val="28"/>
        </w:rPr>
      </w:pPr>
      <w:r w:rsidRPr="007F3659">
        <w:rPr>
          <w:b/>
          <w:bCs/>
          <w:szCs w:val="28"/>
        </w:rPr>
        <w:t>Thứ hai,</w:t>
      </w:r>
      <w:r w:rsidRPr="007F3659">
        <w:rPr>
          <w:szCs w:val="28"/>
        </w:rPr>
        <w:t> </w:t>
      </w:r>
      <w:r w:rsidRPr="007F3659">
        <w:rPr>
          <w:i/>
          <w:iCs/>
          <w:szCs w:val="28"/>
        </w:rPr>
        <w:t>tăng cường xây dựng nền quốc phòng toàn dân gắn với nền an ninh nhân dân, thế trận quốc phòng toàn dân gắn với thế trận an ninh nhân dân và “thế trận lòng dân” vững chắc.</w:t>
      </w:r>
      <w:r w:rsidRPr="007F3659">
        <w:rPr>
          <w:szCs w:val="28"/>
        </w:rPr>
        <w:t xml:space="preserve"> Đẩy mạnh tuyên truyền, giáo dục, nâng cao nhận thức, trách nhiệm của toàn xã hội đối với nhiệm vụ tăng cường quốc phòng, an ninh, bảo vệ Tổ quốc. Đổi mới, nâng cao chất lượng, hiệu quả công tác giáo dục, bồi dưỡng kiến thức quốc phòng, an ninh cho các đối tượng; chú trọng tuyên truyền, giáo dục nâng cao nhận thức về đối tác, đối tượng của cách mạng Việt Nam, đường lối, quan điểm của Đảng, yêu cầu nhiệm vụ bảo vệ Tổ quốc trong tình hình mới, bồi dưỡng ý thức trách nhiệm, tinh thần cảnh giác cách mạng trong thực hiện nhiệm vụ quốc phòng, an ninh.</w:t>
      </w:r>
    </w:p>
    <w:p w14:paraId="4C18125C" w14:textId="77777777" w:rsidR="00392F2D" w:rsidRPr="007F3659" w:rsidRDefault="00392F2D" w:rsidP="001103ED">
      <w:pPr>
        <w:pStyle w:val="BodyTextIndent2"/>
        <w:spacing w:line="240" w:lineRule="auto"/>
        <w:ind w:firstLine="720"/>
        <w:jc w:val="both"/>
        <w:rPr>
          <w:szCs w:val="28"/>
        </w:rPr>
      </w:pPr>
      <w:r w:rsidRPr="007F3659">
        <w:rPr>
          <w:b/>
          <w:bCs/>
          <w:szCs w:val="28"/>
        </w:rPr>
        <w:t>Thứ ba,</w:t>
      </w:r>
      <w:r w:rsidRPr="007F3659">
        <w:rPr>
          <w:szCs w:val="28"/>
        </w:rPr>
        <w:t> </w:t>
      </w:r>
      <w:r w:rsidRPr="007F3659">
        <w:rPr>
          <w:i/>
          <w:iCs/>
          <w:szCs w:val="28"/>
        </w:rPr>
        <w:t>chú trọng xây dựng tiềm lực, lực lượng, thế trận quốc phòng, nâng cao tính bền vững và khả năng huy động đáp ứng yêu cầu nhiệm vụ quốc phòng trong các tình huống.</w:t>
      </w:r>
      <w:r w:rsidRPr="007F3659">
        <w:rPr>
          <w:szCs w:val="28"/>
        </w:rPr>
        <w:t xml:space="preserve"> Xây dựng khu vực phòng thủ các cấp vững chắc, tạo thế bố trí phòng thủ liên hoàn trên từng địa bàn và phạm vi cả nước. Kết hợp chặt chẽ, hiệu quả giữa kinh tế, văn hóa, xã hội, đối ngoại với quốc phòng, an ninh và giữa quốc phòng, an ninh với kinh tế, văn hóa, xã hội và đối ngoại theo đúng quan điểm chỉ đạo: “Phát triển kinh tế - xã hội là trung tâm; xây dựng Đảng là then chốt; phát triển văn hóa là nền tảng tinh thần; bảo đảm quốc phòng, an ninh là trọng yếu, thường xuyên”.</w:t>
      </w:r>
    </w:p>
    <w:p w14:paraId="52852ED5" w14:textId="77777777" w:rsidR="00392F2D" w:rsidRPr="007F3659" w:rsidRDefault="00392F2D" w:rsidP="001103ED">
      <w:pPr>
        <w:pStyle w:val="BodyTextIndent2"/>
        <w:spacing w:line="240" w:lineRule="auto"/>
        <w:ind w:firstLine="720"/>
        <w:jc w:val="both"/>
        <w:rPr>
          <w:szCs w:val="28"/>
        </w:rPr>
      </w:pPr>
      <w:r w:rsidRPr="007F3659">
        <w:rPr>
          <w:b/>
          <w:bCs/>
          <w:szCs w:val="28"/>
        </w:rPr>
        <w:t>Thứ tư,</w:t>
      </w:r>
      <w:r w:rsidRPr="007F3659">
        <w:rPr>
          <w:szCs w:val="28"/>
        </w:rPr>
        <w:t> </w:t>
      </w:r>
      <w:r w:rsidRPr="007F3659">
        <w:rPr>
          <w:i/>
          <w:iCs/>
          <w:szCs w:val="28"/>
        </w:rPr>
        <w:t>xây dựng QĐND cách mạng, chính quy, tinh nhuệ, từng bước hiện đại, một số quân chủng, binh chủng, lực lượng tiến thẳng lên hiện đại đáp ứng yêu cầu nhiệm vụ trong kỷ nguyên vươn mình của dân tộc</w:t>
      </w:r>
      <w:r w:rsidRPr="007F3659">
        <w:rPr>
          <w:szCs w:val="28"/>
        </w:rPr>
        <w:t xml:space="preserve">. Đến năm 2025, cơ bản xây dựng Quân đội tinh, gọn, mạnh, tạo tiền đề vững chắc, phấn đấu năm 2030 xây dựng QĐND cách mạng, chính quy, tinh nhuệ, hiện đại; vững mạnh về chính trị, tư tưởng, đạo đức, tổ chức và cán bộ. Điều chỉnh tổ chức Quân đội theo hướng tinh, gọn, mạnh, gắn với bố trí lại lực lượng và nâng cao chất lượng thu hút, đào tạo nhân tài, nguồn nhân lực chất lượng cao trong Quân đội. Giữ vững và phát huy truyền thống vẻ vang của Quân đội, phẩm chất cao đẹp “Bộ đội Cụ Hồ” và nghệ thuật quân sự Việt Nam; thực hiện tốt chức năng “đội quân chiến đấu, đội quân công tác, đội quân lao động sản xuất”; sẵn sàng các phương án bảo vệ vững chắc độc lập, chủ quyền, thống nhất, toàn vẹn lãnh thổ, ứng phó các mối đe dọa an ninh phi truyền thống; nâng cao năng lực phòng, chống chiến tranh không gian </w:t>
      </w:r>
      <w:r w:rsidRPr="007F3659">
        <w:rPr>
          <w:szCs w:val="28"/>
        </w:rPr>
        <w:lastRenderedPageBreak/>
        <w:t>mạng, chiến tranh thông tin. Đồng thời, quan tâm, chăm lo thực hiện tốt chính sách đối với Quân đội và chính sách hậu phương Quân đội.</w:t>
      </w:r>
    </w:p>
    <w:p w14:paraId="5A62924B" w14:textId="77777777" w:rsidR="00392F2D" w:rsidRPr="007F3659" w:rsidRDefault="00392F2D" w:rsidP="001103ED">
      <w:pPr>
        <w:pStyle w:val="BodyTextIndent2"/>
        <w:spacing w:line="240" w:lineRule="auto"/>
        <w:ind w:firstLine="720"/>
        <w:jc w:val="both"/>
        <w:rPr>
          <w:szCs w:val="28"/>
        </w:rPr>
      </w:pPr>
      <w:r w:rsidRPr="007F3659">
        <w:rPr>
          <w:b/>
          <w:bCs/>
          <w:szCs w:val="28"/>
        </w:rPr>
        <w:t>Thứ năm,</w:t>
      </w:r>
      <w:r w:rsidRPr="007F3659">
        <w:rPr>
          <w:szCs w:val="28"/>
        </w:rPr>
        <w:t> </w:t>
      </w:r>
      <w:r w:rsidRPr="007F3659">
        <w:rPr>
          <w:i/>
          <w:iCs/>
          <w:szCs w:val="28"/>
        </w:rPr>
        <w:t>tiếp tục nâng cao hiệu quả công tác hội nhập quốc tế và đối ngoại quốc phòng</w:t>
      </w:r>
      <w:r w:rsidRPr="007F3659">
        <w:rPr>
          <w:szCs w:val="28"/>
        </w:rPr>
        <w:t xml:space="preserve"> theo tinh thần Kết luận số 53-KL/TW ngày 28/4/2023 của Bộ Chính trị và Nghị quyết số 2662-NQ/QUTW ngày 26/2/2024 của Quân ủy Trung ương về hội nhập quốc tế và đối ngoại quốc phòng đến năm 2030 và những năm tiếp theo. Quán triệt và thực hiện tốt phương châm “tích cực, chủ động, chắc chắn, linh hoạt, hiệu quả” trong hội nhập quốc tế và đối ngoại quốc phòng, kiên định chính sách quốc phòng “bốn không” của Việt Nam trong quan hệ quốc tế (</w:t>
      </w:r>
      <w:r w:rsidRPr="007F3659">
        <w:rPr>
          <w:i/>
          <w:szCs w:val="28"/>
        </w:rPr>
        <w:t>không tham gia liên minh quân sự, không liên kết với nước này để chống nước kia, không cho nước ngoài đặt căn cứ quân sự hoặc sử dụng lãnh thổ Việt Nam để chống lại nước khác, không sử dụng vũ lực hoặc đe dọa sử dụng vũ lực trong quan hệ quốc tế</w:t>
      </w:r>
      <w:r w:rsidRPr="007F3659">
        <w:rPr>
          <w:szCs w:val="28"/>
        </w:rPr>
        <w:t>). Từ đó, tranh thủ tối đa sự đồng tình, ủng hộ của cộng đồng quốc tế, tăng cường lòng tin chiến lược, giữ vững môi trường hòa bình, hợp tác, cùng phát triển, góp phần bảo vệ Tổ quốc “từ sớm, từ xa” ./.</w:t>
      </w:r>
    </w:p>
    <w:p w14:paraId="12933D30" w14:textId="7062D7FF" w:rsidR="00392F2D" w:rsidRDefault="00392F2D" w:rsidP="001103ED">
      <w:pPr>
        <w:pStyle w:val="BodyTextIndent2"/>
        <w:spacing w:line="240" w:lineRule="auto"/>
        <w:ind w:firstLine="720"/>
        <w:jc w:val="both"/>
        <w:rPr>
          <w:szCs w:val="28"/>
        </w:rPr>
      </w:pPr>
    </w:p>
    <w:p w14:paraId="1B054674" w14:textId="346C8A83" w:rsidR="001103ED" w:rsidRDefault="001103ED" w:rsidP="001103ED">
      <w:pPr>
        <w:pStyle w:val="BodyTextIndent2"/>
        <w:spacing w:line="240" w:lineRule="auto"/>
        <w:ind w:firstLine="720"/>
        <w:jc w:val="both"/>
        <w:rPr>
          <w:szCs w:val="28"/>
        </w:rPr>
      </w:pPr>
    </w:p>
    <w:p w14:paraId="430A8A2C" w14:textId="066397E0" w:rsidR="001103ED" w:rsidRDefault="001103ED" w:rsidP="001103ED">
      <w:pPr>
        <w:pStyle w:val="BodyTextIndent2"/>
        <w:spacing w:line="240" w:lineRule="auto"/>
        <w:ind w:firstLine="720"/>
        <w:jc w:val="both"/>
        <w:rPr>
          <w:szCs w:val="28"/>
        </w:rPr>
      </w:pPr>
    </w:p>
    <w:p w14:paraId="35C61057" w14:textId="0A6DBAA4" w:rsidR="001103ED" w:rsidRDefault="001103ED" w:rsidP="001103ED">
      <w:pPr>
        <w:pStyle w:val="BodyTextIndent2"/>
        <w:spacing w:line="240" w:lineRule="auto"/>
        <w:ind w:firstLine="720"/>
        <w:jc w:val="both"/>
        <w:rPr>
          <w:szCs w:val="28"/>
        </w:rPr>
      </w:pPr>
    </w:p>
    <w:p w14:paraId="2E9DE1AC" w14:textId="79E750E2" w:rsidR="001103ED" w:rsidRDefault="001103ED" w:rsidP="001103ED">
      <w:pPr>
        <w:pStyle w:val="BodyTextIndent2"/>
        <w:spacing w:line="240" w:lineRule="auto"/>
        <w:ind w:firstLine="720"/>
        <w:jc w:val="both"/>
        <w:rPr>
          <w:szCs w:val="28"/>
        </w:rPr>
      </w:pPr>
    </w:p>
    <w:p w14:paraId="3A16E04B" w14:textId="1AA77032" w:rsidR="001103ED" w:rsidRDefault="001103ED" w:rsidP="001103ED">
      <w:pPr>
        <w:pStyle w:val="BodyTextIndent2"/>
        <w:spacing w:line="240" w:lineRule="auto"/>
        <w:ind w:firstLine="720"/>
        <w:jc w:val="both"/>
        <w:rPr>
          <w:szCs w:val="28"/>
        </w:rPr>
      </w:pPr>
    </w:p>
    <w:p w14:paraId="2487E490" w14:textId="0C583D36" w:rsidR="001103ED" w:rsidRDefault="001103ED" w:rsidP="001103ED">
      <w:pPr>
        <w:pStyle w:val="BodyTextIndent2"/>
        <w:spacing w:line="240" w:lineRule="auto"/>
        <w:ind w:firstLine="720"/>
        <w:jc w:val="both"/>
        <w:rPr>
          <w:szCs w:val="28"/>
        </w:rPr>
      </w:pPr>
    </w:p>
    <w:p w14:paraId="3030EC60" w14:textId="5FE8FBB6" w:rsidR="001103ED" w:rsidRDefault="001103ED" w:rsidP="001103ED">
      <w:pPr>
        <w:pStyle w:val="BodyTextIndent2"/>
        <w:spacing w:line="240" w:lineRule="auto"/>
        <w:ind w:firstLine="720"/>
        <w:jc w:val="both"/>
        <w:rPr>
          <w:szCs w:val="28"/>
        </w:rPr>
      </w:pPr>
    </w:p>
    <w:p w14:paraId="080D50FC" w14:textId="01E87B30" w:rsidR="001103ED" w:rsidRDefault="001103ED" w:rsidP="001103ED">
      <w:pPr>
        <w:pStyle w:val="BodyTextIndent2"/>
        <w:spacing w:line="240" w:lineRule="auto"/>
        <w:ind w:firstLine="720"/>
        <w:jc w:val="both"/>
        <w:rPr>
          <w:szCs w:val="28"/>
        </w:rPr>
      </w:pPr>
    </w:p>
    <w:p w14:paraId="4ECA9749" w14:textId="4D1AA3DD" w:rsidR="001103ED" w:rsidRDefault="001103ED" w:rsidP="001103ED">
      <w:pPr>
        <w:pStyle w:val="BodyTextIndent2"/>
        <w:spacing w:line="240" w:lineRule="auto"/>
        <w:ind w:firstLine="720"/>
        <w:jc w:val="both"/>
        <w:rPr>
          <w:szCs w:val="28"/>
        </w:rPr>
      </w:pPr>
    </w:p>
    <w:p w14:paraId="120D25B0" w14:textId="1D6B8098" w:rsidR="001103ED" w:rsidRDefault="001103ED" w:rsidP="001103ED">
      <w:pPr>
        <w:pStyle w:val="BodyTextIndent2"/>
        <w:spacing w:line="240" w:lineRule="auto"/>
        <w:ind w:firstLine="720"/>
        <w:jc w:val="both"/>
        <w:rPr>
          <w:szCs w:val="28"/>
        </w:rPr>
      </w:pPr>
    </w:p>
    <w:p w14:paraId="40310EC7" w14:textId="3510ADAD" w:rsidR="001103ED" w:rsidRDefault="001103ED" w:rsidP="001103ED">
      <w:pPr>
        <w:pStyle w:val="BodyTextIndent2"/>
        <w:spacing w:line="240" w:lineRule="auto"/>
        <w:ind w:firstLine="720"/>
        <w:jc w:val="both"/>
        <w:rPr>
          <w:szCs w:val="28"/>
        </w:rPr>
      </w:pPr>
    </w:p>
    <w:p w14:paraId="5BE3A754" w14:textId="4797276B" w:rsidR="001103ED" w:rsidRDefault="001103ED" w:rsidP="001103ED">
      <w:pPr>
        <w:pStyle w:val="BodyTextIndent2"/>
        <w:spacing w:line="240" w:lineRule="auto"/>
        <w:ind w:firstLine="720"/>
        <w:jc w:val="both"/>
        <w:rPr>
          <w:szCs w:val="28"/>
        </w:rPr>
      </w:pPr>
    </w:p>
    <w:p w14:paraId="0CD00EEA" w14:textId="24D8CEB9" w:rsidR="001103ED" w:rsidRDefault="001103ED" w:rsidP="001103ED">
      <w:pPr>
        <w:pStyle w:val="BodyTextIndent2"/>
        <w:spacing w:line="240" w:lineRule="auto"/>
        <w:ind w:firstLine="720"/>
        <w:jc w:val="both"/>
        <w:rPr>
          <w:szCs w:val="28"/>
        </w:rPr>
      </w:pPr>
    </w:p>
    <w:p w14:paraId="2C7F4D06" w14:textId="1EF09512" w:rsidR="001103ED" w:rsidRDefault="001103ED" w:rsidP="001103ED">
      <w:pPr>
        <w:pStyle w:val="BodyTextIndent2"/>
        <w:spacing w:line="240" w:lineRule="auto"/>
        <w:ind w:firstLine="720"/>
        <w:jc w:val="both"/>
        <w:rPr>
          <w:szCs w:val="28"/>
        </w:rPr>
      </w:pPr>
    </w:p>
    <w:p w14:paraId="0E938F69" w14:textId="4DF167A4" w:rsidR="008F20EB" w:rsidRDefault="008F20EB" w:rsidP="001103ED">
      <w:pPr>
        <w:pStyle w:val="BodyTextIndent2"/>
        <w:spacing w:line="240" w:lineRule="auto"/>
        <w:ind w:firstLine="720"/>
        <w:jc w:val="both"/>
        <w:rPr>
          <w:szCs w:val="28"/>
        </w:rPr>
      </w:pPr>
    </w:p>
    <w:p w14:paraId="4121D6C5" w14:textId="4A391563" w:rsidR="008F20EB" w:rsidRDefault="008F20EB" w:rsidP="001103ED">
      <w:pPr>
        <w:pStyle w:val="BodyTextIndent2"/>
        <w:spacing w:line="240" w:lineRule="auto"/>
        <w:ind w:firstLine="720"/>
        <w:jc w:val="both"/>
        <w:rPr>
          <w:szCs w:val="28"/>
        </w:rPr>
      </w:pPr>
    </w:p>
    <w:p w14:paraId="0AF65E4B" w14:textId="288C293B" w:rsidR="008F20EB" w:rsidRDefault="008F20EB" w:rsidP="001103ED">
      <w:pPr>
        <w:pStyle w:val="BodyTextIndent2"/>
        <w:spacing w:line="240" w:lineRule="auto"/>
        <w:ind w:firstLine="720"/>
        <w:jc w:val="both"/>
        <w:rPr>
          <w:szCs w:val="28"/>
        </w:rPr>
      </w:pPr>
    </w:p>
    <w:p w14:paraId="241688F0" w14:textId="0F902420" w:rsidR="008F20EB" w:rsidRDefault="008F20EB" w:rsidP="001103ED">
      <w:pPr>
        <w:pStyle w:val="BodyTextIndent2"/>
        <w:spacing w:line="240" w:lineRule="auto"/>
        <w:ind w:firstLine="720"/>
        <w:jc w:val="both"/>
        <w:rPr>
          <w:szCs w:val="28"/>
        </w:rPr>
      </w:pPr>
    </w:p>
    <w:p w14:paraId="27C6974C" w14:textId="08A716E1" w:rsidR="008F20EB" w:rsidRDefault="008F20EB" w:rsidP="001103ED">
      <w:pPr>
        <w:pStyle w:val="BodyTextIndent2"/>
        <w:spacing w:line="240" w:lineRule="auto"/>
        <w:ind w:firstLine="720"/>
        <w:jc w:val="both"/>
        <w:rPr>
          <w:szCs w:val="28"/>
        </w:rPr>
      </w:pPr>
    </w:p>
    <w:p w14:paraId="0D25682B" w14:textId="77777777" w:rsidR="008F20EB" w:rsidRPr="007F3659" w:rsidRDefault="008F20EB" w:rsidP="001103ED">
      <w:pPr>
        <w:pStyle w:val="BodyTextIndent2"/>
        <w:spacing w:line="240" w:lineRule="auto"/>
        <w:ind w:firstLine="720"/>
        <w:jc w:val="both"/>
        <w:rPr>
          <w:szCs w:val="28"/>
        </w:rPr>
      </w:pPr>
    </w:p>
    <w:p w14:paraId="359F0A2B" w14:textId="77777777" w:rsidR="00392F2D" w:rsidRPr="007F3659" w:rsidRDefault="00392F2D" w:rsidP="001103ED">
      <w:pPr>
        <w:tabs>
          <w:tab w:val="left" w:pos="3828"/>
        </w:tabs>
        <w:spacing w:before="60" w:after="60" w:line="240" w:lineRule="auto"/>
        <w:jc w:val="center"/>
        <w:textAlignment w:val="baseline"/>
        <w:outlineLvl w:val="0"/>
        <w:rPr>
          <w:rFonts w:eastAsia="Times New Roman"/>
          <w:b/>
          <w:bCs/>
          <w:kern w:val="36"/>
          <w:szCs w:val="28"/>
        </w:rPr>
      </w:pPr>
      <w:r w:rsidRPr="007F3659">
        <w:rPr>
          <w:rFonts w:eastAsia="Times New Roman"/>
          <w:b/>
          <w:bCs/>
          <w:kern w:val="36"/>
          <w:szCs w:val="28"/>
        </w:rPr>
        <w:lastRenderedPageBreak/>
        <w:t>Chuyên đề</w:t>
      </w:r>
    </w:p>
    <w:p w14:paraId="3155E226" w14:textId="2CB32A19" w:rsidR="00392F2D" w:rsidRPr="007F3659" w:rsidRDefault="00392F2D" w:rsidP="001103ED">
      <w:pPr>
        <w:tabs>
          <w:tab w:val="left" w:pos="3828"/>
        </w:tabs>
        <w:spacing w:before="60" w:after="60" w:line="240" w:lineRule="auto"/>
        <w:jc w:val="center"/>
        <w:textAlignment w:val="baseline"/>
        <w:outlineLvl w:val="0"/>
        <w:rPr>
          <w:rFonts w:eastAsia="Times New Roman"/>
          <w:b/>
          <w:bCs/>
          <w:kern w:val="36"/>
          <w:szCs w:val="28"/>
        </w:rPr>
      </w:pPr>
      <w:r w:rsidRPr="007F3659">
        <w:rPr>
          <w:rFonts w:eastAsia="Times New Roman"/>
          <w:b/>
          <w:bCs/>
          <w:kern w:val="36"/>
          <w:szCs w:val="28"/>
        </w:rPr>
        <w:t>KẾT QUẢ CÔNG TÁC ĐỐI NGOẠI CỦA VIỆT NĂM NĂM 2024</w:t>
      </w:r>
    </w:p>
    <w:p w14:paraId="46D18D11" w14:textId="77777777" w:rsidR="00392F2D" w:rsidRPr="007F3659" w:rsidRDefault="00392F2D" w:rsidP="001103ED">
      <w:pPr>
        <w:tabs>
          <w:tab w:val="left" w:pos="3828"/>
        </w:tabs>
        <w:spacing w:before="60" w:after="60" w:line="240" w:lineRule="auto"/>
        <w:jc w:val="center"/>
        <w:textAlignment w:val="baseline"/>
        <w:outlineLvl w:val="0"/>
        <w:rPr>
          <w:rFonts w:eastAsia="Times New Roman"/>
          <w:b/>
          <w:bCs/>
          <w:kern w:val="36"/>
          <w:szCs w:val="28"/>
        </w:rPr>
      </w:pPr>
      <w:r w:rsidRPr="007F3659">
        <w:rPr>
          <w:rFonts w:eastAsia="Times New Roman"/>
          <w:b/>
          <w:bCs/>
          <w:kern w:val="36"/>
          <w:szCs w:val="28"/>
        </w:rPr>
        <w:t>VÀ NHIỆM VỤ NĂM 2025</w:t>
      </w:r>
    </w:p>
    <w:p w14:paraId="701DA708"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t xml:space="preserve"> </w:t>
      </w:r>
    </w:p>
    <w:p w14:paraId="3C9DC04A"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t>I. KẾT QUẢ CÔNG TÁC ĐỐI NGOẠI NĂM 2024.</w:t>
      </w:r>
    </w:p>
    <w:p w14:paraId="0AE69D65"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b/>
          <w:bCs/>
          <w:szCs w:val="28"/>
        </w:rPr>
        <w:tab/>
        <w:t xml:space="preserve">1. Tổng quan một số nét chính tình hình thế giới năm 2024 </w:t>
      </w:r>
    </w:p>
    <w:p w14:paraId="4C30DC3F"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r>
      <w:r w:rsidRPr="007F3659">
        <w:rPr>
          <w:szCs w:val="28"/>
        </w:rPr>
        <w:t>Năm 2024 chứng kiến nhiều biến động của tình hình thế giới. Xu thế hợp tác cùng phát triển trong quan hệ quốc tế đang gặp nhiều thách thức do bối cảnh xung đột, đối đầu gia tăng. Nhiều điểm nóng xung đột cũ tiếp tục diễn biến phức tạp, đồng thời, một số cuộc xung đột mới đã bùng nổ. Nền kinh tế thế giới trong năm 2024 bị chi phối sâu sắc bởi các cuộc xung đột và sự cạnh tranh của các cường quốc trên thế giới. Cuộc xung đột tại dải Gaza tiếp tục kéo dài và mở rộng. Ngay từ đầu năm 2024, Israel đã tiến hành những cuộc không kích quy mô lớn vào Gaza, gây thương vong lớn cho thường dân và nhận phải sự phản ứng mạnh mẽ từ cộng đồng quốc tế. Các chiến dịch do Israel triển khai đã lan rộng kéo theo sự tấn công đáp trả của Iran và lực lượng Hamas. Điều này đã khiến xung đột leo thang và gây ra khủng hoảng nhân đạo nghiêm trọng tại khu vực. Tính đến giữa năm 2024, chiến sự đã khiến hơn 40.000 người thiệt mạng, chủ yếu là dân thường ở dải Gaza và Liban. Trong khi đó, các cuộc đàm phán về ngừng bắn liên tục thất bại, khiến tình hình ngày càng căng thẳng và phức tạp hơn. Người dân dải Gaza đang phải đối mặt với một cuộc khủng hoảng nhân đạo tồi tệ với hàng triệu người bị ảnh hưởng, thiếu thốn lương thực, thuốc và các dịch vụ y tế cơ bản. Các tổ chức quốc tế và các nước phương Tây liên tục kêu gọi chấm dứt bạo lực, nhưng dường như chưa tìm thấy giải pháp trong cuộc xung đột này. </w:t>
      </w:r>
    </w:p>
    <w:p w14:paraId="097E2B57"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r>
      <w:r w:rsidRPr="007F3659">
        <w:rPr>
          <w:szCs w:val="28"/>
        </w:rPr>
        <w:t>Xung đột Nga - Ukraine bước sang năm thứ ba liên tiếp. Việc Ukraine phát động một cuộc tấn công bất ngờ vào vùng Kursk của Nga, nhằm mở rộng chiến dịch phản công và tạo sức ép đối với quân đội Nga, đã tác động lớn tới cuộc xung đột, gia tăng quan hệ căng thẳng giữa hai nước. Chính quyền Mỹ và các nước phương Tây tiếp tục viện trợ cả về tài chính lẫn vũ khí cho Ukraine, đồng thời, duy trì hơn 20 ngàn lệnh trừng phạt đối với Nga.</w:t>
      </w:r>
    </w:p>
    <w:p w14:paraId="485162E6"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r>
      <w:r w:rsidRPr="007F3659">
        <w:rPr>
          <w:szCs w:val="28"/>
        </w:rPr>
        <w:t>Tình hình căng thẳng trên bán đảo Triều Tiên lên tới đỉnh điểm khi Triều Tiên phá hủy các công trình biểu tượng cho sự hàn gắn hai miền và liên tiếp tiến hành các vụ thử tên lửa. Hàn Quốc và Triều Tiên đã có những tuyên bố cho thấy khả năng hàn gắn mối quan hệ hai bên là rất thấp. Ngày 17/10/2024, Hội đồng Nhân dân Tối cao, tức Quốc hội Triều Tiên đã sửa đổi Hiến pháp, trong đó chỉ định Hàn Quốc là “quốc gia thù địch”.</w:t>
      </w:r>
    </w:p>
    <w:p w14:paraId="754BF787"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r>
      <w:r w:rsidRPr="007F3659">
        <w:rPr>
          <w:szCs w:val="28"/>
        </w:rPr>
        <w:t xml:space="preserve">Năm 2024, tình hình kinh tế toàn cầu tiếp tục chu kỳ phục hồi. Lạm phát mặc dù đã hạ nhiệt từ mức 6% năm 2023 xuống còn 4,5%, nhưng tiến trình vẫn còn chậm. Nguyên nhân chủ yếu xuất phát từ nhu cầu tiêu dùng yếu, đầu tư đình trệ và sự gián đoạn trong chuỗi cung ứng toàn cầu. Nhiều nền kinh tế lớn như Mỹ, Trung Quốc, Đức và Nhật Bản đang đối mặt với chi phí sản xuất tăng cao cùng sự sụt giảm nhu cầu nội địa, khiến triển vọng tăng trưởng trở nên kém khả quan hơn. Những nền kinh </w:t>
      </w:r>
      <w:r w:rsidRPr="007F3659">
        <w:rPr>
          <w:szCs w:val="28"/>
        </w:rPr>
        <w:lastRenderedPageBreak/>
        <w:t>tế mới nổi và đang phát triển có sự tăng trưởng mạnh mẽ hơn, nổi bật là Ấn Độ, các quốc gia ở Đông Nam Á và Bắc Phi với tốc độ trung bình trên 6%.</w:t>
      </w:r>
    </w:p>
    <w:p w14:paraId="7E63FE69"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r>
      <w:r w:rsidRPr="007F3659">
        <w:rPr>
          <w:szCs w:val="28"/>
        </w:rPr>
        <w:t>Năm 2024 là một trong những năm thế giới có nhiều cuộc bầu cử nhất từ trước đến nay và khủng hoảng chính trị cũng diễn ra tại nhiều quốc gia. Trong đó, thu hút sự quan tâm nhiều nhất là bầu cử tổng thống Mỹ vào đầu tháng 11/2024 với chiến thắng thuộc về ứng cử viên Donald Trump. Việc Tổng thống Donald Trump đắc cử cùng những tuyên bố gần đây làm dấy lên những lo ngại trên toàn cầu về thương mại, đầu tư và ngoại giao. Trong khi đó, các cuộc bầu cử ở châu Âu chứng kiến sự trỗi dậy mạnh mẽ của các đảng cánh hữu và các phong trào chủ nghĩa dân tộc, phản ánh sự thay đổi lớn trong bối cảnh chính trị của khu vực. Các quốc gia lớn như Pháp, Đức lâm vào tình trạng bất ổn chính trị nghiêm trọng.</w:t>
      </w:r>
    </w:p>
    <w:p w14:paraId="5D23F276" w14:textId="77777777" w:rsidR="00392F2D" w:rsidRPr="007F3659" w:rsidRDefault="00392F2D" w:rsidP="001103ED">
      <w:pPr>
        <w:tabs>
          <w:tab w:val="left" w:pos="0"/>
        </w:tabs>
        <w:spacing w:before="60" w:after="60" w:line="240" w:lineRule="auto"/>
        <w:jc w:val="both"/>
        <w:textAlignment w:val="baseline"/>
        <w:rPr>
          <w:rFonts w:eastAsia="Times New Roman"/>
          <w:b/>
          <w:spacing w:val="-6"/>
          <w:szCs w:val="28"/>
        </w:rPr>
      </w:pPr>
      <w:r w:rsidRPr="007F3659">
        <w:rPr>
          <w:rFonts w:eastAsia="Times New Roman"/>
          <w:b/>
          <w:szCs w:val="28"/>
        </w:rPr>
        <w:tab/>
      </w:r>
      <w:r w:rsidRPr="007F3659">
        <w:rPr>
          <w:szCs w:val="28"/>
        </w:rPr>
        <w:t xml:space="preserve">Cuộc cách mạng khoa học công nghệ diễn tiến với sự tập trung phát triển và cạnh tranh mạnh mẽ trong công nghệ bán dẫn và trí tuệ nhân tạo. Hai cường quốc hàng đầu thế giới là Hoa Kỳ và Trung Quốc đang nỗ lực giảm sự phụ thuộc lẫn nhau cũng như tăng cường định hình vị thế dẫn đầu. Mặt khác, các nỗ lực hợp tác quốc tế cũng được thúc đẩy nhằm kiểm soát rủi ro tiềm ẩn </w:t>
      </w:r>
      <w:r w:rsidRPr="007F3659">
        <w:rPr>
          <w:spacing w:val="-6"/>
          <w:szCs w:val="28"/>
        </w:rPr>
        <w:t>từ công nghệ. Nổi bật là ngày 21/3/2024, Đại hội đồng Liên hợp quốc đã thông qua bằng hình thức đồng thuận một nghị quyết mang tính bước ngoặt về việc thúc đẩy các hệ thống trí tuệ nhân tạo (AI) “an toàn, bảo mật và đáng tin cậy”.</w:t>
      </w:r>
    </w:p>
    <w:p w14:paraId="47197D7F"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r>
      <w:r w:rsidRPr="007F3659">
        <w:rPr>
          <w:rFonts w:eastAsia="Times New Roman"/>
          <w:b/>
          <w:spacing w:val="-6"/>
          <w:szCs w:val="28"/>
        </w:rPr>
        <w:t xml:space="preserve">2. </w:t>
      </w:r>
      <w:r w:rsidRPr="007F3659">
        <w:rPr>
          <w:b/>
          <w:bCs/>
          <w:spacing w:val="-6"/>
          <w:szCs w:val="28"/>
        </w:rPr>
        <w:t>Thành tựu nổi bật công tác đối ngoại của Việt Nam trong năm 2024</w:t>
      </w:r>
    </w:p>
    <w:p w14:paraId="37F048CE"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b/>
          <w:szCs w:val="28"/>
        </w:rPr>
        <w:tab/>
      </w:r>
      <w:r w:rsidRPr="007F3659">
        <w:rPr>
          <w:rFonts w:eastAsia="Times New Roman"/>
          <w:szCs w:val="28"/>
        </w:rPr>
        <w:t xml:space="preserve">Trong bối cảnh thế giới đầy biến động, Việt Nam vẫn giữ vững hòa bình, ổn định, phát triển và được dư luận quốc tế coi là một trong những "điểm sáng" ở khu vực. Các hoạt động đối ngoại được triển khai một cách chủ động, tích cực, đạt nhiều kết quả thiết thực, tạo nên tầm vóc đối ngoại mới, tạo đà thuận lợi cho đất nước bước vào kỷ nguyên mới của dân tộc. Công tác đối ngoại năm 2024 với những dấu ấn nổi bật như sau: </w:t>
      </w:r>
    </w:p>
    <w:p w14:paraId="1825CE3F"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r>
      <w:r w:rsidRPr="007F3659">
        <w:rPr>
          <w:rFonts w:eastAsia="Times New Roman"/>
          <w:b/>
          <w:i/>
          <w:iCs/>
          <w:szCs w:val="28"/>
          <w:bdr w:val="none" w:sz="0" w:space="0" w:color="auto" w:frame="1"/>
        </w:rPr>
        <w:t>Một là,</w:t>
      </w:r>
      <w:r w:rsidRPr="007F3659">
        <w:rPr>
          <w:rFonts w:eastAsia="Times New Roman"/>
          <w:i/>
          <w:iCs/>
          <w:szCs w:val="28"/>
          <w:bdr w:val="none" w:sz="0" w:space="0" w:color="auto" w:frame="1"/>
        </w:rPr>
        <w:t> </w:t>
      </w:r>
      <w:r w:rsidRPr="007F3659">
        <w:rPr>
          <w:rFonts w:eastAsia="Times New Roman"/>
          <w:szCs w:val="28"/>
        </w:rPr>
        <w:t xml:space="preserve">trên nền tảng đường lối đối ngoại độc lập, tự chủ, hòa bình, hữu nghị, hợp tác và phát triển, đa phương hóa, đa dạng hóa, chủ động và tích cực hội nhập quốc tế, vì lợi ích quốc gia, dân tộc, công tác đối ngoại của Việt Nam ngày càng năng động, sáng tạo và chủ động hơn. </w:t>
      </w:r>
    </w:p>
    <w:p w14:paraId="7D65FE55"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Trong năm 2024, các hoạt động đối ngoại, nhất là đối ngoại cấp cao, diễn ra sôi động, rộng khắp các châu lục và tại nhiều diễn đàn, cơ chế đa phương quan trọng. </w:t>
      </w:r>
    </w:p>
    <w:p w14:paraId="4CDAEC9A"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Lãnh đạo Đảng, Nhà nước đã tiến hành tổng cộng 60 hoạt động đối ngoại, trong đó có 21 chuyến thăm tới các nước và tham dự các hội nghị đa phương; đón 25 đoàn Lãnh đạo các nước thăm Việt Nam. </w:t>
      </w:r>
    </w:p>
    <w:p w14:paraId="05B3B52D"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r>
      <w:r w:rsidRPr="007F3659">
        <w:rPr>
          <w:szCs w:val="28"/>
        </w:rPr>
        <w:t>Những chuyến thăm, hoạt động đối ngoại này đạt được nhiều kết quả có tầm quan trọng chiến lược và lâu dài, nhất là việc nâng tầm, nâng cấp quan hệ với các đối tác chủ chốt và đưa quan hệ đi vào chiều sâu, hiệu quả.</w:t>
      </w:r>
    </w:p>
    <w:p w14:paraId="5A3A4208"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Việt Nam đã đẩy mạnh triển khai các thỏa thuận, cam kết quốc tế, cụ thể hóa các khuôn khổ quan hệ được nâng cấp, ký kết mới hơn 170 thỏa thuận hợp tác trên nhiều lĩnh vực, nhất là các lĩnh vực ta có nhu cầu và lợi ích.</w:t>
      </w:r>
    </w:p>
    <w:p w14:paraId="08042013"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r>
      <w:r w:rsidRPr="007F3659">
        <w:rPr>
          <w:rFonts w:eastAsia="Times New Roman"/>
          <w:b/>
          <w:i/>
          <w:iCs/>
          <w:szCs w:val="28"/>
          <w:bdr w:val="none" w:sz="0" w:space="0" w:color="auto" w:frame="1"/>
        </w:rPr>
        <w:t>Hai là,</w:t>
      </w:r>
      <w:r w:rsidRPr="007F3659">
        <w:rPr>
          <w:rFonts w:eastAsia="Times New Roman"/>
          <w:szCs w:val="28"/>
        </w:rPr>
        <w:t xml:space="preserve"> bạn bè quốc tế ngày càng coi trọng, đánh giá cao, mong muốn thúc đẩy quan hệ với Việt Nam. </w:t>
      </w:r>
    </w:p>
    <w:p w14:paraId="214F3359"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lastRenderedPageBreak/>
        <w:tab/>
        <w:t>Trong năm 2024, Việt Nam đã nâng cấp quan hệ lên Đối tác chiến lược toàn diện với các đối tác lớn như Australia, Pháp, Malaysia, nâng cấp quan hệ lên đối tác chiến lược với Brazil, thiết lập quan hệ đối tác toàn diện với Mông Cổ, Các Tiểu Vương quốc Arab Thống nhất (UAE)…, qua đó tạo dựng khuôn khổ quan hệ với 32 đối tác hàng đầu, bao gồm các nước láng giềng, các nước lớn, các đối tác quan trọng và bàn bè truyền thống.</w:t>
      </w:r>
    </w:p>
    <w:p w14:paraId="7671AAE1" w14:textId="77777777" w:rsidR="00392F2D" w:rsidRPr="007F3659" w:rsidRDefault="00392F2D" w:rsidP="001103ED">
      <w:pPr>
        <w:tabs>
          <w:tab w:val="left" w:pos="0"/>
        </w:tabs>
        <w:spacing w:before="60" w:after="60" w:line="240" w:lineRule="auto"/>
        <w:jc w:val="both"/>
        <w:textAlignment w:val="baseline"/>
        <w:rPr>
          <w:rFonts w:eastAsia="Times New Roman"/>
          <w:spacing w:val="-6"/>
          <w:szCs w:val="28"/>
        </w:rPr>
      </w:pPr>
      <w:r w:rsidRPr="007F3659">
        <w:rPr>
          <w:rFonts w:eastAsia="Times New Roman"/>
          <w:spacing w:val="-6"/>
          <w:szCs w:val="28"/>
        </w:rPr>
        <w:tab/>
        <w:t>Với việc thiết lập quan hệ ngoại giao với Malawi, chúng ta đã chính thức có quan hệ ngoại giao với tất cả các nước châu Phi, nâng các nước có quan hệ ngoại giao với Việt Nam lên 194 nước, đưa hợp tác giữa Việt Nam với các nước ngày càng đi vào chiều sâu, hiệu quả, mang tính chiến lược, ổn định và lâu dài.</w:t>
      </w:r>
    </w:p>
    <w:p w14:paraId="01B579DF"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i/>
          <w:iCs/>
          <w:szCs w:val="28"/>
          <w:bdr w:val="none" w:sz="0" w:space="0" w:color="auto" w:frame="1"/>
        </w:rPr>
        <w:tab/>
      </w:r>
      <w:r w:rsidRPr="007F3659">
        <w:rPr>
          <w:rFonts w:eastAsia="Times New Roman"/>
          <w:b/>
          <w:i/>
          <w:iCs/>
          <w:szCs w:val="28"/>
          <w:bdr w:val="none" w:sz="0" w:space="0" w:color="auto" w:frame="1"/>
        </w:rPr>
        <w:t>Ba là,</w:t>
      </w:r>
      <w:r w:rsidRPr="007F3659">
        <w:rPr>
          <w:rFonts w:eastAsia="Times New Roman"/>
          <w:i/>
          <w:iCs/>
          <w:szCs w:val="28"/>
          <w:bdr w:val="none" w:sz="0" w:space="0" w:color="auto" w:frame="1"/>
        </w:rPr>
        <w:t> </w:t>
      </w:r>
      <w:r w:rsidRPr="007F3659">
        <w:rPr>
          <w:rFonts w:eastAsia="Times New Roman"/>
          <w:szCs w:val="28"/>
        </w:rPr>
        <w:t xml:space="preserve">ngoại giao kinh tế tiếp tục đóng góp tích cực vào những thành tựu kinh tế chung của đất nước dù kinh tế thế giới còn trong giai đoạn khó khăn. Nội hàm kinh tế ngày càng chiếm số lớn trong các hoạt động đối ngoại cấp cao và các cấp, qua đó kết nối, tranh thủ các đối tác như Trung Quốc, Mỹ, Nhật Bản, Hàn Quốc, Ấn Độ… </w:t>
      </w:r>
    </w:p>
    <w:p w14:paraId="2A110481"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Trong chuyển đổi số, chuyển đổi xanh, công nghiệp bán dẫn, trí tuệ nhân tạo; chúng ta cũng tham gia các chuỗi cung ứng mới, mở rộng thị trường xuất khẩu thông qua 17 FTA đã ký kết; đón bắt làn sóng chuyển dịch đầu tư ở khu vực, thu hút FDI chất lượng cao và ODA thế hệ mới; mở rộng thị trường cho du lịch, lao động…; tham mưu kịp thời các điều chỉnh chính sách, vấn đề mới nổi về công nghệ, tiêu chuẩn để có đối sách, qua đó bảo đảm an ninh kinh tế, tài chính, tiền tệ…</w:t>
      </w:r>
    </w:p>
    <w:p w14:paraId="69E68DF3" w14:textId="77777777" w:rsidR="00392F2D" w:rsidRPr="007F3659" w:rsidRDefault="00392F2D" w:rsidP="001103ED">
      <w:pPr>
        <w:tabs>
          <w:tab w:val="left" w:pos="0"/>
        </w:tabs>
        <w:spacing w:before="60" w:after="60" w:line="240" w:lineRule="auto"/>
        <w:jc w:val="both"/>
        <w:textAlignment w:val="baseline"/>
        <w:rPr>
          <w:rFonts w:eastAsia="Times New Roman"/>
          <w:spacing w:val="-2"/>
          <w:szCs w:val="28"/>
        </w:rPr>
      </w:pPr>
      <w:r w:rsidRPr="007F3659">
        <w:rPr>
          <w:rFonts w:eastAsia="Times New Roman"/>
          <w:szCs w:val="28"/>
        </w:rPr>
        <w:tab/>
      </w:r>
      <w:r w:rsidRPr="007F3659">
        <w:rPr>
          <w:rFonts w:eastAsia="Times New Roman"/>
          <w:spacing w:val="-6"/>
          <w:szCs w:val="28"/>
        </w:rPr>
        <w:t>Trong năm 2024, kim ngạch xuất nhập khẩu dự kiến cán mốc kỷ lục mới hơn 810 tỷ USD; Việt Nam tiếp tục là một trong những nước tiếp nhận FDI lớn nhất thế giới. Năm 2024, Việt Nam đón 17,5 triệu lượt khách du lịch quốc tế. Đây là tín hiệu cho thấy Việt Nam tiếp tục là điểm đến ngày càng hấp dẫn với các đối tác, nhà đầu tư và du khách nước ngoài.</w:t>
      </w:r>
    </w:p>
    <w:p w14:paraId="4CE07FE3"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r>
      <w:r w:rsidRPr="007F3659">
        <w:rPr>
          <w:rFonts w:eastAsia="Times New Roman"/>
          <w:b/>
          <w:i/>
          <w:iCs/>
          <w:szCs w:val="28"/>
          <w:bdr w:val="none" w:sz="0" w:space="0" w:color="auto" w:frame="1"/>
        </w:rPr>
        <w:t>Bốn là,</w:t>
      </w:r>
      <w:r w:rsidRPr="007F3659">
        <w:rPr>
          <w:rFonts w:eastAsia="Times New Roman"/>
          <w:szCs w:val="28"/>
        </w:rPr>
        <w:t xml:space="preserve"> trước những biến động lớn trên thế giới, quốc phòng - an ninh - đối ngoại đã thực sự hình thành thế chân kiềng góp phần bảo vệ vững chắc chủ quyền, toàn vẹn lãnh thổ, bảo vệ Tổ quốc từ sớm, từ xa. </w:t>
      </w:r>
    </w:p>
    <w:p w14:paraId="5B9714C9"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Công tác đối ngoại đã cùng các lực lượng duy trì đường biên giới hòa bình, ổn định, biển đảo, an ninh quốc gia, đạt nhiều tiến triển quan trọng trong đàm phán với các nước, xử lý hài hòa các vấn đề còn tồn tại, thúc đẩy xây dựng Bộ Quy tắc ứng xử ở Biển Đông dựa trên luật pháp quốc tế, trong đó có UNCLOS 1982…</w:t>
      </w:r>
    </w:p>
    <w:p w14:paraId="4E053D62"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r>
      <w:r w:rsidRPr="007F3659">
        <w:rPr>
          <w:rFonts w:eastAsia="Times New Roman"/>
          <w:b/>
          <w:i/>
          <w:iCs/>
          <w:szCs w:val="28"/>
          <w:bdr w:val="none" w:sz="0" w:space="0" w:color="auto" w:frame="1"/>
        </w:rPr>
        <w:t>Năm là,</w:t>
      </w:r>
      <w:r w:rsidRPr="007F3659">
        <w:rPr>
          <w:rFonts w:eastAsia="Times New Roman"/>
          <w:i/>
          <w:iCs/>
          <w:szCs w:val="28"/>
          <w:bdr w:val="none" w:sz="0" w:space="0" w:color="auto" w:frame="1"/>
        </w:rPr>
        <w:t> </w:t>
      </w:r>
      <w:r w:rsidRPr="007F3659">
        <w:rPr>
          <w:rFonts w:eastAsia="Times New Roman"/>
          <w:szCs w:val="28"/>
        </w:rPr>
        <w:t>trên bình diện đa phương, Việt Nam ngày càng khẳng định vai trò, vị thế, uy tín và có nhiều đóng góp tích cực cho cộng đồng quốc tế. Trên các diễn đàn quốc tế như ASEAN, AIPA, Liên Hợp Quốc, APEC, Tiểu vùng Mekong, G20, G7, BRICS, Phong trào Không liên kết, Pháp ngữ, OECD, Việt Nam tiếp tục phát huy vai trò là bên đóng góp tích cực, có trách nhiệm vào những ý tưởng, sáng kiến được nhiều nước đón nhận và hưởng ứng.</w:t>
      </w:r>
    </w:p>
    <w:p w14:paraId="3A10B4B0" w14:textId="77777777" w:rsidR="00392F2D" w:rsidRPr="007F3659" w:rsidRDefault="00392F2D" w:rsidP="001103ED">
      <w:pPr>
        <w:spacing w:before="60" w:after="60" w:line="240" w:lineRule="auto"/>
        <w:jc w:val="both"/>
        <w:textAlignment w:val="baseline"/>
        <w:rPr>
          <w:rFonts w:eastAsia="Times New Roman"/>
          <w:szCs w:val="28"/>
        </w:rPr>
      </w:pPr>
      <w:r w:rsidRPr="007F3659">
        <w:rPr>
          <w:rFonts w:eastAsia="Times New Roman"/>
          <w:szCs w:val="28"/>
        </w:rPr>
        <w:tab/>
        <w:t xml:space="preserve">Tại các tổ chức mà ta đang đảm nhiệm các trọng trách như Hội đồng Nhân quyền Liên Hiệp Quốc và 6/7 cơ chế điều hành quan trọng của UNESCO, Việt Nam đã phát huy hình ảnh và tiếng nói có trách nhiệm với cách tiếp cận toàn diện, tổng thể, hài hòa. Cùng với đó là sự đóng góp có trách nhiệm của Việt Nam trong các vấn </w:t>
      </w:r>
      <w:r w:rsidRPr="007F3659">
        <w:rPr>
          <w:rFonts w:eastAsia="Times New Roman"/>
          <w:szCs w:val="28"/>
        </w:rPr>
        <w:lastRenderedPageBreak/>
        <w:t>đề chung toàn cầu như chống biến đổi khí hậu, gìn giữ hòa bình, an ninh lương thực, an ninh nguồn nước…</w:t>
      </w:r>
    </w:p>
    <w:p w14:paraId="2DF0A6D8" w14:textId="77777777" w:rsidR="00392F2D" w:rsidRPr="007F3659" w:rsidRDefault="00392F2D" w:rsidP="001103ED">
      <w:pPr>
        <w:tabs>
          <w:tab w:val="left" w:pos="0"/>
        </w:tabs>
        <w:spacing w:before="60" w:after="60" w:line="240" w:lineRule="auto"/>
        <w:jc w:val="both"/>
        <w:textAlignment w:val="baseline"/>
        <w:rPr>
          <w:rFonts w:eastAsia="Times New Roman"/>
          <w:spacing w:val="-6"/>
          <w:szCs w:val="28"/>
        </w:rPr>
      </w:pPr>
      <w:r w:rsidRPr="007F3659">
        <w:rPr>
          <w:rFonts w:eastAsia="Times New Roman"/>
          <w:i/>
          <w:iCs/>
          <w:szCs w:val="28"/>
          <w:bdr w:val="none" w:sz="0" w:space="0" w:color="auto" w:frame="1"/>
        </w:rPr>
        <w:tab/>
      </w:r>
      <w:r w:rsidRPr="007F3659">
        <w:rPr>
          <w:rFonts w:eastAsia="Times New Roman"/>
          <w:b/>
          <w:i/>
          <w:iCs/>
          <w:spacing w:val="-6"/>
          <w:szCs w:val="28"/>
          <w:bdr w:val="none" w:sz="0" w:space="0" w:color="auto" w:frame="1"/>
        </w:rPr>
        <w:t>Sáu là</w:t>
      </w:r>
      <w:r w:rsidRPr="007F3659">
        <w:rPr>
          <w:rFonts w:eastAsia="Times New Roman"/>
          <w:spacing w:val="-6"/>
          <w:szCs w:val="28"/>
        </w:rPr>
        <w:t xml:space="preserve">, thế và lực của đất nước không ngừng được nâng cao từ sự cộng hưởng hiệu quả của các mảng công tác đối ngoại như thông tin đối ngoại, ngoại giao văn hóa, công tác người Việt Nam ở nước ngoài, bảo hộ công dân. </w:t>
      </w:r>
    </w:p>
    <w:p w14:paraId="043D7D52"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 Ngoại giao đã góp phần vận động thành công UNESCO ghi danh thêm 6 danh hiệu và di sản, nâng tổng số danh hiệu UNESCO lên 71, tạo một nguồn lực mới cho phát triển kinh tế, văn hóa, xã hội ở các địa phương một cách bền vững.</w:t>
      </w:r>
      <w:r w:rsidRPr="007F3659">
        <w:rPr>
          <w:rFonts w:eastAsia="Times New Roman"/>
          <w:szCs w:val="28"/>
        </w:rPr>
        <w:tab/>
      </w:r>
      <w:r w:rsidRPr="007F3659">
        <w:rPr>
          <w:rFonts w:eastAsia="Times New Roman"/>
          <w:b/>
          <w:i/>
          <w:szCs w:val="28"/>
        </w:rPr>
        <w:t xml:space="preserve"> Bảy là</w:t>
      </w:r>
      <w:r w:rsidRPr="007F3659">
        <w:rPr>
          <w:rFonts w:eastAsia="Times New Roman"/>
          <w:szCs w:val="28"/>
        </w:rPr>
        <w:t xml:space="preserve">, thực hiện tốt chính sách chăm lo của Đảng và Nhà nước với đồng bào ta ở nước ngoài, huy động nguồn lực cho phát triển với hàng nghìn dự án đầu tư và hàng chục tỷ USD kiều hối. </w:t>
      </w:r>
    </w:p>
    <w:p w14:paraId="45FD65E4"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 Bảo hộ công dân tích cực bảo vệ an ninh, an toàn, quyền và lợi ích chính đáng, hợp pháp của công dân, doanh nghiệp Việt Nam, nhất là tại các vùng chiến sự, thiên tai, mất ổn định. </w:t>
      </w:r>
    </w:p>
    <w:p w14:paraId="253AB106" w14:textId="77777777" w:rsidR="00392F2D" w:rsidRPr="007F3659" w:rsidRDefault="00392F2D" w:rsidP="001103ED">
      <w:pPr>
        <w:tabs>
          <w:tab w:val="left" w:pos="0"/>
        </w:tabs>
        <w:spacing w:before="60" w:after="60" w:line="240" w:lineRule="auto"/>
        <w:jc w:val="both"/>
        <w:textAlignment w:val="baseline"/>
        <w:rPr>
          <w:szCs w:val="28"/>
        </w:rPr>
      </w:pPr>
      <w:r w:rsidRPr="007F3659">
        <w:rPr>
          <w:rFonts w:eastAsia="Times New Roman"/>
          <w:szCs w:val="28"/>
        </w:rPr>
        <w:tab/>
        <w:t>Thông tin đối ngoại đã quảng bá mạnh mẽ hình ảnh đất nước, con người, văn hóa, thành tựu phát triển kinh tế - xã hội của đất nước, góp phần tạo sự đồng thuận và ủng hộ của nhân dân trong nước cũng như cộng đồng quốc tế đối với sự nghiệp xây dựng, bảo vệ và phát triển đất nước.</w:t>
      </w:r>
      <w:r w:rsidRPr="007F3659">
        <w:rPr>
          <w:szCs w:val="28"/>
        </w:rPr>
        <w:t xml:space="preserve"> Trong năm 2024, khoảng 16 tỷ USD kiều hối gửi về Việt Nam. Hiện nay, Việt Nam có 6 triệu người Việt Nam đang sinh sống và làm việc tại hơn 130 quốc gia, vùng lãnh thổ. Đây là bộ phận không thể tách rời của dân tộc, đóng góp vào sự phát triển kinh tế, khoa học công nghệ, giáo dục, y tế và các hoạt động thiện nguyện khác ở quê hương.</w:t>
      </w:r>
    </w:p>
    <w:p w14:paraId="57A5FACF" w14:textId="77777777" w:rsidR="00392F2D" w:rsidRPr="007F3659" w:rsidRDefault="00392F2D" w:rsidP="001103ED">
      <w:pPr>
        <w:pStyle w:val="Normal1"/>
        <w:spacing w:before="60" w:beforeAutospacing="0" w:after="60" w:afterAutospacing="0"/>
        <w:ind w:firstLine="720"/>
        <w:jc w:val="both"/>
        <w:rPr>
          <w:sz w:val="28"/>
          <w:szCs w:val="28"/>
        </w:rPr>
      </w:pPr>
      <w:r w:rsidRPr="007F3659">
        <w:rPr>
          <w:sz w:val="28"/>
          <w:szCs w:val="28"/>
        </w:rPr>
        <w:t>Cộng động người Việt Nam ở nước ngoài đã đầu tư  421 dự án FDI với tổng số vốn đăng ký 1,72 tỷ USD tại 42 trong 63 tỉnh thành. Năm 2024, nguồn kiều hối gửi về Việt Nam 16 tỷ USD là những nguồn lực rất quan trọng cho sự phát triển của đất nước. Như vậy, mức kiều hối này tương đương năm 2023, thời điểm kiều hối về Việt Nam cao kỷ lục sau thời gian tăng trưởng chậm do Covid-19. Đảng và Nhà nước Việt Nam luôn nhận thức sâu sắc và đánh giá cao vai trò của kiều bào trong sự phát triển đất nước. Chúng ta đang bước vào kỷ nguyên vươn mình của dân tộc. Chính vì vậy, hơn bao giờ hết, việc phát huy sức mạnh của cộng đồng người Việt ở nước ngoài càng trở nên quan trọng. Đẩy mạnh vận động người Việt Nam ở nước ngoài đóng góp vào xây dựng và bảo vệ Tổ quốc; tiếp tục hoàn thiện chính sách, pháp luật trong nước tạo điều kiện để kiều bào gắn kết hơn với quê hương; triển khai các biện pháp tổng thể, lâu dài để chăm lo, phát triển cộng đồng người Việt Nam ở nước ngoài là những nhiệm vụ trọng tâm trong thời gian tới.</w:t>
      </w:r>
    </w:p>
    <w:p w14:paraId="1593C9EB" w14:textId="77777777" w:rsidR="00392F2D" w:rsidRPr="007F3659" w:rsidRDefault="00392F2D" w:rsidP="001103ED">
      <w:pPr>
        <w:spacing w:before="60" w:after="60" w:line="240" w:lineRule="auto"/>
        <w:jc w:val="both"/>
        <w:textAlignment w:val="baseline"/>
        <w:rPr>
          <w:rFonts w:eastAsia="Times New Roman"/>
          <w:szCs w:val="28"/>
        </w:rPr>
      </w:pPr>
      <w:r w:rsidRPr="007F3659">
        <w:rPr>
          <w:rFonts w:eastAsia="Times New Roman"/>
          <w:szCs w:val="28"/>
        </w:rPr>
        <w:tab/>
        <w:t xml:space="preserve">Để huy động tiềm lực kinh tế và nguồn lực tri thức của kiều bào, Chính phủ đã và đang triển khai nhiều chủ trương và chính sách đơn giản hóa thủ tục hành chính để kiều bào dễ dàng về nước sinh sống, đầu tư và kinh doanh; đẩy mạnh ứng dụng công nghệ thông tin vào các hoạt động kết nối cộng đồng; bồi dưỡng, hỗ trợ phát triển nguồn lực người Việt Nam ở nước ngoài, tăng cường giảng dạy tiếng Việt và phát huy bản sắc văn hóa dân tộc, trong đó tập trung vào thế hệ trẻ; khuyến khích và áp dụng vào thực tiễn các sáng kiến và đề xuất từ cộng đồng người Việt Nam ở nước ngoài. Cùng với đó, các văn bản pháp luật quan trọng như Luật Đất đai, Luật </w:t>
      </w:r>
      <w:r w:rsidRPr="007F3659">
        <w:rPr>
          <w:rFonts w:eastAsia="Times New Roman"/>
          <w:szCs w:val="28"/>
        </w:rPr>
        <w:lastRenderedPageBreak/>
        <w:t>Nhà ở, Luật Kinh doanh Bất động sản và Luật Căn cước công dân cũng ngày càng được hoàn thiện, tạo môi trường thuận lợi cho kiều bào về sinh sống, làm việc và đầu tư tại Việt Nam, tiếp tục phát huy tối đa tiềm năng, đóng góp vào sự phát triển của đất nước.</w:t>
      </w:r>
    </w:p>
    <w:p w14:paraId="61B5F35E"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b/>
          <w:bCs/>
          <w:szCs w:val="28"/>
          <w:bdr w:val="none" w:sz="0" w:space="0" w:color="auto" w:frame="1"/>
        </w:rPr>
        <w:tab/>
      </w:r>
      <w:r w:rsidRPr="007F3659">
        <w:rPr>
          <w:rFonts w:eastAsia="Times New Roman"/>
          <w:b/>
          <w:i/>
          <w:iCs/>
          <w:szCs w:val="28"/>
          <w:bdr w:val="none" w:sz="0" w:space="0" w:color="auto" w:frame="1"/>
        </w:rPr>
        <w:t>Tám là</w:t>
      </w:r>
      <w:r w:rsidRPr="007F3659">
        <w:rPr>
          <w:rFonts w:eastAsia="Times New Roman"/>
          <w:i/>
          <w:iCs/>
          <w:szCs w:val="28"/>
          <w:bdr w:val="none" w:sz="0" w:space="0" w:color="auto" w:frame="1"/>
        </w:rPr>
        <w:t xml:space="preserve">, </w:t>
      </w:r>
      <w:r w:rsidRPr="007F3659">
        <w:rPr>
          <w:rFonts w:eastAsia="Times New Roman"/>
          <w:szCs w:val="28"/>
        </w:rPr>
        <w:t xml:space="preserve">trên nhiều diễn đàn khu vực và toàn cầu quan trọng như ASEAN, Liên Hợp Quốc, Tiểu vùng Mekong, APEC, G20, G7, BRICS, AIPA, Phong trào Không liên kết, Pháp ngữ, OECD… </w:t>
      </w:r>
    </w:p>
    <w:p w14:paraId="1C46436E"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Các thể chế và diễn đàn đa phương có tiếng nói, vai trò quan trọng đối với nhiều vấn đề an ninh, phát triển của khu vực và thế giới liên quan đến Việt Nam. Trong môi trường an ninh và phát triển đang chuyển biến rất nhanh, sâu sắc như hiện nay, tất cả các nước lớn nhỏ đều đứng trước nhu cầu tăng cường hợp tác, liên kết để cùng giải quyết các vấn đề chung cấp bách. Trên tinh thần đó, “ thành viên tích cực, có trách nhiệm”, khởi xướng, dẫn dắt nhiều sáng kiến, ý tưởng hợp tác và chủ động tham gia xây dựng, định hình quản trị toàn cầu, khuôn khổ và luật lệ trên nhiều lĩnh vực.</w:t>
      </w:r>
    </w:p>
    <w:p w14:paraId="4E95841D"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Trong khu vực, chúng ta đã tổ chức thành công Diễn đàn Tương lai (ASEAN) lần thứ nhất, là nhân tố quan trọng trong củng cố đoàn kết, vai trò trung tâm của ASEAN và định hướng chiến lược trong xây dựng Tầm nhìn Cộng đồng ASEAN 2045; tạo dựng tiếng nói chung, nâng cao hiệu quả hoạt động của các cơ chế hợp tác Mê Công, góp phần cùng các đối tác thúc đẩy phát triển bền vững và thịnh vượng ở tiểu vùng. </w:t>
      </w:r>
    </w:p>
    <w:p w14:paraId="58FA2C5E"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r>
      <w:r w:rsidRPr="007F3659">
        <w:rPr>
          <w:rFonts w:eastAsia="Times New Roman"/>
          <w:b/>
          <w:i/>
          <w:szCs w:val="28"/>
        </w:rPr>
        <w:t>Chín là,</w:t>
      </w:r>
      <w:r w:rsidRPr="007F3659">
        <w:rPr>
          <w:rFonts w:eastAsia="Times New Roman"/>
          <w:szCs w:val="28"/>
        </w:rPr>
        <w:t xml:space="preserve">  ở phạm vi toàn cầu, Việt Nam tiếp tục đảm nhiệm thành công cương vị thành viên Hội đồng Nhân quyền Liên Hợp Quốc, 6/7 cơ chế điều hành then chốt của UNESCO. Bên cạnh đó, ta đã tích cực xây dựng, định hình các tiến trình toàn cầu quan trọng như Hội nghị Thượng đỉnh Tương lai, Thỏa thuận toàn cầu về Rác thải nhựa, Ban cố vấn của Tổng Thư ký Liên Hợp Quốc về khoáng sản thiết yếu cho chuyển đổi năng lượng …; đóng góp có trách nhiệm của Việt Nam trong các vấn đề chung như chống biến đổi khí hậu, gìn giữ hòa bình ở châu Phi, chống tội phạm mạng…</w:t>
      </w:r>
    </w:p>
    <w:p w14:paraId="1084F834" w14:textId="77777777" w:rsidR="00392F2D" w:rsidRPr="007F3659" w:rsidRDefault="00392F2D" w:rsidP="001103ED">
      <w:pPr>
        <w:spacing w:before="60" w:after="60" w:line="240" w:lineRule="auto"/>
        <w:jc w:val="both"/>
        <w:textAlignment w:val="baseline"/>
        <w:rPr>
          <w:rFonts w:eastAsia="Times New Roman"/>
          <w:szCs w:val="28"/>
        </w:rPr>
      </w:pPr>
      <w:r w:rsidRPr="007F3659">
        <w:rPr>
          <w:rFonts w:eastAsia="Times New Roman"/>
          <w:iCs/>
          <w:szCs w:val="28"/>
          <w:bdr w:val="none" w:sz="0" w:space="0" w:color="auto" w:frame="1"/>
        </w:rPr>
        <w:tab/>
        <w:t>Cộng đồng quốc tế đánh giá cao năng lực, vai trò và những đóng góp thiết thực, trách nhiệm của Việt Nam</w:t>
      </w:r>
      <w:r w:rsidRPr="007F3659">
        <w:rPr>
          <w:rFonts w:eastAsia="Times New Roman"/>
          <w:szCs w:val="28"/>
        </w:rPr>
        <w:t xml:space="preserve"> trong các vấn đề chung như Tổng Thư ký Liên Hợp Quốc Antonio Guterres đã nhắc đến trong trao đổi với Thủ tướng Chính phủ Phạm Minh Chính bên lề Hội nghị Cấp cao G20 tại Brazil: “Việt Nam là một hình mẫu của hòa bình và phát triển bền vững”. </w:t>
      </w:r>
    </w:p>
    <w:p w14:paraId="5832A580" w14:textId="77777777" w:rsidR="00392F2D" w:rsidRPr="007F3659" w:rsidRDefault="00392F2D" w:rsidP="001103ED">
      <w:pPr>
        <w:spacing w:before="60" w:after="60" w:line="240" w:lineRule="auto"/>
        <w:jc w:val="both"/>
        <w:textAlignment w:val="baseline"/>
        <w:rPr>
          <w:rFonts w:eastAsia="Times New Roman"/>
          <w:szCs w:val="28"/>
        </w:rPr>
      </w:pPr>
      <w:r w:rsidRPr="007F3659">
        <w:rPr>
          <w:rFonts w:eastAsia="Times New Roman"/>
          <w:szCs w:val="28"/>
        </w:rPr>
        <w:t xml:space="preserve"> </w:t>
      </w:r>
      <w:r w:rsidRPr="007F3659">
        <w:rPr>
          <w:rFonts w:eastAsia="Times New Roman"/>
          <w:szCs w:val="28"/>
        </w:rPr>
        <w:tab/>
        <w:t>Với thế và lực mới của đất nước, Việt Nam có điều kiện cũng như được kỳ vọng đóng góp nhiều hơn với tư cách là thành viên trong cộng đồng quốc tế. Thế và lực mới của đất nước cho phép chúng ta trong giai đoạn mới không chỉ tham gia xây dựng, định hình các thể chế đa phương, tham gia vào các sáng kiến của các nước mà còn có thể phát huy vai trò nòng cốt, dẫn dắt trong những vấn đề và cơ chế quan trọng có tầm chiến lược, phù hợp với lợi ích của ta.</w:t>
      </w:r>
    </w:p>
    <w:p w14:paraId="2A040BB3"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Năm 2024, ngoại giao kinh tế đã trở thành một nhiệm vụ cơ bản, trung tâm của công tác ngoại giao và nội dung kinh tế đã trở thành một trong những trọng tâm trong các hoạt động đối ngoại, với phương châm “lấy người dân, doanh nghiệp và </w:t>
      </w:r>
      <w:r w:rsidRPr="007F3659">
        <w:rPr>
          <w:rFonts w:eastAsia="Times New Roman"/>
          <w:szCs w:val="28"/>
        </w:rPr>
        <w:lastRenderedPageBreak/>
        <w:t>địa phương làm trung tâm phục vụ”. Các hoạt động ngoại giao kinh tế và kinh tế đối ngoại đã thực sự tạo động lực cho phục hồi và tăng trưởng kinh tế trong giai đoạn sau Covid 19 đến nay.</w:t>
      </w:r>
    </w:p>
    <w:p w14:paraId="78419097"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Nhìn lại bài học của các nước đi trước, của các “con rồng, con hổ” châu Á thì trong kỷ nguyên vươn mình, trọng tâm của ngoại giao kinh tế là làm thế nào đưa đất nước vào vị thế tối ưu trong các xu hướng, trào lưu phát triển chính của thế giới, qua đó mở rộng không gian phát triển và kiến tạo những cơ hội mới cho các đột phá chiến lược của đất nước.</w:t>
      </w:r>
    </w:p>
    <w:p w14:paraId="0654E466"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b/>
          <w:szCs w:val="28"/>
        </w:rPr>
        <w:tab/>
        <w:t>II.</w:t>
      </w:r>
      <w:r w:rsidRPr="007F3659">
        <w:rPr>
          <w:rFonts w:eastAsia="Times New Roman"/>
          <w:szCs w:val="28"/>
        </w:rPr>
        <w:t xml:space="preserve"> </w:t>
      </w:r>
      <w:r w:rsidRPr="007F3659">
        <w:rPr>
          <w:rFonts w:eastAsia="Times New Roman"/>
          <w:b/>
          <w:szCs w:val="28"/>
        </w:rPr>
        <w:t>NHIỆM VỤ CÔNG TÁC ĐỐI NGOẠI NĂM 2025.</w:t>
      </w:r>
    </w:p>
    <w:p w14:paraId="01CAD422"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b/>
          <w:szCs w:val="28"/>
        </w:rPr>
        <w:tab/>
      </w:r>
      <w:r w:rsidRPr="007F3659">
        <w:rPr>
          <w:rFonts w:eastAsia="Times New Roman"/>
          <w:szCs w:val="28"/>
        </w:rPr>
        <w:t>Tình hình thế giới năm 2025 đang đứng trước nhiều diễn biến phức tạp, khó lường và khó dự báo, nhưng cũng mở ra nhiều cơ hội cho các quốc gia tận dụng các động lực tăng trưởng mới như kinh tế xanh, kinh tế số, khoa học công nghệ… để bứt phá.</w:t>
      </w:r>
    </w:p>
    <w:p w14:paraId="5D38BCDE"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Đối với Việt Nam, n</w:t>
      </w:r>
      <w:r w:rsidRPr="007F3659">
        <w:rPr>
          <w:rFonts w:eastAsia="Times New Roman"/>
          <w:iCs/>
          <w:szCs w:val="28"/>
          <w:bdr w:val="none" w:sz="0" w:space="0" w:color="auto" w:frame="1"/>
        </w:rPr>
        <w:t>ăm 2025 là năm quan trọng, có nhiều dấu mốc lớn trong đối ngoại đa phương như: kỷ niệm 30 năm Việt Nam gia nhập ASEAN, 80 năm thành lập Liên Hợp quốc</w:t>
      </w:r>
      <w:r w:rsidRPr="007F3659">
        <w:rPr>
          <w:rFonts w:eastAsia="Times New Roman"/>
          <w:i/>
          <w:iCs/>
          <w:szCs w:val="28"/>
          <w:bdr w:val="none" w:sz="0" w:space="0" w:color="auto" w:frame="1"/>
        </w:rPr>
        <w:t>. </w:t>
      </w:r>
      <w:r w:rsidRPr="007F3659">
        <w:rPr>
          <w:rFonts w:eastAsia="Times New Roman"/>
          <w:szCs w:val="28"/>
        </w:rPr>
        <w:t>Tiếp đà đóng góp của Việt Nam cho các vấn đề chung của thế giới, công tác đối ngoại đa phương sẽ tập trung vào việc chuẩn bị, tổ chức tốt các sự kiện Việt Nam đăng cai như: Diễn đàn Tương lai ASEAN, Hội nghị thượng đỉnh Diễn đàn Đối tác vì tăng trưởng xanh và mục tiêu toàn cầu lần thứ 4 (P4G), Hội nghị Liên Hợp Quốc về Thương mại và phát triển (UNCTAD); tiếp tục đảm nhận thành công các trọng trách, nhiệm vụ trong các tổ chức, diễn đàn đa phương như ASEAN, Tiểu vùng Mekong, APEC, các cơ chế của Liên Hợp Quốc, trong đó có các cơ chế của UNESCO và Hội đồng chấp hành UN Women (2025-2027). Đồng thời, năm 2025 là năm tăng tốc, bứt phá về đích để thực hiện thắng lợi Kế hoạch phát triển KT - XH 5 năm 2021 - 2025; là năm có nhiều sự kiện chính trị trọng đại: kỷ niệm 95 năm Ngày thành lập Đảng Cộng sản Việt Nam, 80 năm thành lập nước và 50 năm giải phóng miền Nam, thống nhất đất nước, năm nước rút thực hiện Nghị quyết Đại hội Đảng lần thứ XIII, đồng thời cũng là năm tiến hành đại hội đảng bộ các cấp tiến tới Đại hội XIV của Đảng.</w:t>
      </w:r>
    </w:p>
    <w:p w14:paraId="64B28A68" w14:textId="77777777" w:rsidR="00392F2D" w:rsidRPr="007F3659" w:rsidRDefault="00392F2D" w:rsidP="001103ED">
      <w:pPr>
        <w:spacing w:before="60" w:after="60" w:line="240" w:lineRule="auto"/>
        <w:ind w:firstLine="720"/>
        <w:jc w:val="both"/>
        <w:textAlignment w:val="baseline"/>
        <w:rPr>
          <w:rFonts w:eastAsia="Times New Roman"/>
          <w:szCs w:val="28"/>
        </w:rPr>
      </w:pPr>
      <w:r w:rsidRPr="007F3659">
        <w:rPr>
          <w:rFonts w:eastAsia="Times New Roman"/>
          <w:szCs w:val="28"/>
        </w:rPr>
        <w:t xml:space="preserve">Bộ Ngoại giao sẽ kỷ niệm 80 năm thành lập Ngành Ngoại giao Việt Nam (28/8/1945 - 28/8/2025). Ngành Ngoại giao Việt Nam rất vinh dự và tự hào được Chủ tịch Hồ Chí Minh, lãnh tụ thiên tài, nhà ngoại giao kiệt xuất trực tiếp đảm nhiệm cương vị Bộ trưởng Ngoại giao đầu tiên. </w:t>
      </w:r>
    </w:p>
    <w:p w14:paraId="3074AEFE" w14:textId="77777777" w:rsidR="00392F2D" w:rsidRPr="007F3659" w:rsidRDefault="00392F2D" w:rsidP="001103ED">
      <w:pPr>
        <w:tabs>
          <w:tab w:val="left" w:pos="0"/>
        </w:tabs>
        <w:spacing w:before="60" w:after="60" w:line="240" w:lineRule="auto"/>
        <w:jc w:val="both"/>
        <w:textAlignment w:val="baseline"/>
        <w:rPr>
          <w:rFonts w:eastAsia="Times New Roman"/>
          <w:spacing w:val="-4"/>
          <w:szCs w:val="28"/>
        </w:rPr>
      </w:pPr>
      <w:r w:rsidRPr="007F3659">
        <w:rPr>
          <w:rFonts w:eastAsia="Times New Roman"/>
          <w:szCs w:val="28"/>
        </w:rPr>
        <w:tab/>
      </w:r>
      <w:r w:rsidRPr="007F3659">
        <w:rPr>
          <w:rFonts w:eastAsia="Times New Roman"/>
          <w:spacing w:val="-4"/>
          <w:szCs w:val="28"/>
        </w:rPr>
        <w:t xml:space="preserve">Trong nước, với thế và lực mới sau gần 40 năm đổi mới và trước những yêu cầu cấp bách của thời đại, có thể nói đây là thời điểm “hội tụ” để đưa đất nước bước sang kỷ nguyên mới. Để tận dụng tốt những thời cơ này, chúng ta cần nhận thức sâu sắc rằng để đi vào kỷ nguyên mới, công tác ngoại giao kinh tế cần tiếp tục phát huy vai trò phục vụ doanh nghiệp, người dân và địa phương trên tinh thần hiệu quả hơn, sâu sắc hơn, thực chất hơn, tư duy nhạy bén, sáng tạo hơn. Vì vậy, công tác đối ngoại năm 2025 cần thực hiện tốt phương hướng, nhiệm vụ sau: </w:t>
      </w:r>
    </w:p>
    <w:p w14:paraId="076A1FBE" w14:textId="77777777" w:rsidR="00392F2D" w:rsidRPr="007F3659" w:rsidRDefault="00392F2D" w:rsidP="001103ED">
      <w:pPr>
        <w:tabs>
          <w:tab w:val="left" w:pos="0"/>
        </w:tabs>
        <w:spacing w:before="60" w:after="60" w:line="240" w:lineRule="auto"/>
        <w:jc w:val="both"/>
        <w:textAlignment w:val="baseline"/>
        <w:rPr>
          <w:rFonts w:eastAsia="Times New Roman"/>
          <w:b/>
          <w:szCs w:val="28"/>
        </w:rPr>
      </w:pPr>
      <w:r w:rsidRPr="007F3659">
        <w:rPr>
          <w:rFonts w:eastAsia="Times New Roman"/>
          <w:i/>
          <w:iCs/>
          <w:szCs w:val="28"/>
          <w:bdr w:val="none" w:sz="0" w:space="0" w:color="auto" w:frame="1"/>
        </w:rPr>
        <w:tab/>
      </w:r>
      <w:r w:rsidRPr="007F3659">
        <w:rPr>
          <w:rFonts w:eastAsia="Times New Roman"/>
          <w:b/>
          <w:i/>
          <w:iCs/>
          <w:szCs w:val="28"/>
          <w:bdr w:val="none" w:sz="0" w:space="0" w:color="auto" w:frame="1"/>
        </w:rPr>
        <w:t>Một là,</w:t>
      </w:r>
      <w:r w:rsidRPr="007F3659">
        <w:rPr>
          <w:rFonts w:eastAsia="Times New Roman"/>
          <w:i/>
          <w:iCs/>
          <w:szCs w:val="28"/>
          <w:bdr w:val="none" w:sz="0" w:space="0" w:color="auto" w:frame="1"/>
        </w:rPr>
        <w:t xml:space="preserve"> </w:t>
      </w:r>
      <w:r w:rsidRPr="007F3659">
        <w:rPr>
          <w:rFonts w:eastAsia="Times New Roman"/>
          <w:iCs/>
          <w:szCs w:val="28"/>
          <w:bdr w:val="none" w:sz="0" w:space="0" w:color="auto" w:frame="1"/>
        </w:rPr>
        <w:t>t</w:t>
      </w:r>
      <w:r w:rsidRPr="007F3659">
        <w:rPr>
          <w:rFonts w:eastAsia="Times New Roman"/>
          <w:szCs w:val="28"/>
        </w:rPr>
        <w:t xml:space="preserve">rên thế giới phụ thuộc lẫn nhau như ngày nay, sự ổn định và phát triển của các quốc gia đều không thể tách rời môi trường khu vực và quốc tế bên ngoài. Yếu tố bảo đảm cho sự vươn lên của dân tộc là môi trường chiến lược hòa </w:t>
      </w:r>
      <w:r w:rsidRPr="007F3659">
        <w:rPr>
          <w:rFonts w:eastAsia="Times New Roman"/>
          <w:szCs w:val="28"/>
        </w:rPr>
        <w:lastRenderedPageBreak/>
        <w:t>bình, hữu nghị, hợp tác thuận lợi cho phát triển. Do đó, nhiệm vụ của công tác đối ngoại là làm thế nào củng cố, giữ vững cục diện này vững vàng trước các biến động, tạo điều kiện cho đất nước bước vào giai đoạn phát triển mới.</w:t>
      </w:r>
    </w:p>
    <w:p w14:paraId="0D506ADB"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b/>
          <w:i/>
          <w:iCs/>
          <w:szCs w:val="28"/>
          <w:bdr w:val="none" w:sz="0" w:space="0" w:color="auto" w:frame="1"/>
        </w:rPr>
        <w:tab/>
        <w:t xml:space="preserve">Hai là, </w:t>
      </w:r>
      <w:r w:rsidRPr="007F3659">
        <w:rPr>
          <w:rFonts w:eastAsia="Times New Roman"/>
          <w:iCs/>
          <w:szCs w:val="28"/>
          <w:bdr w:val="none" w:sz="0" w:space="0" w:color="auto" w:frame="1"/>
        </w:rPr>
        <w:t>công tác</w:t>
      </w:r>
      <w:r w:rsidRPr="007F3659">
        <w:rPr>
          <w:rFonts w:eastAsia="Times New Roman"/>
          <w:b/>
          <w:iCs/>
          <w:szCs w:val="28"/>
          <w:bdr w:val="none" w:sz="0" w:space="0" w:color="auto" w:frame="1"/>
        </w:rPr>
        <w:t xml:space="preserve"> </w:t>
      </w:r>
      <w:r w:rsidRPr="007F3659">
        <w:rPr>
          <w:rFonts w:eastAsia="Times New Roman"/>
          <w:szCs w:val="28"/>
        </w:rPr>
        <w:t>đối ngoại có thể đóng vai trò kiến tạo, động lực, mở ra các cơ hội mới cho đất nước vươn mình, trong đó nội lực là cơ bản, lâu dài, ngoại lực là quan trọng, đột phá. Đó là các nguồn lực về thương mại, đầu tư, ODA, là các xu thế phát triển và liên kết kinh tế, là trật tự thế giới đa cực, đa trung tâm, dựa trên luật pháp quốc tế, là sức mạnh của kỷ nguyên cách mạng khoa học công nghệ, kinh tế tri thức, toàn cầu hóa và các xu thế mới như kinh tế xanh, kinh tế số, kinh tế tuần hoàn...</w:t>
      </w:r>
    </w:p>
    <w:p w14:paraId="61201B30"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i/>
          <w:iCs/>
          <w:szCs w:val="28"/>
          <w:bdr w:val="none" w:sz="0" w:space="0" w:color="auto" w:frame="1"/>
        </w:rPr>
        <w:tab/>
      </w:r>
      <w:r w:rsidRPr="007F3659">
        <w:rPr>
          <w:rFonts w:eastAsia="Times New Roman"/>
          <w:b/>
          <w:i/>
          <w:iCs/>
          <w:szCs w:val="28"/>
          <w:bdr w:val="none" w:sz="0" w:space="0" w:color="auto" w:frame="1"/>
        </w:rPr>
        <w:t>Ba là,</w:t>
      </w:r>
      <w:r w:rsidRPr="007F3659">
        <w:rPr>
          <w:rFonts w:eastAsia="Times New Roman"/>
          <w:szCs w:val="28"/>
        </w:rPr>
        <w:t> thế và lực mới của đất nước về kinh tế, an ninh, quốc phòng và đối ngoại trong thời kỳ mới đặt ra yêu cầu về tâm thế và vị thế mới của Việt Nam trên trường quốc tế. Việt Nam có khả năng, điều kiện tham gia nhiều hơn và được kỳ vọng đóng góp nhiều hơn cho hòa bình, phát triển và giải quyết các vấn đề chung của nhân loại, góp phần xây dựng và bảo vệ trật tự quốc tế công bằng, bình đẳng dựa trên luật pháp quốc tế.</w:t>
      </w:r>
    </w:p>
    <w:p w14:paraId="27BFF328" w14:textId="77777777" w:rsidR="00392F2D" w:rsidRPr="007F3659" w:rsidRDefault="00392F2D" w:rsidP="001103ED">
      <w:pPr>
        <w:spacing w:before="60" w:after="60" w:line="240" w:lineRule="auto"/>
        <w:jc w:val="both"/>
        <w:textAlignment w:val="baseline"/>
        <w:rPr>
          <w:rFonts w:eastAsia="Times New Roman"/>
          <w:szCs w:val="28"/>
        </w:rPr>
      </w:pPr>
      <w:r w:rsidRPr="007F3659">
        <w:rPr>
          <w:rFonts w:eastAsia="Times New Roman"/>
          <w:i/>
          <w:iCs/>
          <w:szCs w:val="28"/>
          <w:bdr w:val="none" w:sz="0" w:space="0" w:color="auto" w:frame="1"/>
        </w:rPr>
        <w:tab/>
      </w:r>
      <w:r w:rsidRPr="007F3659">
        <w:rPr>
          <w:rFonts w:eastAsia="Times New Roman"/>
          <w:b/>
          <w:i/>
          <w:iCs/>
          <w:szCs w:val="28"/>
          <w:bdr w:val="none" w:sz="0" w:space="0" w:color="auto" w:frame="1"/>
        </w:rPr>
        <w:t xml:space="preserve">Bốn là, </w:t>
      </w:r>
      <w:r w:rsidRPr="007F3659">
        <w:rPr>
          <w:rFonts w:eastAsia="Times New Roman"/>
          <w:iCs/>
          <w:szCs w:val="28"/>
          <w:bdr w:val="none" w:sz="0" w:space="0" w:color="auto" w:frame="1"/>
        </w:rPr>
        <w:t>phát huy</w:t>
      </w:r>
      <w:r w:rsidRPr="007F3659">
        <w:rPr>
          <w:rFonts w:eastAsia="Times New Roman"/>
          <w:i/>
          <w:iCs/>
          <w:szCs w:val="28"/>
          <w:bdr w:val="none" w:sz="0" w:space="0" w:color="auto" w:frame="1"/>
        </w:rPr>
        <w:t> </w:t>
      </w:r>
      <w:r w:rsidRPr="007F3659">
        <w:rPr>
          <w:rFonts w:eastAsia="Times New Roman"/>
          <w:szCs w:val="28"/>
        </w:rPr>
        <w:t xml:space="preserve">tầm vóc lịch sử và văn hóa, vị thế chính trị và kinh tế của đất nước tạo điều kiện cho việc phát huy sức mạnh của dân tộc, lan tỏa mạnh mẽ hình ảnh Việt Nam độc lập, tự chủ, hòa hiếu, hợp tác, hữu nghị, phát triển. </w:t>
      </w:r>
    </w:p>
    <w:p w14:paraId="09DFFC88" w14:textId="77777777" w:rsidR="00392F2D" w:rsidRPr="007F3659" w:rsidRDefault="00392F2D" w:rsidP="001103ED">
      <w:pPr>
        <w:spacing w:before="60" w:after="60" w:line="240" w:lineRule="auto"/>
        <w:ind w:firstLine="720"/>
        <w:jc w:val="both"/>
        <w:textAlignment w:val="baseline"/>
        <w:rPr>
          <w:rFonts w:eastAsia="Times New Roman"/>
          <w:szCs w:val="28"/>
        </w:rPr>
      </w:pPr>
      <w:r w:rsidRPr="007F3659">
        <w:rPr>
          <w:rFonts w:eastAsia="Times New Roman"/>
          <w:szCs w:val="28"/>
        </w:rPr>
        <w:t>Đó là sức mạnh tổng hợp của nền văn hóa đậm đà bản sắc dân tộc, những thành tựu to lớn, có ý nghĩa lịch sử của công cuộc đổi mới, là đường lối đối ngoại hòa bình, hữu nghị, hợp tác, phát triển, đa phương hóa, đa dạng hóa, là thành viên tích cực chủ động, có trách nhiệm, tham gia xử lý các vấn đề quốc tế hài hòa, có lý, có tình, tôn trọng luật pháp quốc tế, là sự đồng tình, ủng hộ của nhân dân thế giới.</w:t>
      </w:r>
    </w:p>
    <w:p w14:paraId="70E7AD51" w14:textId="77777777" w:rsidR="00392F2D" w:rsidRPr="007F3659" w:rsidRDefault="00392F2D" w:rsidP="001103ED">
      <w:pPr>
        <w:spacing w:before="60" w:after="60" w:line="240" w:lineRule="auto"/>
        <w:jc w:val="both"/>
        <w:textAlignment w:val="baseline"/>
        <w:rPr>
          <w:rFonts w:eastAsia="Times New Roman"/>
          <w:szCs w:val="28"/>
        </w:rPr>
      </w:pPr>
      <w:r w:rsidRPr="007F3659">
        <w:rPr>
          <w:rFonts w:eastAsia="Times New Roman"/>
          <w:i/>
          <w:iCs/>
          <w:szCs w:val="28"/>
          <w:bdr w:val="none" w:sz="0" w:space="0" w:color="auto" w:frame="1"/>
        </w:rPr>
        <w:tab/>
      </w:r>
      <w:r w:rsidRPr="007F3659">
        <w:rPr>
          <w:rFonts w:eastAsia="Times New Roman"/>
          <w:b/>
          <w:i/>
          <w:iCs/>
          <w:szCs w:val="28"/>
          <w:bdr w:val="none" w:sz="0" w:space="0" w:color="auto" w:frame="1"/>
        </w:rPr>
        <w:t>Năm là,</w:t>
      </w:r>
      <w:r w:rsidRPr="007F3659">
        <w:rPr>
          <w:rFonts w:eastAsia="Times New Roman"/>
          <w:i/>
          <w:iCs/>
          <w:szCs w:val="28"/>
          <w:bdr w:val="none" w:sz="0" w:space="0" w:color="auto" w:frame="1"/>
        </w:rPr>
        <w:t> </w:t>
      </w:r>
      <w:r w:rsidRPr="007F3659">
        <w:rPr>
          <w:rFonts w:eastAsia="Times New Roman"/>
          <w:szCs w:val="28"/>
        </w:rPr>
        <w:t xml:space="preserve">để đưa đất nước bước vào kỷ nguyên mới đòi hỏi cần xây dựng nền ngoại giao và công tác đối ngoại ngày càng toàn diện, hiện đại, chuyên nghiệp đáp ứng yêu cầu của cách mạng trong giai đoạn mới. </w:t>
      </w:r>
    </w:p>
    <w:p w14:paraId="02F0FA4F" w14:textId="77777777" w:rsidR="00392F2D" w:rsidRPr="007F3659" w:rsidRDefault="00392F2D" w:rsidP="001103ED">
      <w:pPr>
        <w:spacing w:before="60" w:after="60" w:line="240" w:lineRule="auto"/>
        <w:ind w:firstLine="720"/>
        <w:jc w:val="both"/>
        <w:textAlignment w:val="baseline"/>
        <w:rPr>
          <w:rFonts w:eastAsia="Times New Roman"/>
          <w:szCs w:val="28"/>
        </w:rPr>
      </w:pPr>
      <w:r w:rsidRPr="007F3659">
        <w:rPr>
          <w:rFonts w:eastAsia="Times New Roman"/>
          <w:szCs w:val="28"/>
        </w:rPr>
        <w:t xml:space="preserve">Theo đó sắp xếp tổ chức bộ máy làm công tác đối ngoại tinh gọn, hiệu lực, hiệu quả song hành với các cơ chế, chính sách thuận lợi và các nguồn lực đủ mạnh cho công tác đối ngoại; xây dựng đội ngũ cán bộ đối ngoại, ngoại giao không chỉ có trình độ, năng lực lẫn bản lĩnh chính trị mà còn phải dám nghĩ, dám làm, dám đổi mới sáng tạo, dám tiên phong, đột phá, có kỹ năng và trình độ ngang tầm quốc tế. </w:t>
      </w:r>
      <w:r w:rsidRPr="007F3659">
        <w:rPr>
          <w:rFonts w:eastAsia="Times New Roman"/>
          <w:spacing w:val="-4"/>
          <w:szCs w:val="28"/>
        </w:rPr>
        <w:t>Theo đó khai thác tối đa lợi ích của các hiệp định thương mại tư do, đầu tư hiện có, nhất là những thị trường, lĩnh vực còn chưa được khai thác; khai mở các nguồn đầu tư, tài chính mới, thị trường mới, nhất là những nguồn lực từ các khu vực như Trung Đông, Mỹ Latin hay các từ các doanh nghiệp, các quỹ đầu tư lớn; giải quyết những dự án lớn tồn đọng, từ đó tạo đòn bẩy thu hút dự án mới; tiếp tục rà soát, đôn đốc triển khai các cam kết thỏa thuận quốc tế; cụ thể hóa các khuôn khổ quan hệ vừa được nâng cấp với các đối tác thành các chương trình, dự án hợp tác kinh tế thiết thực, hiệu quả.</w:t>
      </w:r>
    </w:p>
    <w:p w14:paraId="71BF622B"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i/>
          <w:iCs/>
          <w:szCs w:val="28"/>
          <w:bdr w:val="none" w:sz="0" w:space="0" w:color="auto" w:frame="1"/>
        </w:rPr>
        <w:tab/>
        <w:t xml:space="preserve"> </w:t>
      </w:r>
      <w:r w:rsidRPr="007F3659">
        <w:rPr>
          <w:rFonts w:eastAsia="Times New Roman"/>
          <w:iCs/>
          <w:szCs w:val="28"/>
          <w:bdr w:val="none" w:sz="0" w:space="0" w:color="auto" w:frame="1"/>
        </w:rPr>
        <w:t>Mặt khác, để tạo đột phá thì cần phải thúc đẩy các động lực tăng trưởng mới, đột phá vào những lĩnh vực mới như Thủ tướng Chính phủ Phạm Minh Chính đã nhiều lần nhấn mạnh và chỉ đạo</w:t>
      </w:r>
      <w:r w:rsidRPr="007F3659">
        <w:rPr>
          <w:rFonts w:eastAsia="Times New Roman"/>
          <w:i/>
          <w:iCs/>
          <w:szCs w:val="28"/>
          <w:bdr w:val="none" w:sz="0" w:space="0" w:color="auto" w:frame="1"/>
        </w:rPr>
        <w:t>.</w:t>
      </w:r>
      <w:r w:rsidRPr="007F3659">
        <w:rPr>
          <w:rFonts w:eastAsia="Times New Roman"/>
          <w:szCs w:val="28"/>
        </w:rPr>
        <w:t> </w:t>
      </w:r>
    </w:p>
    <w:p w14:paraId="5625F1AD"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 Do đó trọng tâm của ngoại giao kinh tế thời gian qua và tới đây sẽ là nhận diện và tranh thủ cơ hội từ những xu hướng mới đang định hình kinh tế thế giới như </w:t>
      </w:r>
      <w:r w:rsidRPr="007F3659">
        <w:rPr>
          <w:rFonts w:eastAsia="Times New Roman"/>
          <w:szCs w:val="28"/>
        </w:rPr>
        <w:lastRenderedPageBreak/>
        <w:t>chuyển đổi số, chuyển đổi xanh, chuyển đổi năng lượng; tạo lập được sự hợp tác sâu rộng với các trung tâm đổi mới sáng tạo của thế giới, bao gồm cả các quốc gia và doanh nghiệp, trong các lĩnh vực mang tính đột phá như công nghệ cao, bán dẫn, trí tuệ nhân tạo, lượng tử.</w:t>
      </w:r>
    </w:p>
    <w:p w14:paraId="08B5538A" w14:textId="77777777" w:rsidR="00392F2D" w:rsidRPr="007F3659" w:rsidRDefault="00392F2D" w:rsidP="001103ED">
      <w:pPr>
        <w:spacing w:before="60" w:after="60" w:line="240" w:lineRule="auto"/>
        <w:jc w:val="both"/>
        <w:textAlignment w:val="baseline"/>
        <w:rPr>
          <w:rFonts w:eastAsia="Times New Roman"/>
          <w:b/>
          <w:szCs w:val="28"/>
        </w:rPr>
      </w:pPr>
      <w:r w:rsidRPr="007F3659">
        <w:rPr>
          <w:rFonts w:eastAsia="Times New Roman"/>
          <w:szCs w:val="28"/>
        </w:rPr>
        <w:tab/>
        <w:t xml:space="preserve"> Các thỏa thuận hợp tác với Nvidia và các tập đoàn công nghệ số gần đây là một ví dụ; xác lập vị thế trong chuỗi cung ứng và chuỗi sản xuất đang định hình, biến Việt Nam thành một mắt xích bền vững, quan trọng, có vị trí ngày càng cao; thúc đẩy các hoạt động ngoại giao chuyên sâu, chuyên ngành như ngoại giao công nghệ, ngoại giao khí hậu, ngoại giao nông nghiệp, ngoại giao hạ tầng, ngoại giao kinh tế số… phục vụ đắc lực cho sự phát triển kinh tế của đất nước trong thời gian tới.</w:t>
      </w:r>
    </w:p>
    <w:p w14:paraId="2F5298DF"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 </w:t>
      </w:r>
      <w:r w:rsidRPr="007F3659">
        <w:rPr>
          <w:rFonts w:eastAsia="Times New Roman"/>
          <w:b/>
          <w:i/>
          <w:szCs w:val="28"/>
        </w:rPr>
        <w:t>Sáu là,</w:t>
      </w:r>
      <w:r w:rsidRPr="007F3659">
        <w:rPr>
          <w:rFonts w:eastAsia="Times New Roman"/>
          <w:szCs w:val="28"/>
        </w:rPr>
        <w:t xml:space="preserve"> tiếp tục đảm nhiệm vai trò thành viên tích cực và có trách nhiệm tại các tổ chức, cơ quan đa phương và tiếp tục ứng cử vào các vị trí phù hợp với ưu tiên, lợi ích của ta, như việc ứng cử vào Hội đồng Nhân quyền nhiệm kỳ 2026 – 2028, lần đầu tiên có ứng cử viên cho vị trí Thẩm phán Tòa an quốc tế về Luật Biển (ITLOS) nhiệm kỳ 2026 – 2035…</w:t>
      </w:r>
    </w:p>
    <w:p w14:paraId="0EBF5E49" w14:textId="77777777" w:rsidR="00392F2D" w:rsidRPr="007F3659" w:rsidRDefault="00392F2D" w:rsidP="001103ED">
      <w:pPr>
        <w:tabs>
          <w:tab w:val="left" w:pos="0"/>
        </w:tabs>
        <w:spacing w:before="60" w:after="60" w:line="240" w:lineRule="auto"/>
        <w:jc w:val="both"/>
        <w:textAlignment w:val="baseline"/>
        <w:rPr>
          <w:rFonts w:eastAsia="Times New Roman"/>
          <w:szCs w:val="28"/>
        </w:rPr>
      </w:pPr>
      <w:r w:rsidRPr="007F3659">
        <w:rPr>
          <w:rFonts w:eastAsia="Times New Roman"/>
          <w:szCs w:val="28"/>
        </w:rPr>
        <w:tab/>
        <w:t xml:space="preserve"> Việt Nam cũng sẽ đóng góp tích cực, trách nhiệm hơn vào các vấn đề chung, đặc biệt là ứng phó với các thách thức toàn cầu như biến đổi khí hậu, giảm phát thải ròng, thúc đẩy các Mục tiêu phát triển bền vững (SDGs); tham gia sâu hơn vào các hoạt động gìn giữ hòa bình Liên Hợp Quốc, cứu hộ cứu nạn, viện trợ nhân đạo... </w:t>
      </w:r>
      <w:r w:rsidRPr="007F3659">
        <w:rPr>
          <w:rFonts w:eastAsia="Times New Roman"/>
          <w:szCs w:val="28"/>
        </w:rPr>
        <w:tab/>
        <w:t xml:space="preserve"> </w:t>
      </w:r>
    </w:p>
    <w:p w14:paraId="5E90BDA1" w14:textId="77777777" w:rsidR="00392F2D" w:rsidRPr="007F3659" w:rsidRDefault="00392F2D" w:rsidP="001103ED">
      <w:pPr>
        <w:spacing w:before="60" w:after="60" w:line="240" w:lineRule="auto"/>
        <w:ind w:firstLine="720"/>
        <w:jc w:val="both"/>
        <w:textAlignment w:val="baseline"/>
        <w:rPr>
          <w:rFonts w:eastAsia="Times New Roman"/>
          <w:szCs w:val="28"/>
        </w:rPr>
      </w:pPr>
      <w:r w:rsidRPr="007F3659">
        <w:rPr>
          <w:rFonts w:eastAsia="Times New Roman"/>
          <w:szCs w:val="28"/>
        </w:rPr>
        <w:t xml:space="preserve"> Dưới sự lãnh đạo của Đảng và sự dìu dắt trực tiếp của Chủ tịch Hồ Chí Minh, ngoại giao Việt Nam luôn phát huy truyền thống vẻ vang, phụng sự Tổ quốc, phục vụ nhân dân, góp phần làm nên những thắng lợi vĩ đại trong sự nghiệp cách mạng của dân tộc.</w:t>
      </w:r>
    </w:p>
    <w:p w14:paraId="71C7C2A5" w14:textId="77777777" w:rsidR="00392F2D" w:rsidRPr="007F3659" w:rsidRDefault="00392F2D" w:rsidP="001103ED">
      <w:pPr>
        <w:spacing w:before="60" w:after="60" w:line="240" w:lineRule="auto"/>
        <w:jc w:val="both"/>
        <w:textAlignment w:val="baseline"/>
        <w:rPr>
          <w:rFonts w:eastAsia="Times New Roman"/>
          <w:szCs w:val="28"/>
        </w:rPr>
      </w:pPr>
      <w:r w:rsidRPr="007F3659">
        <w:rPr>
          <w:rFonts w:eastAsia="Times New Roman"/>
          <w:szCs w:val="28"/>
        </w:rPr>
        <w:tab/>
        <w:t xml:space="preserve"> Đối với toàn ngành ngoại giao, đây sẽ là một dịp hết sức đặc biệt để các thế hệ cán bộ ngoại giao cùng nhìn lại chẳng đường 80 năm vẻ vang với những đóng góp quan trọng đối với sự nghiệp đấu tranh, bảo vệ và xây dựng đất nước. Các hoạt động kỷ niệm sẽ là cơ hội để tôn vinh, tri ân những cống hiến của các thế cán bộ ngoại giao đi trước, tăng cường giáo dục truyền thống, lý tưởng cách mạng và khởi dậy niềm tự hào cho các thế hệ cán bộ ngoại giao kế cận. Đồng thời đây cũng là dịp để phát huy truyền thống vẻ vang 80 năm của nền ngoại giao thời đại Hồ Chí Minh, hướng tới xây dựng nền đối ngoại - ngoại giao vững mạnh, toàn diện, hiện đại, chuyên nghiệp, góp phần thực hiện thắng lợi các mục tiêu phát triển đất nước và bảo vệ Tổ quốc.</w:t>
      </w:r>
    </w:p>
    <w:p w14:paraId="74DA0105" w14:textId="77777777" w:rsidR="003A6963" w:rsidRPr="007F3659" w:rsidRDefault="00AB54A0" w:rsidP="001103ED">
      <w:pPr>
        <w:spacing w:before="60" w:after="60" w:line="240" w:lineRule="auto"/>
        <w:ind w:firstLine="720"/>
        <w:jc w:val="both"/>
        <w:rPr>
          <w:color w:val="000000"/>
          <w:spacing w:val="2"/>
          <w:szCs w:val="28"/>
        </w:rPr>
      </w:pPr>
      <w:r w:rsidRPr="007F3659">
        <w:rPr>
          <w:color w:val="000000"/>
          <w:spacing w:val="2"/>
          <w:szCs w:val="28"/>
        </w:rPr>
        <w:t>Trên đây là một số thông tin nổi bật về tình hình an ninh chính trị trên thế giới và trong nước thời gian qua. Đề nghị cấp ủy chỉ huy các cơ quan, đơn vị thông tin, quán triệt, định hướng tư tưởng cho cán bộ nhân viên, người lao động không dao động tư tưởng trước mọi âm mưu phá hoại của các thế lực thù địch.</w:t>
      </w:r>
      <w:r w:rsidR="003A6963" w:rsidRPr="007F3659">
        <w:rPr>
          <w:color w:val="000000"/>
          <w:spacing w:val="2"/>
          <w:szCs w:val="28"/>
        </w:rPr>
        <w:t xml:space="preserve"> </w:t>
      </w:r>
    </w:p>
    <w:p w14:paraId="6A6608F0" w14:textId="77777777" w:rsidR="00AB54A0" w:rsidRPr="007F3659" w:rsidRDefault="00AB54A0" w:rsidP="001103ED">
      <w:pPr>
        <w:spacing w:before="60" w:after="60" w:line="240" w:lineRule="auto"/>
        <w:ind w:firstLine="720"/>
        <w:jc w:val="both"/>
        <w:rPr>
          <w:rFonts w:eastAsia="Times New Roman"/>
          <w:spacing w:val="4"/>
          <w:szCs w:val="28"/>
        </w:rPr>
      </w:pPr>
      <w:r w:rsidRPr="007F3659">
        <w:rPr>
          <w:color w:val="000000"/>
          <w:spacing w:val="2"/>
          <w:szCs w:val="28"/>
        </w:rPr>
        <w:t xml:space="preserve"> </w:t>
      </w:r>
      <w:r w:rsidR="003A6963" w:rsidRPr="007F3659">
        <w:rPr>
          <w:rFonts w:eastAsia="Times New Roman"/>
          <w:spacing w:val="4"/>
          <w:szCs w:val="28"/>
          <w:lang w:val="vi-VN"/>
        </w:rPr>
        <w:t xml:space="preserve">Tiếp tục theo dõi trên các phương tiện thông tin đại chúng, thường xuyên cập nhật những thông tin mới nhất về tình hình thế giới trong nước. Để từ đó có cách nhìn, nhận thức đúng đắn đối với tình hình thế giới, khu vực và trong nước. </w:t>
      </w:r>
      <w:r w:rsidRPr="007F3659">
        <w:rPr>
          <w:color w:val="000000"/>
          <w:spacing w:val="2"/>
          <w:szCs w:val="28"/>
        </w:rPr>
        <w:t xml:space="preserve"> </w:t>
      </w:r>
      <w:r w:rsidR="003A6963" w:rsidRPr="007F3659">
        <w:rPr>
          <w:rFonts w:eastAsia="Times New Roman"/>
          <w:spacing w:val="4"/>
          <w:szCs w:val="28"/>
          <w:lang w:val="vi-VN"/>
        </w:rPr>
        <w:t xml:space="preserve">Nắm chắc các quan điểm, chủ trương, chính sách của Đảng, Nhà nước ta trong </w:t>
      </w:r>
      <w:r w:rsidR="003A6963" w:rsidRPr="007F3659">
        <w:rPr>
          <w:rFonts w:eastAsia="Times New Roman"/>
          <w:spacing w:val="4"/>
          <w:szCs w:val="28"/>
          <w:lang w:val="vi-VN"/>
        </w:rPr>
        <w:lastRenderedPageBreak/>
        <w:t>các vấn đề. Đồng thời nêu cao tinh thần cảnh giác trước những âm mưu, thủ đoạn thâm độc lợi dụng các vấn đề nhạy cảm, phức tạp</w:t>
      </w:r>
      <w:r w:rsidR="003A6963" w:rsidRPr="007F3659">
        <w:rPr>
          <w:rFonts w:eastAsia="Times New Roman"/>
          <w:spacing w:val="4"/>
          <w:szCs w:val="28"/>
        </w:rPr>
        <w:t>./.</w:t>
      </w:r>
    </w:p>
    <w:p w14:paraId="79546256" w14:textId="77777777" w:rsidR="003A6963" w:rsidRPr="007F3659" w:rsidRDefault="003A6963" w:rsidP="001103ED">
      <w:pPr>
        <w:spacing w:after="120" w:line="240" w:lineRule="auto"/>
        <w:ind w:firstLine="720"/>
        <w:jc w:val="both"/>
        <w:rPr>
          <w:color w:val="000000"/>
          <w:spacing w:val="2"/>
          <w:szCs w:val="28"/>
        </w:rPr>
      </w:pPr>
    </w:p>
    <w:p w14:paraId="354D87A3" w14:textId="77777777" w:rsidR="001529BE" w:rsidRPr="007F3659" w:rsidRDefault="001529BE" w:rsidP="001103ED">
      <w:pPr>
        <w:ind w:firstLine="720"/>
        <w:jc w:val="both"/>
        <w:rPr>
          <w:b/>
          <w:szCs w:val="28"/>
        </w:rPr>
      </w:pPr>
    </w:p>
    <w:sectPr w:rsidR="001529BE" w:rsidRPr="007F3659" w:rsidSect="00A75B7A">
      <w:headerReference w:type="default" r:id="rId25"/>
      <w:pgSz w:w="11907" w:h="16840" w:code="9"/>
      <w:pgMar w:top="1134" w:right="851" w:bottom="1134" w:left="1701" w:header="56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ED535" w14:textId="77777777" w:rsidR="00FA4B5D" w:rsidRDefault="00FA4B5D" w:rsidP="007869B7">
      <w:pPr>
        <w:spacing w:after="0" w:line="240" w:lineRule="auto"/>
      </w:pPr>
      <w:r>
        <w:separator/>
      </w:r>
    </w:p>
  </w:endnote>
  <w:endnote w:type="continuationSeparator" w:id="0">
    <w:p w14:paraId="1D73ACD5" w14:textId="77777777" w:rsidR="00FA4B5D" w:rsidRDefault="00FA4B5D" w:rsidP="00786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D6190" w14:textId="77777777" w:rsidR="00FA4B5D" w:rsidRDefault="00FA4B5D" w:rsidP="007869B7">
      <w:pPr>
        <w:spacing w:after="0" w:line="240" w:lineRule="auto"/>
      </w:pPr>
      <w:r>
        <w:separator/>
      </w:r>
    </w:p>
  </w:footnote>
  <w:footnote w:type="continuationSeparator" w:id="0">
    <w:p w14:paraId="1A6AD322" w14:textId="77777777" w:rsidR="00FA4B5D" w:rsidRDefault="00FA4B5D" w:rsidP="007869B7">
      <w:pPr>
        <w:spacing w:after="0" w:line="240" w:lineRule="auto"/>
      </w:pPr>
      <w:r>
        <w:continuationSeparator/>
      </w:r>
    </w:p>
  </w:footnote>
  <w:footnote w:id="1">
    <w:p w14:paraId="6696430B" w14:textId="77777777" w:rsidR="00392F2D" w:rsidRPr="007106A9" w:rsidRDefault="00392F2D" w:rsidP="00392F2D">
      <w:pPr>
        <w:pStyle w:val="FootnoteText"/>
        <w:spacing w:after="0" w:line="240" w:lineRule="auto"/>
        <w:ind w:firstLine="142"/>
        <w:jc w:val="both"/>
      </w:pPr>
      <w:r w:rsidRPr="007106A9">
        <w:rPr>
          <w:rStyle w:val="FootnoteReference"/>
        </w:rPr>
        <w:footnoteRef/>
      </w:r>
      <w:r w:rsidRPr="007106A9">
        <w:t xml:space="preserve"> Báo cáo BNG: Học thuyết hạt nhân mới mở rộng phạm vi, không chi đáp trả ‘hành động gây hấn nhắm vào Nga” mà còn‘hành động gây hấn nhằm vào các thành viên khác trong Nhả nước Liên Minh” (gồm cà Belarus); hạ giới hạn sử dụng, chi cần “khi có mối đe dọa nghiêm trọng đến chủ quyền cũng như toàn vẹn lành thổ; mở rộng danh sách các mối đe doạ, gồm bất kỳ bên nào “sở hữu các loại vũ khí hàng loạt có thể được dùng để nhằm vào Nga”, “tập trận gần biên giới Nga”, “âm mưu tấn công các cơ sở gây nguy hiểm cho môi trường hoặc cô lập một phần lãnh thổ Nga” có thể đáp trả bằng vũ khí hạt nhân.</w:t>
      </w:r>
    </w:p>
  </w:footnote>
  <w:footnote w:id="2">
    <w:p w14:paraId="2D96E3F3" w14:textId="77777777" w:rsidR="00392F2D" w:rsidRPr="00161320" w:rsidRDefault="00392F2D" w:rsidP="00392F2D">
      <w:pPr>
        <w:pStyle w:val="NormalWeb"/>
        <w:shd w:val="clear" w:color="auto" w:fill="FFFFFF"/>
        <w:spacing w:before="0" w:beforeAutospacing="0" w:after="0" w:afterAutospacing="0"/>
        <w:ind w:firstLine="142"/>
        <w:jc w:val="both"/>
        <w:textAlignment w:val="baseline"/>
        <w:rPr>
          <w:color w:val="000000"/>
          <w:sz w:val="20"/>
          <w:szCs w:val="20"/>
        </w:rPr>
      </w:pPr>
      <w:r w:rsidRPr="00161320">
        <w:rPr>
          <w:rStyle w:val="FootnoteReference"/>
          <w:sz w:val="20"/>
          <w:szCs w:val="20"/>
        </w:rPr>
        <w:footnoteRef/>
      </w:r>
      <w:r w:rsidRPr="00161320">
        <w:rPr>
          <w:sz w:val="20"/>
          <w:szCs w:val="20"/>
        </w:rPr>
        <w:t xml:space="preserve"> </w:t>
      </w:r>
      <w:r w:rsidRPr="00161320">
        <w:rPr>
          <w:color w:val="000000"/>
          <w:sz w:val="20"/>
          <w:szCs w:val="20"/>
          <w:bdr w:val="none" w:sz="0" w:space="0" w:color="auto" w:frame="1"/>
        </w:rPr>
        <w:t xml:space="preserve">Trong các cuộc thăm dò dư luận của Viện Gallup (Mỹ) được tiến hành từ tháng 8 – 10/2024 cho thấy 52% người dân Ukraine muốn đàm phán để chấm dứt xung đột sớm nhất có thể. </w:t>
      </w:r>
    </w:p>
  </w:footnote>
  <w:footnote w:id="3">
    <w:p w14:paraId="10B3AAC9" w14:textId="77777777" w:rsidR="00392F2D" w:rsidRPr="005A46D2" w:rsidRDefault="00392F2D" w:rsidP="00392F2D">
      <w:pPr>
        <w:pStyle w:val="FootnoteText"/>
        <w:jc w:val="both"/>
      </w:pPr>
      <w:r>
        <w:rPr>
          <w:rStyle w:val="FootnoteReference"/>
        </w:rPr>
        <w:footnoteRef/>
      </w:r>
      <w:r>
        <w:t xml:space="preserve"> </w:t>
      </w:r>
      <w:hyperlink r:id="rId1" w:tgtFrame="_blank" w:history="1">
        <w:r w:rsidRPr="005A46D2">
          <w:t>Nghị quyết 57-NQ/TW</w:t>
        </w:r>
      </w:hyperlink>
      <w:r w:rsidRPr="005A46D2">
        <w:t> ngày 22/12/2024</w:t>
      </w:r>
      <w:r>
        <w:t xml:space="preserve"> của Bộ Chính trị</w:t>
      </w:r>
      <w:r w:rsidRPr="005A46D2">
        <w:t xml:space="preserve"> về đột phá phát triển khoa học, công nghệ, đổi mới sáng tạo và chuyển đổi số quốc gia.</w:t>
      </w:r>
    </w:p>
  </w:footnote>
  <w:footnote w:id="4">
    <w:p w14:paraId="57AB9BC3" w14:textId="77777777" w:rsidR="00392F2D" w:rsidRPr="00EC4813" w:rsidRDefault="00392F2D" w:rsidP="00392F2D">
      <w:pPr>
        <w:pStyle w:val="FootnoteText"/>
      </w:pPr>
      <w:r w:rsidRPr="00EC4813">
        <w:rPr>
          <w:rStyle w:val="FootnoteReference"/>
        </w:rPr>
        <w:footnoteRef/>
      </w:r>
      <w:r w:rsidRPr="00EC4813">
        <w:t xml:space="preserve"> Hồ Chí Minh: Toàn tập, Sđd, t.7, tr.357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856725"/>
      <w:docPartObj>
        <w:docPartGallery w:val="Page Numbers (Top of Page)"/>
        <w:docPartUnique/>
      </w:docPartObj>
    </w:sdtPr>
    <w:sdtEndPr>
      <w:rPr>
        <w:noProof/>
      </w:rPr>
    </w:sdtEndPr>
    <w:sdtContent>
      <w:p w14:paraId="5D37C044" w14:textId="77777777" w:rsidR="007869B7" w:rsidRDefault="007869B7">
        <w:pPr>
          <w:pStyle w:val="Header"/>
          <w:jc w:val="center"/>
        </w:pPr>
        <w:r>
          <w:fldChar w:fldCharType="begin"/>
        </w:r>
        <w:r>
          <w:instrText>PAGE   \* MERGEFORMAT</w:instrText>
        </w:r>
        <w:r>
          <w:fldChar w:fldCharType="separate"/>
        </w:r>
        <w:r w:rsidR="00BC2AA2" w:rsidRPr="00BC2AA2">
          <w:rPr>
            <w:noProof/>
            <w:lang w:val="vi-VN"/>
          </w:rPr>
          <w:t>8</w:t>
        </w:r>
        <w:r>
          <w:rPr>
            <w:noProof/>
          </w:rPr>
          <w:fldChar w:fldCharType="end"/>
        </w:r>
      </w:p>
    </w:sdtContent>
  </w:sdt>
  <w:p w14:paraId="3ED7D987" w14:textId="77777777" w:rsidR="007869B7" w:rsidRDefault="007869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F7"/>
    <w:rsid w:val="001103ED"/>
    <w:rsid w:val="00110B32"/>
    <w:rsid w:val="001529BE"/>
    <w:rsid w:val="001547E3"/>
    <w:rsid w:val="001B1E7E"/>
    <w:rsid w:val="00255B59"/>
    <w:rsid w:val="00255F7A"/>
    <w:rsid w:val="002B18A1"/>
    <w:rsid w:val="00322987"/>
    <w:rsid w:val="00392F2D"/>
    <w:rsid w:val="003A6963"/>
    <w:rsid w:val="003C47D5"/>
    <w:rsid w:val="003F56D9"/>
    <w:rsid w:val="004539F1"/>
    <w:rsid w:val="004A4B14"/>
    <w:rsid w:val="004B4DE9"/>
    <w:rsid w:val="004F54E7"/>
    <w:rsid w:val="006A436F"/>
    <w:rsid w:val="0077292F"/>
    <w:rsid w:val="007869B7"/>
    <w:rsid w:val="007F3659"/>
    <w:rsid w:val="00884D6A"/>
    <w:rsid w:val="008A46A6"/>
    <w:rsid w:val="008E6176"/>
    <w:rsid w:val="008F20EB"/>
    <w:rsid w:val="0099300B"/>
    <w:rsid w:val="00A07E8C"/>
    <w:rsid w:val="00A20D98"/>
    <w:rsid w:val="00A4188E"/>
    <w:rsid w:val="00A75B7A"/>
    <w:rsid w:val="00A91D7D"/>
    <w:rsid w:val="00AB54A0"/>
    <w:rsid w:val="00B1400C"/>
    <w:rsid w:val="00BA2858"/>
    <w:rsid w:val="00BA6DA8"/>
    <w:rsid w:val="00BC2AA2"/>
    <w:rsid w:val="00BC6599"/>
    <w:rsid w:val="00BD55A9"/>
    <w:rsid w:val="00C71772"/>
    <w:rsid w:val="00C8749F"/>
    <w:rsid w:val="00D11BDA"/>
    <w:rsid w:val="00DB73F7"/>
    <w:rsid w:val="00E336FE"/>
    <w:rsid w:val="00E4358F"/>
    <w:rsid w:val="00F2026D"/>
    <w:rsid w:val="00F206A4"/>
    <w:rsid w:val="00FA4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B8ED"/>
  <w15:docId w15:val="{B5880276-D4D3-428D-BB98-164E2E92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F2D"/>
    <w:pPr>
      <w:keepNext/>
      <w:spacing w:before="240" w:after="60" w:line="259" w:lineRule="auto"/>
      <w:outlineLvl w:val="0"/>
    </w:pPr>
    <w:rPr>
      <w:rFonts w:ascii="Calibri Light" w:eastAsia="Yu Gothic Light" w:hAnsi="Calibri Light"/>
      <w:b/>
      <w:bCs/>
      <w:kern w:val="32"/>
      <w:sz w:val="32"/>
      <w:szCs w:val="32"/>
    </w:rPr>
  </w:style>
  <w:style w:type="paragraph" w:styleId="Heading2">
    <w:name w:val="heading 2"/>
    <w:basedOn w:val="Normal"/>
    <w:link w:val="Heading2Char"/>
    <w:uiPriority w:val="9"/>
    <w:qFormat/>
    <w:rsid w:val="00392F2D"/>
    <w:pPr>
      <w:spacing w:before="100" w:beforeAutospacing="1" w:after="100" w:afterAutospacing="1" w:line="240" w:lineRule="auto"/>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5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69B7"/>
    <w:pPr>
      <w:ind w:left="720"/>
      <w:contextualSpacing/>
    </w:pPr>
  </w:style>
  <w:style w:type="character" w:customStyle="1" w:styleId="Bodytext2Bold">
    <w:name w:val="Body text (2) + Bold"/>
    <w:rsid w:val="007869B7"/>
    <w:rPr>
      <w:rFonts w:ascii="Times New Roman" w:eastAsia="Times New Roman" w:hAnsi="Times New Roman" w:cs="Times New Roman"/>
      <w:b/>
      <w:bCs/>
      <w:i w:val="0"/>
      <w:iCs w:val="0"/>
      <w:smallCaps w:val="0"/>
      <w:strike w:val="0"/>
      <w:color w:val="000000"/>
      <w:spacing w:val="0"/>
      <w:w w:val="100"/>
      <w:position w:val="0"/>
      <w:sz w:val="52"/>
      <w:szCs w:val="52"/>
      <w:u w:val="none"/>
      <w:shd w:val="clear" w:color="auto" w:fill="FFFFFF"/>
      <w:lang w:val="vi-VN" w:eastAsia="vi-VN" w:bidi="vi-VN"/>
    </w:rPr>
  </w:style>
  <w:style w:type="paragraph" w:customStyle="1" w:styleId="Bodytext2">
    <w:name w:val="Body text (2)"/>
    <w:basedOn w:val="Normal"/>
    <w:rsid w:val="007869B7"/>
    <w:pPr>
      <w:widowControl w:val="0"/>
      <w:shd w:val="clear" w:color="auto" w:fill="FFFFFF"/>
      <w:spacing w:after="240" w:line="660" w:lineRule="exact"/>
      <w:jc w:val="both"/>
    </w:pPr>
    <w:rPr>
      <w:rFonts w:eastAsia="Times New Roman"/>
      <w:color w:val="000000"/>
      <w:sz w:val="52"/>
      <w:szCs w:val="52"/>
      <w:lang w:val="vi-VN" w:eastAsia="vi-VN" w:bidi="vi-VN"/>
    </w:rPr>
  </w:style>
  <w:style w:type="character" w:customStyle="1" w:styleId="Bodytext4">
    <w:name w:val="Body text (4)_"/>
    <w:link w:val="Bodytext40"/>
    <w:rsid w:val="007869B7"/>
    <w:rPr>
      <w:sz w:val="8"/>
      <w:szCs w:val="8"/>
      <w:shd w:val="clear" w:color="auto" w:fill="FFFFFF"/>
    </w:rPr>
  </w:style>
  <w:style w:type="paragraph" w:customStyle="1" w:styleId="Bodytext40">
    <w:name w:val="Body text (4)"/>
    <w:basedOn w:val="Normal"/>
    <w:link w:val="Bodytext4"/>
    <w:rsid w:val="007869B7"/>
    <w:pPr>
      <w:widowControl w:val="0"/>
      <w:shd w:val="clear" w:color="auto" w:fill="FFFFFF"/>
      <w:spacing w:after="300" w:line="0" w:lineRule="atLeast"/>
    </w:pPr>
    <w:rPr>
      <w:sz w:val="8"/>
      <w:szCs w:val="8"/>
    </w:rPr>
  </w:style>
  <w:style w:type="character" w:customStyle="1" w:styleId="Footnote26pt">
    <w:name w:val="Footnote + 26 pt"/>
    <w:rsid w:val="007869B7"/>
    <w:rPr>
      <w:rFonts w:ascii="Times New Roman" w:eastAsia="Times New Roman" w:hAnsi="Times New Roman" w:cs="Times New Roman"/>
      <w:b w:val="0"/>
      <w:bCs w:val="0"/>
      <w:i w:val="0"/>
      <w:iCs w:val="0"/>
      <w:smallCaps w:val="0"/>
      <w:strike w:val="0"/>
      <w:color w:val="000000"/>
      <w:spacing w:val="0"/>
      <w:w w:val="100"/>
      <w:position w:val="0"/>
      <w:sz w:val="52"/>
      <w:szCs w:val="52"/>
      <w:u w:val="none"/>
      <w:lang w:val="vi-VN" w:eastAsia="vi-VN" w:bidi="vi-VN"/>
    </w:rPr>
  </w:style>
  <w:style w:type="character" w:customStyle="1" w:styleId="Bodytext225pt">
    <w:name w:val="Body text (2) + 25 pt"/>
    <w:rsid w:val="007869B7"/>
    <w:rPr>
      <w:rFonts w:ascii="Times New Roman" w:eastAsia="Times New Roman" w:hAnsi="Times New Roman" w:cs="Times New Roman"/>
      <w:b w:val="0"/>
      <w:bCs w:val="0"/>
      <w:i w:val="0"/>
      <w:iCs w:val="0"/>
      <w:smallCaps w:val="0"/>
      <w:strike w:val="0"/>
      <w:color w:val="000000"/>
      <w:spacing w:val="0"/>
      <w:w w:val="100"/>
      <w:position w:val="0"/>
      <w:sz w:val="50"/>
      <w:szCs w:val="50"/>
      <w:u w:val="none"/>
      <w:shd w:val="clear" w:color="auto" w:fill="FFFFFF"/>
      <w:lang w:val="vi-VN" w:eastAsia="vi-VN" w:bidi="vi-VN"/>
    </w:rPr>
  </w:style>
  <w:style w:type="paragraph" w:styleId="Header">
    <w:name w:val="header"/>
    <w:basedOn w:val="Normal"/>
    <w:link w:val="HeaderChar"/>
    <w:uiPriority w:val="99"/>
    <w:unhideWhenUsed/>
    <w:rsid w:val="00786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9B7"/>
  </w:style>
  <w:style w:type="paragraph" w:styleId="Footer">
    <w:name w:val="footer"/>
    <w:basedOn w:val="Normal"/>
    <w:link w:val="FooterChar"/>
    <w:uiPriority w:val="99"/>
    <w:unhideWhenUsed/>
    <w:rsid w:val="00786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9B7"/>
  </w:style>
  <w:style w:type="character" w:customStyle="1" w:styleId="BodyTextChar">
    <w:name w:val="Body Text Char"/>
    <w:link w:val="BodyText"/>
    <w:rsid w:val="00255B59"/>
    <w:rPr>
      <w:sz w:val="27"/>
      <w:szCs w:val="27"/>
      <w:shd w:val="clear" w:color="auto" w:fill="FFFFFF"/>
    </w:rPr>
  </w:style>
  <w:style w:type="paragraph" w:styleId="BodyText">
    <w:name w:val="Body Text"/>
    <w:basedOn w:val="Normal"/>
    <w:link w:val="BodyTextChar"/>
    <w:rsid w:val="00255B59"/>
    <w:pPr>
      <w:widowControl w:val="0"/>
      <w:shd w:val="clear" w:color="auto" w:fill="FFFFFF"/>
      <w:spacing w:after="0" w:line="314" w:lineRule="exact"/>
      <w:ind w:hanging="720"/>
      <w:jc w:val="both"/>
    </w:pPr>
    <w:rPr>
      <w:sz w:val="27"/>
      <w:szCs w:val="27"/>
    </w:rPr>
  </w:style>
  <w:style w:type="character" w:customStyle="1" w:styleId="ThnvnbanChar1">
    <w:name w:val="Thân văn bản Char1"/>
    <w:basedOn w:val="DefaultParagraphFont"/>
    <w:uiPriority w:val="99"/>
    <w:semiHidden/>
    <w:rsid w:val="00255B59"/>
  </w:style>
  <w:style w:type="character" w:customStyle="1" w:styleId="Bodytext11">
    <w:name w:val="Body text (11)_"/>
    <w:link w:val="Bodytext110"/>
    <w:uiPriority w:val="99"/>
    <w:rsid w:val="00255B59"/>
    <w:rPr>
      <w:b/>
      <w:bCs/>
      <w:sz w:val="26"/>
      <w:shd w:val="clear" w:color="auto" w:fill="FFFFFF"/>
    </w:rPr>
  </w:style>
  <w:style w:type="paragraph" w:customStyle="1" w:styleId="Bodytext110">
    <w:name w:val="Body text (11)"/>
    <w:basedOn w:val="Normal"/>
    <w:link w:val="Bodytext11"/>
    <w:uiPriority w:val="99"/>
    <w:rsid w:val="00255B59"/>
    <w:pPr>
      <w:widowControl w:val="0"/>
      <w:shd w:val="clear" w:color="auto" w:fill="FFFFFF"/>
      <w:spacing w:before="420" w:after="0" w:line="372" w:lineRule="exact"/>
      <w:jc w:val="center"/>
    </w:pPr>
    <w:rPr>
      <w:b/>
      <w:bCs/>
      <w:sz w:val="26"/>
    </w:rPr>
  </w:style>
  <w:style w:type="paragraph" w:styleId="BalloonText">
    <w:name w:val="Balloon Text"/>
    <w:basedOn w:val="Normal"/>
    <w:link w:val="BalloonTextChar"/>
    <w:uiPriority w:val="99"/>
    <w:semiHidden/>
    <w:unhideWhenUsed/>
    <w:rsid w:val="00A418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88E"/>
    <w:rPr>
      <w:rFonts w:ascii="Tahoma" w:hAnsi="Tahoma" w:cs="Tahoma"/>
      <w:sz w:val="16"/>
      <w:szCs w:val="16"/>
    </w:rPr>
  </w:style>
  <w:style w:type="character" w:customStyle="1" w:styleId="Heading1Char">
    <w:name w:val="Heading 1 Char"/>
    <w:basedOn w:val="DefaultParagraphFont"/>
    <w:link w:val="Heading1"/>
    <w:uiPriority w:val="9"/>
    <w:rsid w:val="00392F2D"/>
    <w:rPr>
      <w:rFonts w:ascii="Calibri Light" w:eastAsia="Yu Gothic Light" w:hAnsi="Calibri Light"/>
      <w:b/>
      <w:bCs/>
      <w:kern w:val="32"/>
      <w:sz w:val="32"/>
      <w:szCs w:val="32"/>
    </w:rPr>
  </w:style>
  <w:style w:type="character" w:customStyle="1" w:styleId="Heading2Char">
    <w:name w:val="Heading 2 Char"/>
    <w:basedOn w:val="DefaultParagraphFont"/>
    <w:link w:val="Heading2"/>
    <w:uiPriority w:val="9"/>
    <w:rsid w:val="00392F2D"/>
    <w:rPr>
      <w:rFonts w:eastAsia="Times New Roman"/>
      <w:b/>
      <w:bCs/>
      <w:sz w:val="36"/>
      <w:szCs w:val="36"/>
    </w:rPr>
  </w:style>
  <w:style w:type="character" w:styleId="Hyperlink">
    <w:name w:val="Hyperlink"/>
    <w:uiPriority w:val="99"/>
    <w:unhideWhenUsed/>
    <w:rsid w:val="00392F2D"/>
    <w:rPr>
      <w:color w:val="467886"/>
      <w:u w:val="single"/>
    </w:rPr>
  </w:style>
  <w:style w:type="paragraph" w:styleId="NormalWeb">
    <w:name w:val="Normal (Web)"/>
    <w:aliases w:val="Char1 Char"/>
    <w:basedOn w:val="Normal"/>
    <w:link w:val="NormalWebChar"/>
    <w:uiPriority w:val="99"/>
    <w:unhideWhenUsed/>
    <w:rsid w:val="00392F2D"/>
    <w:pPr>
      <w:spacing w:before="100" w:beforeAutospacing="1" w:after="100" w:afterAutospacing="1" w:line="240" w:lineRule="auto"/>
    </w:pPr>
    <w:rPr>
      <w:rFonts w:eastAsia="Times New Roman"/>
      <w:sz w:val="24"/>
      <w:szCs w:val="24"/>
    </w:rPr>
  </w:style>
  <w:style w:type="character" w:styleId="Strong">
    <w:name w:val="Strong"/>
    <w:uiPriority w:val="22"/>
    <w:qFormat/>
    <w:rsid w:val="00392F2D"/>
    <w:rPr>
      <w:b/>
      <w:bCs/>
    </w:rPr>
  </w:style>
  <w:style w:type="character" w:styleId="Emphasis">
    <w:name w:val="Emphasis"/>
    <w:uiPriority w:val="20"/>
    <w:qFormat/>
    <w:rsid w:val="00392F2D"/>
    <w:rPr>
      <w:i/>
      <w:iCs/>
    </w:rPr>
  </w:style>
  <w:style w:type="paragraph" w:styleId="FootnoteText">
    <w:name w:val="footnote text"/>
    <w:aliases w:val="Footnote Text Char Char Char Char Char,Footnote Text Char Char Char Char Char Char Ch,single space,fn,FOOTNOTES,Footnote Text Char1 Char,Footnote Text Char Char1 Char,Footnote Text Char Char Char,footnote text, Char,f,ft,DTKH-ftno"/>
    <w:basedOn w:val="Normal"/>
    <w:link w:val="FootnoteTextChar"/>
    <w:uiPriority w:val="99"/>
    <w:unhideWhenUsed/>
    <w:qFormat/>
    <w:rsid w:val="00392F2D"/>
    <w:pPr>
      <w:spacing w:after="160" w:line="259" w:lineRule="auto"/>
    </w:pPr>
    <w:rPr>
      <w:rFonts w:eastAsia="Calibri"/>
      <w:sz w:val="20"/>
      <w:szCs w:val="20"/>
    </w:rPr>
  </w:style>
  <w:style w:type="character" w:customStyle="1" w:styleId="FootnoteTextChar">
    <w:name w:val="Footnote Text Char"/>
    <w:aliases w:val="Footnote Text Char Char Char Char Char Char,Footnote Text Char Char Char Char Char Char Ch Char,single space Char,fn Char,FOOTNOTES Char,Footnote Text Char1 Char Char,Footnote Text Char Char1 Char Char,footnote text Char, Char Char"/>
    <w:basedOn w:val="DefaultParagraphFont"/>
    <w:link w:val="FootnoteText"/>
    <w:uiPriority w:val="99"/>
    <w:rsid w:val="00392F2D"/>
    <w:rPr>
      <w:rFonts w:eastAsia="Calibri"/>
      <w:sz w:val="20"/>
      <w:szCs w:val="20"/>
    </w:rPr>
  </w:style>
  <w:style w:type="character" w:styleId="FootnoteReference">
    <w:name w:val="footnote reference"/>
    <w:aliases w:val="Footnote,Footnote text,ftref,BearingPoint,16 Point,Superscript 6 Point,fr,Footnote + Arial,10 pt,Black,Footnote dich,SUPERS,Ref,de nota al pie,Footnote Reference 2,chu_thich,Footnote Text1,BVI fnr,footnote ref,Footnote Text11,f1,R"/>
    <w:link w:val="FootnoteReferenceNumber"/>
    <w:uiPriority w:val="99"/>
    <w:unhideWhenUsed/>
    <w:qFormat/>
    <w:rsid w:val="00392F2D"/>
    <w:rPr>
      <w:vertAlign w:val="superscript"/>
    </w:rPr>
  </w:style>
  <w:style w:type="character" w:customStyle="1" w:styleId="Bodytext2Italic">
    <w:name w:val="Body text (2) + Italic"/>
    <w:rsid w:val="00392F2D"/>
    <w:rPr>
      <w:rFonts w:ascii="Times New Roman" w:eastAsia="Times New Roman" w:hAnsi="Times New Roman" w:cs="Times New Roman"/>
      <w:b w:val="0"/>
      <w:bCs w:val="0"/>
      <w:i/>
      <w:iCs/>
      <w:smallCaps w:val="0"/>
      <w:strike w:val="0"/>
      <w:color w:val="000000"/>
      <w:spacing w:val="0"/>
      <w:w w:val="100"/>
      <w:position w:val="0"/>
      <w:sz w:val="17"/>
      <w:szCs w:val="17"/>
      <w:u w:val="none"/>
      <w:lang w:val="vi-VN" w:eastAsia="vi-VN" w:bidi="vi-VN"/>
    </w:rPr>
  </w:style>
  <w:style w:type="character" w:customStyle="1" w:styleId="Bodytext295pt">
    <w:name w:val="Body text (2) + 9.5 pt"/>
    <w:aliases w:val="Bold,Italic,Spacing -1 pt,Footnote + 6.5 pt,Body text (2) + 10 pt,Footnote + 8.5 pt"/>
    <w:rsid w:val="00392F2D"/>
    <w:rPr>
      <w:rFonts w:ascii="Times New Roman" w:eastAsia="Times New Roman" w:hAnsi="Times New Roman" w:cs="Times New Roman"/>
      <w:b/>
      <w:bCs/>
      <w:i/>
      <w:iCs/>
      <w:smallCaps w:val="0"/>
      <w:strike w:val="0"/>
      <w:color w:val="000000"/>
      <w:spacing w:val="-20"/>
      <w:w w:val="100"/>
      <w:position w:val="0"/>
      <w:sz w:val="19"/>
      <w:szCs w:val="19"/>
      <w:u w:val="none"/>
      <w:lang w:val="vi-VN" w:eastAsia="vi-VN" w:bidi="vi-VN"/>
    </w:rPr>
  </w:style>
  <w:style w:type="character" w:customStyle="1" w:styleId="BodyTextChar1">
    <w:name w:val="Body Text Char1"/>
    <w:uiPriority w:val="99"/>
    <w:rsid w:val="00392F2D"/>
    <w:rPr>
      <w:rFonts w:ascii="Times New Roman" w:hAnsi="Times New Roman"/>
      <w:sz w:val="26"/>
      <w:szCs w:val="26"/>
      <w:shd w:val="clear" w:color="auto" w:fill="FFFFFF"/>
    </w:rPr>
  </w:style>
  <w:style w:type="character" w:customStyle="1" w:styleId="NormalWebChar">
    <w:name w:val="Normal (Web) Char"/>
    <w:aliases w:val="Char1 Char Char"/>
    <w:link w:val="NormalWeb"/>
    <w:uiPriority w:val="99"/>
    <w:rsid w:val="00392F2D"/>
    <w:rPr>
      <w:rFonts w:eastAsia="Times New Roman"/>
      <w:sz w:val="24"/>
      <w:szCs w:val="24"/>
    </w:rPr>
  </w:style>
  <w:style w:type="character" w:customStyle="1" w:styleId="apple-converted-space">
    <w:name w:val="apple-converted-space"/>
    <w:rsid w:val="00392F2D"/>
  </w:style>
  <w:style w:type="paragraph" w:styleId="BodyTextIndent2">
    <w:name w:val="Body Text Indent 2"/>
    <w:basedOn w:val="Normal"/>
    <w:link w:val="BodyTextIndent2Char"/>
    <w:uiPriority w:val="99"/>
    <w:semiHidden/>
    <w:unhideWhenUsed/>
    <w:rsid w:val="00392F2D"/>
    <w:pPr>
      <w:spacing w:after="120" w:line="480" w:lineRule="auto"/>
      <w:ind w:left="360"/>
    </w:pPr>
    <w:rPr>
      <w:rFonts w:eastAsia="Calibri"/>
      <w:kern w:val="2"/>
      <w:szCs w:val="22"/>
    </w:rPr>
  </w:style>
  <w:style w:type="character" w:customStyle="1" w:styleId="BodyTextIndent2Char">
    <w:name w:val="Body Text Indent 2 Char"/>
    <w:basedOn w:val="DefaultParagraphFont"/>
    <w:link w:val="BodyTextIndent2"/>
    <w:uiPriority w:val="99"/>
    <w:semiHidden/>
    <w:rsid w:val="00392F2D"/>
    <w:rPr>
      <w:rFonts w:eastAsia="Calibri"/>
      <w:kern w:val="2"/>
      <w:szCs w:val="22"/>
    </w:rPr>
  </w:style>
  <w:style w:type="paragraph" w:customStyle="1" w:styleId="FootnoteReferenceNumber">
    <w:name w:val="Footnote Reference Number"/>
    <w:aliases w:val="Знак сноски 1"/>
    <w:basedOn w:val="Normal"/>
    <w:link w:val="FootnoteReference"/>
    <w:uiPriority w:val="99"/>
    <w:rsid w:val="00392F2D"/>
    <w:pPr>
      <w:spacing w:after="160" w:line="240" w:lineRule="exact"/>
    </w:pPr>
    <w:rPr>
      <w:vertAlign w:val="superscript"/>
    </w:rPr>
  </w:style>
  <w:style w:type="paragraph" w:customStyle="1" w:styleId="Normal1">
    <w:name w:val="Normal1"/>
    <w:basedOn w:val="Normal"/>
    <w:rsid w:val="00392F2D"/>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12500">
      <w:bodyDiv w:val="1"/>
      <w:marLeft w:val="0"/>
      <w:marRight w:val="0"/>
      <w:marTop w:val="0"/>
      <w:marBottom w:val="0"/>
      <w:divBdr>
        <w:top w:val="none" w:sz="0" w:space="0" w:color="auto"/>
        <w:left w:val="none" w:sz="0" w:space="0" w:color="auto"/>
        <w:bottom w:val="none" w:sz="0" w:space="0" w:color="auto"/>
        <w:right w:val="none" w:sz="0" w:space="0" w:color="auto"/>
      </w:divBdr>
    </w:div>
    <w:div w:id="204484944">
      <w:bodyDiv w:val="1"/>
      <w:marLeft w:val="0"/>
      <w:marRight w:val="0"/>
      <w:marTop w:val="0"/>
      <w:marBottom w:val="0"/>
      <w:divBdr>
        <w:top w:val="none" w:sz="0" w:space="0" w:color="auto"/>
        <w:left w:val="none" w:sz="0" w:space="0" w:color="auto"/>
        <w:bottom w:val="none" w:sz="0" w:space="0" w:color="auto"/>
        <w:right w:val="none" w:sz="0" w:space="0" w:color="auto"/>
      </w:divBdr>
      <w:divsChild>
        <w:div w:id="507524826">
          <w:marLeft w:val="0"/>
          <w:marRight w:val="0"/>
          <w:marTop w:val="0"/>
          <w:marBottom w:val="0"/>
          <w:divBdr>
            <w:top w:val="none" w:sz="0" w:space="0" w:color="auto"/>
            <w:left w:val="none" w:sz="0" w:space="0" w:color="auto"/>
            <w:bottom w:val="none" w:sz="0" w:space="0" w:color="auto"/>
            <w:right w:val="none" w:sz="0" w:space="0" w:color="auto"/>
          </w:divBdr>
        </w:div>
        <w:div w:id="1693338688">
          <w:marLeft w:val="0"/>
          <w:marRight w:val="0"/>
          <w:marTop w:val="0"/>
          <w:marBottom w:val="0"/>
          <w:divBdr>
            <w:top w:val="none" w:sz="0" w:space="0" w:color="auto"/>
            <w:left w:val="none" w:sz="0" w:space="0" w:color="auto"/>
            <w:bottom w:val="none" w:sz="0" w:space="0" w:color="auto"/>
            <w:right w:val="none" w:sz="0" w:space="0" w:color="auto"/>
          </w:divBdr>
        </w:div>
        <w:div w:id="1092237927">
          <w:marLeft w:val="0"/>
          <w:marRight w:val="0"/>
          <w:marTop w:val="0"/>
          <w:marBottom w:val="0"/>
          <w:divBdr>
            <w:top w:val="none" w:sz="0" w:space="0" w:color="auto"/>
            <w:left w:val="none" w:sz="0" w:space="0" w:color="auto"/>
            <w:bottom w:val="none" w:sz="0" w:space="0" w:color="auto"/>
            <w:right w:val="none" w:sz="0" w:space="0" w:color="auto"/>
          </w:divBdr>
        </w:div>
      </w:divsChild>
    </w:div>
    <w:div w:id="1210145256">
      <w:bodyDiv w:val="1"/>
      <w:marLeft w:val="0"/>
      <w:marRight w:val="0"/>
      <w:marTop w:val="0"/>
      <w:marBottom w:val="0"/>
      <w:divBdr>
        <w:top w:val="none" w:sz="0" w:space="0" w:color="auto"/>
        <w:left w:val="none" w:sz="0" w:space="0" w:color="auto"/>
        <w:bottom w:val="none" w:sz="0" w:space="0" w:color="auto"/>
        <w:right w:val="none" w:sz="0" w:space="0" w:color="auto"/>
      </w:divBdr>
      <w:divsChild>
        <w:div w:id="221333548">
          <w:marLeft w:val="0"/>
          <w:marRight w:val="0"/>
          <w:marTop w:val="0"/>
          <w:marBottom w:val="0"/>
          <w:divBdr>
            <w:top w:val="none" w:sz="0" w:space="0" w:color="auto"/>
            <w:left w:val="none" w:sz="0" w:space="0" w:color="auto"/>
            <w:bottom w:val="none" w:sz="0" w:space="0" w:color="auto"/>
            <w:right w:val="none" w:sz="0" w:space="0" w:color="auto"/>
          </w:divBdr>
        </w:div>
        <w:div w:id="1516312215">
          <w:marLeft w:val="0"/>
          <w:marRight w:val="0"/>
          <w:marTop w:val="0"/>
          <w:marBottom w:val="0"/>
          <w:divBdr>
            <w:top w:val="none" w:sz="0" w:space="0" w:color="auto"/>
            <w:left w:val="none" w:sz="0" w:space="0" w:color="auto"/>
            <w:bottom w:val="none" w:sz="0" w:space="0" w:color="auto"/>
            <w:right w:val="none" w:sz="0" w:space="0" w:color="auto"/>
          </w:divBdr>
        </w:div>
        <w:div w:id="850603586">
          <w:marLeft w:val="0"/>
          <w:marRight w:val="0"/>
          <w:marTop w:val="0"/>
          <w:marBottom w:val="0"/>
          <w:divBdr>
            <w:top w:val="none" w:sz="0" w:space="0" w:color="auto"/>
            <w:left w:val="none" w:sz="0" w:space="0" w:color="auto"/>
            <w:bottom w:val="none" w:sz="0" w:space="0" w:color="auto"/>
            <w:right w:val="none" w:sz="0" w:space="0" w:color="auto"/>
          </w:divBdr>
        </w:div>
        <w:div w:id="858348019">
          <w:marLeft w:val="0"/>
          <w:marRight w:val="0"/>
          <w:marTop w:val="0"/>
          <w:marBottom w:val="0"/>
          <w:divBdr>
            <w:top w:val="none" w:sz="0" w:space="0" w:color="auto"/>
            <w:left w:val="none" w:sz="0" w:space="0" w:color="auto"/>
            <w:bottom w:val="none" w:sz="0" w:space="0" w:color="auto"/>
            <w:right w:val="none" w:sz="0" w:space="0" w:color="auto"/>
          </w:divBdr>
        </w:div>
        <w:div w:id="1778333578">
          <w:marLeft w:val="0"/>
          <w:marRight w:val="0"/>
          <w:marTop w:val="0"/>
          <w:marBottom w:val="0"/>
          <w:divBdr>
            <w:top w:val="none" w:sz="0" w:space="0" w:color="auto"/>
            <w:left w:val="none" w:sz="0" w:space="0" w:color="auto"/>
            <w:bottom w:val="none" w:sz="0" w:space="0" w:color="auto"/>
            <w:right w:val="none" w:sz="0" w:space="0" w:color="auto"/>
          </w:divBdr>
        </w:div>
      </w:divsChild>
    </w:div>
    <w:div w:id="126696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4h.com.vn/donald-trump-c415e4024.html" TargetMode="External"/><Relationship Id="rId13" Type="http://schemas.openxmlformats.org/officeDocument/2006/relationships/hyperlink" Target="https://tienphong.vn/post-1713586.tpo" TargetMode="External"/><Relationship Id="rId18" Type="http://schemas.openxmlformats.org/officeDocument/2006/relationships/hyperlink" Target="http://baodautu.v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npr.org/2022/10/11/1127961255/unaffordable-food-and-shortages-risk-instability-in-the-birthplace-of-the-arab-s" TargetMode="External"/><Relationship Id="rId7" Type="http://schemas.openxmlformats.org/officeDocument/2006/relationships/hyperlink" Target="https://www.24h.com.vn/bau-cu-tong-thong-my-2024-c415e7531.html" TargetMode="External"/><Relationship Id="rId12" Type="http://schemas.openxmlformats.org/officeDocument/2006/relationships/hyperlink" Target="https://tienphong.vn/post-1714187.tpo" TargetMode="External"/><Relationship Id="rId17" Type="http://schemas.openxmlformats.org/officeDocument/2006/relationships/hyperlink" Target="https://baodautu.vn/doanh-nghiep-d3/"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baodautu.vn/ngan-hang-d5/" TargetMode="External"/><Relationship Id="rId20" Type="http://schemas.openxmlformats.org/officeDocument/2006/relationships/hyperlink" Target="https://www.npr.org/sections/goatsandsoda/2022/11/17/1136830506/even-remote-corners-of-africa-are-feeling-the-costly-impacts-of-war-in-ukraine"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ienphong.vn/post-1714103.tpo" TargetMode="External"/><Relationship Id="rId24" Type="http://schemas.openxmlformats.org/officeDocument/2006/relationships/hyperlink" Target="https://vov.vn/the-gioi/quan-sat/quan-nga-don-suc-nho-gai-selydove-de-danh-thang-tu-huyet-pokrovsk-cua-ukraine-post1131474.vov" TargetMode="External"/><Relationship Id="rId5" Type="http://schemas.openxmlformats.org/officeDocument/2006/relationships/footnotes" Target="footnotes.xml"/><Relationship Id="rId15" Type="http://schemas.openxmlformats.org/officeDocument/2006/relationships/hyperlink" Target="http://baodautu.vn/tai-chinh-bao-hiem-d6/" TargetMode="External"/><Relationship Id="rId23" Type="http://schemas.openxmlformats.org/officeDocument/2006/relationships/hyperlink" Target="https://vov.vn/the-gioi/quan-sat/my-dang-keo-phuong-tay-gan-kich-ban-doi-dau-truc-tiep-voi-nga-post1136377.vov" TargetMode="External"/><Relationship Id="rId10" Type="http://schemas.openxmlformats.org/officeDocument/2006/relationships/hyperlink" Target="https://tienphong.vn/post-1714159.tpo" TargetMode="External"/><Relationship Id="rId19" Type="http://schemas.openxmlformats.org/officeDocument/2006/relationships/hyperlink" Target="https://congthuong.vn/chu-de/ukraine.topic" TargetMode="External"/><Relationship Id="rId4" Type="http://schemas.openxmlformats.org/officeDocument/2006/relationships/webSettings" Target="webSettings.xml"/><Relationship Id="rId9" Type="http://schemas.openxmlformats.org/officeDocument/2006/relationships/hyperlink" Target="https://vietnamnet.vn/trung-quoc-tag12939832678833894852.html" TargetMode="External"/><Relationship Id="rId14" Type="http://schemas.openxmlformats.org/officeDocument/2006/relationships/hyperlink" Target="https://nld.com.vn/9-ngay-nghi-le-tet-at-ty-xu-ly-hon-55-ngan-truong-hop-vi-pham-giao-thong-196250202160521503.htm" TargetMode="External"/><Relationship Id="rId22" Type="http://schemas.openxmlformats.org/officeDocument/2006/relationships/hyperlink" Target="https://www.washingtonpost.com/world/2022/04/17/sri-lanka-crisis-default-ukraine/"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Cong-nghe-thong-tin/Nghi-quyet-57-NQ-TW-2024-dot-pha-phat-trien-khoa-hoc-cong-nghe-doi-moi-sang-tao-637245.aspx?anchor=muc_1" TargetMode="Externa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730D9-ECCF-47C3-A88E-0837795ED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49</Pages>
  <Words>20912</Words>
  <Characters>119202</Characters>
  <Application>Microsoft Office Word</Application>
  <DocSecurity>0</DocSecurity>
  <Lines>993</Lines>
  <Paragraphs>279</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Microsoft</Company>
  <LinksUpToDate>false</LinksUpToDate>
  <CharactersWithSpaces>139835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cp:lastModifiedBy>
  <cp:revision>10</cp:revision>
  <cp:lastPrinted>2024-06-04T02:03:00Z</cp:lastPrinted>
  <dcterms:created xsi:type="dcterms:W3CDTF">2025-02-19T09:29:00Z</dcterms:created>
  <dcterms:modified xsi:type="dcterms:W3CDTF">2025-02-20T08:01:00Z</dcterms:modified>
</cp:coreProperties>
</file>