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1643A807" w:rsidR="002321F1" w:rsidRDefault="005622E1" w:rsidP="000C050F">
      <w:pPr>
        <w:pStyle w:val="BodyText"/>
        <w:spacing w:line="240" w:lineRule="auto"/>
        <w:jc w:val="center"/>
        <w:rPr>
          <w:rFonts w:ascii="Arial Narrow" w:hAnsi="Arial Narrow"/>
          <w:b/>
          <w:sz w:val="20"/>
        </w:rPr>
      </w:pPr>
      <w:r w:rsidRPr="000C050F">
        <w:rPr>
          <w:rFonts w:ascii="Arial Narrow" w:hAnsi="Arial Narrow"/>
          <w:b/>
          <w:sz w:val="20"/>
        </w:rPr>
        <w:t xml:space="preserve">NON-RESIDENT BROKERS BOND </w:t>
      </w:r>
      <w:bookmarkStart w:id="0" w:name="_GoBack"/>
      <w:bookmarkEnd w:id="0"/>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6265278A"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1" w:name="NameToPrint"/>
      <w:r w:rsidR="005825E2">
        <w:rPr>
          <w:rFonts w:ascii="Arial Narrow" w:hAnsi="Arial Narrow"/>
          <w:sz w:val="20"/>
          <w:u w:val="single"/>
        </w:rPr>
        <w:t>Test Testing</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1"/>
      <w:r w:rsidR="005825E2">
        <w:rPr>
          <w:rFonts w:ascii="Arial Narrow" w:hAnsi="Arial Narrow"/>
          <w:sz w:val="20"/>
        </w:rPr>
        <w:t xml:space="preserve"> </w:t>
      </w:r>
      <w:r w:rsidRPr="000C050F">
        <w:rPr>
          <w:rFonts w:ascii="Arial Narrow" w:hAnsi="Arial Narrow"/>
          <w:sz w:val="20"/>
        </w:rPr>
        <w:t xml:space="preserve">of </w:t>
      </w:r>
      <w:bookmarkStart w:id="2" w:name="CompleteAddress"/>
      <w:r w:rsidR="005825E2">
        <w:rPr>
          <w:rFonts w:ascii="Arial Narrow" w:hAnsi="Arial Narrow"/>
          <w:sz w:val="20"/>
          <w:u w:val="single"/>
        </w:rPr>
        <w:t>Test Address 1 Test Address 2, Humacao, PR 00791</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2"/>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hereinafter called the Principal, And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State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ed the Obligee, in the sum of TEN THOUSAND DOLLARS ($10,000</w:t>
      </w:r>
      <w:r w:rsidR="007A4AA7">
        <w:rPr>
          <w:rFonts w:ascii="Arial Narrow" w:hAnsi="Arial Narrow"/>
          <w:sz w:val="20"/>
        </w:rPr>
        <w:t>.00</w:t>
      </w:r>
      <w:r w:rsidRPr="000C050F">
        <w:rPr>
          <w:rFonts w:ascii="Arial Narrow" w:hAnsi="Arial Narrow"/>
          <w:sz w:val="20"/>
        </w:rPr>
        <w:t>); for the payment whereof to the Obligee,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B5D5955"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WHEREAS, the </w:t>
      </w:r>
      <w:proofErr w:type="gramStart"/>
      <w:r w:rsidRPr="000C050F">
        <w:rPr>
          <w:rFonts w:ascii="Arial Narrow" w:hAnsi="Arial Narrow"/>
          <w:sz w:val="20"/>
        </w:rPr>
        <w:t>above named</w:t>
      </w:r>
      <w:proofErr w:type="gramEnd"/>
      <w:r w:rsidRPr="000C050F">
        <w:rPr>
          <w:rFonts w:ascii="Arial Narrow" w:hAnsi="Arial Narrow"/>
          <w:sz w:val="20"/>
        </w:rPr>
        <w:t xml:space="preserve"> Principal has made application to the office of the Lieutenant Governor, Commissioner of Insurance of the Virgin Islands of the United States to act as </w:t>
      </w:r>
      <w:bookmarkStart w:id="3" w:name="AgentDesc"/>
      <w:r w:rsidR="005825E2">
        <w:rPr>
          <w:rFonts w:ascii="Arial Narrow" w:hAnsi="Arial Narrow"/>
          <w:sz w:val="20"/>
          <w:u w:val="single"/>
        </w:rPr>
        <w:t>AGENT VI</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3"/>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this bond may not be cancelled except by written notice by the Surety to the Obligee, which shall be sent by registered mail and no such cancellation shall be effective prior to thirty (30) days after receipt of notice thereof by the Obligee or by written notice by the Obligee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4" w:name="EffDate"/>
      <w:r w:rsidR="005825E2">
        <w:rPr>
          <w:rFonts w:ascii="Arial Narrow" w:hAnsi="Arial Narrow"/>
          <w:bCs/>
          <w:sz w:val="20"/>
        </w:rPr>
        <w:t>March 16, 2020</w:t>
      </w:r>
      <w:proofErr w:type="spellStart"/>
      <w:r w:rsidR="005825E2">
        <w:rPr>
          <w:rFonts w:ascii="Arial Narrow" w:hAnsi="Arial Narrow"/>
          <w:bCs/>
          <w:sz w:val="20"/>
        </w:rPr>
        <w:t/>
      </w:r>
      <w:proofErr w:type="spellEnd"/>
      <w:r w:rsidR="005825E2">
        <w:rPr>
          <w:rFonts w:ascii="Arial Narrow" w:hAnsi="Arial Narrow"/>
          <w:bCs/>
          <w:sz w:val="20"/>
        </w:rPr>
        <w:t/>
      </w:r>
      <w:bookmarkEnd w:id="4"/>
      <w:r w:rsidRPr="000C050F">
        <w:rPr>
          <w:rFonts w:ascii="Arial Narrow" w:hAnsi="Arial Narrow"/>
          <w:sz w:val="20"/>
        </w:rPr>
        <w:t xml:space="preserve"> and to continue for a period of one year.</w:t>
      </w: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78726B6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438D43BE" w14:textId="77777777"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44722E1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Celso E. Vargas </w:t>
      </w:r>
      <w:r w:rsidRPr="000C050F">
        <w:rPr>
          <w:rFonts w:ascii="Arial Narrow" w:hAnsi="Arial Narrow"/>
          <w:sz w:val="20"/>
        </w:rPr>
        <w:tab/>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5" w:name="Signature"/>
      <w:r w:rsidR="005825E2">
        <w:rPr>
          <w:rFonts w:ascii="Arial Narrow" w:hAnsi="Arial Narrow"/>
          <w:sz w:val="20"/>
        </w:rPr>
        <w:t>RAYMOND L. FOURNIER, PRESIDENT</w:t>
      </w:r>
      <w:bookmarkEnd w:id="5"/>
    </w:p>
    <w:p w14:paraId="287AEE3C" w14:textId="4192B854"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Assistant Secretary</w:t>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6" w:name="PredVic"/>
      <w:r w:rsidR="005825E2">
        <w:rPr>
          <w:rFonts w:ascii="Arial Narrow" w:hAnsi="Arial Narrow"/>
          <w:sz w:val="20"/>
        </w:rPr>
        <w:t>PRESIDENT</w:t>
      </w:r>
      <w:proofErr w:type="spellStart"/>
      <w:r w:rsidR="005825E2">
        <w:rPr>
          <w:rFonts w:ascii="Arial Narrow" w:hAnsi="Arial Narrow"/>
          <w:sz w:val="20"/>
        </w:rPr>
        <w:t/>
      </w:r>
      <w:proofErr w:type="spellEnd"/>
      <w:r w:rsidR="005825E2">
        <w:rPr>
          <w:rFonts w:ascii="Arial Narrow" w:hAnsi="Arial Narrow"/>
          <w:sz w:val="20"/>
        </w:rPr>
        <w:t/>
      </w:r>
      <w:bookmarkEnd w:id="6"/>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3"/>
    <w:rsid w:val="000C050F"/>
    <w:rsid w:val="00201553"/>
    <w:rsid w:val="002321F1"/>
    <w:rsid w:val="005034AE"/>
    <w:rsid w:val="005622E1"/>
    <w:rsid w:val="005825E2"/>
    <w:rsid w:val="007A4AA7"/>
    <w:rsid w:val="00A2700B"/>
    <w:rsid w:val="00A63ED6"/>
    <w:rsid w:val="00E15B6B"/>
    <w:rsid w:val="00EE5062"/>
    <w:rsid w:val="00F3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4</cp:revision>
  <cp:lastPrinted>2009-06-01T16:18:00Z</cp:lastPrinted>
  <dcterms:created xsi:type="dcterms:W3CDTF">2020-03-09T18:30:00Z</dcterms:created>
  <dcterms:modified xsi:type="dcterms:W3CDTF">2020-03-10T17:35:00Z</dcterms:modified>
</cp:coreProperties>
</file>