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F29A" w14:textId="658F15B4" w:rsidR="002A1EBA" w:rsidRDefault="00663EDD" w:rsidP="002A1EBA">
      <w:pPr>
        <w:ind w:left="0" w:firstLine="0"/>
      </w:pPr>
      <w:r w:rsidRPr="002A1EBA">
        <w:rPr>
          <w:noProof/>
        </w:rPr>
        <w:drawing>
          <wp:anchor distT="0" distB="0" distL="114300" distR="114300" simplePos="0" relativeHeight="251658240" behindDoc="0" locked="0" layoutInCell="1" allowOverlap="1" wp14:anchorId="243127AE" wp14:editId="4A22DA99">
            <wp:simplePos x="0" y="0"/>
            <wp:positionH relativeFrom="margin">
              <wp:align>left</wp:align>
            </wp:positionH>
            <wp:positionV relativeFrom="paragraph">
              <wp:posOffset>-3529</wp:posOffset>
            </wp:positionV>
            <wp:extent cx="1722912" cy="87187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12" cy="8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40AA8" w14:textId="3D4096FF" w:rsidR="002A1EBA" w:rsidRDefault="00663EDD" w:rsidP="002A1EBA">
      <w:pPr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74D54E" wp14:editId="71ED9118">
                <wp:simplePos x="0" y="0"/>
                <wp:positionH relativeFrom="margin">
                  <wp:align>right</wp:align>
                </wp:positionH>
                <wp:positionV relativeFrom="paragraph">
                  <wp:posOffset>12773</wp:posOffset>
                </wp:positionV>
                <wp:extent cx="1519555" cy="467360"/>
                <wp:effectExtent l="0" t="0" r="444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4CA40" w14:textId="3A698646" w:rsidR="00663EDD" w:rsidRPr="00663EDD" w:rsidRDefault="00663EDD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663EDD"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4D5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45pt;margin-top:1pt;width:119.65pt;height:3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" stroked="f">
                <v:textbox>
                  <w:txbxContent>
                    <w:p w14:paraId="6234CA40" w14:textId="3A698646" w:rsidR="00663EDD" w:rsidRPr="00663EDD" w:rsidRDefault="00663EDD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663EDD">
                        <w:rPr>
                          <w:color w:val="808080" w:themeColor="background1" w:themeShade="80"/>
                          <w:sz w:val="40"/>
                          <w:szCs w:val="40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D56B4" w14:textId="64C0B2CE" w:rsidR="00663EDD" w:rsidRDefault="00663EDD" w:rsidP="002A1EBA">
      <w:pPr>
        <w:ind w:left="0" w:firstLine="0"/>
      </w:pPr>
    </w:p>
    <w:p w14:paraId="66C595CA" w14:textId="45104C0F" w:rsidR="00663EDD" w:rsidRDefault="00663EDD" w:rsidP="002A1EBA">
      <w:pPr>
        <w:ind w:left="0" w:firstLine="0"/>
      </w:pPr>
    </w:p>
    <w:p w14:paraId="74D357D7" w14:textId="75754DFC" w:rsidR="002479E1" w:rsidRPr="00663EDD" w:rsidRDefault="002A1EBA" w:rsidP="00964BAE">
      <w:pPr>
        <w:spacing w:line="240" w:lineRule="auto"/>
        <w:ind w:left="0" w:firstLine="0"/>
        <w:rPr>
          <w:sz w:val="18"/>
          <w:szCs w:val="18"/>
        </w:rPr>
      </w:pPr>
      <w:r w:rsidRPr="00663EDD">
        <w:rPr>
          <w:sz w:val="18"/>
          <w:szCs w:val="18"/>
        </w:rPr>
        <w:t>The Corporate Center Building</w:t>
      </w:r>
      <w:r w:rsidR="00663EDD" w:rsidRPr="00663EDD">
        <w:rPr>
          <w:sz w:val="18"/>
          <w:szCs w:val="18"/>
        </w:rPr>
        <w:t xml:space="preserve">                                                                                          </w:t>
      </w:r>
      <w:r w:rsidR="00663EDD">
        <w:rPr>
          <w:sz w:val="18"/>
          <w:szCs w:val="18"/>
        </w:rPr>
        <w:t xml:space="preserve">               </w:t>
      </w:r>
      <w:r w:rsidR="00663EDD" w:rsidRPr="00663EDD">
        <w:rPr>
          <w:sz w:val="18"/>
          <w:szCs w:val="18"/>
        </w:rPr>
        <w:t xml:space="preserve"> </w:t>
      </w:r>
      <w:r w:rsidR="00663EDD" w:rsidRPr="00663EDD">
        <w:rPr>
          <w:szCs w:val="20"/>
        </w:rPr>
        <w:t>INVOICE</w:t>
      </w:r>
      <w:r w:rsidR="00663EDD" w:rsidRPr="00663EDD">
        <w:rPr>
          <w:sz w:val="18"/>
          <w:szCs w:val="18"/>
        </w:rPr>
        <w:t xml:space="preserve">:  </w:t>
      </w:r>
    </w:p>
    <w:p w14:paraId="39F708DC" w14:textId="6EDE1EEF" w:rsidR="002A1EBA" w:rsidRPr="00FE2197" w:rsidRDefault="002A1EBA" w:rsidP="00964BAE">
      <w:pPr>
        <w:spacing w:line="240" w:lineRule="auto"/>
        <w:ind w:left="0" w:firstLine="0"/>
        <w:rPr>
          <w:sz w:val="18"/>
          <w:szCs w:val="18"/>
        </w:rPr>
      </w:pPr>
      <w:r w:rsidRPr="00FE2197">
        <w:rPr>
          <w:sz w:val="18"/>
          <w:szCs w:val="18"/>
        </w:rPr>
        <w:t xml:space="preserve">33 </w:t>
      </w:r>
      <w:proofErr w:type="spellStart"/>
      <w:r w:rsidRPr="00FE2197">
        <w:rPr>
          <w:sz w:val="18"/>
          <w:szCs w:val="18"/>
        </w:rPr>
        <w:t>Resolucion</w:t>
      </w:r>
      <w:proofErr w:type="spellEnd"/>
      <w:r w:rsidRPr="00FE2197">
        <w:rPr>
          <w:sz w:val="18"/>
          <w:szCs w:val="18"/>
        </w:rPr>
        <w:t xml:space="preserve"> Street, Ste 702</w:t>
      </w:r>
      <w:r w:rsidR="00663EDD" w:rsidRPr="00FE2197">
        <w:rPr>
          <w:sz w:val="18"/>
          <w:szCs w:val="18"/>
        </w:rPr>
        <w:tab/>
      </w:r>
      <w:r w:rsidR="00663EDD" w:rsidRPr="00FE2197">
        <w:rPr>
          <w:sz w:val="18"/>
          <w:szCs w:val="18"/>
        </w:rPr>
        <w:tab/>
      </w:r>
      <w:r w:rsidR="00663EDD" w:rsidRPr="00FE2197">
        <w:rPr>
          <w:sz w:val="18"/>
          <w:szCs w:val="18"/>
        </w:rPr>
        <w:tab/>
      </w:r>
      <w:r w:rsidR="00663EDD" w:rsidRPr="00FE2197">
        <w:rPr>
          <w:sz w:val="18"/>
          <w:szCs w:val="18"/>
        </w:rPr>
        <w:tab/>
      </w:r>
      <w:r w:rsidR="00663EDD" w:rsidRPr="00FE2197">
        <w:rPr>
          <w:sz w:val="18"/>
          <w:szCs w:val="18"/>
        </w:rPr>
        <w:tab/>
      </w:r>
      <w:r w:rsidR="00663EDD" w:rsidRPr="00FE2197">
        <w:rPr>
          <w:sz w:val="18"/>
          <w:szCs w:val="18"/>
        </w:rPr>
        <w:tab/>
      </w:r>
      <w:r w:rsidR="00663EDD" w:rsidRPr="00FE2197">
        <w:rPr>
          <w:sz w:val="18"/>
          <w:szCs w:val="18"/>
        </w:rPr>
        <w:tab/>
        <w:t xml:space="preserve">           </w:t>
      </w:r>
      <w:r w:rsidR="00663EDD" w:rsidRPr="00FE2197">
        <w:rPr>
          <w:szCs w:val="20"/>
        </w:rPr>
        <w:t>Date</w:t>
      </w:r>
      <w:r w:rsidR="00663EDD" w:rsidRPr="00FE2197">
        <w:rPr>
          <w:sz w:val="18"/>
          <w:szCs w:val="18"/>
        </w:rPr>
        <w:t>:</w:t>
      </w:r>
      <w:r w:rsidR="00843034" w:rsidRPr="00FE2197">
        <w:rPr>
          <w:sz w:val="18"/>
          <w:szCs w:val="18"/>
        </w:rPr>
        <w:t xml:space="preserve"> </w:t>
      </w:r>
      <w:bookmarkStart w:id="0" w:name="DateNow"/>
      <w:bookmarkEnd w:id="0"/>
    </w:p>
    <w:p w14:paraId="69AB2566" w14:textId="27D47754" w:rsidR="002A1EBA" w:rsidRPr="00FE2197" w:rsidRDefault="002A1EBA" w:rsidP="00964BAE">
      <w:pPr>
        <w:spacing w:line="240" w:lineRule="auto"/>
        <w:ind w:left="0" w:firstLine="0"/>
        <w:rPr>
          <w:sz w:val="18"/>
          <w:szCs w:val="18"/>
        </w:rPr>
      </w:pPr>
      <w:r w:rsidRPr="00FE2197">
        <w:rPr>
          <w:sz w:val="18"/>
          <w:szCs w:val="18"/>
        </w:rPr>
        <w:t>San Juan, PR 00920-2707</w:t>
      </w:r>
    </w:p>
    <w:p w14:paraId="1CF29ED8" w14:textId="303DC238" w:rsidR="002A1EBA" w:rsidRPr="00FE2197" w:rsidRDefault="002A1EBA" w:rsidP="00964BAE">
      <w:pPr>
        <w:spacing w:line="240" w:lineRule="auto"/>
        <w:ind w:left="0" w:firstLine="0"/>
        <w:rPr>
          <w:sz w:val="18"/>
          <w:szCs w:val="18"/>
        </w:rPr>
      </w:pPr>
      <w:r w:rsidRPr="00FE2197">
        <w:rPr>
          <w:sz w:val="18"/>
          <w:szCs w:val="18"/>
        </w:rPr>
        <w:t>Tel: (787)999</w:t>
      </w:r>
      <w:r w:rsidR="00663EDD" w:rsidRPr="00FE2197">
        <w:rPr>
          <w:sz w:val="18"/>
          <w:szCs w:val="18"/>
        </w:rPr>
        <w:t>.7763  Fax: (787)993.7763</w:t>
      </w:r>
    </w:p>
    <w:p w14:paraId="1EEDFD4D" w14:textId="63BD1092" w:rsidR="00663EDD" w:rsidRDefault="00C5029D" w:rsidP="00964BAE">
      <w:pPr>
        <w:spacing w:line="240" w:lineRule="auto"/>
        <w:ind w:left="0" w:firstLine="0"/>
        <w:rPr>
          <w:sz w:val="18"/>
          <w:szCs w:val="18"/>
        </w:rPr>
      </w:pPr>
      <w:hyperlink r:id="rId5" w:history="1">
        <w:r w:rsidR="00964BAE" w:rsidRPr="00922DCE">
          <w:rPr>
            <w:rStyle w:val="Hyperlink"/>
            <w:sz w:val="18"/>
            <w:szCs w:val="18"/>
          </w:rPr>
          <w:t>resolve@prmdic.com</w:t>
        </w:r>
      </w:hyperlink>
    </w:p>
    <w:p w14:paraId="23716F32" w14:textId="2C8D57C4" w:rsidR="006B7502" w:rsidRDefault="006B7502" w:rsidP="006B7502">
      <w:pPr>
        <w:ind w:left="0" w:firstLine="0"/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>
        <w:t>Excess Policy:</w:t>
      </w:r>
      <w:bookmarkStart w:id="1" w:name="PolicyNo"/>
      <w:bookmarkEnd w:id="1"/>
    </w:p>
    <w:p w14:paraId="456CD0BF" w14:textId="329D4969" w:rsidR="006B7502" w:rsidRPr="00241A6F" w:rsidRDefault="006B7502" w:rsidP="006B7502">
      <w:pPr>
        <w:ind w:left="0" w:firstLine="0"/>
      </w:pPr>
      <w:r>
        <w:t xml:space="preserve">                                                                                                                                          </w:t>
      </w:r>
      <w:r>
        <w:t>Total Amount:</w:t>
      </w:r>
      <w:bookmarkStart w:id="2" w:name="TotalPremium"/>
      <w:bookmarkEnd w:id="2"/>
    </w:p>
    <w:p w14:paraId="1DA672E5" w14:textId="51C3871D" w:rsidR="00964BAE" w:rsidRPr="00FE2197" w:rsidRDefault="00964BAE" w:rsidP="00964BAE">
      <w:pPr>
        <w:spacing w:line="240" w:lineRule="auto"/>
        <w:ind w:left="0" w:firstLine="0"/>
        <w:rPr>
          <w:sz w:val="18"/>
          <w:szCs w:val="18"/>
        </w:rPr>
      </w:pPr>
    </w:p>
    <w:p w14:paraId="06C1C5A0" w14:textId="24186CD0" w:rsidR="00663EDD" w:rsidRPr="00241A6F" w:rsidRDefault="00663EDD" w:rsidP="002A1EBA">
      <w:pPr>
        <w:ind w:left="0" w:firstLine="0"/>
      </w:pPr>
      <w:r w:rsidRPr="00241A6F">
        <w:t>To:</w:t>
      </w:r>
      <w:r w:rsidR="004651F8">
        <w:t xml:space="preserve"> </w:t>
      </w:r>
      <w:bookmarkStart w:id="3" w:name="CustomerName"/>
      <w:bookmarkEnd w:id="3"/>
    </w:p>
    <w:p w14:paraId="704FF73A" w14:textId="6E246768" w:rsidR="00663EDD" w:rsidRPr="00241A6F" w:rsidRDefault="00241A6F" w:rsidP="002A1EBA">
      <w:pPr>
        <w:ind w:left="0" w:firstLine="0"/>
      </w:pPr>
      <w:bookmarkStart w:id="4" w:name="Adds1"/>
      <w:bookmarkEnd w:id="4"/>
      <w:r w:rsidRPr="00241A6F">
        <w:t xml:space="preserve">  </w:t>
      </w:r>
      <w:r>
        <w:t xml:space="preserve">                             </w:t>
      </w:r>
    </w:p>
    <w:p w14:paraId="0A2C1704" w14:textId="032C70FA" w:rsidR="00663EDD" w:rsidRPr="00241A6F" w:rsidRDefault="00964BAE" w:rsidP="002A1EBA">
      <w:pPr>
        <w:ind w:left="0" w:firstLine="0"/>
      </w:pPr>
      <w:bookmarkStart w:id="5" w:name="Adds2"/>
      <w:bookmarkStart w:id="6" w:name="CustomerZipStateZip"/>
      <w:bookmarkStart w:id="7" w:name="AgencyDesc"/>
      <w:bookmarkEnd w:id="5"/>
      <w:bookmarkEnd w:id="6"/>
      <w:bookmarkEnd w:id="7"/>
      <w:r>
        <w:t xml:space="preserve"> </w:t>
      </w:r>
    </w:p>
    <w:p w14:paraId="08B6F7E3" w14:textId="358222C5" w:rsidR="00663EDD" w:rsidRPr="00241A6F" w:rsidRDefault="00663EDD" w:rsidP="002A1EBA">
      <w:pPr>
        <w:ind w:left="0" w:firstLine="0"/>
      </w:pPr>
    </w:p>
    <w:p w14:paraId="5323DACE" w14:textId="5C7CA1BA" w:rsidR="00241A6F" w:rsidRPr="00241A6F" w:rsidRDefault="00241A6F" w:rsidP="002A1EBA">
      <w:pPr>
        <w:ind w:left="0" w:firstLine="0"/>
      </w:pPr>
      <w:r w:rsidRPr="00241A6F">
        <w:t>Agency:</w:t>
      </w:r>
      <w:r w:rsidR="004651F8">
        <w:t xml:space="preserve"> </w:t>
      </w:r>
    </w:p>
    <w:p w14:paraId="5E96840C" w14:textId="46513215" w:rsidR="00241A6F" w:rsidRDefault="00241A6F" w:rsidP="002A1EBA">
      <w:pPr>
        <w:ind w:left="0" w:firstLine="0"/>
        <w:rPr>
          <w:lang w:val="es-US"/>
        </w:rPr>
      </w:pPr>
      <w:proofErr w:type="spellStart"/>
      <w:r>
        <w:rPr>
          <w:lang w:val="es-US"/>
        </w:rPr>
        <w:t>Agent</w:t>
      </w:r>
      <w:proofErr w:type="spellEnd"/>
      <w:r w:rsidR="004651F8">
        <w:rPr>
          <w:lang w:val="es-US"/>
        </w:rPr>
        <w:t xml:space="preserve">: </w:t>
      </w:r>
      <w:bookmarkStart w:id="8" w:name="AgentDesc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5040"/>
        <w:gridCol w:w="2065"/>
      </w:tblGrid>
      <w:tr w:rsidR="00241A6F" w14:paraId="2C4C77A5" w14:textId="77777777" w:rsidTr="00C07D24">
        <w:tc>
          <w:tcPr>
            <w:tcW w:w="1615" w:type="dxa"/>
          </w:tcPr>
          <w:p w14:paraId="41579371" w14:textId="41DB5058" w:rsidR="00241A6F" w:rsidRDefault="00D122BD" w:rsidP="00D122BD">
            <w:pPr>
              <w:ind w:left="0" w:firstLine="0"/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Inovice</w:t>
            </w:r>
            <w:proofErr w:type="spellEnd"/>
          </w:p>
        </w:tc>
        <w:tc>
          <w:tcPr>
            <w:tcW w:w="2070" w:type="dxa"/>
          </w:tcPr>
          <w:p w14:paraId="57C03A74" w14:textId="1E904A29" w:rsidR="00241A6F" w:rsidRDefault="00D122BD" w:rsidP="00D122BD">
            <w:pPr>
              <w:ind w:left="0" w:firstLine="0"/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Effective</w:t>
            </w:r>
            <w:proofErr w:type="spellEnd"/>
          </w:p>
        </w:tc>
        <w:tc>
          <w:tcPr>
            <w:tcW w:w="5040" w:type="dxa"/>
          </w:tcPr>
          <w:p w14:paraId="048F5D45" w14:textId="564FEF61" w:rsidR="00241A6F" w:rsidRDefault="00D122BD" w:rsidP="00D122BD">
            <w:pPr>
              <w:ind w:left="0" w:firstLine="0"/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Description</w:t>
            </w:r>
            <w:proofErr w:type="spellEnd"/>
          </w:p>
        </w:tc>
        <w:tc>
          <w:tcPr>
            <w:tcW w:w="2065" w:type="dxa"/>
          </w:tcPr>
          <w:p w14:paraId="0AF9CD7A" w14:textId="3E1D0EFB" w:rsidR="00241A6F" w:rsidRDefault="00D122BD" w:rsidP="00D122BD">
            <w:pPr>
              <w:ind w:left="0"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AMOUNT</w:t>
            </w:r>
          </w:p>
        </w:tc>
      </w:tr>
      <w:tr w:rsidR="00241A6F" w14:paraId="73BFD44E" w14:textId="77777777" w:rsidTr="00EC3920">
        <w:trPr>
          <w:trHeight w:val="6191"/>
        </w:trPr>
        <w:tc>
          <w:tcPr>
            <w:tcW w:w="1615" w:type="dxa"/>
          </w:tcPr>
          <w:p w14:paraId="0C96C2DF" w14:textId="77777777" w:rsidR="00241A6F" w:rsidRDefault="00241A6F" w:rsidP="002A1EBA">
            <w:pPr>
              <w:ind w:left="0" w:firstLine="0"/>
              <w:rPr>
                <w:lang w:val="es-US"/>
              </w:rPr>
            </w:pPr>
          </w:p>
        </w:tc>
        <w:tc>
          <w:tcPr>
            <w:tcW w:w="2070" w:type="dxa"/>
          </w:tcPr>
          <w:p w14:paraId="0EBE94E5" w14:textId="77777777" w:rsidR="00241A6F" w:rsidRDefault="00241A6F" w:rsidP="002A1EBA">
            <w:pPr>
              <w:ind w:left="0" w:firstLine="0"/>
              <w:rPr>
                <w:lang w:val="es-US"/>
              </w:rPr>
            </w:pPr>
            <w:bookmarkStart w:id="9" w:name="EffectiveDate"/>
            <w:bookmarkEnd w:id="9"/>
          </w:p>
        </w:tc>
        <w:tc>
          <w:tcPr>
            <w:tcW w:w="5040" w:type="dxa"/>
          </w:tcPr>
          <w:p w14:paraId="4062CB4A" w14:textId="77777777" w:rsidR="00241A6F" w:rsidRDefault="00241A6F" w:rsidP="002A1EBA">
            <w:pPr>
              <w:ind w:left="0" w:firstLine="0"/>
              <w:rPr>
                <w:lang w:val="es-US"/>
              </w:rPr>
            </w:pPr>
            <w:bookmarkStart w:id="10" w:name="InvoiceDesc"/>
            <w:bookmarkEnd w:id="10"/>
          </w:p>
        </w:tc>
        <w:tc>
          <w:tcPr>
            <w:tcW w:w="2065" w:type="dxa"/>
          </w:tcPr>
          <w:p w14:paraId="291DB545" w14:textId="77777777" w:rsidR="00241A6F" w:rsidRDefault="00241A6F" w:rsidP="002A1EBA">
            <w:pPr>
              <w:ind w:left="0" w:firstLine="0"/>
              <w:rPr>
                <w:lang w:val="es-US"/>
              </w:rPr>
            </w:pPr>
            <w:bookmarkStart w:id="11" w:name="InvoiceAmount"/>
            <w:bookmarkEnd w:id="11"/>
          </w:p>
        </w:tc>
      </w:tr>
      <w:tr w:rsidR="00D122BD" w14:paraId="1CE85CF2" w14:textId="77777777" w:rsidTr="00EC3920">
        <w:trPr>
          <w:trHeight w:val="63"/>
        </w:trPr>
        <w:tc>
          <w:tcPr>
            <w:tcW w:w="8725" w:type="dxa"/>
            <w:gridSpan w:val="3"/>
          </w:tcPr>
          <w:p w14:paraId="396554E9" w14:textId="2659BF01" w:rsidR="00D122BD" w:rsidRDefault="00D122BD" w:rsidP="002A1EBA">
            <w:pPr>
              <w:ind w:left="0" w:firstLine="0"/>
              <w:rPr>
                <w:lang w:val="es-US"/>
              </w:rPr>
            </w:pPr>
            <w:r>
              <w:rPr>
                <w:lang w:val="es-US"/>
              </w:rPr>
              <w:t xml:space="preserve">                                                                                                                    TOTAL DUE</w:t>
            </w:r>
          </w:p>
        </w:tc>
        <w:tc>
          <w:tcPr>
            <w:tcW w:w="2065" w:type="dxa"/>
          </w:tcPr>
          <w:p w14:paraId="7F77403D" w14:textId="77777777" w:rsidR="00D122BD" w:rsidRDefault="00D122BD" w:rsidP="002A1EBA">
            <w:pPr>
              <w:ind w:left="0" w:firstLine="0"/>
              <w:rPr>
                <w:lang w:val="es-US"/>
              </w:rPr>
            </w:pPr>
            <w:bookmarkStart w:id="12" w:name="InvoiceDue"/>
            <w:bookmarkEnd w:id="12"/>
          </w:p>
        </w:tc>
      </w:tr>
    </w:tbl>
    <w:p w14:paraId="02E798DD" w14:textId="20C36740" w:rsidR="00241A6F" w:rsidRDefault="00241A6F" w:rsidP="002A1EBA">
      <w:pPr>
        <w:ind w:left="0" w:firstLine="0"/>
        <w:rPr>
          <w:lang w:val="es-US"/>
        </w:rPr>
      </w:pPr>
    </w:p>
    <w:p w14:paraId="035CB727" w14:textId="17B42A59" w:rsidR="00842528" w:rsidRPr="00842528" w:rsidRDefault="00842528" w:rsidP="002A1EBA">
      <w:pPr>
        <w:ind w:left="0" w:firstLine="0"/>
      </w:pPr>
      <w:r>
        <w:rPr>
          <w:rFonts w:eastAsiaTheme="minorHAnsi"/>
          <w:szCs w:val="20"/>
        </w:rPr>
        <w:t xml:space="preserve">Make all checks payable to: </w:t>
      </w:r>
      <w:bookmarkStart w:id="13" w:name="PayableTo"/>
      <w:bookmarkEnd w:id="13"/>
    </w:p>
    <w:sectPr w:rsidR="00842528" w:rsidRPr="00842528" w:rsidSect="00663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BA"/>
    <w:rsid w:val="00241A6F"/>
    <w:rsid w:val="002479E1"/>
    <w:rsid w:val="002A1EBA"/>
    <w:rsid w:val="004651F8"/>
    <w:rsid w:val="00663EDD"/>
    <w:rsid w:val="00664F41"/>
    <w:rsid w:val="006B7502"/>
    <w:rsid w:val="00842528"/>
    <w:rsid w:val="00843034"/>
    <w:rsid w:val="00875C6B"/>
    <w:rsid w:val="00964BAE"/>
    <w:rsid w:val="00C07D24"/>
    <w:rsid w:val="00C5029D"/>
    <w:rsid w:val="00CE18B7"/>
    <w:rsid w:val="00D122BD"/>
    <w:rsid w:val="00EC3920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187F"/>
  <w15:chartTrackingRefBased/>
  <w15:docId w15:val="{57C14616-9459-4749-9B89-3C2F5D9F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EBA"/>
    <w:pPr>
      <w:spacing w:after="106" w:line="270" w:lineRule="auto"/>
      <w:ind w:left="355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solve@prmdic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Moyett Laboy</dc:creator>
  <cp:keywords/>
  <dc:description/>
  <cp:lastModifiedBy>Dario Moyett Laboy</cp:lastModifiedBy>
  <cp:revision>32</cp:revision>
  <dcterms:created xsi:type="dcterms:W3CDTF">2020-10-09T19:17:00Z</dcterms:created>
  <dcterms:modified xsi:type="dcterms:W3CDTF">2020-10-12T13:35:00Z</dcterms:modified>
</cp:coreProperties>
</file>