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E1E8" w14:textId="77777777" w:rsidR="00ED79FA" w:rsidRPr="00EB1D25" w:rsidRDefault="00ED79FA" w:rsidP="00ED79FA">
      <w:pPr>
        <w:pStyle w:val="Heading7"/>
        <w:autoSpaceDE w:val="0"/>
        <w:rPr>
          <w:b w:val="0"/>
          <w:bCs w:val="0"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TERRORISM</w:t>
      </w:r>
      <w:r w:rsidRPr="00EB1D25">
        <w:rPr>
          <w:b w:val="0"/>
          <w:bCs w:val="0"/>
          <w:sz w:val="23"/>
          <w:szCs w:val="23"/>
          <w:lang w:val="en-US"/>
        </w:rPr>
        <w:t xml:space="preserve"> means activities against persons, organization</w:t>
      </w:r>
      <w:r w:rsidRPr="00EB1D25">
        <w:rPr>
          <w:i/>
          <w:iCs/>
          <w:sz w:val="23"/>
          <w:szCs w:val="23"/>
          <w:lang w:val="en-US"/>
        </w:rPr>
        <w:t>s</w:t>
      </w:r>
      <w:r w:rsidRPr="00EB1D25">
        <w:rPr>
          <w:sz w:val="23"/>
          <w:szCs w:val="23"/>
          <w:lang w:val="en-US"/>
        </w:rPr>
        <w:t>,</w:t>
      </w:r>
      <w:r w:rsidRPr="00EB1D25">
        <w:rPr>
          <w:b w:val="0"/>
          <w:bCs w:val="0"/>
          <w:sz w:val="23"/>
          <w:szCs w:val="23"/>
          <w:lang w:val="en-US"/>
        </w:rPr>
        <w:t xml:space="preserve"> property of any nature that involves the following or the preparation for the following:</w:t>
      </w:r>
    </w:p>
    <w:p w14:paraId="6B6E35CE" w14:textId="77777777" w:rsidR="00ED79FA" w:rsidRPr="00EB1D25" w:rsidRDefault="00ED79FA" w:rsidP="00ED79FA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Use or threat of force of violence;</w:t>
      </w:r>
    </w:p>
    <w:p w14:paraId="7E130656" w14:textId="77777777" w:rsidR="00ED79FA" w:rsidRPr="00EB1D25" w:rsidRDefault="00ED79FA" w:rsidP="00ED79FA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Commission or threat of a dangerous act;</w:t>
      </w:r>
    </w:p>
    <w:p w14:paraId="3AE6FDAA" w14:textId="77777777" w:rsidR="00ED79FA" w:rsidRPr="00EB1D25" w:rsidRDefault="00ED79FA" w:rsidP="00ED79FA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Commission or threat of an act that interferes with or disrupts an electronic, communication, information or mechanical system; and </w:t>
      </w:r>
    </w:p>
    <w:p w14:paraId="4A9E364D" w14:textId="77777777" w:rsidR="00ED79FA" w:rsidRPr="00EB1D25" w:rsidRDefault="00ED79FA" w:rsidP="00ED79FA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3296161E" w14:textId="77777777" w:rsidR="00ED79FA" w:rsidRPr="00EB1D25" w:rsidRDefault="00ED79FA" w:rsidP="00ED79FA">
      <w:pPr>
        <w:ind w:left="45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When one or both of the following applies:</w:t>
      </w:r>
    </w:p>
    <w:p w14:paraId="42DB5730" w14:textId="77777777" w:rsidR="00ED79FA" w:rsidRPr="00EB1D25" w:rsidRDefault="00ED79FA" w:rsidP="00ED79FA">
      <w:pPr>
        <w:ind w:left="570"/>
        <w:jc w:val="both"/>
        <w:rPr>
          <w:strike/>
          <w:sz w:val="23"/>
          <w:szCs w:val="23"/>
          <w:lang w:val="en-US"/>
        </w:rPr>
      </w:pPr>
    </w:p>
    <w:p w14:paraId="73ACA18E" w14:textId="77777777" w:rsidR="00ED79FA" w:rsidRDefault="00ED79FA" w:rsidP="00ED79FA">
      <w:pPr>
        <w:ind w:left="72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The effect is to intimidate or coerce a government or the civilian population or any segment thereof, or to disrupt any segment of the economy; or </w:t>
      </w:r>
    </w:p>
    <w:p w14:paraId="40BEAB9D" w14:textId="77777777" w:rsidR="00ED79FA" w:rsidRPr="00EB1D25" w:rsidRDefault="00ED79FA" w:rsidP="00ED79FA">
      <w:pPr>
        <w:ind w:left="720"/>
        <w:jc w:val="both"/>
        <w:rPr>
          <w:sz w:val="23"/>
          <w:szCs w:val="23"/>
          <w:lang w:val="en-US"/>
        </w:rPr>
      </w:pPr>
    </w:p>
    <w:p w14:paraId="6DCA7695" w14:textId="77777777" w:rsidR="00ED79FA" w:rsidRPr="00EB1D25" w:rsidRDefault="00ED79FA" w:rsidP="00ED79FA">
      <w:pPr>
        <w:ind w:left="72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It appears that the intent is to intimidate or coerce government, or to further political, ideological, religious, social or economic objectives or to express (or express opposition to) a philosophy or ideology.</w:t>
      </w:r>
    </w:p>
    <w:p w14:paraId="0B341616" w14:textId="77777777" w:rsidR="00ED79FA" w:rsidRPr="00EB1D25" w:rsidRDefault="00ED79FA" w:rsidP="00ED79FA">
      <w:pPr>
        <w:tabs>
          <w:tab w:val="left" w:pos="567"/>
          <w:tab w:val="left" w:pos="1134"/>
          <w:tab w:val="left" w:pos="1701"/>
          <w:tab w:val="left" w:pos="2268"/>
        </w:tabs>
        <w:ind w:left="1290"/>
        <w:jc w:val="both"/>
        <w:rPr>
          <w:strike/>
          <w:sz w:val="23"/>
          <w:szCs w:val="23"/>
          <w:lang w:val="en-US"/>
        </w:rPr>
      </w:pPr>
    </w:p>
    <w:p w14:paraId="68400974" w14:textId="77777777" w:rsidR="00ED79FA" w:rsidRPr="00EB1D25" w:rsidRDefault="00ED79FA" w:rsidP="00ED79FA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 xml:space="preserve"> means all policies scheduled in Item 8 of the Declarations Page and any policies of the same insurer replacing or renewing them.</w:t>
      </w:r>
    </w:p>
    <w:p w14:paraId="7BB7A192" w14:textId="77777777" w:rsidR="00ED79FA" w:rsidRPr="00EB1D25" w:rsidRDefault="00ED79FA" w:rsidP="00ED79FA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noProof/>
          <w:color w:val="777777"/>
          <w:sz w:val="23"/>
          <w:szCs w:val="23"/>
        </w:rPr>
        <w:drawing>
          <wp:inline distT="0" distB="0" distL="0" distR="0" wp14:anchorId="575AF20B" wp14:editId="57046394">
            <wp:extent cx="7620" cy="7620"/>
            <wp:effectExtent l="0" t="0" r="0" b="0"/>
            <wp:docPr id="1" name=":75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75" descr="Clo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5699" w14:textId="77777777" w:rsidR="00ED79FA" w:rsidRPr="00EB1D25" w:rsidRDefault="00ED79FA" w:rsidP="00ED79FA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 xml:space="preserve">UNDERLYING LIMIT </w:t>
      </w:r>
      <w:r w:rsidRPr="00EB1D25">
        <w:rPr>
          <w:sz w:val="23"/>
          <w:szCs w:val="23"/>
          <w:lang w:val="en-US"/>
        </w:rPr>
        <w:t xml:space="preserve">means the per </w:t>
      </w:r>
      <w:r w:rsidRPr="00EB1D25">
        <w:rPr>
          <w:b/>
          <w:sz w:val="23"/>
          <w:szCs w:val="23"/>
          <w:lang w:val="en-US"/>
        </w:rPr>
        <w:t>Medical Incident</w:t>
      </w:r>
      <w:r w:rsidRPr="00EB1D25">
        <w:rPr>
          <w:sz w:val="23"/>
          <w:szCs w:val="23"/>
          <w:lang w:val="en-US"/>
        </w:rPr>
        <w:t xml:space="preserve"> or aggregate limit of liability set forth in Item 8 of the Declarations Page for all </w:t>
      </w: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>.</w:t>
      </w:r>
    </w:p>
    <w:p w14:paraId="770D0F75" w14:textId="77777777" w:rsidR="00ED79FA" w:rsidRPr="00EB1D25" w:rsidRDefault="00ED79FA" w:rsidP="00ED79FA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4B170094" w14:textId="77777777" w:rsidR="00ED79FA" w:rsidRPr="00EB1D25" w:rsidRDefault="00ED79FA" w:rsidP="00ED79FA">
      <w:pPr>
        <w:rPr>
          <w:noProof/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POLICY</w:t>
      </w:r>
      <w:r w:rsidRPr="00EB1D25">
        <w:rPr>
          <w:sz w:val="23"/>
          <w:szCs w:val="23"/>
          <w:lang w:val="en-US"/>
        </w:rPr>
        <w:t xml:space="preserve"> means the policy scheduled in Item 8 of the Declarations Page or any policy of the same insurer replacing or renewing such policy.</w:t>
      </w:r>
      <w:r w:rsidRPr="00EB1D25">
        <w:rPr>
          <w:noProof/>
          <w:sz w:val="23"/>
          <w:szCs w:val="23"/>
          <w:lang w:val="en-US"/>
        </w:rPr>
        <w:t xml:space="preserve"> </w:t>
      </w:r>
    </w:p>
    <w:p w14:paraId="4C7DF805" w14:textId="77777777" w:rsidR="00ED79FA" w:rsidRPr="00EB1D25" w:rsidRDefault="00ED79FA" w:rsidP="00ED79FA">
      <w:pPr>
        <w:rPr>
          <w:noProof/>
          <w:sz w:val="23"/>
          <w:szCs w:val="23"/>
          <w:lang w:val="en-US"/>
        </w:rPr>
      </w:pPr>
    </w:p>
    <w:p w14:paraId="17A0B1E2" w14:textId="77777777" w:rsidR="00ED79FA" w:rsidRPr="00EB1D25" w:rsidRDefault="00ED79FA" w:rsidP="00ED79FA">
      <w:pPr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WASTE</w:t>
      </w:r>
      <w:r w:rsidRPr="00EB1D25">
        <w:rPr>
          <w:sz w:val="23"/>
          <w:szCs w:val="23"/>
          <w:lang w:val="en-US"/>
        </w:rPr>
        <w:t xml:space="preserve"> means any waste material:</w:t>
      </w:r>
    </w:p>
    <w:p w14:paraId="0AD4EB52" w14:textId="77777777" w:rsidR="00ED79FA" w:rsidRPr="00EB1D25" w:rsidRDefault="00ED79FA" w:rsidP="00ED79FA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containing by-product material; and</w:t>
      </w:r>
    </w:p>
    <w:p w14:paraId="25544F74" w14:textId="07561FB9" w:rsidR="00ED79FA" w:rsidRDefault="00ED79FA" w:rsidP="00ED79FA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resulting from the operation by any person or organization of any nuclear facility included within the definition of nuclear facility under paragraph a. or b. </w:t>
      </w:r>
    </w:p>
    <w:p w14:paraId="0E0B9F80" w14:textId="77777777" w:rsidR="0052759F" w:rsidRPr="00EB1D25" w:rsidRDefault="0052759F" w:rsidP="0052759F">
      <w:pPr>
        <w:pStyle w:val="ListParagraph"/>
        <w:contextualSpacing/>
        <w:jc w:val="both"/>
        <w:rPr>
          <w:sz w:val="23"/>
          <w:szCs w:val="23"/>
          <w:lang w:val="en-US"/>
        </w:rPr>
      </w:pPr>
    </w:p>
    <w:p w14:paraId="2E78E47E" w14:textId="61B8883C" w:rsidR="00ED79FA" w:rsidRPr="00EB1D25" w:rsidRDefault="0052759F" w:rsidP="00ED79FA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                   </w:t>
      </w:r>
      <w:bookmarkStart w:id="0" w:name="FirmaDennis"/>
      <w:bookmarkEnd w:id="0"/>
    </w:p>
    <w:p w14:paraId="6EE276F5" w14:textId="77777777" w:rsidR="00ED79FA" w:rsidRPr="00EB1D25" w:rsidRDefault="00ED79FA" w:rsidP="00ED79FA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______________________________</w:t>
      </w:r>
      <w:r w:rsidRPr="00EB1D25">
        <w:rPr>
          <w:sz w:val="23"/>
          <w:szCs w:val="23"/>
          <w:lang w:val="en-US"/>
        </w:rPr>
        <w:tab/>
        <w:t xml:space="preserve">                     ________________________________</w:t>
      </w:r>
    </w:p>
    <w:p w14:paraId="00FA9642" w14:textId="77777777" w:rsidR="00ED79FA" w:rsidRPr="00EB1D25" w:rsidRDefault="00ED79FA" w:rsidP="00ED79FA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                       President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                   Treasurer </w:t>
      </w:r>
    </w:p>
    <w:p w14:paraId="28632231" w14:textId="77777777" w:rsidR="00ED79FA" w:rsidRPr="00EB1D25" w:rsidRDefault="00ED79FA" w:rsidP="00ED79FA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Puerto Rico Medical Defense Insurance Company        Puerto Rico Medical Defense Insurance Company</w:t>
      </w:r>
    </w:p>
    <w:p w14:paraId="7E237ED3" w14:textId="77777777" w:rsidR="00ED79FA" w:rsidRPr="00EB1D25" w:rsidRDefault="00ED79FA" w:rsidP="00ED79FA">
      <w:pPr>
        <w:rPr>
          <w:sz w:val="23"/>
          <w:szCs w:val="23"/>
          <w:lang w:val="en-US"/>
        </w:rPr>
      </w:pPr>
    </w:p>
    <w:p w14:paraId="32C565DE" w14:textId="77777777" w:rsidR="00ED79FA" w:rsidRPr="00EB1D25" w:rsidRDefault="00ED79FA" w:rsidP="00ED79FA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Countersigned by: </w:t>
      </w:r>
    </w:p>
    <w:p w14:paraId="59E1C598" w14:textId="77777777" w:rsidR="00ED79FA" w:rsidRPr="00EB1D25" w:rsidRDefault="00ED79FA" w:rsidP="00ED79FA">
      <w:pPr>
        <w:rPr>
          <w:sz w:val="23"/>
          <w:szCs w:val="23"/>
          <w:lang w:val="en-US"/>
        </w:rPr>
      </w:pPr>
    </w:p>
    <w:p w14:paraId="45665127" w14:textId="77777777" w:rsidR="00ED79FA" w:rsidRPr="00EB1D25" w:rsidRDefault="00ED79FA" w:rsidP="00ED79FA">
      <w:pPr>
        <w:pBdr>
          <w:bottom w:val="single" w:sz="12" w:space="1" w:color="auto"/>
        </w:pBdr>
        <w:rPr>
          <w:sz w:val="23"/>
          <w:szCs w:val="23"/>
          <w:lang w:val="en-US"/>
        </w:rPr>
      </w:pPr>
    </w:p>
    <w:p w14:paraId="01442574" w14:textId="3F1CAA29" w:rsidR="00ED79FA" w:rsidRPr="00EB1D25" w:rsidRDefault="00D92C75" w:rsidP="00ED79FA">
      <w:pPr>
        <w:pBdr>
          <w:bottom w:val="single" w:sz="12" w:space="1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                                                                                                                                          </w:t>
      </w:r>
      <w:bookmarkStart w:id="1" w:name="DateNow"/>
      <w:bookmarkEnd w:id="1"/>
    </w:p>
    <w:p w14:paraId="2E5D9647" w14:textId="77777777" w:rsidR="00ED79FA" w:rsidRPr="00EB1D25" w:rsidRDefault="00ED79FA" w:rsidP="00ED79FA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Name                                                               Signature                                                   Date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</w:p>
    <w:p w14:paraId="4454FCC2" w14:textId="77777777" w:rsidR="009938B3" w:rsidRDefault="009938B3"/>
    <w:sectPr w:rsidR="009938B3" w:rsidSect="0079260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70" w:right="1350" w:bottom="1440" w:left="1440" w:header="72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9B2E" w14:textId="77777777" w:rsidR="00CA7057" w:rsidRDefault="00CA7057" w:rsidP="00ED79FA">
      <w:r>
        <w:separator/>
      </w:r>
    </w:p>
  </w:endnote>
  <w:endnote w:type="continuationSeparator" w:id="0">
    <w:p w14:paraId="5855BA44" w14:textId="77777777" w:rsidR="00CA7057" w:rsidRDefault="00CA7057" w:rsidP="00ED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9ECF" w14:textId="77777777" w:rsidR="00895CFA" w:rsidRDefault="005248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AF1995" w14:textId="77777777" w:rsidR="00895CFA" w:rsidRDefault="00CA70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3B24" w14:textId="77777777" w:rsidR="00895CFA" w:rsidRPr="007657DA" w:rsidRDefault="00524897" w:rsidP="0079260E">
    <w:pPr>
      <w:tabs>
        <w:tab w:val="left" w:pos="2940"/>
        <w:tab w:val="left" w:pos="3060"/>
      </w:tabs>
      <w:rPr>
        <w:lang w:val="en-US"/>
      </w:rPr>
    </w:pPr>
    <w:r>
      <w:rPr>
        <w:lang w:val="en-US"/>
      </w:rPr>
      <w:t xml:space="preserve">PRMD Form PEFF-101 (8/2020)                                                                                                    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55D2" w14:textId="3E3FDAA8" w:rsidR="00ED79FA" w:rsidRPr="007657DA" w:rsidRDefault="00ED79FA" w:rsidP="00ED79FA">
    <w:pPr>
      <w:tabs>
        <w:tab w:val="left" w:pos="2940"/>
        <w:tab w:val="left" w:pos="3060"/>
      </w:tabs>
      <w:rPr>
        <w:lang w:val="en-US"/>
      </w:rPr>
    </w:pPr>
    <w:r>
      <w:rPr>
        <w:lang w:val="en-US"/>
      </w:rPr>
      <w:t xml:space="preserve">PRMD Form PEFF-101 (8/2020)                                                                                                    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5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5</w:t>
    </w:r>
  </w:p>
  <w:p w14:paraId="10855C82" w14:textId="77777777" w:rsidR="00ED01F7" w:rsidRPr="00ED79FA" w:rsidRDefault="00CA705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5449" w14:textId="77777777" w:rsidR="00CA7057" w:rsidRDefault="00CA7057" w:rsidP="00ED79FA">
      <w:r>
        <w:separator/>
      </w:r>
    </w:p>
  </w:footnote>
  <w:footnote w:type="continuationSeparator" w:id="0">
    <w:p w14:paraId="0DF57392" w14:textId="77777777" w:rsidR="00CA7057" w:rsidRDefault="00CA7057" w:rsidP="00ED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032C" w14:textId="77777777" w:rsidR="00395FA3" w:rsidRDefault="00CA7057" w:rsidP="00E94A25">
    <w:pPr>
      <w:pStyle w:val="Header"/>
      <w:jc w:val="center"/>
      <w:rPr>
        <w:b/>
        <w:lang w:val="es-PR"/>
      </w:rPr>
    </w:pPr>
  </w:p>
  <w:p w14:paraId="171FAA18" w14:textId="77777777" w:rsidR="00395FA3" w:rsidRDefault="00CA7057" w:rsidP="00E94A25">
    <w:pPr>
      <w:pStyle w:val="Header"/>
      <w:jc w:val="center"/>
      <w:rPr>
        <w:b/>
        <w:lang w:val="es-PR"/>
      </w:rPr>
    </w:pPr>
  </w:p>
  <w:p w14:paraId="34CD1EE8" w14:textId="77777777" w:rsidR="00E94A25" w:rsidRPr="00863FD2" w:rsidRDefault="00524897" w:rsidP="00E94A25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3C2768FF" w14:textId="77777777" w:rsidR="00E94A25" w:rsidRDefault="00524897" w:rsidP="00E94A25">
    <w:pPr>
      <w:pStyle w:val="Header"/>
      <w:jc w:val="center"/>
      <w:rPr>
        <w:sz w:val="28"/>
        <w:lang w:val="es-PR"/>
      </w:rPr>
    </w:pPr>
    <w:bookmarkStart w:id="2" w:name="_Hlk32332725"/>
    <w:r w:rsidRPr="00ED3B01">
      <w:rPr>
        <w:b/>
        <w:lang w:val="es-PR"/>
      </w:rPr>
      <w:t xml:space="preserve">33 </w:t>
    </w:r>
    <w:r>
      <w:rPr>
        <w:b/>
        <w:lang w:val="es-PR"/>
      </w:rPr>
      <w:t>C</w:t>
    </w:r>
    <w:r w:rsidRPr="00ED3B01">
      <w:rPr>
        <w:b/>
        <w:lang w:val="es-PR"/>
      </w:rPr>
      <w:t>alle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bookmarkEnd w:id="2"/>
  <w:p w14:paraId="4EF3D9C0" w14:textId="77777777" w:rsidR="00895CFA" w:rsidRDefault="00CA7057">
    <w:pPr>
      <w:pStyle w:val="Header"/>
      <w:jc w:val="center"/>
      <w:rPr>
        <w:sz w:val="28"/>
        <w:lang w:val="es-P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A238" w14:textId="77777777" w:rsidR="00ED79FA" w:rsidRDefault="00ED79FA" w:rsidP="00ED79FA">
    <w:pPr>
      <w:pStyle w:val="Header"/>
      <w:jc w:val="center"/>
      <w:rPr>
        <w:b/>
        <w:lang w:val="es-PR"/>
      </w:rPr>
    </w:pPr>
  </w:p>
  <w:p w14:paraId="544818A2" w14:textId="77777777" w:rsidR="00ED79FA" w:rsidRDefault="00ED79FA" w:rsidP="00ED79FA">
    <w:pPr>
      <w:pStyle w:val="Header"/>
      <w:jc w:val="center"/>
      <w:rPr>
        <w:b/>
        <w:lang w:val="es-PR"/>
      </w:rPr>
    </w:pPr>
  </w:p>
  <w:p w14:paraId="6CE5D3F8" w14:textId="77777777" w:rsidR="00ED79FA" w:rsidRPr="00863FD2" w:rsidRDefault="00ED79FA" w:rsidP="00ED79FA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801B81F" w14:textId="77777777" w:rsidR="00ED79FA" w:rsidRDefault="00ED79FA" w:rsidP="00ED79FA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r>
      <w:rPr>
        <w:b/>
        <w:lang w:val="es-PR"/>
      </w:rPr>
      <w:t>C</w:t>
    </w:r>
    <w:r w:rsidRPr="00ED3B01">
      <w:rPr>
        <w:b/>
        <w:lang w:val="es-PR"/>
      </w:rPr>
      <w:t>alle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15A3B6D3" w14:textId="0A3138CF" w:rsidR="007657DA" w:rsidRPr="00395FA3" w:rsidRDefault="00CA7057" w:rsidP="00395FA3">
    <w:pPr>
      <w:pStyle w:val="Header"/>
      <w:tabs>
        <w:tab w:val="left" w:pos="2748"/>
      </w:tabs>
      <w:rPr>
        <w:lang w:val="es-P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788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76AE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E53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64F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A1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CE4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A04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A9E6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9006534"/>
    <w:multiLevelType w:val="hybridMultilevel"/>
    <w:tmpl w:val="B05E8FD8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913428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0" w15:restartNumberingAfterBreak="0">
    <w:nsid w:val="14EF482C"/>
    <w:multiLevelType w:val="hybridMultilevel"/>
    <w:tmpl w:val="4F528CBA"/>
    <w:lvl w:ilvl="0" w:tplc="87F2B0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0503FD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623E7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82AB4"/>
    <w:multiLevelType w:val="hybridMultilevel"/>
    <w:tmpl w:val="386E2470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D03373"/>
    <w:multiLevelType w:val="hybridMultilevel"/>
    <w:tmpl w:val="FCF87132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72947"/>
    <w:multiLevelType w:val="hybridMultilevel"/>
    <w:tmpl w:val="6AD84B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6699"/>
    <w:multiLevelType w:val="hybridMultilevel"/>
    <w:tmpl w:val="6030829E"/>
    <w:lvl w:ilvl="0" w:tplc="C2E09CD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7" w15:restartNumberingAfterBreak="0">
    <w:nsid w:val="2CC40A10"/>
    <w:multiLevelType w:val="hybridMultilevel"/>
    <w:tmpl w:val="7F3CC3F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D2AD5"/>
    <w:multiLevelType w:val="hybridMultilevel"/>
    <w:tmpl w:val="02E67592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0329F"/>
    <w:multiLevelType w:val="hybridMultilevel"/>
    <w:tmpl w:val="6004057A"/>
    <w:lvl w:ilvl="0" w:tplc="500A001B">
      <w:start w:val="1"/>
      <w:numFmt w:val="lowerRoman"/>
      <w:lvlText w:val="%1."/>
      <w:lvlJc w:val="right"/>
      <w:pPr>
        <w:ind w:left="924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35135C51"/>
    <w:multiLevelType w:val="hybridMultilevel"/>
    <w:tmpl w:val="F8EAD8E6"/>
    <w:lvl w:ilvl="0" w:tplc="500A0019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4958456E">
      <w:start w:val="1"/>
      <w:numFmt w:val="upperLetter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2A755F"/>
    <w:multiLevelType w:val="hybridMultilevel"/>
    <w:tmpl w:val="8F204014"/>
    <w:lvl w:ilvl="0" w:tplc="54A849F4">
      <w:start w:val="1"/>
      <w:numFmt w:val="lowerLetter"/>
      <w:lvlText w:val="%1."/>
      <w:lvlJc w:val="left"/>
      <w:pPr>
        <w:ind w:left="1128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3" w15:restartNumberingAfterBreak="0">
    <w:nsid w:val="38B41136"/>
    <w:multiLevelType w:val="hybridMultilevel"/>
    <w:tmpl w:val="24E273F2"/>
    <w:lvl w:ilvl="0" w:tplc="5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44B"/>
    <w:multiLevelType w:val="hybridMultilevel"/>
    <w:tmpl w:val="359E63F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5781F"/>
    <w:multiLevelType w:val="hybridMultilevel"/>
    <w:tmpl w:val="8ECCAF30"/>
    <w:lvl w:ilvl="0" w:tplc="85A6C33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633E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53D4C51"/>
    <w:multiLevelType w:val="hybridMultilevel"/>
    <w:tmpl w:val="C9BEF672"/>
    <w:lvl w:ilvl="0" w:tplc="500A001B">
      <w:start w:val="1"/>
      <w:numFmt w:val="lowerRoman"/>
      <w:lvlText w:val="%1."/>
      <w:lvlJc w:val="right"/>
      <w:pPr>
        <w:ind w:left="1776" w:hanging="360"/>
      </w:pPr>
    </w:lvl>
    <w:lvl w:ilvl="1" w:tplc="500A0019">
      <w:start w:val="1"/>
      <w:numFmt w:val="lowerLetter"/>
      <w:lvlText w:val="%2."/>
      <w:lvlJc w:val="left"/>
      <w:pPr>
        <w:ind w:left="2496" w:hanging="360"/>
      </w:pPr>
    </w:lvl>
    <w:lvl w:ilvl="2" w:tplc="500A001B">
      <w:start w:val="1"/>
      <w:numFmt w:val="lowerRoman"/>
      <w:lvlText w:val="%3."/>
      <w:lvlJc w:val="right"/>
      <w:pPr>
        <w:ind w:left="3216" w:hanging="180"/>
      </w:pPr>
    </w:lvl>
    <w:lvl w:ilvl="3" w:tplc="500A000F">
      <w:start w:val="1"/>
      <w:numFmt w:val="decimal"/>
      <w:lvlText w:val="%4."/>
      <w:lvlJc w:val="left"/>
      <w:pPr>
        <w:ind w:left="3936" w:hanging="360"/>
      </w:pPr>
    </w:lvl>
    <w:lvl w:ilvl="4" w:tplc="500A0019">
      <w:start w:val="1"/>
      <w:numFmt w:val="lowerLetter"/>
      <w:lvlText w:val="%5."/>
      <w:lvlJc w:val="left"/>
      <w:pPr>
        <w:ind w:left="4656" w:hanging="360"/>
      </w:pPr>
    </w:lvl>
    <w:lvl w:ilvl="5" w:tplc="500A001B">
      <w:start w:val="1"/>
      <w:numFmt w:val="lowerRoman"/>
      <w:lvlText w:val="%6."/>
      <w:lvlJc w:val="right"/>
      <w:pPr>
        <w:ind w:left="5376" w:hanging="180"/>
      </w:pPr>
    </w:lvl>
    <w:lvl w:ilvl="6" w:tplc="500A000F">
      <w:start w:val="1"/>
      <w:numFmt w:val="decimal"/>
      <w:lvlText w:val="%7."/>
      <w:lvlJc w:val="left"/>
      <w:pPr>
        <w:ind w:left="6096" w:hanging="360"/>
      </w:pPr>
    </w:lvl>
    <w:lvl w:ilvl="7" w:tplc="500A0019">
      <w:start w:val="1"/>
      <w:numFmt w:val="lowerLetter"/>
      <w:lvlText w:val="%8."/>
      <w:lvlJc w:val="left"/>
      <w:pPr>
        <w:ind w:left="6816" w:hanging="360"/>
      </w:pPr>
    </w:lvl>
    <w:lvl w:ilvl="8" w:tplc="500A001B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77608A1"/>
    <w:multiLevelType w:val="hybridMultilevel"/>
    <w:tmpl w:val="F110867E"/>
    <w:lvl w:ilvl="0" w:tplc="500A000F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6B1594"/>
    <w:multiLevelType w:val="hybridMultilevel"/>
    <w:tmpl w:val="636A54A0"/>
    <w:lvl w:ilvl="0" w:tplc="CE46D3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080" w:hanging="360"/>
      </w:pPr>
    </w:lvl>
    <w:lvl w:ilvl="2" w:tplc="500A001B">
      <w:start w:val="1"/>
      <w:numFmt w:val="lowerRoman"/>
      <w:lvlText w:val="%3."/>
      <w:lvlJc w:val="right"/>
      <w:pPr>
        <w:ind w:left="1800" w:hanging="180"/>
      </w:pPr>
    </w:lvl>
    <w:lvl w:ilvl="3" w:tplc="500A000F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975B06"/>
    <w:multiLevelType w:val="hybridMultilevel"/>
    <w:tmpl w:val="2B3A9B00"/>
    <w:lvl w:ilvl="0" w:tplc="9DECF03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6776F"/>
    <w:multiLevelType w:val="hybridMultilevel"/>
    <w:tmpl w:val="8FEA92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06B80"/>
    <w:multiLevelType w:val="hybridMultilevel"/>
    <w:tmpl w:val="CAF6CA94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9">
      <w:start w:val="1"/>
      <w:numFmt w:val="lowerLetter"/>
      <w:lvlText w:val="%3."/>
      <w:lvlJc w:val="lef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B3918"/>
    <w:multiLevelType w:val="hybridMultilevel"/>
    <w:tmpl w:val="B22E0414"/>
    <w:lvl w:ilvl="0" w:tplc="500A001B">
      <w:start w:val="1"/>
      <w:numFmt w:val="lowerRoman"/>
      <w:lvlText w:val="%1."/>
      <w:lvlJc w:val="right"/>
      <w:pPr>
        <w:ind w:left="28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3240" w:hanging="360"/>
      </w:pPr>
    </w:lvl>
    <w:lvl w:ilvl="2" w:tplc="500A001B" w:tentative="1">
      <w:start w:val="1"/>
      <w:numFmt w:val="lowerRoman"/>
      <w:lvlText w:val="%3."/>
      <w:lvlJc w:val="right"/>
      <w:pPr>
        <w:ind w:left="3960" w:hanging="180"/>
      </w:pPr>
    </w:lvl>
    <w:lvl w:ilvl="3" w:tplc="500A000F" w:tentative="1">
      <w:start w:val="1"/>
      <w:numFmt w:val="decimal"/>
      <w:lvlText w:val="%4."/>
      <w:lvlJc w:val="left"/>
      <w:pPr>
        <w:ind w:left="4680" w:hanging="360"/>
      </w:pPr>
    </w:lvl>
    <w:lvl w:ilvl="4" w:tplc="500A0019" w:tentative="1">
      <w:start w:val="1"/>
      <w:numFmt w:val="lowerLetter"/>
      <w:lvlText w:val="%5."/>
      <w:lvlJc w:val="left"/>
      <w:pPr>
        <w:ind w:left="5400" w:hanging="360"/>
      </w:pPr>
    </w:lvl>
    <w:lvl w:ilvl="5" w:tplc="500A001B" w:tentative="1">
      <w:start w:val="1"/>
      <w:numFmt w:val="lowerRoman"/>
      <w:lvlText w:val="%6."/>
      <w:lvlJc w:val="right"/>
      <w:pPr>
        <w:ind w:left="6120" w:hanging="180"/>
      </w:pPr>
    </w:lvl>
    <w:lvl w:ilvl="6" w:tplc="500A000F" w:tentative="1">
      <w:start w:val="1"/>
      <w:numFmt w:val="decimal"/>
      <w:lvlText w:val="%7."/>
      <w:lvlJc w:val="left"/>
      <w:pPr>
        <w:ind w:left="6840" w:hanging="360"/>
      </w:pPr>
    </w:lvl>
    <w:lvl w:ilvl="7" w:tplc="500A0019" w:tentative="1">
      <w:start w:val="1"/>
      <w:numFmt w:val="lowerLetter"/>
      <w:lvlText w:val="%8."/>
      <w:lvlJc w:val="left"/>
      <w:pPr>
        <w:ind w:left="7560" w:hanging="360"/>
      </w:pPr>
    </w:lvl>
    <w:lvl w:ilvl="8" w:tplc="5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966158C"/>
    <w:multiLevelType w:val="hybridMultilevel"/>
    <w:tmpl w:val="7E8AF2A2"/>
    <w:lvl w:ilvl="0" w:tplc="DFB2738A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947559"/>
    <w:multiLevelType w:val="hybridMultilevel"/>
    <w:tmpl w:val="AF62ED46"/>
    <w:lvl w:ilvl="0" w:tplc="53BA62CC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6" w15:restartNumberingAfterBreak="0">
    <w:nsid w:val="7B14724A"/>
    <w:multiLevelType w:val="hybridMultilevel"/>
    <w:tmpl w:val="4C84F042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FEDAA5B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C44402E4">
      <w:start w:val="1"/>
      <w:numFmt w:val="decimal"/>
      <w:lvlText w:val="%3)"/>
      <w:lvlJc w:val="left"/>
      <w:pPr>
        <w:ind w:left="3276" w:hanging="576"/>
      </w:pPr>
      <w:rPr>
        <w:rFonts w:hint="default"/>
      </w:r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A00487"/>
    <w:multiLevelType w:val="hybridMultilevel"/>
    <w:tmpl w:val="C8980362"/>
    <w:lvl w:ilvl="0" w:tplc="500A0019">
      <w:start w:val="1"/>
      <w:numFmt w:val="lowerLetter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500A001B">
      <w:start w:val="1"/>
      <w:numFmt w:val="lowerRoman"/>
      <w:lvlText w:val="%2."/>
      <w:lvlJc w:val="right"/>
      <w:pPr>
        <w:tabs>
          <w:tab w:val="num" w:pos="1803"/>
        </w:tabs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8" w15:restartNumberingAfterBreak="0">
    <w:nsid w:val="7F55404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37"/>
  </w:num>
  <w:num w:numId="3">
    <w:abstractNumId w:val="20"/>
  </w:num>
  <w:num w:numId="4">
    <w:abstractNumId w:val="35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8"/>
  </w:num>
  <w:num w:numId="14">
    <w:abstractNumId w:val="19"/>
  </w:num>
  <w:num w:numId="15">
    <w:abstractNumId w:val="22"/>
  </w:num>
  <w:num w:numId="16">
    <w:abstractNumId w:val="23"/>
  </w:num>
  <w:num w:numId="17">
    <w:abstractNumId w:val="33"/>
  </w:num>
  <w:num w:numId="18">
    <w:abstractNumId w:val="24"/>
  </w:num>
  <w:num w:numId="19">
    <w:abstractNumId w:val="15"/>
  </w:num>
  <w:num w:numId="20">
    <w:abstractNumId w:val="14"/>
  </w:num>
  <w:num w:numId="21">
    <w:abstractNumId w:val="8"/>
  </w:num>
  <w:num w:numId="22">
    <w:abstractNumId w:val="30"/>
  </w:num>
  <w:num w:numId="23">
    <w:abstractNumId w:val="31"/>
  </w:num>
  <w:num w:numId="24">
    <w:abstractNumId w:val="36"/>
  </w:num>
  <w:num w:numId="25">
    <w:abstractNumId w:val="21"/>
  </w:num>
  <w:num w:numId="26">
    <w:abstractNumId w:val="32"/>
  </w:num>
  <w:num w:numId="27">
    <w:abstractNumId w:val="18"/>
  </w:num>
  <w:num w:numId="28">
    <w:abstractNumId w:val="34"/>
  </w:num>
  <w:num w:numId="29">
    <w:abstractNumId w:val="9"/>
  </w:num>
  <w:num w:numId="30">
    <w:abstractNumId w:val="11"/>
  </w:num>
  <w:num w:numId="31">
    <w:abstractNumId w:val="27"/>
  </w:num>
  <w:num w:numId="32">
    <w:abstractNumId w:val="29"/>
  </w:num>
  <w:num w:numId="33">
    <w:abstractNumId w:val="28"/>
  </w:num>
  <w:num w:numId="34">
    <w:abstractNumId w:val="17"/>
  </w:num>
  <w:num w:numId="35">
    <w:abstractNumId w:val="13"/>
  </w:num>
  <w:num w:numId="36">
    <w:abstractNumId w:val="10"/>
  </w:num>
  <w:num w:numId="37">
    <w:abstractNumId w:val="25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A"/>
    <w:rsid w:val="00524897"/>
    <w:rsid w:val="0052759F"/>
    <w:rsid w:val="009938B3"/>
    <w:rsid w:val="00B8332D"/>
    <w:rsid w:val="00CA7057"/>
    <w:rsid w:val="00D92C75"/>
    <w:rsid w:val="00E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F14"/>
  <w15:chartTrackingRefBased/>
  <w15:docId w15:val="{FDAB8B36-3F27-4721-ABB6-2407D563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D79F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D79F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ED79FA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ED79FA"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ED79FA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D79FA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D79FA"/>
    <w:pPr>
      <w:keepNext/>
      <w:tabs>
        <w:tab w:val="left" w:pos="567"/>
        <w:tab w:val="left" w:pos="1134"/>
        <w:tab w:val="left" w:pos="1701"/>
        <w:tab w:val="left" w:pos="2268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ED79FA"/>
    <w:pPr>
      <w:keepNext/>
      <w:tabs>
        <w:tab w:val="left" w:pos="567"/>
        <w:tab w:val="left" w:pos="1134"/>
        <w:tab w:val="left" w:pos="1701"/>
        <w:tab w:val="left" w:pos="2268"/>
      </w:tabs>
      <w:ind w:left="1134" w:hanging="1134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ED79FA"/>
    <w:pPr>
      <w:keepNext/>
      <w:tabs>
        <w:tab w:val="left" w:pos="567"/>
        <w:tab w:val="left" w:pos="1134"/>
        <w:tab w:val="left" w:pos="1701"/>
        <w:tab w:val="left" w:pos="2268"/>
      </w:tabs>
      <w:ind w:left="567" w:hanging="567"/>
      <w:jc w:val="center"/>
      <w:outlineLvl w:val="8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9FA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D79FA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D79F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D79FA"/>
    <w:rPr>
      <w:rFonts w:ascii="Times New Roman" w:eastAsia="Times New Roman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D79FA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D79FA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D79FA"/>
    <w:rPr>
      <w:rFonts w:ascii="Times New Roman" w:eastAsia="Times New Roman" w:hAnsi="Times New Roman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D79FA"/>
    <w:rPr>
      <w:rFonts w:ascii="Times New Roman" w:eastAsia="Times New Roman" w:hAnsi="Times New Roman" w:cs="Times New Roman"/>
      <w:b/>
      <w:szCs w:val="20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ED79FA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ED79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ED79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ED79FA"/>
  </w:style>
  <w:style w:type="paragraph" w:styleId="List">
    <w:name w:val="List"/>
    <w:basedOn w:val="Normal"/>
    <w:rsid w:val="00ED79FA"/>
    <w:pPr>
      <w:ind w:left="283" w:hanging="283"/>
    </w:pPr>
  </w:style>
  <w:style w:type="paragraph" w:styleId="List2">
    <w:name w:val="List 2"/>
    <w:basedOn w:val="Normal"/>
    <w:rsid w:val="00ED79FA"/>
    <w:pPr>
      <w:ind w:left="566" w:hanging="283"/>
    </w:pPr>
  </w:style>
  <w:style w:type="paragraph" w:styleId="List3">
    <w:name w:val="List 3"/>
    <w:basedOn w:val="Normal"/>
    <w:rsid w:val="00ED79FA"/>
    <w:pPr>
      <w:ind w:left="849" w:hanging="283"/>
    </w:pPr>
  </w:style>
  <w:style w:type="paragraph" w:styleId="List4">
    <w:name w:val="List 4"/>
    <w:basedOn w:val="Normal"/>
    <w:rsid w:val="00ED79FA"/>
    <w:pPr>
      <w:ind w:left="1132" w:hanging="283"/>
    </w:pPr>
  </w:style>
  <w:style w:type="paragraph" w:styleId="List5">
    <w:name w:val="List 5"/>
    <w:basedOn w:val="Normal"/>
    <w:rsid w:val="00ED79FA"/>
    <w:pPr>
      <w:ind w:left="1415" w:hanging="283"/>
    </w:pPr>
  </w:style>
  <w:style w:type="paragraph" w:styleId="MessageHeader">
    <w:name w:val="Message Header"/>
    <w:basedOn w:val="Normal"/>
    <w:link w:val="MessageHeaderChar"/>
    <w:rsid w:val="00ED79FA"/>
    <w:pPr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79FA"/>
    <w:rPr>
      <w:rFonts w:ascii="Arial" w:eastAsia="Times New Roman" w:hAnsi="Arial" w:cs="Times New Roman"/>
      <w:sz w:val="24"/>
      <w:szCs w:val="20"/>
      <w:lang w:val="en-GB"/>
    </w:rPr>
  </w:style>
  <w:style w:type="paragraph" w:styleId="ListBullet">
    <w:name w:val="List Bullet"/>
    <w:basedOn w:val="Normal"/>
    <w:rsid w:val="00ED79FA"/>
    <w:pPr>
      <w:ind w:left="283" w:hanging="283"/>
    </w:pPr>
  </w:style>
  <w:style w:type="paragraph" w:styleId="ListBullet2">
    <w:name w:val="List Bullet 2"/>
    <w:basedOn w:val="Normal"/>
    <w:rsid w:val="00ED79FA"/>
    <w:pPr>
      <w:ind w:left="566" w:hanging="283"/>
    </w:pPr>
  </w:style>
  <w:style w:type="paragraph" w:styleId="ListContinue">
    <w:name w:val="List Continue"/>
    <w:basedOn w:val="Normal"/>
    <w:rsid w:val="00ED79FA"/>
    <w:pPr>
      <w:spacing w:after="120"/>
      <w:ind w:left="283"/>
    </w:pPr>
  </w:style>
  <w:style w:type="paragraph" w:styleId="ListContinue2">
    <w:name w:val="List Continue 2"/>
    <w:basedOn w:val="Normal"/>
    <w:rsid w:val="00ED79FA"/>
    <w:pPr>
      <w:spacing w:after="120"/>
      <w:ind w:left="566"/>
    </w:pPr>
  </w:style>
  <w:style w:type="paragraph" w:styleId="ListContinue3">
    <w:name w:val="List Continue 3"/>
    <w:basedOn w:val="Normal"/>
    <w:rsid w:val="00ED79FA"/>
    <w:pPr>
      <w:spacing w:after="120"/>
      <w:ind w:left="849"/>
    </w:pPr>
  </w:style>
  <w:style w:type="paragraph" w:styleId="ListContinue4">
    <w:name w:val="List Continue 4"/>
    <w:basedOn w:val="Normal"/>
    <w:rsid w:val="00ED79FA"/>
    <w:pPr>
      <w:spacing w:after="120"/>
      <w:ind w:left="1132"/>
    </w:pPr>
  </w:style>
  <w:style w:type="paragraph" w:styleId="BodyText">
    <w:name w:val="Body Text"/>
    <w:basedOn w:val="Normal"/>
    <w:link w:val="BodyTextChar"/>
    <w:rsid w:val="00ED79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rsid w:val="00ED79FA"/>
    <w:pPr>
      <w:spacing w:after="120"/>
      <w:ind w:left="283"/>
    </w:pPr>
  </w:style>
  <w:style w:type="character" w:customStyle="1" w:styleId="BodyText2Char">
    <w:name w:val="Body Text 2 Char"/>
    <w:basedOn w:val="DefaultParagraphFont"/>
    <w:link w:val="BodyText2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BodyText2"/>
    <w:link w:val="BodyText3Char"/>
    <w:rsid w:val="00ED79FA"/>
  </w:style>
  <w:style w:type="character" w:customStyle="1" w:styleId="BodyText3Char">
    <w:name w:val="Body Text 3 Char"/>
    <w:basedOn w:val="DefaultParagraphFont"/>
    <w:link w:val="BodyText3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odyText4">
    <w:name w:val="Body Text 4"/>
    <w:basedOn w:val="BodyText2"/>
    <w:rsid w:val="00ED79FA"/>
  </w:style>
  <w:style w:type="paragraph" w:styleId="Title">
    <w:name w:val="Title"/>
    <w:basedOn w:val="Normal"/>
    <w:link w:val="TitleChar"/>
    <w:qFormat/>
    <w:rsid w:val="00ED79FA"/>
    <w:pPr>
      <w:jc w:val="center"/>
    </w:pPr>
    <w:rPr>
      <w:b/>
      <w:i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ED79FA"/>
    <w:rPr>
      <w:rFonts w:ascii="Times New Roman" w:eastAsia="Times New Roman" w:hAnsi="Times New Roman" w:cs="Times New Roman"/>
      <w:b/>
      <w:i/>
      <w:sz w:val="36"/>
      <w:szCs w:val="20"/>
      <w:u w:val="single"/>
      <w:lang w:val="en-GB"/>
    </w:rPr>
  </w:style>
  <w:style w:type="paragraph" w:styleId="BalloonText">
    <w:name w:val="Balloon Text"/>
    <w:basedOn w:val="Normal"/>
    <w:link w:val="BalloonTextChar"/>
    <w:semiHidden/>
    <w:rsid w:val="00ED7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79FA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ED79FA"/>
    <w:pPr>
      <w:tabs>
        <w:tab w:val="left" w:pos="567"/>
        <w:tab w:val="left" w:pos="1134"/>
        <w:tab w:val="left" w:pos="1701"/>
        <w:tab w:val="left" w:pos="2268"/>
      </w:tabs>
      <w:ind w:left="360"/>
      <w:jc w:val="both"/>
    </w:pPr>
    <w:rPr>
      <w:bCs/>
      <w:sz w:val="22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ED79FA"/>
    <w:rPr>
      <w:rFonts w:ascii="Times New Roman" w:eastAsia="Times New Roman" w:hAnsi="Times New Roman" w:cs="Times New Roman"/>
      <w:bCs/>
      <w:szCs w:val="20"/>
      <w:u w:val="single"/>
      <w:lang w:val="en-GB"/>
    </w:rPr>
  </w:style>
  <w:style w:type="paragraph" w:styleId="BodyTextIndent2">
    <w:name w:val="Body Text Indent 2"/>
    <w:basedOn w:val="Normal"/>
    <w:link w:val="BodyTextIndent2Char"/>
    <w:rsid w:val="00ED79FA"/>
    <w:pPr>
      <w:tabs>
        <w:tab w:val="left" w:pos="567"/>
        <w:tab w:val="left" w:pos="1134"/>
        <w:tab w:val="left" w:pos="1701"/>
        <w:tab w:val="left" w:pos="2268"/>
      </w:tabs>
      <w:ind w:left="1134" w:hanging="1134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ED79FA"/>
    <w:rPr>
      <w:rFonts w:ascii="Times New Roman" w:eastAsia="Times New Roman" w:hAnsi="Times New Roman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ED79FA"/>
    <w:pPr>
      <w:ind w:left="1080"/>
      <w:jc w:val="both"/>
    </w:pPr>
    <w:rPr>
      <w:sz w:val="22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ED79FA"/>
    <w:rPr>
      <w:rFonts w:ascii="Times New Roman" w:eastAsia="Times New Roman" w:hAnsi="Times New Roman" w:cs="Times New Roman"/>
      <w:szCs w:val="20"/>
      <w:u w:val="single"/>
      <w:lang w:val="en-GB"/>
    </w:rPr>
  </w:style>
  <w:style w:type="character" w:styleId="CommentReference">
    <w:name w:val="annotation reference"/>
    <w:semiHidden/>
    <w:rsid w:val="00ED79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D79FA"/>
  </w:style>
  <w:style w:type="character" w:customStyle="1" w:styleId="CommentTextChar">
    <w:name w:val="Comment Text Char"/>
    <w:basedOn w:val="DefaultParagraphFont"/>
    <w:link w:val="CommentText"/>
    <w:semiHidden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7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79FA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rsid w:val="00ED79FA"/>
    <w:rPr>
      <w:color w:val="0000FF"/>
      <w:u w:val="single"/>
    </w:rPr>
  </w:style>
  <w:style w:type="paragraph" w:styleId="BlockText">
    <w:name w:val="Block Text"/>
    <w:basedOn w:val="Normal"/>
    <w:rsid w:val="00ED79F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ED79F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ED79FA"/>
    <w:pPr>
      <w:tabs>
        <w:tab w:val="clear" w:pos="567"/>
        <w:tab w:val="clear" w:pos="1134"/>
        <w:tab w:val="clear" w:pos="1701"/>
        <w:tab w:val="clear" w:pos="2268"/>
      </w:tabs>
      <w:spacing w:after="120"/>
      <w:ind w:firstLine="210"/>
      <w:jc w:val="left"/>
    </w:pPr>
    <w:rPr>
      <w:bCs w:val="0"/>
      <w:sz w:val="20"/>
      <w:u w:val="none"/>
    </w:rPr>
  </w:style>
  <w:style w:type="character" w:customStyle="1" w:styleId="BodyTextFirstIndent2Char">
    <w:name w:val="Body Text First Indent 2 Char"/>
    <w:basedOn w:val="BodyTextIndentChar"/>
    <w:link w:val="BodyTextFirstIndent2"/>
    <w:rsid w:val="00ED79FA"/>
    <w:rPr>
      <w:rFonts w:ascii="Times New Roman" w:eastAsia="Times New Roman" w:hAnsi="Times New Roman" w:cs="Times New Roman"/>
      <w:bCs w:val="0"/>
      <w:sz w:val="20"/>
      <w:szCs w:val="20"/>
      <w:u w:val="single"/>
      <w:lang w:val="en-GB"/>
    </w:rPr>
  </w:style>
  <w:style w:type="paragraph" w:styleId="Caption">
    <w:name w:val="caption"/>
    <w:basedOn w:val="Normal"/>
    <w:next w:val="Normal"/>
    <w:qFormat/>
    <w:rsid w:val="00ED79FA"/>
    <w:rPr>
      <w:b/>
      <w:bCs/>
    </w:rPr>
  </w:style>
  <w:style w:type="paragraph" w:styleId="Closing">
    <w:name w:val="Closing"/>
    <w:basedOn w:val="Normal"/>
    <w:link w:val="ClosingChar"/>
    <w:rsid w:val="00ED79FA"/>
    <w:pPr>
      <w:ind w:left="4320"/>
    </w:pPr>
  </w:style>
  <w:style w:type="character" w:customStyle="1" w:styleId="ClosingChar">
    <w:name w:val="Closing Char"/>
    <w:basedOn w:val="DefaultParagraphFont"/>
    <w:link w:val="Closing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ED79FA"/>
  </w:style>
  <w:style w:type="character" w:customStyle="1" w:styleId="DateChar">
    <w:name w:val="Date Char"/>
    <w:basedOn w:val="DefaultParagraphFont"/>
    <w:link w:val="Date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ED79F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79FA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ED79FA"/>
  </w:style>
  <w:style w:type="character" w:customStyle="1" w:styleId="E-mailSignatureChar">
    <w:name w:val="E-mail Signature Char"/>
    <w:basedOn w:val="DefaultParagraphFont"/>
    <w:link w:val="E-mailSignature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ED79FA"/>
  </w:style>
  <w:style w:type="character" w:customStyle="1" w:styleId="EndnoteTextChar">
    <w:name w:val="Endnote Text Char"/>
    <w:basedOn w:val="DefaultParagraphFont"/>
    <w:link w:val="EndnoteText"/>
    <w:semiHidden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ED79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ED79F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ED79FA"/>
  </w:style>
  <w:style w:type="character" w:customStyle="1" w:styleId="FootnoteTextChar">
    <w:name w:val="Footnote Text Char"/>
    <w:basedOn w:val="DefaultParagraphFont"/>
    <w:link w:val="FootnoteText"/>
    <w:semiHidden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TMLAddress">
    <w:name w:val="HTML Address"/>
    <w:basedOn w:val="Normal"/>
    <w:link w:val="HTMLAddressChar"/>
    <w:rsid w:val="00ED79F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79FA"/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ED79F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ED79FA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1">
    <w:name w:val="index 1"/>
    <w:basedOn w:val="Normal"/>
    <w:next w:val="Normal"/>
    <w:autoRedefine/>
    <w:semiHidden/>
    <w:rsid w:val="00ED79F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D79F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D79F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D79F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D79F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D79F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D79F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D79F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D79F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D79FA"/>
    <w:rPr>
      <w:rFonts w:ascii="Arial" w:hAnsi="Arial" w:cs="Arial"/>
      <w:b/>
      <w:bCs/>
    </w:rPr>
  </w:style>
  <w:style w:type="paragraph" w:styleId="ListBullet3">
    <w:name w:val="List Bullet 3"/>
    <w:basedOn w:val="Normal"/>
    <w:rsid w:val="00ED79FA"/>
    <w:pPr>
      <w:numPr>
        <w:numId w:val="5"/>
      </w:numPr>
    </w:pPr>
  </w:style>
  <w:style w:type="paragraph" w:styleId="ListBullet4">
    <w:name w:val="List Bullet 4"/>
    <w:basedOn w:val="Normal"/>
    <w:rsid w:val="00ED79FA"/>
    <w:pPr>
      <w:numPr>
        <w:numId w:val="6"/>
      </w:numPr>
    </w:pPr>
  </w:style>
  <w:style w:type="paragraph" w:styleId="ListBullet5">
    <w:name w:val="List Bullet 5"/>
    <w:basedOn w:val="Normal"/>
    <w:rsid w:val="00ED79FA"/>
    <w:pPr>
      <w:numPr>
        <w:numId w:val="7"/>
      </w:numPr>
    </w:pPr>
  </w:style>
  <w:style w:type="paragraph" w:styleId="ListContinue5">
    <w:name w:val="List Continue 5"/>
    <w:basedOn w:val="Normal"/>
    <w:rsid w:val="00ED79FA"/>
    <w:pPr>
      <w:spacing w:after="120"/>
      <w:ind w:left="1800"/>
    </w:pPr>
  </w:style>
  <w:style w:type="paragraph" w:styleId="ListNumber">
    <w:name w:val="List Number"/>
    <w:basedOn w:val="Normal"/>
    <w:rsid w:val="00ED79FA"/>
    <w:pPr>
      <w:numPr>
        <w:numId w:val="8"/>
      </w:numPr>
    </w:pPr>
  </w:style>
  <w:style w:type="paragraph" w:styleId="ListNumber2">
    <w:name w:val="List Number 2"/>
    <w:basedOn w:val="Normal"/>
    <w:rsid w:val="00ED79FA"/>
    <w:pPr>
      <w:numPr>
        <w:numId w:val="9"/>
      </w:numPr>
    </w:pPr>
  </w:style>
  <w:style w:type="paragraph" w:styleId="ListNumber3">
    <w:name w:val="List Number 3"/>
    <w:basedOn w:val="Normal"/>
    <w:rsid w:val="00ED79FA"/>
    <w:pPr>
      <w:numPr>
        <w:numId w:val="10"/>
      </w:numPr>
    </w:pPr>
  </w:style>
  <w:style w:type="paragraph" w:styleId="ListNumber4">
    <w:name w:val="List Number 4"/>
    <w:basedOn w:val="Normal"/>
    <w:rsid w:val="00ED79FA"/>
    <w:pPr>
      <w:numPr>
        <w:numId w:val="11"/>
      </w:numPr>
    </w:pPr>
  </w:style>
  <w:style w:type="paragraph" w:styleId="ListNumber5">
    <w:name w:val="List Number 5"/>
    <w:basedOn w:val="Normal"/>
    <w:rsid w:val="00ED79FA"/>
    <w:pPr>
      <w:numPr>
        <w:numId w:val="12"/>
      </w:numPr>
    </w:pPr>
  </w:style>
  <w:style w:type="paragraph" w:styleId="MacroText">
    <w:name w:val="macro"/>
    <w:link w:val="MacroTextChar"/>
    <w:semiHidden/>
    <w:rsid w:val="00ED79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ED79FA"/>
    <w:rPr>
      <w:rFonts w:ascii="Courier New" w:eastAsia="Times New Roman" w:hAnsi="Courier New" w:cs="Courier New"/>
      <w:sz w:val="20"/>
      <w:szCs w:val="20"/>
      <w:lang w:val="en-GB"/>
    </w:rPr>
  </w:style>
  <w:style w:type="paragraph" w:styleId="NormalWeb">
    <w:name w:val="Normal (Web)"/>
    <w:basedOn w:val="Normal"/>
    <w:rsid w:val="00ED79FA"/>
    <w:rPr>
      <w:sz w:val="24"/>
      <w:szCs w:val="24"/>
    </w:rPr>
  </w:style>
  <w:style w:type="paragraph" w:styleId="NormalIndent">
    <w:name w:val="Normal Indent"/>
    <w:basedOn w:val="Normal"/>
    <w:rsid w:val="00ED79F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79FA"/>
  </w:style>
  <w:style w:type="character" w:customStyle="1" w:styleId="NoteHeadingChar">
    <w:name w:val="Note Heading Char"/>
    <w:basedOn w:val="DefaultParagraphFont"/>
    <w:link w:val="NoteHeading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ED79F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D79FA"/>
    <w:rPr>
      <w:rFonts w:ascii="Courier New" w:eastAsia="Times New Roman" w:hAnsi="Courier New" w:cs="Courier New"/>
      <w:sz w:val="20"/>
      <w:szCs w:val="20"/>
      <w:lang w:val="en-GB"/>
    </w:rPr>
  </w:style>
  <w:style w:type="paragraph" w:styleId="Salutation">
    <w:name w:val="Salutation"/>
    <w:basedOn w:val="Normal"/>
    <w:next w:val="Normal"/>
    <w:link w:val="SalutationChar"/>
    <w:rsid w:val="00ED79FA"/>
  </w:style>
  <w:style w:type="character" w:customStyle="1" w:styleId="SalutationChar">
    <w:name w:val="Salutation Char"/>
    <w:basedOn w:val="DefaultParagraphFont"/>
    <w:link w:val="Salutation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ignature">
    <w:name w:val="Signature"/>
    <w:basedOn w:val="Normal"/>
    <w:link w:val="SignatureChar"/>
    <w:rsid w:val="00ED79F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D79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ED79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D79FA"/>
    <w:rPr>
      <w:rFonts w:ascii="Arial" w:eastAsia="Times New Roman" w:hAnsi="Arial" w:cs="Arial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semiHidden/>
    <w:rsid w:val="00ED79F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D79FA"/>
  </w:style>
  <w:style w:type="paragraph" w:styleId="TOAHeading">
    <w:name w:val="toa heading"/>
    <w:basedOn w:val="Normal"/>
    <w:next w:val="Normal"/>
    <w:semiHidden/>
    <w:rsid w:val="00ED79F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D79FA"/>
  </w:style>
  <w:style w:type="paragraph" w:styleId="TOC2">
    <w:name w:val="toc 2"/>
    <w:basedOn w:val="Normal"/>
    <w:next w:val="Normal"/>
    <w:autoRedefine/>
    <w:semiHidden/>
    <w:rsid w:val="00ED79FA"/>
    <w:pPr>
      <w:ind w:left="200"/>
    </w:pPr>
  </w:style>
  <w:style w:type="paragraph" w:styleId="TOC3">
    <w:name w:val="toc 3"/>
    <w:basedOn w:val="Normal"/>
    <w:next w:val="Normal"/>
    <w:autoRedefine/>
    <w:semiHidden/>
    <w:rsid w:val="00ED79FA"/>
    <w:pPr>
      <w:ind w:left="400"/>
    </w:pPr>
  </w:style>
  <w:style w:type="paragraph" w:styleId="TOC4">
    <w:name w:val="toc 4"/>
    <w:basedOn w:val="Normal"/>
    <w:next w:val="Normal"/>
    <w:autoRedefine/>
    <w:semiHidden/>
    <w:rsid w:val="00ED79FA"/>
    <w:pPr>
      <w:ind w:left="600"/>
    </w:pPr>
  </w:style>
  <w:style w:type="paragraph" w:styleId="TOC5">
    <w:name w:val="toc 5"/>
    <w:basedOn w:val="Normal"/>
    <w:next w:val="Normal"/>
    <w:autoRedefine/>
    <w:semiHidden/>
    <w:rsid w:val="00ED79FA"/>
    <w:pPr>
      <w:ind w:left="800"/>
    </w:pPr>
  </w:style>
  <w:style w:type="paragraph" w:styleId="TOC6">
    <w:name w:val="toc 6"/>
    <w:basedOn w:val="Normal"/>
    <w:next w:val="Normal"/>
    <w:autoRedefine/>
    <w:semiHidden/>
    <w:rsid w:val="00ED79FA"/>
    <w:pPr>
      <w:ind w:left="1000"/>
    </w:pPr>
  </w:style>
  <w:style w:type="paragraph" w:styleId="TOC7">
    <w:name w:val="toc 7"/>
    <w:basedOn w:val="Normal"/>
    <w:next w:val="Normal"/>
    <w:autoRedefine/>
    <w:semiHidden/>
    <w:rsid w:val="00ED79FA"/>
    <w:pPr>
      <w:ind w:left="1200"/>
    </w:pPr>
  </w:style>
  <w:style w:type="paragraph" w:styleId="TOC8">
    <w:name w:val="toc 8"/>
    <w:basedOn w:val="Normal"/>
    <w:next w:val="Normal"/>
    <w:autoRedefine/>
    <w:semiHidden/>
    <w:rsid w:val="00ED79FA"/>
    <w:pPr>
      <w:ind w:left="1400"/>
    </w:pPr>
  </w:style>
  <w:style w:type="paragraph" w:styleId="TOC9">
    <w:name w:val="toc 9"/>
    <w:basedOn w:val="Normal"/>
    <w:next w:val="Normal"/>
    <w:autoRedefine/>
    <w:semiHidden/>
    <w:rsid w:val="00ED79FA"/>
    <w:pPr>
      <w:ind w:left="1600"/>
    </w:pPr>
  </w:style>
  <w:style w:type="paragraph" w:styleId="ListParagraph">
    <w:name w:val="List Paragraph"/>
    <w:basedOn w:val="Normal"/>
    <w:uiPriority w:val="34"/>
    <w:qFormat/>
    <w:rsid w:val="00ED79FA"/>
    <w:pPr>
      <w:ind w:left="720"/>
    </w:pPr>
  </w:style>
  <w:style w:type="paragraph" w:styleId="NoSpacing">
    <w:name w:val="No Spacing"/>
    <w:uiPriority w:val="1"/>
    <w:qFormat/>
    <w:rsid w:val="00ED7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Moyett Laboy</dc:creator>
  <cp:keywords/>
  <dc:description/>
  <cp:lastModifiedBy>Dario Moyett Laboy</cp:lastModifiedBy>
  <cp:revision>3</cp:revision>
  <dcterms:created xsi:type="dcterms:W3CDTF">2020-09-22T14:22:00Z</dcterms:created>
  <dcterms:modified xsi:type="dcterms:W3CDTF">2020-09-28T14:15:00Z</dcterms:modified>
</cp:coreProperties>
</file>