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4D92" w14:textId="77777777" w:rsidR="00E867FD" w:rsidRDefault="003039C5" w:rsidP="003039C5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З В Л Е Ч Е Н И Е</w:t>
      </w:r>
    </w:p>
    <w:p w14:paraId="0C6ACEC8" w14:textId="77777777" w:rsidR="003039C5" w:rsidRDefault="003039C5" w:rsidP="003039C5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</w:p>
    <w:p w14:paraId="788B81FB" w14:textId="43C44C25" w:rsidR="003039C5" w:rsidRDefault="003039C5" w:rsidP="003039C5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 книгата на поименните акционери на АКЦИОНЕРНО ДРУЖЕСТВО С ФИРМА „</w:t>
      </w:r>
      <w:proofErr w:type="spellStart"/>
      <w:r w:rsidR="004B7C83">
        <w:rPr>
          <w:rFonts w:ascii="Times New Roman" w:hAnsi="Times New Roman" w:cs="Times New Roman"/>
          <w:sz w:val="24"/>
          <w:szCs w:val="24"/>
        </w:rPr>
        <w:t>Аспи</w:t>
      </w:r>
      <w:proofErr w:type="spellEnd"/>
      <w:r w:rsidR="004B7C83">
        <w:rPr>
          <w:rFonts w:ascii="Times New Roman" w:hAnsi="Times New Roman" w:cs="Times New Roman"/>
          <w:sz w:val="24"/>
          <w:szCs w:val="24"/>
        </w:rPr>
        <w:t xml:space="preserve"> Груп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Кепитал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АД, със седалище и адрес на управление: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гр.Пловдив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ПК 4003,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обл.Пловдив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общ.Пловдив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район Северен, </w:t>
      </w:r>
      <w:proofErr w:type="spellStart"/>
      <w:r>
        <w:rPr>
          <w:rFonts w:ascii="Times New Roman" w:hAnsi="Times New Roman" w:cs="Times New Roman"/>
          <w:sz w:val="24"/>
          <w:szCs w:val="24"/>
        </w:rPr>
        <w:t>ул</w:t>
      </w:r>
      <w:proofErr w:type="spellEnd"/>
      <w:r>
        <w:rPr>
          <w:rFonts w:ascii="Times New Roman" w:hAnsi="Times New Roman" w:cs="Times New Roman"/>
          <w:sz w:val="24"/>
          <w:szCs w:val="24"/>
        </w:rPr>
        <w:t>.”Сливница” №6А, ет.2, ЕИК: 205240656,</w:t>
      </w:r>
    </w:p>
    <w:p w14:paraId="1B066449" w14:textId="662A6BAE" w:rsidR="003039C5" w:rsidRDefault="003039C5" w:rsidP="003039C5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актуално към </w:t>
      </w:r>
      <w:r w:rsidR="005F34F3">
        <w:rPr>
          <w:rFonts w:ascii="Times New Roman" w:hAnsi="Times New Roman" w:cs="Times New Roman"/>
          <w:sz w:val="24"/>
          <w:szCs w:val="24"/>
        </w:rPr>
        <w:t>17</w:t>
      </w:r>
      <w:r>
        <w:rPr>
          <w:rFonts w:ascii="Times New Roman" w:hAnsi="Times New Roman" w:cs="Times New Roman"/>
          <w:sz w:val="24"/>
          <w:szCs w:val="24"/>
        </w:rPr>
        <w:t>.</w:t>
      </w:r>
      <w:r w:rsidR="00CD36CF">
        <w:rPr>
          <w:rFonts w:ascii="Times New Roman" w:hAnsi="Times New Roman" w:cs="Times New Roman"/>
          <w:sz w:val="24"/>
          <w:szCs w:val="24"/>
        </w:rPr>
        <w:t>1</w:t>
      </w:r>
      <w:r w:rsidR="005F34F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.202</w:t>
      </w:r>
      <w:r w:rsidR="003A09DF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г.</w:t>
      </w:r>
    </w:p>
    <w:p w14:paraId="5F41FFC9" w14:textId="77777777" w:rsidR="003039C5" w:rsidRDefault="003039C5" w:rsidP="003039C5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</w:p>
    <w:p w14:paraId="01FEB5DD" w14:textId="6E87E5CD" w:rsidR="003039C5" w:rsidRDefault="003039C5" w:rsidP="003039C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/>
          <w:sz w:val="24"/>
        </w:rPr>
        <w:t>Петко Иванов Кисьов, ЕГН: 6102134560, с постоянен адрес: гр.Пловдив, ул.”Месемврия” №27, притежаващ 4990 поименни акции с номинална стойност 5.11 евро всяка, съставляващи 99,80% от капитала на „Аспи Груп Кепитал” АД.</w:t>
      </w:r>
    </w:p>
    <w:p w14:paraId="23938BB8" w14:textId="77777777" w:rsidR="003039C5" w:rsidRDefault="003039C5" w:rsidP="003039C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6E63E0AB" w14:textId="6A7C18E0" w:rsidR="003039C5" w:rsidRDefault="003039C5" w:rsidP="003039C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/>
          <w:sz w:val="24"/>
        </w:rPr>
        <w:t>Татяна Тоскова Славкова, ЕГН: 6303014695, с постоянен адрес: гр.Пловдив, бул.”Цариградско шосе” №52, ет.4, ап.10, притежаваща 10 поименни акции с номинална стойност 5.11 евро всяка, съставляващи 0,20% от капитала на „Аспи Груп Кепитал” АД.</w:t>
      </w:r>
    </w:p>
    <w:p w14:paraId="08AEF443" w14:textId="77777777" w:rsidR="003039C5" w:rsidRDefault="003039C5" w:rsidP="003039C5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ADD76CC" w14:textId="77E7A243" w:rsidR="003039C5" w:rsidRDefault="005F34F3" w:rsidP="003039C5">
      <w:pPr>
        <w:pStyle w:val="a3"/>
        <w:ind w:left="10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3A09DF">
        <w:rPr>
          <w:rFonts w:ascii="Times New Roman" w:hAnsi="Times New Roman" w:cs="Times New Roman"/>
          <w:sz w:val="24"/>
          <w:szCs w:val="24"/>
        </w:rPr>
        <w:t>.</w:t>
      </w:r>
      <w:r w:rsidR="00CD36C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2</w:t>
      </w:r>
      <w:r w:rsidR="003A09DF">
        <w:rPr>
          <w:rFonts w:ascii="Times New Roman" w:hAnsi="Times New Roman" w:cs="Times New Roman"/>
          <w:sz w:val="24"/>
          <w:szCs w:val="24"/>
        </w:rPr>
        <w:t>.2025г</w:t>
      </w:r>
      <w:r w:rsidR="003039C5">
        <w:rPr>
          <w:rFonts w:ascii="Times New Roman" w:hAnsi="Times New Roman" w:cs="Times New Roman"/>
          <w:sz w:val="24"/>
          <w:szCs w:val="24"/>
        </w:rPr>
        <w:t>.</w:t>
      </w:r>
    </w:p>
    <w:p w14:paraId="5D233C63" w14:textId="77777777" w:rsidR="003039C5" w:rsidRDefault="003039C5" w:rsidP="003039C5">
      <w:pPr>
        <w:pStyle w:val="a3"/>
        <w:ind w:left="106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гр.Пловдив</w:t>
      </w:r>
      <w:proofErr w:type="spellEnd"/>
    </w:p>
    <w:p w14:paraId="2BD0785C" w14:textId="77777777" w:rsidR="003039C5" w:rsidRDefault="003039C5" w:rsidP="003039C5">
      <w:pPr>
        <w:pStyle w:val="a3"/>
        <w:ind w:left="1065"/>
        <w:jc w:val="both"/>
        <w:rPr>
          <w:rFonts w:ascii="Times New Roman" w:hAnsi="Times New Roman" w:cs="Times New Roman"/>
          <w:sz w:val="24"/>
          <w:szCs w:val="24"/>
        </w:rPr>
      </w:pPr>
    </w:p>
    <w:p w14:paraId="77A62574" w14:textId="77777777" w:rsidR="003039C5" w:rsidRDefault="003039C5" w:rsidP="003039C5">
      <w:pPr>
        <w:pStyle w:val="a3"/>
        <w:ind w:left="10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ЧЛЕНОВЕ НА СЪВЕТА НА ДИРЕКТОРИТЕ:</w:t>
      </w:r>
    </w:p>
    <w:p w14:paraId="3BF7D0A5" w14:textId="77777777" w:rsidR="003039C5" w:rsidRDefault="003039C5" w:rsidP="003039C5">
      <w:pPr>
        <w:pStyle w:val="a3"/>
        <w:ind w:left="1065"/>
        <w:jc w:val="both"/>
        <w:rPr>
          <w:rFonts w:ascii="Times New Roman" w:hAnsi="Times New Roman" w:cs="Times New Roman"/>
          <w:sz w:val="24"/>
          <w:szCs w:val="24"/>
        </w:rPr>
      </w:pPr>
    </w:p>
    <w:p w14:paraId="2D0C2D5F" w14:textId="77777777" w:rsidR="003039C5" w:rsidRDefault="003039C5" w:rsidP="003039C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…………………………………………. / Петър Спасов Илиев /</w:t>
      </w:r>
    </w:p>
    <w:p w14:paraId="473570C6" w14:textId="77777777" w:rsidR="003039C5" w:rsidRDefault="003039C5" w:rsidP="003039C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68343EE8" w14:textId="77777777" w:rsidR="003039C5" w:rsidRDefault="003039C5" w:rsidP="003039C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…………………………………………. / Татяна Тоскова Славкова /</w:t>
      </w:r>
    </w:p>
    <w:p w14:paraId="375E4876" w14:textId="77777777" w:rsidR="003039C5" w:rsidRDefault="003039C5" w:rsidP="003039C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370EAC36" w14:textId="77777777" w:rsidR="003039C5" w:rsidRPr="003039C5" w:rsidRDefault="003039C5" w:rsidP="003039C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…………………………………………. / Станимира Христева Колева /</w:t>
      </w:r>
    </w:p>
    <w:sectPr w:rsidR="003039C5" w:rsidRPr="003039C5" w:rsidSect="00E867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4C50"/>
    <w:multiLevelType w:val="hybridMultilevel"/>
    <w:tmpl w:val="D1EA89E6"/>
    <w:lvl w:ilvl="0" w:tplc="486E084E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145" w:hanging="360"/>
      </w:pPr>
    </w:lvl>
    <w:lvl w:ilvl="2" w:tplc="0402001B" w:tentative="1">
      <w:start w:val="1"/>
      <w:numFmt w:val="lowerRoman"/>
      <w:lvlText w:val="%3."/>
      <w:lvlJc w:val="right"/>
      <w:pPr>
        <w:ind w:left="2865" w:hanging="180"/>
      </w:pPr>
    </w:lvl>
    <w:lvl w:ilvl="3" w:tplc="0402000F" w:tentative="1">
      <w:start w:val="1"/>
      <w:numFmt w:val="decimal"/>
      <w:lvlText w:val="%4."/>
      <w:lvlJc w:val="left"/>
      <w:pPr>
        <w:ind w:left="3585" w:hanging="360"/>
      </w:pPr>
    </w:lvl>
    <w:lvl w:ilvl="4" w:tplc="04020019" w:tentative="1">
      <w:start w:val="1"/>
      <w:numFmt w:val="lowerLetter"/>
      <w:lvlText w:val="%5."/>
      <w:lvlJc w:val="left"/>
      <w:pPr>
        <w:ind w:left="4305" w:hanging="360"/>
      </w:pPr>
    </w:lvl>
    <w:lvl w:ilvl="5" w:tplc="0402001B" w:tentative="1">
      <w:start w:val="1"/>
      <w:numFmt w:val="lowerRoman"/>
      <w:lvlText w:val="%6."/>
      <w:lvlJc w:val="right"/>
      <w:pPr>
        <w:ind w:left="5025" w:hanging="180"/>
      </w:pPr>
    </w:lvl>
    <w:lvl w:ilvl="6" w:tplc="0402000F" w:tentative="1">
      <w:start w:val="1"/>
      <w:numFmt w:val="decimal"/>
      <w:lvlText w:val="%7."/>
      <w:lvlJc w:val="left"/>
      <w:pPr>
        <w:ind w:left="5745" w:hanging="360"/>
      </w:pPr>
    </w:lvl>
    <w:lvl w:ilvl="7" w:tplc="04020019" w:tentative="1">
      <w:start w:val="1"/>
      <w:numFmt w:val="lowerLetter"/>
      <w:lvlText w:val="%8."/>
      <w:lvlJc w:val="left"/>
      <w:pPr>
        <w:ind w:left="6465" w:hanging="360"/>
      </w:pPr>
    </w:lvl>
    <w:lvl w:ilvl="8" w:tplc="040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 w15:restartNumberingAfterBreak="0">
    <w:nsid w:val="527063A4"/>
    <w:multiLevelType w:val="hybridMultilevel"/>
    <w:tmpl w:val="D7C89478"/>
    <w:lvl w:ilvl="0" w:tplc="335EE97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5" w:hanging="360"/>
      </w:pPr>
    </w:lvl>
    <w:lvl w:ilvl="2" w:tplc="0402001B" w:tentative="1">
      <w:start w:val="1"/>
      <w:numFmt w:val="lowerRoman"/>
      <w:lvlText w:val="%3."/>
      <w:lvlJc w:val="right"/>
      <w:pPr>
        <w:ind w:left="2505" w:hanging="180"/>
      </w:pPr>
    </w:lvl>
    <w:lvl w:ilvl="3" w:tplc="0402000F" w:tentative="1">
      <w:start w:val="1"/>
      <w:numFmt w:val="decimal"/>
      <w:lvlText w:val="%4."/>
      <w:lvlJc w:val="left"/>
      <w:pPr>
        <w:ind w:left="3225" w:hanging="360"/>
      </w:pPr>
    </w:lvl>
    <w:lvl w:ilvl="4" w:tplc="04020019" w:tentative="1">
      <w:start w:val="1"/>
      <w:numFmt w:val="lowerLetter"/>
      <w:lvlText w:val="%5."/>
      <w:lvlJc w:val="left"/>
      <w:pPr>
        <w:ind w:left="3945" w:hanging="360"/>
      </w:pPr>
    </w:lvl>
    <w:lvl w:ilvl="5" w:tplc="0402001B" w:tentative="1">
      <w:start w:val="1"/>
      <w:numFmt w:val="lowerRoman"/>
      <w:lvlText w:val="%6."/>
      <w:lvlJc w:val="right"/>
      <w:pPr>
        <w:ind w:left="4665" w:hanging="180"/>
      </w:pPr>
    </w:lvl>
    <w:lvl w:ilvl="6" w:tplc="0402000F" w:tentative="1">
      <w:start w:val="1"/>
      <w:numFmt w:val="decimal"/>
      <w:lvlText w:val="%7."/>
      <w:lvlJc w:val="left"/>
      <w:pPr>
        <w:ind w:left="5385" w:hanging="360"/>
      </w:pPr>
    </w:lvl>
    <w:lvl w:ilvl="7" w:tplc="04020019" w:tentative="1">
      <w:start w:val="1"/>
      <w:numFmt w:val="lowerLetter"/>
      <w:lvlText w:val="%8."/>
      <w:lvlJc w:val="left"/>
      <w:pPr>
        <w:ind w:left="6105" w:hanging="360"/>
      </w:pPr>
    </w:lvl>
    <w:lvl w:ilvl="8" w:tplc="0402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757483533">
    <w:abstractNumId w:val="1"/>
  </w:num>
  <w:num w:numId="2" w16cid:durableId="145929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39C5"/>
    <w:rsid w:val="0007324C"/>
    <w:rsid w:val="00073C6D"/>
    <w:rsid w:val="001D35EC"/>
    <w:rsid w:val="003039C5"/>
    <w:rsid w:val="003A09DF"/>
    <w:rsid w:val="004B7C83"/>
    <w:rsid w:val="00537B78"/>
    <w:rsid w:val="00573FDB"/>
    <w:rsid w:val="005F1BBF"/>
    <w:rsid w:val="005F34F3"/>
    <w:rsid w:val="00660A14"/>
    <w:rsid w:val="00661830"/>
    <w:rsid w:val="008C57D0"/>
    <w:rsid w:val="00BA7EAD"/>
    <w:rsid w:val="00C0339F"/>
    <w:rsid w:val="00C95411"/>
    <w:rsid w:val="00CC061D"/>
    <w:rsid w:val="00CD36CF"/>
    <w:rsid w:val="00D74AC0"/>
    <w:rsid w:val="00E867FD"/>
    <w:rsid w:val="00F43BA8"/>
    <w:rsid w:val="00F52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04AF8"/>
  <w15:docId w15:val="{75749983-A31E-4043-A672-09D2DBB3D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67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039C5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3039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User</cp:lastModifiedBy>
  <cp:revision>11</cp:revision>
  <cp:lastPrinted>2025-11-12T09:39:00Z</cp:lastPrinted>
  <dcterms:created xsi:type="dcterms:W3CDTF">2024-01-09T10:14:00Z</dcterms:created>
  <dcterms:modified xsi:type="dcterms:W3CDTF">2025-12-17T14:48:00Z</dcterms:modified>
</cp:coreProperties>
</file>