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FA" w:rsidRDefault="001D5FC5" w:rsidP="00FA4EFA">
      <w:pPr>
        <w:pStyle w:val="Citationintense"/>
      </w:pPr>
      <w:r>
        <w:t>EASY COOK</w:t>
      </w:r>
    </w:p>
    <w:p w:rsidR="00FA4EFA" w:rsidRDefault="00FA4EFA" w:rsidP="00FA4EFA"/>
    <w:p w:rsidR="00B235DD" w:rsidRPr="004F2531" w:rsidRDefault="004F2531" w:rsidP="00FA4EFA">
      <w:r>
        <w:rPr>
          <w:b/>
          <w:u w:val="single"/>
        </w:rPr>
        <w:t>Contexte :</w:t>
      </w:r>
      <w:r>
        <w:rPr>
          <w:b/>
        </w:rPr>
        <w:t xml:space="preserve"> </w:t>
      </w:r>
      <w:r>
        <w:t>Site Web (Easy Cook) ayant pour objectif de réunir les recettes que les cuisiniers de la M2L proposeront aux salaries. Ceux-ci pourront voir les menus ainsi que les recettes sur le site.</w:t>
      </w:r>
    </w:p>
    <w:p w:rsidR="00B235DD" w:rsidRDefault="00B235DD" w:rsidP="00FA4EFA"/>
    <w:p w:rsidR="00315B2B" w:rsidRPr="00315B2B" w:rsidRDefault="00315B2B" w:rsidP="00FA4EFA">
      <w:pPr>
        <w:rPr>
          <w:b/>
          <w:u w:val="single"/>
        </w:rPr>
      </w:pPr>
      <w:r>
        <w:rPr>
          <w:b/>
          <w:u w:val="single"/>
        </w:rPr>
        <w:t xml:space="preserve">Spécifications fonctionnelles : </w:t>
      </w:r>
    </w:p>
    <w:p w:rsidR="00AA7B3D" w:rsidRDefault="00B235DD" w:rsidP="00FA4EFA">
      <w:r>
        <w:t>Le formulaire de contact présent sur le site Easy Cook permettra aux utilisateurs lambda de contacter le Webmaster. Il pourra ainsi demander un renseignent complémentaire ou exposer un problème technique, cela facilite amplement les relations entre les utilisateurs et le service technique.</w:t>
      </w:r>
    </w:p>
    <w:p w:rsidR="00B235DD" w:rsidRDefault="00B235DD" w:rsidP="00FA4EFA">
      <w:r>
        <w:t>Ce service</w:t>
      </w:r>
      <w:r w:rsidRPr="00B235DD">
        <w:t xml:space="preserve"> reçoit </w:t>
      </w:r>
      <w:r>
        <w:t xml:space="preserve">alors </w:t>
      </w:r>
      <w:r w:rsidRPr="00B235DD">
        <w:t xml:space="preserve">dans sa boite mail </w:t>
      </w:r>
      <w:r>
        <w:t>le pseudo</w:t>
      </w:r>
      <w:r w:rsidRPr="00B235DD">
        <w:t>, l</w:t>
      </w:r>
      <w:r w:rsidR="004F2531">
        <w:t>e nom, l’objet et le message de l’utilisateur ainsi que l’accord de recevoir des newsletters de la part de la M2L</w:t>
      </w:r>
      <w:r w:rsidRPr="00B235DD">
        <w:t>(optionnel) envoyé via le formulaire.</w:t>
      </w:r>
    </w:p>
    <w:p w:rsidR="004F2531" w:rsidRDefault="004F2531" w:rsidP="00FA4EFA"/>
    <w:p w:rsidR="00315B2B" w:rsidRDefault="00315B2B" w:rsidP="00FA4EFA">
      <w:pPr>
        <w:rPr>
          <w:b/>
          <w:u w:val="single"/>
        </w:rPr>
      </w:pPr>
      <w:r>
        <w:rPr>
          <w:b/>
          <w:u w:val="single"/>
        </w:rPr>
        <w:t>Spécifications techniques :</w:t>
      </w:r>
    </w:p>
    <w:p w:rsidR="004F2531" w:rsidRDefault="00702D88" w:rsidP="00FA4EFA">
      <w:r w:rsidRPr="00702D88">
        <w:t xml:space="preserve">Le formulaire doit permettre d’afficher </w:t>
      </w:r>
      <w:r>
        <w:t>la page de confirmation d’envoi si et seulement si tous les champs présents dans le formulaire sont remplis et valide.</w:t>
      </w:r>
    </w:p>
    <w:p w:rsidR="00702D88" w:rsidRDefault="00702D88" w:rsidP="00FA4EFA">
      <w:r>
        <w:t>Tous les champs sont obligatoires, ils sont vérifiés directement dans le page de contact, s’ils ne sont pas remplis, l’utilisateur reçoit un pop-up lui indiquant quel(s) champ(s) est vide.</w:t>
      </w:r>
    </w:p>
    <w:p w:rsidR="00702D88" w:rsidRDefault="00702D88" w:rsidP="00FA4EFA">
      <w:r>
        <w:t xml:space="preserve">Une vérification sur l’aspect du mail est aussi </w:t>
      </w:r>
      <w:r w:rsidR="006C5230">
        <w:t>réalisée</w:t>
      </w:r>
      <w:r>
        <w:t>, il permet de savoir si l’</w:t>
      </w:r>
      <w:r w:rsidR="006C5230">
        <w:t>utilisateur à bien indiqué un courriel valide.</w:t>
      </w:r>
    </w:p>
    <w:p w:rsidR="00702D88" w:rsidRDefault="00702D88" w:rsidP="00FA4EFA">
      <w:r w:rsidRPr="00702D88">
        <w:t>Dans le cas où l’un des champs n’est pas correctement rempli, le formulaire doit être rechargé afin d’indiquer un problème surligné sur le ou les champs concernés.</w:t>
      </w:r>
    </w:p>
    <w:p w:rsidR="00702D88" w:rsidRDefault="006C5230" w:rsidP="00FA4EFA">
      <w:r>
        <w:t>Le</w:t>
      </w:r>
      <w:bookmarkStart w:id="0" w:name="_GoBack"/>
      <w:bookmarkEnd w:id="0"/>
      <w:r>
        <w:t xml:space="preserve"> formulaire doit afficher un compte rendu à l’utilisateur du message envoyé au Webmaster.</w:t>
      </w:r>
    </w:p>
    <w:p w:rsidR="006C5230" w:rsidRDefault="006C5230" w:rsidP="00FA4EFA"/>
    <w:p w:rsidR="006C5230" w:rsidRPr="00FA4EFA" w:rsidRDefault="006C5230" w:rsidP="00FA4EFA"/>
    <w:sectPr w:rsidR="006C5230" w:rsidRPr="00FA4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FA"/>
    <w:rsid w:val="001D5FC5"/>
    <w:rsid w:val="00315B2B"/>
    <w:rsid w:val="004B3131"/>
    <w:rsid w:val="004F2531"/>
    <w:rsid w:val="006C5230"/>
    <w:rsid w:val="006E5C26"/>
    <w:rsid w:val="00702D88"/>
    <w:rsid w:val="00B235DD"/>
    <w:rsid w:val="00FA4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6B6E"/>
  <w15:chartTrackingRefBased/>
  <w15:docId w15:val="{175B6F47-9497-4D27-9C98-C8BF5D58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A4E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A4EF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231</Words>
  <Characters>1274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Normand</dc:creator>
  <cp:keywords/>
  <dc:description/>
  <cp:lastModifiedBy>Alexandre Normand</cp:lastModifiedBy>
  <cp:revision>4</cp:revision>
  <dcterms:created xsi:type="dcterms:W3CDTF">2017-01-16T15:16:00Z</dcterms:created>
  <dcterms:modified xsi:type="dcterms:W3CDTF">2017-01-16T16:00:00Z</dcterms:modified>
</cp:coreProperties>
</file>