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99762E" w14:textId="77777777" w:rsidR="004C35CC" w:rsidRPr="004C35CC" w:rsidRDefault="004C35CC" w:rsidP="004C35CC">
      <w:r w:rsidRPr="004C35CC">
        <w:rPr>
          <w:b/>
          <w:bCs/>
        </w:rPr>
        <w:t>Asyik dan Edukatif, Siswa Kelas XI SMKN 14 Jakarta Ikuti Kegiatan “Bermain Sambil Memecahkan Masalah”</w:t>
      </w:r>
    </w:p>
    <w:p w14:paraId="6C57CB14" w14:textId="63185A60" w:rsidR="004C35CC" w:rsidRPr="004C35CC" w:rsidRDefault="004C35CC" w:rsidP="004C35CC">
      <w:pPr>
        <w:jc w:val="both"/>
      </w:pPr>
      <w:r w:rsidRPr="004C35CC">
        <w:t xml:space="preserve">Sebanyak 300 siswa kelas XI SMKN 14 Jakarta mengikuti kegiatan </w:t>
      </w:r>
      <w:r w:rsidRPr="004C35CC">
        <w:rPr>
          <w:b/>
          <w:bCs/>
        </w:rPr>
        <w:t>“Bermain Sambil Memecahkan Masalah”</w:t>
      </w:r>
      <w:r w:rsidRPr="004C35CC">
        <w:t xml:space="preserve"> yang digelar sepanjang September di lapangan sekolah. Kegiatan ini diprakarsai oleh </w:t>
      </w:r>
      <w:r w:rsidRPr="004C35CC">
        <w:rPr>
          <w:b/>
          <w:bCs/>
        </w:rPr>
        <w:t>Bimbingan Konseling (BK)</w:t>
      </w:r>
      <w:r w:rsidRPr="004C35CC">
        <w:t xml:space="preserve"> dengan fasilitator para guru BK</w:t>
      </w:r>
      <w:r>
        <w:t>.</w:t>
      </w:r>
    </w:p>
    <w:p w14:paraId="7F16AE94" w14:textId="77777777" w:rsidR="004C35CC" w:rsidRPr="004C35CC" w:rsidRDefault="004C35CC" w:rsidP="004C35CC">
      <w:pPr>
        <w:jc w:val="both"/>
      </w:pPr>
      <w:r w:rsidRPr="004C35CC">
        <w:t xml:space="preserve">Melalui media </w:t>
      </w:r>
      <w:r w:rsidRPr="004C35CC">
        <w:rPr>
          <w:b/>
          <w:bCs/>
        </w:rPr>
        <w:t>mono-BK</w:t>
      </w:r>
      <w:r w:rsidRPr="004C35CC">
        <w:t>, para siswa diajak untuk membahas masalah-masalah umum yang sering dihadapi dalam kehidupan sehari-hari, mulai dari persoalan pribadi, sosial, belajar hingga arah karier. Format kegiatan dikemas dalam bentuk permainan edukatif yang interaktif, sehingga siswa tidak hanya belajar teori tetapi juga berlatih menyelesaikan masalah secara nyata dan menyenangkan.</w:t>
      </w:r>
    </w:p>
    <w:p w14:paraId="24346EC2" w14:textId="226FB09A" w:rsidR="004C35CC" w:rsidRPr="004C35CC" w:rsidRDefault="004C35CC" w:rsidP="004C35CC">
      <w:pPr>
        <w:jc w:val="both"/>
      </w:pPr>
      <w:r w:rsidRPr="004C35CC">
        <w:t xml:space="preserve">“Program ini diharapkan dapat menumbuhkan keterampilan problem solving siswa sekaligus memperkuat karakter mereka dalam menghadapi tantangan kehidupan,” ujar </w:t>
      </w:r>
      <w:r w:rsidR="0037225A">
        <w:rPr>
          <w:b/>
          <w:bCs/>
        </w:rPr>
        <w:t>Firmanto</w:t>
      </w:r>
      <w:r w:rsidRPr="004C35CC">
        <w:rPr>
          <w:b/>
          <w:bCs/>
        </w:rPr>
        <w:t>, S.P</w:t>
      </w:r>
      <w:r>
        <w:rPr>
          <w:b/>
          <w:bCs/>
        </w:rPr>
        <w:t>d</w:t>
      </w:r>
      <w:r w:rsidRPr="004C35CC">
        <w:t>, guru BK SMKN 14 Jakarta.</w:t>
      </w:r>
    </w:p>
    <w:p w14:paraId="0A89E039" w14:textId="77777777" w:rsidR="004C35CC" w:rsidRPr="004C35CC" w:rsidRDefault="004C35CC" w:rsidP="004C35CC">
      <w:pPr>
        <w:jc w:val="both"/>
      </w:pPr>
      <w:r w:rsidRPr="004C35CC">
        <w:t>Dengan suasana yang penuh keakraban, kegiatan ini menjadi ajang refleksi sekaligus sarana pengembangan diri, mempertegas peran BK bukan hanya sebagai layanan konseling, melainkan juga mitra siswa dalam mengarahkan masa depan.</w:t>
      </w:r>
    </w:p>
    <w:p w14:paraId="666B92B7" w14:textId="77777777" w:rsidR="004C35CC" w:rsidRPr="004C35CC" w:rsidRDefault="004C35CC" w:rsidP="004C35CC">
      <w:pPr>
        <w:jc w:val="both"/>
      </w:pPr>
      <w:r w:rsidRPr="004C35CC">
        <w:rPr>
          <w:i/>
          <w:iCs/>
        </w:rPr>
        <w:t>(Pewarta: YM)</w:t>
      </w:r>
    </w:p>
    <w:p w14:paraId="20E499D4" w14:textId="77777777" w:rsidR="004C35CC" w:rsidRDefault="004C35CC" w:rsidP="004C35CC">
      <w:pPr>
        <w:jc w:val="both"/>
      </w:pPr>
    </w:p>
    <w:sectPr w:rsidR="004C35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35CC"/>
    <w:rsid w:val="0037225A"/>
    <w:rsid w:val="004C35CC"/>
    <w:rsid w:val="00AA2AA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DADBC"/>
  <w15:chartTrackingRefBased/>
  <w15:docId w15:val="{A305545E-B796-4F14-9E0E-879EBBD94C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D"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35C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C35C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C35C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C35C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C35C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C35C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C35C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C35C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C35C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35C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C35C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C35C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C35C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C35C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C35C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C35C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C35C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C35CC"/>
    <w:rPr>
      <w:rFonts w:eastAsiaTheme="majorEastAsia" w:cstheme="majorBidi"/>
      <w:color w:val="272727" w:themeColor="text1" w:themeTint="D8"/>
    </w:rPr>
  </w:style>
  <w:style w:type="paragraph" w:styleId="Title">
    <w:name w:val="Title"/>
    <w:basedOn w:val="Normal"/>
    <w:next w:val="Normal"/>
    <w:link w:val="TitleChar"/>
    <w:uiPriority w:val="10"/>
    <w:qFormat/>
    <w:rsid w:val="004C35C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35C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C35C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C35C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C35CC"/>
    <w:pPr>
      <w:spacing w:before="160"/>
      <w:jc w:val="center"/>
    </w:pPr>
    <w:rPr>
      <w:i/>
      <w:iCs/>
      <w:color w:val="404040" w:themeColor="text1" w:themeTint="BF"/>
    </w:rPr>
  </w:style>
  <w:style w:type="character" w:customStyle="1" w:styleId="QuoteChar">
    <w:name w:val="Quote Char"/>
    <w:basedOn w:val="DefaultParagraphFont"/>
    <w:link w:val="Quote"/>
    <w:uiPriority w:val="29"/>
    <w:rsid w:val="004C35CC"/>
    <w:rPr>
      <w:i/>
      <w:iCs/>
      <w:color w:val="404040" w:themeColor="text1" w:themeTint="BF"/>
    </w:rPr>
  </w:style>
  <w:style w:type="paragraph" w:styleId="ListParagraph">
    <w:name w:val="List Paragraph"/>
    <w:basedOn w:val="Normal"/>
    <w:uiPriority w:val="34"/>
    <w:qFormat/>
    <w:rsid w:val="004C35CC"/>
    <w:pPr>
      <w:ind w:left="720"/>
      <w:contextualSpacing/>
    </w:pPr>
  </w:style>
  <w:style w:type="character" w:styleId="IntenseEmphasis">
    <w:name w:val="Intense Emphasis"/>
    <w:basedOn w:val="DefaultParagraphFont"/>
    <w:uiPriority w:val="21"/>
    <w:qFormat/>
    <w:rsid w:val="004C35CC"/>
    <w:rPr>
      <w:i/>
      <w:iCs/>
      <w:color w:val="2F5496" w:themeColor="accent1" w:themeShade="BF"/>
    </w:rPr>
  </w:style>
  <w:style w:type="paragraph" w:styleId="IntenseQuote">
    <w:name w:val="Intense Quote"/>
    <w:basedOn w:val="Normal"/>
    <w:next w:val="Normal"/>
    <w:link w:val="IntenseQuoteChar"/>
    <w:uiPriority w:val="30"/>
    <w:qFormat/>
    <w:rsid w:val="004C35C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C35CC"/>
    <w:rPr>
      <w:i/>
      <w:iCs/>
      <w:color w:val="2F5496" w:themeColor="accent1" w:themeShade="BF"/>
    </w:rPr>
  </w:style>
  <w:style w:type="character" w:styleId="IntenseReference">
    <w:name w:val="Intense Reference"/>
    <w:basedOn w:val="DefaultParagraphFont"/>
    <w:uiPriority w:val="32"/>
    <w:qFormat/>
    <w:rsid w:val="004C35C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173</Words>
  <Characters>991</Characters>
  <Application>Microsoft Office Word</Application>
  <DocSecurity>0</DocSecurity>
  <Lines>8</Lines>
  <Paragraphs>2</Paragraphs>
  <ScaleCrop>false</ScaleCrop>
  <Company/>
  <LinksUpToDate>false</LinksUpToDate>
  <CharactersWithSpaces>1162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anank s</dc:creator>
  <cp:keywords/>
  <dc:description/>
  <cp:lastModifiedBy>anank s</cp:lastModifiedBy>
  <cp:revision>2</cp:revision>
  <dcterms:created xsi:type="dcterms:W3CDTF">2025-10-01T07:28:00Z</dcterms:created>
  <dcterms:modified xsi:type="dcterms:W3CDTF">2025-10-01T07:30:00Z</dcterms:modified>
</cp:coreProperties>
</file>