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ciclo de vida del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Planing: es la fase en la que el cliente se comunica con el programador para expresarle sus ideas y lo que quiere del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Analisis: en esta fase el equipo ve los requerimientos del cliente y traza un plan para el desarrollo del software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Desing: en esta fase el equipo  empieza el trabajo del desarrollo diseñando como sera el programa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Implementation: en esta fase el  programa empieza a hacerse con todos los requisitos del cliente y siguiendo las pautas del diseño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Testing: en esta fase el programa ya listo entra en fase de pruebas osea se procede a testear que todo funcione como debe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Mantenance: en esta fase el programa ya esta listo y funciona lo unico que se debe hacer es seguir manteniendolo funcional por si sucede algo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