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DFA8C" w14:textId="24D718E5" w:rsidR="00103902" w:rsidRPr="00103902" w:rsidRDefault="00DB0F10" w:rsidP="00445ABF">
      <w:pPr>
        <w:pStyle w:val="Virsraksts1"/>
        <w:rPr>
          <w:lang w:val="en-US"/>
        </w:rPr>
      </w:pPr>
      <w:r>
        <w:rPr>
          <w:lang w:val="en-US"/>
        </w:rPr>
        <w:t>4.3</w:t>
      </w:r>
      <w:r w:rsidR="00930FBB">
        <w:rPr>
          <w:lang w:val="en-US"/>
        </w:rPr>
        <w:t>.</w:t>
      </w:r>
      <w:r>
        <w:rPr>
          <w:lang w:val="en-US"/>
        </w:rPr>
        <w:t xml:space="preserve"> </w:t>
      </w:r>
      <w:r w:rsidR="00103902" w:rsidRPr="00103902">
        <w:rPr>
          <w:lang w:val="en-US"/>
        </w:rPr>
        <w:t>Conceptual database design</w:t>
      </w:r>
    </w:p>
    <w:p w14:paraId="2DC8CB4B" w14:textId="6AE2C67B" w:rsidR="00CA4DCA" w:rsidRDefault="00DB0F10" w:rsidP="00445ABF">
      <w:pPr>
        <w:pStyle w:val="Virsraksts2"/>
        <w:rPr>
          <w:lang w:val="en-US"/>
        </w:rPr>
      </w:pPr>
      <w:r>
        <w:rPr>
          <w:lang w:val="en-US"/>
        </w:rPr>
        <w:t>4.3.1</w:t>
      </w:r>
      <w:r w:rsidR="00930FBB">
        <w:rPr>
          <w:lang w:val="en-US"/>
        </w:rPr>
        <w:t>.</w:t>
      </w:r>
      <w:r>
        <w:rPr>
          <w:lang w:val="en-US"/>
        </w:rPr>
        <w:t xml:space="preserve"> </w:t>
      </w:r>
      <w:r w:rsidR="00506FA7" w:rsidRPr="00103902">
        <w:rPr>
          <w:lang w:val="en-US"/>
        </w:rPr>
        <w:t>Entity Relationship (ER) Diagrams</w:t>
      </w:r>
    </w:p>
    <w:p w14:paraId="0DCB04EB" w14:textId="0AACC043" w:rsidR="00CC178E" w:rsidRPr="00CC178E" w:rsidRDefault="00930FBB" w:rsidP="00952C78">
      <w:pPr>
        <w:pStyle w:val="Virsraksts3"/>
        <w:rPr>
          <w:lang w:val="en-US"/>
        </w:rPr>
      </w:pPr>
      <w:r>
        <w:rPr>
          <w:lang w:val="en-US"/>
        </w:rPr>
        <w:t xml:space="preserve">a. </w:t>
      </w:r>
      <w:r w:rsidR="00952C78">
        <w:rPr>
          <w:lang w:val="en-US"/>
        </w:rPr>
        <w:t>Overview:</w:t>
      </w:r>
    </w:p>
    <w:p w14:paraId="5A5E8BFC" w14:textId="6B01AB43" w:rsidR="00952C78" w:rsidRDefault="00A01076" w:rsidP="007A7304">
      <w:pPr>
        <w:rPr>
          <w:lang w:val="en-US"/>
        </w:rPr>
      </w:pPr>
      <w:r w:rsidRPr="00A01076">
        <w:rPr>
          <w:lang w:val="en-US"/>
        </w:rPr>
        <w:t xml:space="preserve">An Entity Relationship </w:t>
      </w:r>
      <w:r w:rsidR="00535E3F">
        <w:rPr>
          <w:lang w:val="en-US"/>
        </w:rPr>
        <w:t>d</w:t>
      </w:r>
      <w:r w:rsidRPr="00A01076">
        <w:rPr>
          <w:lang w:val="en-US"/>
        </w:rPr>
        <w:t>iagram is a type of flowchart that illustrates how “entities” such as people, objects or concepts relate to each other within a system. ER Diagrams are most often used to design or debug relational databases in the fields of software engineering, business information systems, education and research. Also known as ERDs or ER Models, they use a defined set of symbols such as rectangles, diamonds, ovals and connecting lines to depict the interconnectedness of entities, relationships and their attributes.</w:t>
      </w:r>
    </w:p>
    <w:p w14:paraId="028F073C" w14:textId="411C6AAB" w:rsidR="00CC7ACA" w:rsidRPr="00A206C2" w:rsidRDefault="00930FBB" w:rsidP="00CC7ACA">
      <w:pPr>
        <w:pStyle w:val="Virsraksts3"/>
        <w:rPr>
          <w:lang w:val="en-US"/>
        </w:rPr>
      </w:pPr>
      <w:r>
        <w:rPr>
          <w:lang w:val="en-US"/>
        </w:rPr>
        <w:t xml:space="preserve">b. </w:t>
      </w:r>
      <w:r w:rsidR="00CC7ACA">
        <w:rPr>
          <w:lang w:val="en-US"/>
        </w:rPr>
        <w:t>Implementation</w:t>
      </w:r>
      <w:r w:rsidR="00CC7ACA" w:rsidRPr="00400BC6">
        <w:rPr>
          <w:lang w:val="en-US"/>
        </w:rPr>
        <w:t>:</w:t>
      </w:r>
    </w:p>
    <w:p w14:paraId="00F44C2D" w14:textId="6D95551C" w:rsidR="00A66CF1" w:rsidRDefault="00400BC6" w:rsidP="00A66CF1">
      <w:pPr>
        <w:rPr>
          <w:noProof/>
          <w:sz w:val="16"/>
          <w:szCs w:val="16"/>
        </w:rPr>
      </w:pPr>
      <w:r>
        <w:rPr>
          <w:lang w:val="en-US"/>
        </w:rPr>
        <w:t xml:space="preserve">The </w:t>
      </w:r>
      <w:r w:rsidRPr="00400BC6">
        <w:rPr>
          <w:lang w:val="en-US"/>
        </w:rPr>
        <w:t>Entity Relationship Diagram</w:t>
      </w:r>
      <w:r>
        <w:rPr>
          <w:lang w:val="en-US"/>
        </w:rPr>
        <w:t xml:space="preserve"> was made by reviewing the Georgia Tech Libraries request for solution.</w:t>
      </w:r>
      <w:r w:rsidR="0031656F">
        <w:rPr>
          <w:lang w:val="en-US"/>
        </w:rPr>
        <w:t xml:space="preserve"> Based on the information provided </w:t>
      </w:r>
      <w:r w:rsidR="00D35270">
        <w:rPr>
          <w:lang w:val="en-US"/>
        </w:rPr>
        <w:t>an</w:t>
      </w:r>
      <w:r w:rsidR="004F77E3">
        <w:rPr>
          <w:lang w:val="en-US"/>
        </w:rPr>
        <w:t xml:space="preserve"> early implementation of</w:t>
      </w:r>
      <w:r w:rsidR="0031656F">
        <w:rPr>
          <w:lang w:val="en-US"/>
        </w:rPr>
        <w:t xml:space="preserve"> </w:t>
      </w:r>
      <w:r w:rsidR="00A206C2">
        <w:rPr>
          <w:lang w:val="en-US"/>
        </w:rPr>
        <w:t>diagram (</w:t>
      </w:r>
      <w:r w:rsidR="0031656F" w:rsidRPr="007C447A">
        <w:rPr>
          <w:highlight w:val="yellow"/>
          <w:lang w:val="en-US"/>
        </w:rPr>
        <w:t>Figure 1</w:t>
      </w:r>
      <w:r w:rsidR="0031656F">
        <w:rPr>
          <w:lang w:val="en-US"/>
        </w:rPr>
        <w:t xml:space="preserve">) was created, </w:t>
      </w:r>
      <w:r w:rsidR="004F77E3">
        <w:rPr>
          <w:lang w:val="en-US"/>
        </w:rPr>
        <w:t>this</w:t>
      </w:r>
      <w:r w:rsidR="0031656F">
        <w:rPr>
          <w:lang w:val="en-US"/>
        </w:rPr>
        <w:t xml:space="preserve"> would </w:t>
      </w:r>
      <w:r w:rsidR="004F77E3">
        <w:rPr>
          <w:lang w:val="en-US"/>
        </w:rPr>
        <w:t xml:space="preserve">be </w:t>
      </w:r>
      <w:r w:rsidR="0031656F">
        <w:rPr>
          <w:lang w:val="en-US"/>
        </w:rPr>
        <w:t xml:space="preserve">further improved in future iterations. </w:t>
      </w:r>
      <w:r w:rsidR="00432892">
        <w:rPr>
          <w:lang w:val="en-US"/>
        </w:rPr>
        <w:t xml:space="preserve">To make our ER diagram we found the </w:t>
      </w:r>
      <w:r w:rsidR="00432892" w:rsidRPr="004B7E49">
        <w:rPr>
          <w:lang w:val="en-US"/>
        </w:rPr>
        <w:t>initial entity types</w:t>
      </w:r>
      <w:r w:rsidR="00432892">
        <w:rPr>
          <w:lang w:val="en-US"/>
        </w:rPr>
        <w:t xml:space="preserve"> (Member, member card, librarian, library, book) and their attributes, following that the relations between the entities were established and gradually perfected until the development group was satisfied with the results.</w:t>
      </w:r>
      <w:r w:rsidR="008021D8" w:rsidRPr="008021D8">
        <w:rPr>
          <w:noProof/>
          <w:sz w:val="16"/>
          <w:szCs w:val="16"/>
        </w:rPr>
        <w:t xml:space="preserve"> </w:t>
      </w:r>
    </w:p>
    <w:p w14:paraId="47474219" w14:textId="0AADC669" w:rsidR="005C0CE4" w:rsidRDefault="0001058B" w:rsidP="005C0CE4">
      <w:pPr>
        <w:keepNext/>
      </w:pPr>
      <w:r>
        <w:rPr>
          <w:noProof/>
        </w:rPr>
        <w:drawing>
          <wp:inline distT="0" distB="0" distL="0" distR="0" wp14:anchorId="47A157B3" wp14:editId="677A405B">
            <wp:extent cx="5943600" cy="2861945"/>
            <wp:effectExtent l="0" t="0" r="0" b="0"/>
            <wp:docPr id="6" name="Attēl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61945"/>
                    </a:xfrm>
                    <a:prstGeom prst="rect">
                      <a:avLst/>
                    </a:prstGeom>
                  </pic:spPr>
                </pic:pic>
              </a:graphicData>
            </a:graphic>
          </wp:inline>
        </w:drawing>
      </w:r>
    </w:p>
    <w:p w14:paraId="14EF0DD5" w14:textId="4AEB78EB" w:rsidR="0056284B" w:rsidRPr="00A66CF1" w:rsidRDefault="005C0CE4" w:rsidP="005C0CE4">
      <w:pPr>
        <w:pStyle w:val="Parakstszemobjekta"/>
        <w:rPr>
          <w:lang w:val="en-US"/>
        </w:rPr>
      </w:pPr>
      <w:r>
        <w:t xml:space="preserve">Figure </w:t>
      </w:r>
      <w:r w:rsidR="00BE229D">
        <w:rPr>
          <w:noProof/>
        </w:rPr>
        <w:fldChar w:fldCharType="begin"/>
      </w:r>
      <w:r w:rsidR="00BE229D">
        <w:rPr>
          <w:noProof/>
        </w:rPr>
        <w:instrText xml:space="preserve"> SEQ Figure \* ARABIC </w:instrText>
      </w:r>
      <w:r w:rsidR="00BE229D">
        <w:rPr>
          <w:noProof/>
        </w:rPr>
        <w:fldChar w:fldCharType="separate"/>
      </w:r>
      <w:r>
        <w:rPr>
          <w:noProof/>
        </w:rPr>
        <w:t>1</w:t>
      </w:r>
      <w:r w:rsidR="00BE229D">
        <w:rPr>
          <w:noProof/>
        </w:rPr>
        <w:fldChar w:fldCharType="end"/>
      </w:r>
    </w:p>
    <w:p w14:paraId="42A18087" w14:textId="16505452" w:rsidR="00FB40D1" w:rsidRDefault="00FB40D1" w:rsidP="00A66CF1">
      <w:pPr>
        <w:keepNext/>
        <w:rPr>
          <w:lang w:val="en-US"/>
        </w:rPr>
      </w:pPr>
      <w:r>
        <w:rPr>
          <w:lang w:val="en-US"/>
        </w:rPr>
        <w:t xml:space="preserve">Focus when creating this diagram was set on borrowing books, as it is the main use case of a library. It was determined, that to identify a unique lending of material, SSN and </w:t>
      </w:r>
      <w:proofErr w:type="spellStart"/>
      <w:r>
        <w:rPr>
          <w:lang w:val="en-US"/>
        </w:rPr>
        <w:t>BookID</w:t>
      </w:r>
      <w:proofErr w:type="spellEnd"/>
      <w:r>
        <w:rPr>
          <w:lang w:val="en-US"/>
        </w:rPr>
        <w:t xml:space="preserve"> would not be enough, as book then could not be repeatedly borrowed by the same </w:t>
      </w:r>
      <w:r w:rsidR="00E3551C">
        <w:rPr>
          <w:lang w:val="en-US"/>
        </w:rPr>
        <w:t>member</w:t>
      </w:r>
      <w:r>
        <w:rPr>
          <w:lang w:val="en-US"/>
        </w:rPr>
        <w:t xml:space="preserve">. Furthermore, it was decided to have each book reference the library from which it has been borrowed, as GTL has agreements with other </w:t>
      </w:r>
      <w:r>
        <w:rPr>
          <w:lang w:val="en-US"/>
        </w:rPr>
        <w:lastRenderedPageBreak/>
        <w:t>libraries allowing them to share books between them.</w:t>
      </w:r>
      <w:r w:rsidR="00535E3F">
        <w:rPr>
          <w:lang w:val="en-US"/>
        </w:rPr>
        <w:t xml:space="preserve">  To give more detailed view of what was required it was decided to</w:t>
      </w:r>
      <w:r w:rsidR="00E3551C">
        <w:rPr>
          <w:lang w:val="en-US"/>
        </w:rPr>
        <w:t xml:space="preserve"> further improve this diagram by using</w:t>
      </w:r>
      <w:r w:rsidR="00535E3F">
        <w:rPr>
          <w:lang w:val="en-US"/>
        </w:rPr>
        <w:t xml:space="preserve"> enhanced </w:t>
      </w:r>
      <w:r w:rsidR="00535E3F" w:rsidRPr="00103902">
        <w:rPr>
          <w:lang w:val="en-US"/>
        </w:rPr>
        <w:t>ER</w:t>
      </w:r>
      <w:r w:rsidR="00535E3F">
        <w:rPr>
          <w:lang w:val="en-US"/>
        </w:rPr>
        <w:t xml:space="preserve"> diagram.</w:t>
      </w:r>
    </w:p>
    <w:p w14:paraId="694C192A" w14:textId="18E54CDB" w:rsidR="00506FA7" w:rsidRDefault="00561A6D" w:rsidP="00445ABF">
      <w:pPr>
        <w:pStyle w:val="Virsraksts2"/>
        <w:rPr>
          <w:lang w:val="en-US"/>
        </w:rPr>
      </w:pPr>
      <w:r>
        <w:rPr>
          <w:lang w:val="en-US"/>
        </w:rPr>
        <w:t>4.3.2</w:t>
      </w:r>
      <w:r w:rsidR="00930FBB">
        <w:rPr>
          <w:lang w:val="en-US"/>
        </w:rPr>
        <w:t>.</w:t>
      </w:r>
      <w:r>
        <w:rPr>
          <w:lang w:val="en-US"/>
        </w:rPr>
        <w:t xml:space="preserve"> </w:t>
      </w:r>
      <w:r w:rsidR="00506FA7" w:rsidRPr="00103902">
        <w:rPr>
          <w:lang w:val="en-US"/>
        </w:rPr>
        <w:t>Enhanced Entity Relationship (EER) Diagrams</w:t>
      </w:r>
    </w:p>
    <w:p w14:paraId="40F441E6" w14:textId="35E71C13" w:rsidR="00445ABF" w:rsidRPr="00737DCB" w:rsidRDefault="00930FBB" w:rsidP="00737DCB">
      <w:pPr>
        <w:pStyle w:val="Virsraksts3"/>
        <w:rPr>
          <w:lang w:eastAsia="en-GB"/>
        </w:rPr>
      </w:pPr>
      <w:r>
        <w:rPr>
          <w:lang w:eastAsia="en-GB"/>
        </w:rPr>
        <w:t xml:space="preserve">a. </w:t>
      </w:r>
      <w:r w:rsidR="00737DCB" w:rsidRPr="00737DCB">
        <w:rPr>
          <w:lang w:eastAsia="en-GB"/>
        </w:rPr>
        <w:t>Overview:</w:t>
      </w:r>
    </w:p>
    <w:p w14:paraId="4B52A108" w14:textId="5A78C8BA" w:rsidR="00400BC6" w:rsidRDefault="00737DCB" w:rsidP="00445ABF">
      <w:pPr>
        <w:rPr>
          <w:lang w:val="en-US"/>
        </w:rPr>
      </w:pPr>
      <w:r w:rsidRPr="00737DCB">
        <w:rPr>
          <w:lang w:val="en-US"/>
        </w:rPr>
        <w:t>Enhanced entity-relationship (EER) diagrams are basically an expanded upon version of ER diagrams. EER models are helpful tools for designing databases with high-level models. With their enhanced features, you can plan databases more thoroughly by delving into the properties and constraints with more precision.</w:t>
      </w:r>
    </w:p>
    <w:p w14:paraId="3C985E59" w14:textId="6B2CD20F" w:rsidR="00CF36C3" w:rsidRPr="00CF36C3" w:rsidRDefault="00CF36C3" w:rsidP="00CF36C3">
      <w:pPr>
        <w:rPr>
          <w:b/>
          <w:lang w:val="en-US"/>
        </w:rPr>
      </w:pPr>
      <w:r w:rsidRPr="00CF36C3">
        <w:rPr>
          <w:b/>
          <w:lang w:val="en-US"/>
        </w:rPr>
        <w:t>An EER diagram provides you with all the elements of an ER diagram while adding:</w:t>
      </w:r>
    </w:p>
    <w:p w14:paraId="3C68613E" w14:textId="6434A13E" w:rsidR="00CF36C3" w:rsidRPr="004B453E" w:rsidRDefault="00CF36C3" w:rsidP="004B453E">
      <w:pPr>
        <w:pStyle w:val="Sarakstarindkopa"/>
        <w:numPr>
          <w:ilvl w:val="0"/>
          <w:numId w:val="4"/>
        </w:numPr>
        <w:rPr>
          <w:lang w:val="en-US"/>
        </w:rPr>
      </w:pPr>
      <w:r w:rsidRPr="004B453E">
        <w:rPr>
          <w:lang w:val="en-US"/>
        </w:rPr>
        <w:t>Attribute or relationship inheritances</w:t>
      </w:r>
    </w:p>
    <w:p w14:paraId="0B675C92" w14:textId="3CD8E7ED" w:rsidR="00CF36C3" w:rsidRPr="004B453E" w:rsidRDefault="00CF36C3" w:rsidP="004B453E">
      <w:pPr>
        <w:pStyle w:val="Sarakstarindkopa"/>
        <w:numPr>
          <w:ilvl w:val="0"/>
          <w:numId w:val="4"/>
        </w:numPr>
        <w:rPr>
          <w:lang w:val="en-US"/>
        </w:rPr>
      </w:pPr>
      <w:r w:rsidRPr="004B453E">
        <w:rPr>
          <w:lang w:val="en-US"/>
        </w:rPr>
        <w:t>Category or union types</w:t>
      </w:r>
    </w:p>
    <w:p w14:paraId="175706BD" w14:textId="5738B039" w:rsidR="00CF36C3" w:rsidRPr="004B453E" w:rsidRDefault="00CF36C3" w:rsidP="004B453E">
      <w:pPr>
        <w:pStyle w:val="Sarakstarindkopa"/>
        <w:numPr>
          <w:ilvl w:val="0"/>
          <w:numId w:val="4"/>
        </w:numPr>
        <w:rPr>
          <w:lang w:val="en-US"/>
        </w:rPr>
      </w:pPr>
      <w:r w:rsidRPr="004B453E">
        <w:rPr>
          <w:lang w:val="en-US"/>
        </w:rPr>
        <w:t>Specialization and generalization</w:t>
      </w:r>
    </w:p>
    <w:p w14:paraId="471A769A" w14:textId="48834F48" w:rsidR="007A7304" w:rsidRPr="00D35270" w:rsidRDefault="00CF36C3" w:rsidP="006B3002">
      <w:pPr>
        <w:pStyle w:val="Sarakstarindkopa"/>
        <w:numPr>
          <w:ilvl w:val="0"/>
          <w:numId w:val="4"/>
        </w:numPr>
        <w:rPr>
          <w:lang w:val="en-US"/>
        </w:rPr>
      </w:pPr>
      <w:r w:rsidRPr="004B453E">
        <w:rPr>
          <w:lang w:val="en-US"/>
        </w:rPr>
        <w:t xml:space="preserve">Subclasses and </w:t>
      </w:r>
      <w:r w:rsidR="00741917" w:rsidRPr="004B453E">
        <w:rPr>
          <w:lang w:val="en-US"/>
        </w:rPr>
        <w:t>super classes</w:t>
      </w:r>
    </w:p>
    <w:p w14:paraId="791B0962" w14:textId="26DDB46E" w:rsidR="006B3002" w:rsidRDefault="00FB40D1" w:rsidP="00CA23A5">
      <w:pPr>
        <w:rPr>
          <w:lang w:val="en-US"/>
        </w:rPr>
      </w:pPr>
      <w:r>
        <w:rPr>
          <w:lang w:val="en-US"/>
        </w:rPr>
        <w:t>B</w:t>
      </w:r>
      <w:r w:rsidR="006B3002" w:rsidRPr="006B3002">
        <w:rPr>
          <w:lang w:val="en-US"/>
        </w:rPr>
        <w:t xml:space="preserve">oth </w:t>
      </w:r>
      <w:r>
        <w:rPr>
          <w:lang w:val="en-US"/>
        </w:rPr>
        <w:t xml:space="preserve">ER and EER </w:t>
      </w:r>
      <w:r w:rsidR="006B3002" w:rsidRPr="006B3002">
        <w:rPr>
          <w:lang w:val="en-US"/>
        </w:rPr>
        <w:t>diagrams provide the ability to design your database</w:t>
      </w:r>
      <w:r w:rsidR="00CA23A5">
        <w:rPr>
          <w:lang w:val="en-US"/>
        </w:rPr>
        <w:t xml:space="preserve">, while </w:t>
      </w:r>
      <w:r w:rsidR="006B3002" w:rsidRPr="006B3002">
        <w:rPr>
          <w:lang w:val="en-US"/>
        </w:rPr>
        <w:t>ER diagram gives you the visual outlook of your database</w:t>
      </w:r>
      <w:r w:rsidR="00CA23A5">
        <w:rPr>
          <w:lang w:val="en-US"/>
        </w:rPr>
        <w:t xml:space="preserve"> (</w:t>
      </w:r>
      <w:r w:rsidR="006B3002" w:rsidRPr="006B3002">
        <w:rPr>
          <w:lang w:val="en-US"/>
        </w:rPr>
        <w:t>It details the relationships and attributes of its entities, paving the way for a smooth database development in the steps ahead</w:t>
      </w:r>
      <w:r w:rsidR="00CA23A5">
        <w:rPr>
          <w:lang w:val="en-US"/>
        </w:rPr>
        <w:t xml:space="preserve">), the </w:t>
      </w:r>
      <w:r w:rsidR="006B3002" w:rsidRPr="006B3002">
        <w:rPr>
          <w:lang w:val="en-US"/>
        </w:rPr>
        <w:t>EER diagrams, on the other hand, are perfect for taking a more detailed look at your information</w:t>
      </w:r>
      <w:r w:rsidR="00CA23A5">
        <w:rPr>
          <w:lang w:val="en-US"/>
        </w:rPr>
        <w:t>, so we opted to create one</w:t>
      </w:r>
      <w:r w:rsidR="006B3002" w:rsidRPr="006B3002">
        <w:rPr>
          <w:lang w:val="en-US"/>
        </w:rPr>
        <w:t xml:space="preserve">. </w:t>
      </w:r>
    </w:p>
    <w:p w14:paraId="1CD3509F" w14:textId="3379BF2D" w:rsidR="00400BC6" w:rsidRDefault="00930FBB" w:rsidP="00400BC6">
      <w:pPr>
        <w:pStyle w:val="Virsraksts3"/>
        <w:rPr>
          <w:lang w:val="en-US"/>
        </w:rPr>
      </w:pPr>
      <w:r>
        <w:rPr>
          <w:lang w:val="en-US"/>
        </w:rPr>
        <w:t xml:space="preserve">b. </w:t>
      </w:r>
      <w:r w:rsidR="002E4F67">
        <w:rPr>
          <w:lang w:val="en-US"/>
        </w:rPr>
        <w:t>Implementation</w:t>
      </w:r>
      <w:r w:rsidR="00400BC6" w:rsidRPr="00400BC6">
        <w:rPr>
          <w:lang w:val="en-US"/>
        </w:rPr>
        <w:t>:</w:t>
      </w:r>
    </w:p>
    <w:p w14:paraId="779580D5" w14:textId="3955F1CB" w:rsidR="00D35270" w:rsidRPr="00D35270" w:rsidRDefault="00D35270" w:rsidP="00D35270">
      <w:pPr>
        <w:rPr>
          <w:lang w:val="en-US"/>
        </w:rPr>
      </w:pPr>
      <w:r>
        <w:rPr>
          <w:lang w:val="en-US"/>
        </w:rPr>
        <w:t xml:space="preserve">Since we wanted our diagram to have higher amount of detail than provided by ER, we created </w:t>
      </w:r>
      <w:r w:rsidRPr="00D35270">
        <w:rPr>
          <w:lang w:val="en-US"/>
        </w:rPr>
        <w:t>Enhanced Entity Relationship Diagram</w:t>
      </w:r>
      <w:r>
        <w:rPr>
          <w:lang w:val="en-US"/>
        </w:rPr>
        <w:t>, by using the previously made ER diagram.</w:t>
      </w:r>
      <w:r w:rsidR="00F44788">
        <w:rPr>
          <w:lang w:val="en-US"/>
        </w:rPr>
        <w:t xml:space="preserve"> The results of this can be seen in </w:t>
      </w:r>
      <w:r w:rsidR="00F44788" w:rsidRPr="007C447A">
        <w:rPr>
          <w:highlight w:val="yellow"/>
          <w:lang w:val="en-US"/>
        </w:rPr>
        <w:t>Figure 2</w:t>
      </w:r>
      <w:r w:rsidR="00F44788">
        <w:rPr>
          <w:lang w:val="en-US"/>
        </w:rPr>
        <w:t>.</w:t>
      </w:r>
    </w:p>
    <w:p w14:paraId="100696C7" w14:textId="761CF0B2" w:rsidR="0056284B" w:rsidRDefault="0056295B" w:rsidP="0056284B">
      <w:pPr>
        <w:keepNext/>
      </w:pPr>
      <w:r>
        <w:rPr>
          <w:noProof/>
        </w:rPr>
        <w:lastRenderedPageBreak/>
        <w:drawing>
          <wp:inline distT="0" distB="0" distL="0" distR="0" wp14:anchorId="4F4AC9C2" wp14:editId="3BD981DA">
            <wp:extent cx="5943600" cy="3739515"/>
            <wp:effectExtent l="0" t="0" r="0" b="0"/>
            <wp:docPr id="1"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39515"/>
                    </a:xfrm>
                    <a:prstGeom prst="rect">
                      <a:avLst/>
                    </a:prstGeom>
                  </pic:spPr>
                </pic:pic>
              </a:graphicData>
            </a:graphic>
          </wp:inline>
        </w:drawing>
      </w:r>
    </w:p>
    <w:p w14:paraId="0AC6C464" w14:textId="32CAB3FF" w:rsidR="0056284B" w:rsidRDefault="0056284B" w:rsidP="0056284B">
      <w:pPr>
        <w:pStyle w:val="Parakstszemobjekta"/>
      </w:pPr>
      <w:r>
        <w:t xml:space="preserve">Figure </w:t>
      </w:r>
      <w:r w:rsidR="00BE229D">
        <w:rPr>
          <w:noProof/>
        </w:rPr>
        <w:fldChar w:fldCharType="begin"/>
      </w:r>
      <w:r w:rsidR="00BE229D">
        <w:rPr>
          <w:noProof/>
        </w:rPr>
        <w:instrText xml:space="preserve"> SEQ Figure \* ARABIC </w:instrText>
      </w:r>
      <w:r w:rsidR="00BE229D">
        <w:rPr>
          <w:noProof/>
        </w:rPr>
        <w:fldChar w:fldCharType="separate"/>
      </w:r>
      <w:r w:rsidR="005C0CE4">
        <w:rPr>
          <w:noProof/>
        </w:rPr>
        <w:t>2</w:t>
      </w:r>
      <w:r w:rsidR="00BE229D">
        <w:rPr>
          <w:noProof/>
        </w:rPr>
        <w:fldChar w:fldCharType="end"/>
      </w:r>
    </w:p>
    <w:p w14:paraId="6E9CF46B" w14:textId="538E079C" w:rsidR="00103902" w:rsidRDefault="00CA23A5" w:rsidP="00CA23A5">
      <w:r>
        <w:t xml:space="preserve">The connection between </w:t>
      </w:r>
      <w:r w:rsidRPr="007C447A">
        <w:rPr>
          <w:highlight w:val="yellow"/>
        </w:rPr>
        <w:t>Figure 1 and 2</w:t>
      </w:r>
      <w:r>
        <w:t xml:space="preserve"> can be easily observed, with main difference here being the implementation of s</w:t>
      </w:r>
      <w:r w:rsidRPr="00CA23A5">
        <w:t>ubclasses</w:t>
      </w:r>
      <w:r>
        <w:t xml:space="preserve"> and</w:t>
      </w:r>
      <w:r w:rsidRPr="00CA23A5">
        <w:t xml:space="preserve"> </w:t>
      </w:r>
      <w:r>
        <w:t>s</w:t>
      </w:r>
      <w:r w:rsidRPr="00CA23A5">
        <w:t>uper classes</w:t>
      </w:r>
      <w:r>
        <w:t xml:space="preserve">. The reason to add them is that each of the </w:t>
      </w:r>
      <w:r w:rsidRPr="00CA23A5">
        <w:t>specializations</w:t>
      </w:r>
      <w:r>
        <w:t xml:space="preserve"> have their own rules and when making the </w:t>
      </w:r>
      <w:r w:rsidR="00535E3F">
        <w:t>solution</w:t>
      </w:r>
      <w:r>
        <w:t xml:space="preserve"> we did not want to forget about them,</w:t>
      </w:r>
      <w:r w:rsidR="00BA274E">
        <w:t xml:space="preserve"> causing us to</w:t>
      </w:r>
      <w:r>
        <w:t xml:space="preserve"> solv</w:t>
      </w:r>
      <w:r w:rsidR="00BA274E">
        <w:t>e</w:t>
      </w:r>
      <w:r>
        <w:t xml:space="preserve"> the issue </w:t>
      </w:r>
      <w:r w:rsidR="00BA274E">
        <w:t xml:space="preserve">later </w:t>
      </w:r>
      <w:r>
        <w:t>at</w:t>
      </w:r>
      <w:r w:rsidR="00AB1E21">
        <w:t xml:space="preserve"> a</w:t>
      </w:r>
      <w:r>
        <w:t xml:space="preserve"> higher cost.</w:t>
      </w:r>
    </w:p>
    <w:p w14:paraId="1EC39C6A" w14:textId="2FC21DE3" w:rsidR="004F77E3" w:rsidRDefault="00561A6D" w:rsidP="004F77E3">
      <w:pPr>
        <w:pStyle w:val="Virsraksts2"/>
      </w:pPr>
      <w:r>
        <w:t>4.3.3</w:t>
      </w:r>
      <w:r w:rsidR="00930FBB">
        <w:t>.</w:t>
      </w:r>
      <w:r>
        <w:t xml:space="preserve"> </w:t>
      </w:r>
      <w:r w:rsidR="004F77E3">
        <w:t>Database diagram</w:t>
      </w:r>
    </w:p>
    <w:p w14:paraId="149D3F41" w14:textId="190B1011" w:rsidR="002E4F67" w:rsidRPr="00737DCB" w:rsidRDefault="00930FBB" w:rsidP="002E4F67">
      <w:pPr>
        <w:pStyle w:val="Virsraksts3"/>
        <w:rPr>
          <w:lang w:eastAsia="en-GB"/>
        </w:rPr>
      </w:pPr>
      <w:r>
        <w:rPr>
          <w:lang w:eastAsia="en-GB"/>
        </w:rPr>
        <w:t xml:space="preserve">a. </w:t>
      </w:r>
      <w:r w:rsidR="002E4F67" w:rsidRPr="00737DCB">
        <w:rPr>
          <w:lang w:eastAsia="en-GB"/>
        </w:rPr>
        <w:t>Overview:</w:t>
      </w:r>
    </w:p>
    <w:p w14:paraId="4992824A" w14:textId="7E8EBD8F" w:rsidR="002E4F67" w:rsidRDefault="00020933" w:rsidP="00020933">
      <w:pPr>
        <w:rPr>
          <w:lang w:val="en-US"/>
        </w:rPr>
      </w:pPr>
      <w:r>
        <w:rPr>
          <w:lang w:val="en-US"/>
        </w:rPr>
        <w:t xml:space="preserve">Database diagram shows how the information in database is organized and thus gives the reader a better understanding of how it works and what can be done with it. </w:t>
      </w:r>
      <w:r w:rsidRPr="00020933">
        <w:rPr>
          <w:lang w:val="en-US"/>
        </w:rPr>
        <w:t xml:space="preserve">In a relational database, the schema </w:t>
      </w:r>
      <w:r>
        <w:rPr>
          <w:lang w:val="en-US"/>
        </w:rPr>
        <w:t xml:space="preserve">can </w:t>
      </w:r>
      <w:r w:rsidRPr="00020933">
        <w:rPr>
          <w:lang w:val="en-US"/>
        </w:rPr>
        <w:t>define</w:t>
      </w:r>
      <w:r>
        <w:rPr>
          <w:lang w:val="en-US"/>
        </w:rPr>
        <w:t xml:space="preserve"> information like</w:t>
      </w:r>
      <w:r w:rsidRPr="00020933">
        <w:rPr>
          <w:lang w:val="en-US"/>
        </w:rPr>
        <w:t xml:space="preserve"> the tables, fields, relationships, views, indexes, packages, procedures, functions, queues, triggers, types, sequences, materialized views, synonyms, database links, directories, XML schemas, and other elements.</w:t>
      </w:r>
    </w:p>
    <w:p w14:paraId="3962E0EE" w14:textId="5987AA29" w:rsidR="00B84CBA" w:rsidRDefault="00930FBB" w:rsidP="00B84CBA">
      <w:pPr>
        <w:pStyle w:val="Virsraksts3"/>
        <w:rPr>
          <w:lang w:val="en-US"/>
        </w:rPr>
      </w:pPr>
      <w:r>
        <w:rPr>
          <w:lang w:val="en-US"/>
        </w:rPr>
        <w:t xml:space="preserve">b. </w:t>
      </w:r>
      <w:r w:rsidR="00B84CBA" w:rsidRPr="005E6900">
        <w:rPr>
          <w:lang w:val="en-US"/>
        </w:rPr>
        <w:t>Mapping EER Model Constructs to Relations</w:t>
      </w:r>
      <w:r w:rsidR="00B84CBA">
        <w:rPr>
          <w:lang w:val="en-US"/>
        </w:rPr>
        <w:t>:</w:t>
      </w:r>
    </w:p>
    <w:p w14:paraId="215BCFB2" w14:textId="3DE2B12E" w:rsidR="00B84CBA" w:rsidRPr="00CD53FA" w:rsidRDefault="005B5907" w:rsidP="00B84CBA">
      <w:pPr>
        <w:rPr>
          <w:lang w:val="en-US"/>
        </w:rPr>
      </w:pPr>
      <w:r>
        <w:rPr>
          <w:lang w:val="en-US"/>
        </w:rPr>
        <w:t xml:space="preserve">When we started work on creating the database schema </w:t>
      </w:r>
      <w:r w:rsidR="00E035E8">
        <w:rPr>
          <w:lang w:val="en-US"/>
        </w:rPr>
        <w:t>it was</w:t>
      </w:r>
      <w:r>
        <w:rPr>
          <w:lang w:val="en-US"/>
        </w:rPr>
        <w:t xml:space="preserve"> decided to use the following steps, to be sure </w:t>
      </w:r>
      <w:r w:rsidR="00DC692E">
        <w:rPr>
          <w:lang w:val="en-US"/>
        </w:rPr>
        <w:t>information saved</w:t>
      </w:r>
      <w:r>
        <w:rPr>
          <w:lang w:val="en-US"/>
        </w:rPr>
        <w:t xml:space="preserve"> is well representative of </w:t>
      </w:r>
      <w:r w:rsidR="00E035E8">
        <w:rPr>
          <w:lang w:val="en-US"/>
        </w:rPr>
        <w:t xml:space="preserve">what was </w:t>
      </w:r>
      <w:r>
        <w:rPr>
          <w:lang w:val="en-US"/>
        </w:rPr>
        <w:t xml:space="preserve">requested </w:t>
      </w:r>
      <w:r w:rsidR="00E035E8">
        <w:rPr>
          <w:lang w:val="en-US"/>
        </w:rPr>
        <w:t xml:space="preserve">by the </w:t>
      </w:r>
      <w:r>
        <w:rPr>
          <w:lang w:val="en-US"/>
        </w:rPr>
        <w:t>project</w:t>
      </w:r>
      <w:r w:rsidR="00DC692E">
        <w:rPr>
          <w:lang w:val="en-US"/>
        </w:rPr>
        <w:t xml:space="preserve">, </w:t>
      </w:r>
      <w:r>
        <w:rPr>
          <w:lang w:val="en-US"/>
        </w:rPr>
        <w:t>shown in EER diagram. (</w:t>
      </w:r>
      <w:r w:rsidR="00B84CBA">
        <w:rPr>
          <w:lang w:val="en-US"/>
        </w:rPr>
        <w:t xml:space="preserve">First 7 steps are shared with ER diagram but </w:t>
      </w:r>
      <w:r w:rsidR="00E51261">
        <w:rPr>
          <w:lang w:val="en-US"/>
        </w:rPr>
        <w:t>last</w:t>
      </w:r>
      <w:r w:rsidR="00B84CBA">
        <w:rPr>
          <w:lang w:val="en-US"/>
        </w:rPr>
        <w:t xml:space="preserve"> two are unique only to enhanced version of ER</w:t>
      </w:r>
      <w:r>
        <w:rPr>
          <w:lang w:val="en-US"/>
        </w:rPr>
        <w:t>)</w:t>
      </w:r>
      <w:r w:rsidR="00B84CBA">
        <w:rPr>
          <w:lang w:val="en-US"/>
        </w:rPr>
        <w:t xml:space="preserve"> </w:t>
      </w:r>
    </w:p>
    <w:p w14:paraId="0DAB93F6" w14:textId="77777777" w:rsidR="008B2736" w:rsidRDefault="008B2736" w:rsidP="008B2736">
      <w:pPr>
        <w:pStyle w:val="Sarakstarindkopa"/>
        <w:numPr>
          <w:ilvl w:val="0"/>
          <w:numId w:val="7"/>
        </w:numPr>
        <w:rPr>
          <w:lang w:val="en-US"/>
        </w:rPr>
      </w:pPr>
      <w:r w:rsidRPr="008440F7">
        <w:rPr>
          <w:lang w:val="en-US"/>
        </w:rPr>
        <w:t>Mapping of Regular Entity Types</w:t>
      </w:r>
    </w:p>
    <w:p w14:paraId="0A57EB09" w14:textId="77777777" w:rsidR="008B2736" w:rsidRDefault="008B2736" w:rsidP="008B2736">
      <w:pPr>
        <w:pStyle w:val="Sarakstarindkopa"/>
        <w:numPr>
          <w:ilvl w:val="0"/>
          <w:numId w:val="7"/>
        </w:numPr>
        <w:rPr>
          <w:lang w:val="en-US"/>
        </w:rPr>
      </w:pPr>
      <w:r w:rsidRPr="005E55A8">
        <w:rPr>
          <w:lang w:val="en-US"/>
        </w:rPr>
        <w:t>Mapping of Weak Entity Types</w:t>
      </w:r>
    </w:p>
    <w:p w14:paraId="69E07842" w14:textId="77777777" w:rsidR="008B2736" w:rsidRDefault="008B2736" w:rsidP="008B2736">
      <w:pPr>
        <w:pStyle w:val="Sarakstarindkopa"/>
        <w:numPr>
          <w:ilvl w:val="0"/>
          <w:numId w:val="7"/>
        </w:numPr>
        <w:rPr>
          <w:lang w:val="en-US"/>
        </w:rPr>
      </w:pPr>
      <w:r w:rsidRPr="005E55A8">
        <w:rPr>
          <w:lang w:val="en-US"/>
        </w:rPr>
        <w:t>Mapping of Binary 1:1 Relation Types</w:t>
      </w:r>
    </w:p>
    <w:p w14:paraId="63725A76" w14:textId="77777777" w:rsidR="008B2736" w:rsidRDefault="008B2736" w:rsidP="008B2736">
      <w:pPr>
        <w:pStyle w:val="Sarakstarindkopa"/>
        <w:numPr>
          <w:ilvl w:val="0"/>
          <w:numId w:val="7"/>
        </w:numPr>
        <w:rPr>
          <w:lang w:val="en-US"/>
        </w:rPr>
      </w:pPr>
      <w:r w:rsidRPr="005E55A8">
        <w:rPr>
          <w:lang w:val="en-US"/>
        </w:rPr>
        <w:t xml:space="preserve">Mapping of Binary </w:t>
      </w:r>
      <w:proofErr w:type="gramStart"/>
      <w:r w:rsidRPr="005E55A8">
        <w:rPr>
          <w:lang w:val="en-US"/>
        </w:rPr>
        <w:t>1:N</w:t>
      </w:r>
      <w:proofErr w:type="gramEnd"/>
      <w:r w:rsidRPr="005E55A8">
        <w:rPr>
          <w:lang w:val="en-US"/>
        </w:rPr>
        <w:t xml:space="preserve"> Relationship Types</w:t>
      </w:r>
    </w:p>
    <w:p w14:paraId="35053C95" w14:textId="77777777" w:rsidR="008B2736" w:rsidRDefault="008B2736" w:rsidP="008B2736">
      <w:pPr>
        <w:pStyle w:val="Sarakstarindkopa"/>
        <w:numPr>
          <w:ilvl w:val="0"/>
          <w:numId w:val="7"/>
        </w:numPr>
        <w:rPr>
          <w:lang w:val="en-US"/>
        </w:rPr>
      </w:pPr>
      <w:r w:rsidRPr="005E55A8">
        <w:rPr>
          <w:lang w:val="en-US"/>
        </w:rPr>
        <w:lastRenderedPageBreak/>
        <w:t xml:space="preserve">Mapping of Binary </w:t>
      </w:r>
      <w:proofErr w:type="gramStart"/>
      <w:r w:rsidRPr="005E55A8">
        <w:rPr>
          <w:lang w:val="en-US"/>
        </w:rPr>
        <w:t>M:N</w:t>
      </w:r>
      <w:proofErr w:type="gramEnd"/>
      <w:r w:rsidRPr="005E55A8">
        <w:rPr>
          <w:lang w:val="en-US"/>
        </w:rPr>
        <w:t xml:space="preserve"> Relationship Types</w:t>
      </w:r>
    </w:p>
    <w:p w14:paraId="24F1E032" w14:textId="77777777" w:rsidR="008B2736" w:rsidRDefault="008B2736" w:rsidP="008B2736">
      <w:pPr>
        <w:pStyle w:val="Sarakstarindkopa"/>
        <w:numPr>
          <w:ilvl w:val="0"/>
          <w:numId w:val="7"/>
        </w:numPr>
        <w:rPr>
          <w:lang w:val="en-US"/>
        </w:rPr>
      </w:pPr>
      <w:r w:rsidRPr="005E55A8">
        <w:rPr>
          <w:lang w:val="en-US"/>
        </w:rPr>
        <w:t>Mapping of Multivalued attributes</w:t>
      </w:r>
    </w:p>
    <w:p w14:paraId="6E329D40" w14:textId="73C29620" w:rsidR="008B2736" w:rsidRDefault="008B2736" w:rsidP="008B2736">
      <w:pPr>
        <w:pStyle w:val="Sarakstarindkopa"/>
        <w:numPr>
          <w:ilvl w:val="0"/>
          <w:numId w:val="7"/>
        </w:numPr>
        <w:rPr>
          <w:lang w:val="en-US"/>
        </w:rPr>
      </w:pPr>
      <w:r w:rsidRPr="005E55A8">
        <w:rPr>
          <w:lang w:val="en-US"/>
        </w:rPr>
        <w:t>Mapping of N-</w:t>
      </w:r>
      <w:proofErr w:type="spellStart"/>
      <w:r w:rsidRPr="005E55A8">
        <w:rPr>
          <w:lang w:val="en-US"/>
        </w:rPr>
        <w:t>ary</w:t>
      </w:r>
      <w:proofErr w:type="spellEnd"/>
      <w:r w:rsidRPr="005E55A8">
        <w:rPr>
          <w:lang w:val="en-US"/>
        </w:rPr>
        <w:t xml:space="preserve"> Relationship Types</w:t>
      </w:r>
    </w:p>
    <w:p w14:paraId="0876BC5B" w14:textId="77777777" w:rsidR="008B2736" w:rsidRPr="003A14DA" w:rsidRDefault="008B2736" w:rsidP="008B2736">
      <w:pPr>
        <w:pStyle w:val="Sarakstarindkopa"/>
        <w:numPr>
          <w:ilvl w:val="0"/>
          <w:numId w:val="7"/>
        </w:numPr>
        <w:rPr>
          <w:lang w:val="en-US"/>
        </w:rPr>
      </w:pPr>
      <w:r w:rsidRPr="003A14DA">
        <w:rPr>
          <w:lang w:val="en-US"/>
        </w:rPr>
        <w:t>Mapping Specialization or Generalization</w:t>
      </w:r>
    </w:p>
    <w:p w14:paraId="4E24ABC0" w14:textId="77777777" w:rsidR="008B2736" w:rsidRPr="00162CAC" w:rsidRDefault="008B2736" w:rsidP="008B2736">
      <w:pPr>
        <w:pStyle w:val="Sarakstarindkopa"/>
        <w:numPr>
          <w:ilvl w:val="1"/>
          <w:numId w:val="7"/>
        </w:numPr>
        <w:rPr>
          <w:lang w:val="en-US"/>
        </w:rPr>
      </w:pPr>
      <w:r w:rsidRPr="00162CAC">
        <w:rPr>
          <w:lang w:val="en-US"/>
        </w:rPr>
        <w:t>Multiple relations-Superclass and subclasses</w:t>
      </w:r>
    </w:p>
    <w:p w14:paraId="6FDDC388" w14:textId="77777777" w:rsidR="008B2736" w:rsidRPr="00162CAC" w:rsidRDefault="008B2736" w:rsidP="008B2736">
      <w:pPr>
        <w:pStyle w:val="Sarakstarindkopa"/>
        <w:numPr>
          <w:ilvl w:val="1"/>
          <w:numId w:val="7"/>
        </w:numPr>
        <w:rPr>
          <w:lang w:val="en-US"/>
        </w:rPr>
      </w:pPr>
      <w:r w:rsidRPr="00162CAC">
        <w:rPr>
          <w:lang w:val="en-US"/>
        </w:rPr>
        <w:t>Multiple relations-Subclass relations only</w:t>
      </w:r>
    </w:p>
    <w:p w14:paraId="29A32FFE" w14:textId="77777777" w:rsidR="008B2736" w:rsidRPr="00162CAC" w:rsidRDefault="008B2736" w:rsidP="008B2736">
      <w:pPr>
        <w:pStyle w:val="Sarakstarindkopa"/>
        <w:numPr>
          <w:ilvl w:val="1"/>
          <w:numId w:val="7"/>
        </w:numPr>
        <w:rPr>
          <w:lang w:val="en-US"/>
        </w:rPr>
      </w:pPr>
      <w:r w:rsidRPr="00162CAC">
        <w:rPr>
          <w:lang w:val="en-US"/>
        </w:rPr>
        <w:t>Single relation with one type attribute</w:t>
      </w:r>
    </w:p>
    <w:p w14:paraId="7474F937" w14:textId="77777777" w:rsidR="008B2736" w:rsidRPr="005E6900" w:rsidRDefault="008B2736" w:rsidP="008B2736">
      <w:pPr>
        <w:pStyle w:val="Sarakstarindkopa"/>
        <w:numPr>
          <w:ilvl w:val="1"/>
          <w:numId w:val="7"/>
        </w:numPr>
        <w:rPr>
          <w:lang w:val="en-US"/>
        </w:rPr>
      </w:pPr>
      <w:r w:rsidRPr="00162CAC">
        <w:rPr>
          <w:lang w:val="en-US"/>
        </w:rPr>
        <w:t>Single relation with multiple type attributes</w:t>
      </w:r>
    </w:p>
    <w:p w14:paraId="0B0636F3" w14:textId="3B717AE0" w:rsidR="008B2736" w:rsidRDefault="008B2736" w:rsidP="008B2736">
      <w:pPr>
        <w:pStyle w:val="Sarakstarindkopa"/>
        <w:numPr>
          <w:ilvl w:val="0"/>
          <w:numId w:val="7"/>
        </w:numPr>
        <w:rPr>
          <w:lang w:val="en-US"/>
        </w:rPr>
      </w:pPr>
      <w:r w:rsidRPr="005E6900">
        <w:rPr>
          <w:lang w:val="en-US"/>
        </w:rPr>
        <w:t>Mapping of Union Types (Categories)</w:t>
      </w:r>
      <w:r w:rsidRPr="00FB40D1">
        <w:rPr>
          <w:lang w:val="en-US"/>
        </w:rPr>
        <w:t xml:space="preserve"> </w:t>
      </w:r>
    </w:p>
    <w:p w14:paraId="42BDBA58" w14:textId="40666DB3" w:rsidR="009F4A5A" w:rsidRPr="006D625F" w:rsidRDefault="009F4A5A" w:rsidP="009F4A5A">
      <w:pPr>
        <w:pStyle w:val="Virsraksts3"/>
        <w:rPr>
          <w:lang w:eastAsia="en-GB"/>
        </w:rPr>
      </w:pPr>
      <w:r>
        <w:rPr>
          <w:lang w:eastAsia="en-GB"/>
        </w:rPr>
        <w:t>c. Normalization</w:t>
      </w:r>
      <w:r w:rsidRPr="006D625F">
        <w:rPr>
          <w:lang w:eastAsia="en-GB"/>
        </w:rPr>
        <w:t>:</w:t>
      </w:r>
    </w:p>
    <w:p w14:paraId="33461C26" w14:textId="5673246E" w:rsidR="009F4A5A" w:rsidRDefault="009F4A5A" w:rsidP="00BE6422">
      <w:pPr>
        <w:rPr>
          <w:lang w:val="en-US"/>
        </w:rPr>
      </w:pPr>
      <w:r>
        <w:rPr>
          <w:lang w:val="en-US"/>
        </w:rPr>
        <w:t>Normalization is performed</w:t>
      </w:r>
      <w:r w:rsidRPr="009F4A5A">
        <w:rPr>
          <w:lang w:val="en-US"/>
        </w:rPr>
        <w:t>, to facilitate reduced data redundancy and improved integrity</w:t>
      </w:r>
      <w:r w:rsidR="009828EE">
        <w:rPr>
          <w:lang w:val="en-US"/>
        </w:rPr>
        <w:t xml:space="preserve"> of the information</w:t>
      </w:r>
      <w:r>
        <w:rPr>
          <w:lang w:val="en-US"/>
        </w:rPr>
        <w:t xml:space="preserve">. </w:t>
      </w:r>
      <w:r w:rsidR="002F6DD8">
        <w:rPr>
          <w:lang w:val="en-US"/>
        </w:rPr>
        <w:t>Normal forms</w:t>
      </w:r>
      <w:r>
        <w:rPr>
          <w:lang w:val="en-US"/>
        </w:rPr>
        <w:t xml:space="preserve"> are very important </w:t>
      </w:r>
      <w:r w:rsidRPr="009F4A5A">
        <w:rPr>
          <w:lang w:val="en-US"/>
        </w:rPr>
        <w:t>for relational database</w:t>
      </w:r>
      <w:r>
        <w:rPr>
          <w:lang w:val="en-US"/>
        </w:rPr>
        <w:t xml:space="preserve"> and if not followed could result in database being </w:t>
      </w:r>
      <w:r w:rsidR="00F75FBC">
        <w:rPr>
          <w:lang w:val="en-US"/>
        </w:rPr>
        <w:t>impossible</w:t>
      </w:r>
      <w:r>
        <w:rPr>
          <w:lang w:val="en-US"/>
        </w:rPr>
        <w:t xml:space="preserve"> to use</w:t>
      </w:r>
      <w:r w:rsidR="001B264F">
        <w:rPr>
          <w:lang w:val="en-US"/>
        </w:rPr>
        <w:t xml:space="preserve"> </w:t>
      </w:r>
      <w:r w:rsidR="00C01040">
        <w:rPr>
          <w:lang w:val="en-US"/>
        </w:rPr>
        <w:t>and</w:t>
      </w:r>
      <w:r w:rsidR="001B264F">
        <w:rPr>
          <w:lang w:val="en-US"/>
        </w:rPr>
        <w:t>/</w:t>
      </w:r>
      <w:r w:rsidR="00C01040">
        <w:rPr>
          <w:lang w:val="en-US"/>
        </w:rPr>
        <w:t>or</w:t>
      </w:r>
      <w:r w:rsidR="001B264F">
        <w:rPr>
          <w:lang w:val="en-US"/>
        </w:rPr>
        <w:t xml:space="preserve"> inefficient</w:t>
      </w:r>
      <w:r w:rsidRPr="009F4A5A">
        <w:rPr>
          <w:lang w:val="en-US"/>
        </w:rPr>
        <w:t>.</w:t>
      </w:r>
      <w:r>
        <w:rPr>
          <w:lang w:val="en-US"/>
        </w:rPr>
        <w:t xml:space="preserve"> This could affect the project in mayor way in the long </w:t>
      </w:r>
      <w:r w:rsidR="00F75FBC">
        <w:rPr>
          <w:lang w:val="en-US"/>
        </w:rPr>
        <w:t>term</w:t>
      </w:r>
      <w:r w:rsidR="002F6DD8">
        <w:rPr>
          <w:lang w:val="en-US"/>
        </w:rPr>
        <w:t xml:space="preserve">, </w:t>
      </w:r>
      <w:r w:rsidR="00DC3FEB">
        <w:rPr>
          <w:lang w:val="en-US"/>
        </w:rPr>
        <w:t>possibly requiring complete rework of the system</w:t>
      </w:r>
      <w:r>
        <w:rPr>
          <w:lang w:val="en-US"/>
        </w:rPr>
        <w:t>.</w:t>
      </w:r>
      <w:r w:rsidR="00F75FBC">
        <w:rPr>
          <w:lang w:val="en-US"/>
        </w:rPr>
        <w:t xml:space="preserve"> </w:t>
      </w:r>
      <w:r>
        <w:rPr>
          <w:lang w:val="en-US"/>
        </w:rPr>
        <w:t>There are many different normalization forms, with each being a step towards improved data management</w:t>
      </w:r>
      <w:r w:rsidR="006C71EB">
        <w:rPr>
          <w:lang w:val="en-US"/>
        </w:rPr>
        <w:t xml:space="preserve">. The following is list of </w:t>
      </w:r>
      <w:r w:rsidR="009C4CC9">
        <w:rPr>
          <w:lang w:val="en-US"/>
        </w:rPr>
        <w:t>normal forms</w:t>
      </w:r>
      <w:r w:rsidR="006C71EB">
        <w:rPr>
          <w:lang w:val="en-US"/>
        </w:rPr>
        <w:t xml:space="preserve"> </w:t>
      </w:r>
      <w:r w:rsidR="001B264F">
        <w:rPr>
          <w:lang w:val="en-US"/>
        </w:rPr>
        <w:t>satisfied</w:t>
      </w:r>
      <w:r w:rsidR="006C71EB">
        <w:rPr>
          <w:lang w:val="en-US"/>
        </w:rPr>
        <w:t xml:space="preserve"> when creating the </w:t>
      </w:r>
      <w:r w:rsidR="009C4CC9">
        <w:rPr>
          <w:lang w:val="en-US"/>
        </w:rPr>
        <w:t>database:</w:t>
      </w:r>
    </w:p>
    <w:p w14:paraId="606BCE55" w14:textId="05B1ACC4" w:rsidR="009F4A5A" w:rsidRDefault="009F4A5A" w:rsidP="009F4A5A">
      <w:pPr>
        <w:pStyle w:val="Sarakstarindkopa"/>
        <w:numPr>
          <w:ilvl w:val="0"/>
          <w:numId w:val="9"/>
        </w:numPr>
        <w:rPr>
          <w:lang w:val="en-US"/>
        </w:rPr>
      </w:pPr>
      <w:r w:rsidRPr="009F4A5A">
        <w:rPr>
          <w:lang w:val="en-US"/>
        </w:rPr>
        <w:t>First Normal For</w:t>
      </w:r>
      <w:r>
        <w:rPr>
          <w:lang w:val="en-US"/>
        </w:rPr>
        <w:t>m</w:t>
      </w:r>
    </w:p>
    <w:p w14:paraId="2B94583F" w14:textId="47C591A7" w:rsidR="00F61313" w:rsidRPr="00F61313" w:rsidRDefault="00F61313" w:rsidP="00F61313">
      <w:pPr>
        <w:pStyle w:val="Sarakstarindkopa"/>
        <w:numPr>
          <w:ilvl w:val="1"/>
          <w:numId w:val="9"/>
        </w:numPr>
        <w:rPr>
          <w:lang w:val="en-US"/>
        </w:rPr>
      </w:pPr>
      <w:r w:rsidRPr="00F61313">
        <w:rPr>
          <w:lang w:val="en-US"/>
        </w:rPr>
        <w:t>Atomic values (</w:t>
      </w:r>
      <w:r>
        <w:rPr>
          <w:lang w:val="en-US"/>
        </w:rPr>
        <w:t xml:space="preserve">no </w:t>
      </w:r>
      <w:r w:rsidR="009C6A4E" w:rsidRPr="00F61313">
        <w:rPr>
          <w:lang w:val="en-US"/>
        </w:rPr>
        <w:t>composite</w:t>
      </w:r>
      <w:r>
        <w:rPr>
          <w:lang w:val="en-US"/>
        </w:rPr>
        <w:t xml:space="preserve"> and </w:t>
      </w:r>
      <w:r w:rsidRPr="00F61313">
        <w:rPr>
          <w:lang w:val="en-US"/>
        </w:rPr>
        <w:t>multivalued attributes</w:t>
      </w:r>
      <w:r>
        <w:rPr>
          <w:lang w:val="en-US"/>
        </w:rPr>
        <w:t>)</w:t>
      </w:r>
    </w:p>
    <w:p w14:paraId="0C3D8551" w14:textId="3F398FED" w:rsidR="00A10CA0" w:rsidRDefault="005452CA" w:rsidP="00A10CA0">
      <w:pPr>
        <w:pStyle w:val="Sarakstarindkopa"/>
        <w:numPr>
          <w:ilvl w:val="1"/>
          <w:numId w:val="9"/>
        </w:numPr>
        <w:rPr>
          <w:lang w:val="en-US"/>
        </w:rPr>
      </w:pPr>
      <w:r>
        <w:rPr>
          <w:lang w:val="en-US"/>
        </w:rPr>
        <w:t xml:space="preserve">Doesn’t have </w:t>
      </w:r>
      <w:r w:rsidRPr="005452CA">
        <w:rPr>
          <w:lang w:val="en-US"/>
        </w:rPr>
        <w:t>repeating group</w:t>
      </w:r>
      <w:r w:rsidR="00BF20CD">
        <w:rPr>
          <w:lang w:val="en-US"/>
        </w:rPr>
        <w:t>s</w:t>
      </w:r>
    </w:p>
    <w:p w14:paraId="1E533F2E" w14:textId="1A4738A3" w:rsidR="00FD4E58" w:rsidRDefault="00FD4E58" w:rsidP="00A10CA0">
      <w:pPr>
        <w:pStyle w:val="Sarakstarindkopa"/>
        <w:numPr>
          <w:ilvl w:val="1"/>
          <w:numId w:val="9"/>
        </w:numPr>
        <w:rPr>
          <w:lang w:val="en-US"/>
        </w:rPr>
      </w:pPr>
      <w:r w:rsidRPr="00FD4E58">
        <w:rPr>
          <w:lang w:val="en-US"/>
        </w:rPr>
        <w:t xml:space="preserve">Identify each </w:t>
      </w:r>
      <w:r w:rsidR="007C38AA">
        <w:rPr>
          <w:lang w:val="en-US"/>
        </w:rPr>
        <w:t>tuple</w:t>
      </w:r>
      <w:r w:rsidRPr="00FD4E58">
        <w:rPr>
          <w:lang w:val="en-US"/>
        </w:rPr>
        <w:t xml:space="preserve"> with a </w:t>
      </w:r>
      <w:r w:rsidR="007C38AA">
        <w:rPr>
          <w:lang w:val="en-US"/>
        </w:rPr>
        <w:t xml:space="preserve">unique </w:t>
      </w:r>
      <w:r w:rsidRPr="00FD4E58">
        <w:rPr>
          <w:lang w:val="en-US"/>
        </w:rPr>
        <w:t>primary key</w:t>
      </w:r>
    </w:p>
    <w:p w14:paraId="27A666D3" w14:textId="6CE7F0D8" w:rsidR="00FD4E58" w:rsidRDefault="001572AD" w:rsidP="00A10CA0">
      <w:pPr>
        <w:pStyle w:val="Sarakstarindkopa"/>
        <w:numPr>
          <w:ilvl w:val="1"/>
          <w:numId w:val="9"/>
        </w:numPr>
        <w:rPr>
          <w:lang w:val="en-US"/>
        </w:rPr>
      </w:pPr>
      <w:r>
        <w:rPr>
          <w:lang w:val="en-US"/>
        </w:rPr>
        <w:t>Disallows</w:t>
      </w:r>
      <w:r w:rsidR="00FD4E58">
        <w:rPr>
          <w:lang w:val="en-US"/>
        </w:rPr>
        <w:t xml:space="preserve"> nested relationships</w:t>
      </w:r>
    </w:p>
    <w:p w14:paraId="046C79A4" w14:textId="6DF0BBED" w:rsidR="009F4A5A" w:rsidRDefault="009F4A5A" w:rsidP="000E0FF1">
      <w:pPr>
        <w:pStyle w:val="Sarakstarindkopa"/>
        <w:numPr>
          <w:ilvl w:val="0"/>
          <w:numId w:val="9"/>
        </w:numPr>
        <w:rPr>
          <w:lang w:val="en-US"/>
        </w:rPr>
      </w:pPr>
      <w:r w:rsidRPr="009F4A5A">
        <w:rPr>
          <w:lang w:val="en-US"/>
        </w:rPr>
        <w:t>Second Normal Form</w:t>
      </w:r>
    </w:p>
    <w:p w14:paraId="47666CB5" w14:textId="3C96C102" w:rsidR="00FD4E58" w:rsidRDefault="009C6A4E" w:rsidP="00FD4E58">
      <w:pPr>
        <w:pStyle w:val="Sarakstarindkopa"/>
        <w:numPr>
          <w:ilvl w:val="1"/>
          <w:numId w:val="9"/>
        </w:numPr>
        <w:rPr>
          <w:lang w:val="en-US"/>
        </w:rPr>
      </w:pPr>
      <w:r w:rsidRPr="009C6A4E">
        <w:rPr>
          <w:lang w:val="en-US"/>
        </w:rPr>
        <w:t>Full</w:t>
      </w:r>
      <w:r>
        <w:rPr>
          <w:lang w:val="en-US"/>
        </w:rPr>
        <w:t xml:space="preserve"> </w:t>
      </w:r>
      <w:r w:rsidRPr="009C6A4E">
        <w:rPr>
          <w:lang w:val="en-US"/>
        </w:rPr>
        <w:t>dependen</w:t>
      </w:r>
      <w:r>
        <w:rPr>
          <w:lang w:val="en-US"/>
        </w:rPr>
        <w:t>cy</w:t>
      </w:r>
      <w:r w:rsidRPr="009C6A4E">
        <w:rPr>
          <w:lang w:val="en-US"/>
        </w:rPr>
        <w:t xml:space="preserve"> on the primary key</w:t>
      </w:r>
    </w:p>
    <w:p w14:paraId="446E73A9" w14:textId="5440AC4E" w:rsidR="009F4A5A" w:rsidRDefault="009F4A5A" w:rsidP="000E0FF1">
      <w:pPr>
        <w:pStyle w:val="Sarakstarindkopa"/>
        <w:numPr>
          <w:ilvl w:val="0"/>
          <w:numId w:val="9"/>
        </w:numPr>
        <w:rPr>
          <w:lang w:val="en-US"/>
        </w:rPr>
      </w:pPr>
      <w:r w:rsidRPr="009F4A5A">
        <w:rPr>
          <w:lang w:val="en-US"/>
        </w:rPr>
        <w:t>Third Normal Form</w:t>
      </w:r>
    </w:p>
    <w:p w14:paraId="501F00DB" w14:textId="7DF4D2E3" w:rsidR="00EA4319" w:rsidRDefault="002C1139" w:rsidP="00EA4319">
      <w:pPr>
        <w:pStyle w:val="Sarakstarindkopa"/>
        <w:numPr>
          <w:ilvl w:val="1"/>
          <w:numId w:val="9"/>
        </w:numPr>
        <w:rPr>
          <w:lang w:val="en-US"/>
        </w:rPr>
      </w:pPr>
      <w:r>
        <w:rPr>
          <w:lang w:val="en-US"/>
        </w:rPr>
        <w:t>No transitive dependency (</w:t>
      </w:r>
      <w:r w:rsidR="00EA4319" w:rsidRPr="00EA4319">
        <w:rPr>
          <w:lang w:val="en-US"/>
        </w:rPr>
        <w:t>All the non-prime attributes must depend on the primary key only</w:t>
      </w:r>
      <w:r>
        <w:rPr>
          <w:lang w:val="en-US"/>
        </w:rPr>
        <w:t>)</w:t>
      </w:r>
    </w:p>
    <w:p w14:paraId="4C425EEF" w14:textId="16D00965" w:rsidR="009F4A5A" w:rsidRDefault="009F4A5A" w:rsidP="000E0FF1">
      <w:pPr>
        <w:pStyle w:val="Sarakstarindkopa"/>
        <w:numPr>
          <w:ilvl w:val="0"/>
          <w:numId w:val="9"/>
        </w:numPr>
        <w:rPr>
          <w:lang w:val="en-US"/>
        </w:rPr>
      </w:pPr>
      <w:r w:rsidRPr="009F4A5A">
        <w:rPr>
          <w:lang w:val="en-US"/>
        </w:rPr>
        <w:t>BCNF</w:t>
      </w:r>
      <w:r w:rsidR="009B55EB">
        <w:rPr>
          <w:lang w:val="en-US"/>
        </w:rPr>
        <w:t xml:space="preserve"> (</w:t>
      </w:r>
      <w:r w:rsidR="004231E5" w:rsidRPr="004231E5">
        <w:rPr>
          <w:lang w:val="en-US"/>
        </w:rPr>
        <w:t>Boyce-Codd Normal Form</w:t>
      </w:r>
      <w:r w:rsidR="009B55EB">
        <w:rPr>
          <w:lang w:val="en-US"/>
        </w:rPr>
        <w:t>)</w:t>
      </w:r>
      <w:bookmarkStart w:id="0" w:name="_GoBack"/>
      <w:bookmarkEnd w:id="0"/>
    </w:p>
    <w:p w14:paraId="460537F1" w14:textId="064FA4AC" w:rsidR="00AA2B8A" w:rsidRDefault="00930E70" w:rsidP="00AA2B8A">
      <w:pPr>
        <w:pStyle w:val="Sarakstarindkopa"/>
        <w:numPr>
          <w:ilvl w:val="1"/>
          <w:numId w:val="9"/>
        </w:numPr>
        <w:rPr>
          <w:lang w:val="en-US"/>
        </w:rPr>
      </w:pPr>
      <w:r>
        <w:rPr>
          <w:lang w:val="en-US"/>
        </w:rPr>
        <w:t xml:space="preserve">Prime attribute dependent on non-prime attribute </w:t>
      </w:r>
    </w:p>
    <w:p w14:paraId="19EA1256" w14:textId="58B70E7E" w:rsidR="00C62EBE" w:rsidRPr="00C62EBE" w:rsidRDefault="00C62EBE" w:rsidP="00C62EBE">
      <w:pPr>
        <w:rPr>
          <w:lang w:val="en-US"/>
        </w:rPr>
      </w:pPr>
      <w:r>
        <w:rPr>
          <w:lang w:val="en-US"/>
        </w:rPr>
        <w:t>The implementation of the normal forms can be seen in the following paragraph, where the final database diagram is displayed.</w:t>
      </w:r>
    </w:p>
    <w:p w14:paraId="279DFE5B" w14:textId="17659261" w:rsidR="006D625F" w:rsidRPr="006D625F" w:rsidRDefault="009F4A5A" w:rsidP="006D625F">
      <w:pPr>
        <w:pStyle w:val="Virsraksts3"/>
        <w:rPr>
          <w:lang w:eastAsia="en-GB"/>
        </w:rPr>
      </w:pPr>
      <w:commentRangeStart w:id="1"/>
      <w:r>
        <w:rPr>
          <w:lang w:eastAsia="en-GB"/>
        </w:rPr>
        <w:t>d</w:t>
      </w:r>
      <w:r w:rsidR="00930FBB">
        <w:rPr>
          <w:lang w:eastAsia="en-GB"/>
        </w:rPr>
        <w:t xml:space="preserve">. </w:t>
      </w:r>
      <w:r w:rsidR="006D625F" w:rsidRPr="006D625F">
        <w:rPr>
          <w:lang w:eastAsia="en-GB"/>
        </w:rPr>
        <w:t>Implementation:</w:t>
      </w:r>
      <w:commentRangeEnd w:id="1"/>
      <w:r w:rsidR="00925FF7">
        <w:rPr>
          <w:rStyle w:val="Komentraatsauce"/>
          <w:rFonts w:asciiTheme="minorHAnsi" w:eastAsiaTheme="minorHAnsi" w:hAnsiTheme="minorHAnsi" w:cstheme="minorBidi"/>
          <w:color w:val="auto"/>
        </w:rPr>
        <w:commentReference w:id="1"/>
      </w:r>
    </w:p>
    <w:p w14:paraId="023710C5" w14:textId="68228C53" w:rsidR="00485AC1" w:rsidRDefault="00CA23A5" w:rsidP="00537E76">
      <w:r>
        <w:t xml:space="preserve">Our database diagram, just like the </w:t>
      </w:r>
      <w:r w:rsidR="00020933">
        <w:t>EER</w:t>
      </w:r>
      <w:r>
        <w:t xml:space="preserve"> early on changed quite a lot, but we managed to get the solution</w:t>
      </w:r>
      <w:r w:rsidR="00020933">
        <w:t xml:space="preserve"> satisfying all the needs quite fast</w:t>
      </w:r>
      <w:r>
        <w:t xml:space="preserve">. As seen in </w:t>
      </w:r>
      <w:r w:rsidRPr="007C447A">
        <w:rPr>
          <w:highlight w:val="yellow"/>
        </w:rPr>
        <w:t xml:space="preserve">Figure </w:t>
      </w:r>
      <w:r w:rsidR="00020933" w:rsidRPr="007C447A">
        <w:rPr>
          <w:highlight w:val="yellow"/>
        </w:rPr>
        <w:t>3</w:t>
      </w:r>
      <w:r>
        <w:t xml:space="preserve">, we </w:t>
      </w:r>
      <w:r w:rsidR="00775F6F">
        <w:t>translated EER into database diagram which we later implemented</w:t>
      </w:r>
      <w:r w:rsidR="00FC1672">
        <w:t xml:space="preserve"> and used throughout the project</w:t>
      </w:r>
      <w:r w:rsidR="00AD5DB1">
        <w:t xml:space="preserve"> for data management</w:t>
      </w:r>
      <w:r w:rsidR="00FC1672">
        <w:t>.</w:t>
      </w:r>
      <w:r w:rsidR="00DF4399">
        <w:t xml:space="preserve"> Mapping of specialization was done using 8a for super class: person and subclasses: member, librarian.</w:t>
      </w:r>
      <w:r w:rsidR="000A6AC1">
        <w:t xml:space="preserve"> This was done as </w:t>
      </w:r>
      <w:r w:rsidR="00D8196B">
        <w:t xml:space="preserve">we wanted </w:t>
      </w:r>
      <w:r w:rsidR="00CA7529">
        <w:t>all closely related information (Persons) to be saved in one easily accessible table.</w:t>
      </w:r>
      <w:r w:rsidR="000A6AC1">
        <w:t xml:space="preserve"> The rest of inherences (</w:t>
      </w:r>
      <w:r w:rsidR="004B11E3">
        <w:t>different types of: materials</w:t>
      </w:r>
      <w:r w:rsidR="000A6AC1">
        <w:t>, librarians, members) were mapped using 8c</w:t>
      </w:r>
      <w:r w:rsidR="00CA7529">
        <w:t xml:space="preserve">, but none of them had </w:t>
      </w:r>
      <w:r w:rsidR="00603F66">
        <w:t xml:space="preserve">any </w:t>
      </w:r>
      <w:r w:rsidR="00CA7529">
        <w:t>unique attributes to ones provided by superclass</w:t>
      </w:r>
      <w:r w:rsidR="00F470F2">
        <w:t xml:space="preserve">, </w:t>
      </w:r>
      <w:r w:rsidR="00603F66">
        <w:t xml:space="preserve">only </w:t>
      </w:r>
      <w:r w:rsidR="00A73616">
        <w:t xml:space="preserve">having </w:t>
      </w:r>
      <w:r w:rsidR="00603F66">
        <w:t>different business logic associated</w:t>
      </w:r>
      <w:r w:rsidR="00CA7529">
        <w:t>.</w:t>
      </w:r>
    </w:p>
    <w:p w14:paraId="70F2C6BA" w14:textId="66E09E43" w:rsidR="00880B3A" w:rsidRDefault="00A942C2" w:rsidP="00880B3A">
      <w:pPr>
        <w:keepNext/>
      </w:pPr>
      <w:r>
        <w:rPr>
          <w:noProof/>
        </w:rPr>
        <w:lastRenderedPageBreak/>
        <w:drawing>
          <wp:inline distT="0" distB="0" distL="0" distR="0" wp14:anchorId="5224636E" wp14:editId="3048E39B">
            <wp:extent cx="5943600" cy="2830830"/>
            <wp:effectExtent l="0" t="0" r="0" b="7620"/>
            <wp:docPr id="5" name="Attēl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30830"/>
                    </a:xfrm>
                    <a:prstGeom prst="rect">
                      <a:avLst/>
                    </a:prstGeom>
                  </pic:spPr>
                </pic:pic>
              </a:graphicData>
            </a:graphic>
          </wp:inline>
        </w:drawing>
      </w:r>
    </w:p>
    <w:p w14:paraId="047556C4" w14:textId="22A72BEA" w:rsidR="00775F6F" w:rsidRDefault="00880B3A" w:rsidP="00383414">
      <w:pPr>
        <w:pStyle w:val="Parakstszemobjekta"/>
      </w:pPr>
      <w:commentRangeStart w:id="2"/>
      <w:r>
        <w:t xml:space="preserve">Figure </w:t>
      </w:r>
      <w:r w:rsidR="00BE229D">
        <w:rPr>
          <w:noProof/>
        </w:rPr>
        <w:fldChar w:fldCharType="begin"/>
      </w:r>
      <w:r w:rsidR="00BE229D">
        <w:rPr>
          <w:noProof/>
        </w:rPr>
        <w:instrText xml:space="preserve"> SEQ Figure \* ARABIC </w:instrText>
      </w:r>
      <w:r w:rsidR="00BE229D">
        <w:rPr>
          <w:noProof/>
        </w:rPr>
        <w:fldChar w:fldCharType="separate"/>
      </w:r>
      <w:r w:rsidR="005C0CE4">
        <w:rPr>
          <w:noProof/>
        </w:rPr>
        <w:t>3</w:t>
      </w:r>
      <w:r w:rsidR="00BE229D">
        <w:rPr>
          <w:noProof/>
        </w:rPr>
        <w:fldChar w:fldCharType="end"/>
      </w:r>
      <w:commentRangeEnd w:id="2"/>
      <w:r w:rsidR="0065122C">
        <w:rPr>
          <w:rStyle w:val="Komentraatsauce"/>
          <w:i w:val="0"/>
          <w:iCs w:val="0"/>
          <w:color w:val="auto"/>
        </w:rPr>
        <w:commentReference w:id="2"/>
      </w:r>
    </w:p>
    <w:p w14:paraId="4A112DB2" w14:textId="1012D730" w:rsidR="00AB1E21" w:rsidRDefault="00AB1E21" w:rsidP="00537E76"/>
    <w:p w14:paraId="3DD617E4" w14:textId="5C295786" w:rsidR="00AB1E21" w:rsidRPr="00424A7C" w:rsidRDefault="00AB1E21" w:rsidP="00537E76">
      <w:pPr>
        <w:rPr>
          <w:color w:val="FF0000"/>
        </w:rPr>
      </w:pPr>
      <w:r w:rsidRPr="00424A7C">
        <w:rPr>
          <w:color w:val="FF0000"/>
        </w:rPr>
        <w:t>Used:</w:t>
      </w:r>
    </w:p>
    <w:p w14:paraId="390F88FF" w14:textId="08FD30DA" w:rsidR="00AB1E21" w:rsidRDefault="000E0FF1" w:rsidP="00537E76">
      <w:pPr>
        <w:rPr>
          <w:rStyle w:val="Hipersaite"/>
        </w:rPr>
      </w:pPr>
      <w:hyperlink r:id="rId11" w:history="1">
        <w:r w:rsidR="00AB1E21">
          <w:rPr>
            <w:rStyle w:val="Hipersaite"/>
          </w:rPr>
          <w:t>https://en.wikipedia.org/wiki/Entity%E2%80%93relationship_model</w:t>
        </w:r>
      </w:hyperlink>
    </w:p>
    <w:p w14:paraId="7447CA06" w14:textId="557320A1" w:rsidR="00D34594" w:rsidRDefault="00D34594" w:rsidP="00537E76">
      <w:hyperlink r:id="rId12" w:history="1">
        <w:r>
          <w:rPr>
            <w:rStyle w:val="Hipersaite"/>
          </w:rPr>
          <w:t>https://en.m.wikipedia.org/wiki/First_normal_form</w:t>
        </w:r>
      </w:hyperlink>
    </w:p>
    <w:p w14:paraId="3BCB9B8B" w14:textId="673B9FB8" w:rsidR="00D11962" w:rsidRDefault="000E0FF1" w:rsidP="00537E76">
      <w:hyperlink r:id="rId13" w:history="1">
        <w:r w:rsidR="00D11962">
          <w:rPr>
            <w:rStyle w:val="Hipersaite"/>
          </w:rPr>
          <w:t>http://jcsites.juniata.edu/faculty/rhodes/dbms/eermodel.htm</w:t>
        </w:r>
      </w:hyperlink>
    </w:p>
    <w:p w14:paraId="756B39DF" w14:textId="2EE7317C" w:rsidR="00D11962" w:rsidRPr="00061BB9" w:rsidRDefault="00D11962" w:rsidP="00537E76">
      <w:r w:rsidRPr="00D11962">
        <w:t>Ch8_FundamentalsOfDatabaseSystems</w:t>
      </w:r>
      <w:r w:rsidR="003A5F11">
        <w:t>.pdf (I forgot where I got it XD)</w:t>
      </w:r>
    </w:p>
    <w:sectPr w:rsidR="00D11962" w:rsidRPr="00061BB9" w:rsidSect="00BF4B3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Ralfs Zangis" w:date="2019-05-21T15:03:00Z" w:initials="RZ">
    <w:p w14:paraId="51ECDC4A" w14:textId="57FB2B36" w:rsidR="000E0FF1" w:rsidRDefault="000E0FF1">
      <w:pPr>
        <w:pStyle w:val="Komentrateksts"/>
      </w:pPr>
      <w:r>
        <w:rPr>
          <w:rStyle w:val="Komentraatsauce"/>
        </w:rPr>
        <w:annotationRef/>
      </w:r>
      <w:r>
        <w:t xml:space="preserve">Change </w:t>
      </w:r>
      <w:proofErr w:type="spellStart"/>
      <w:r>
        <w:t>sql</w:t>
      </w:r>
      <w:proofErr w:type="spellEnd"/>
      <w:r>
        <w:t xml:space="preserve"> script (remove librarian type)</w:t>
      </w:r>
    </w:p>
  </w:comment>
  <w:comment w:id="2" w:author="Ralfs Zangis" w:date="2019-05-21T16:53:00Z" w:initials="RZ">
    <w:p w14:paraId="51CBE2EB" w14:textId="46D61254" w:rsidR="0065122C" w:rsidRDefault="0065122C">
      <w:pPr>
        <w:pStyle w:val="Komentrateksts"/>
      </w:pPr>
      <w:r>
        <w:rPr>
          <w:rStyle w:val="Komentraatsauce"/>
        </w:rPr>
        <w:annotationRef/>
      </w:r>
      <w:r>
        <w:t xml:space="preserve">I think everything should be up to </w:t>
      </w:r>
      <w:r w:rsidRPr="004231E5">
        <w:rPr>
          <w:lang w:val="en-US"/>
        </w:rPr>
        <w:t>Boyce-Codd Normal Form</w:t>
      </w:r>
      <w:r>
        <w:rPr>
          <w:lang w:val="en-US"/>
        </w:rPr>
        <w:t>, but maybe material author needs its own 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ECDC4A" w15:done="0"/>
  <w15:commentEx w15:paraId="51CBE2E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ECDC4A" w16cid:durableId="208E91BF"/>
  <w16cid:commentId w16cid:paraId="51CBE2EB" w16cid:durableId="208EAB7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altName w:val="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609D2"/>
    <w:multiLevelType w:val="hybridMultilevel"/>
    <w:tmpl w:val="6352B1E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3F11B0D"/>
    <w:multiLevelType w:val="multilevel"/>
    <w:tmpl w:val="051C6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C7530C"/>
    <w:multiLevelType w:val="hybridMultilevel"/>
    <w:tmpl w:val="6352B1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D2A64BE"/>
    <w:multiLevelType w:val="multilevel"/>
    <w:tmpl w:val="587E3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0665AE"/>
    <w:multiLevelType w:val="hybridMultilevel"/>
    <w:tmpl w:val="3992F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451529"/>
    <w:multiLevelType w:val="multilevel"/>
    <w:tmpl w:val="08586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4E6627"/>
    <w:multiLevelType w:val="hybridMultilevel"/>
    <w:tmpl w:val="6352B1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82E1452"/>
    <w:multiLevelType w:val="hybridMultilevel"/>
    <w:tmpl w:val="9CE466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A6A3638"/>
    <w:multiLevelType w:val="multilevel"/>
    <w:tmpl w:val="6FC8C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8B670A"/>
    <w:multiLevelType w:val="hybridMultilevel"/>
    <w:tmpl w:val="59B855C4"/>
    <w:lvl w:ilvl="0" w:tplc="91284CD2">
      <w:start w:val="1"/>
      <w:numFmt w:val="bullet"/>
      <w:lvlText w:val=""/>
      <w:lvlJc w:val="left"/>
      <w:pPr>
        <w:tabs>
          <w:tab w:val="num" w:pos="720"/>
        </w:tabs>
        <w:ind w:left="720" w:hanging="360"/>
      </w:pPr>
      <w:rPr>
        <w:rFonts w:ascii="Wingdings" w:hAnsi="Wingdings" w:hint="default"/>
      </w:rPr>
    </w:lvl>
    <w:lvl w:ilvl="1" w:tplc="80862044">
      <w:start w:val="1"/>
      <w:numFmt w:val="bullet"/>
      <w:lvlText w:val=""/>
      <w:lvlJc w:val="left"/>
      <w:pPr>
        <w:tabs>
          <w:tab w:val="num" w:pos="1440"/>
        </w:tabs>
        <w:ind w:left="1440" w:hanging="360"/>
      </w:pPr>
      <w:rPr>
        <w:rFonts w:ascii="Wingdings" w:hAnsi="Wingdings" w:hint="default"/>
      </w:rPr>
    </w:lvl>
    <w:lvl w:ilvl="2" w:tplc="41BE77F2" w:tentative="1">
      <w:start w:val="1"/>
      <w:numFmt w:val="bullet"/>
      <w:lvlText w:val=""/>
      <w:lvlJc w:val="left"/>
      <w:pPr>
        <w:tabs>
          <w:tab w:val="num" w:pos="2160"/>
        </w:tabs>
        <w:ind w:left="2160" w:hanging="360"/>
      </w:pPr>
      <w:rPr>
        <w:rFonts w:ascii="Wingdings" w:hAnsi="Wingdings" w:hint="default"/>
      </w:rPr>
    </w:lvl>
    <w:lvl w:ilvl="3" w:tplc="FF4CBFD2" w:tentative="1">
      <w:start w:val="1"/>
      <w:numFmt w:val="bullet"/>
      <w:lvlText w:val=""/>
      <w:lvlJc w:val="left"/>
      <w:pPr>
        <w:tabs>
          <w:tab w:val="num" w:pos="2880"/>
        </w:tabs>
        <w:ind w:left="2880" w:hanging="360"/>
      </w:pPr>
      <w:rPr>
        <w:rFonts w:ascii="Wingdings" w:hAnsi="Wingdings" w:hint="default"/>
      </w:rPr>
    </w:lvl>
    <w:lvl w:ilvl="4" w:tplc="566E3F3A" w:tentative="1">
      <w:start w:val="1"/>
      <w:numFmt w:val="bullet"/>
      <w:lvlText w:val=""/>
      <w:lvlJc w:val="left"/>
      <w:pPr>
        <w:tabs>
          <w:tab w:val="num" w:pos="3600"/>
        </w:tabs>
        <w:ind w:left="3600" w:hanging="360"/>
      </w:pPr>
      <w:rPr>
        <w:rFonts w:ascii="Wingdings" w:hAnsi="Wingdings" w:hint="default"/>
      </w:rPr>
    </w:lvl>
    <w:lvl w:ilvl="5" w:tplc="00BEFBD0" w:tentative="1">
      <w:start w:val="1"/>
      <w:numFmt w:val="bullet"/>
      <w:lvlText w:val=""/>
      <w:lvlJc w:val="left"/>
      <w:pPr>
        <w:tabs>
          <w:tab w:val="num" w:pos="4320"/>
        </w:tabs>
        <w:ind w:left="4320" w:hanging="360"/>
      </w:pPr>
      <w:rPr>
        <w:rFonts w:ascii="Wingdings" w:hAnsi="Wingdings" w:hint="default"/>
      </w:rPr>
    </w:lvl>
    <w:lvl w:ilvl="6" w:tplc="E202FFA0" w:tentative="1">
      <w:start w:val="1"/>
      <w:numFmt w:val="bullet"/>
      <w:lvlText w:val=""/>
      <w:lvlJc w:val="left"/>
      <w:pPr>
        <w:tabs>
          <w:tab w:val="num" w:pos="5040"/>
        </w:tabs>
        <w:ind w:left="5040" w:hanging="360"/>
      </w:pPr>
      <w:rPr>
        <w:rFonts w:ascii="Wingdings" w:hAnsi="Wingdings" w:hint="default"/>
      </w:rPr>
    </w:lvl>
    <w:lvl w:ilvl="7" w:tplc="3D5EB1C0" w:tentative="1">
      <w:start w:val="1"/>
      <w:numFmt w:val="bullet"/>
      <w:lvlText w:val=""/>
      <w:lvlJc w:val="left"/>
      <w:pPr>
        <w:tabs>
          <w:tab w:val="num" w:pos="5760"/>
        </w:tabs>
        <w:ind w:left="5760" w:hanging="360"/>
      </w:pPr>
      <w:rPr>
        <w:rFonts w:ascii="Wingdings" w:hAnsi="Wingdings" w:hint="default"/>
      </w:rPr>
    </w:lvl>
    <w:lvl w:ilvl="8" w:tplc="8C56676A"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8"/>
  </w:num>
  <w:num w:numId="3">
    <w:abstractNumId w:val="3"/>
  </w:num>
  <w:num w:numId="4">
    <w:abstractNumId w:val="4"/>
  </w:num>
  <w:num w:numId="5">
    <w:abstractNumId w:val="6"/>
  </w:num>
  <w:num w:numId="6">
    <w:abstractNumId w:val="0"/>
  </w:num>
  <w:num w:numId="7">
    <w:abstractNumId w:val="2"/>
  </w:num>
  <w:num w:numId="8">
    <w:abstractNumId w:val="1"/>
  </w:num>
  <w:num w:numId="9">
    <w:abstractNumId w:val="7"/>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lfs Zangis">
    <w15:presenceInfo w15:providerId="None" w15:userId="Ralfs Zang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040"/>
    <w:rsid w:val="000024AF"/>
    <w:rsid w:val="0001058B"/>
    <w:rsid w:val="00015169"/>
    <w:rsid w:val="0001555F"/>
    <w:rsid w:val="00020933"/>
    <w:rsid w:val="00022C1C"/>
    <w:rsid w:val="00061BB9"/>
    <w:rsid w:val="000A6AC1"/>
    <w:rsid w:val="000E0FF1"/>
    <w:rsid w:val="00103902"/>
    <w:rsid w:val="001572AD"/>
    <w:rsid w:val="00162CAC"/>
    <w:rsid w:val="001B264F"/>
    <w:rsid w:val="00231DC8"/>
    <w:rsid w:val="00244D07"/>
    <w:rsid w:val="0025375E"/>
    <w:rsid w:val="00287BF6"/>
    <w:rsid w:val="002C1139"/>
    <w:rsid w:val="002E4F67"/>
    <w:rsid w:val="002F5A19"/>
    <w:rsid w:val="002F6DD8"/>
    <w:rsid w:val="0031656F"/>
    <w:rsid w:val="003474FE"/>
    <w:rsid w:val="00383414"/>
    <w:rsid w:val="00393651"/>
    <w:rsid w:val="003A14DA"/>
    <w:rsid w:val="003A5F11"/>
    <w:rsid w:val="003F7848"/>
    <w:rsid w:val="00400BC6"/>
    <w:rsid w:val="004164A7"/>
    <w:rsid w:val="004231E5"/>
    <w:rsid w:val="00424A7C"/>
    <w:rsid w:val="00432892"/>
    <w:rsid w:val="00445ABF"/>
    <w:rsid w:val="00485AC1"/>
    <w:rsid w:val="004B11E3"/>
    <w:rsid w:val="004B453E"/>
    <w:rsid w:val="004B7E49"/>
    <w:rsid w:val="004F77E3"/>
    <w:rsid w:val="00506A5C"/>
    <w:rsid w:val="00506FA7"/>
    <w:rsid w:val="00535E3F"/>
    <w:rsid w:val="00536F2B"/>
    <w:rsid w:val="00537E76"/>
    <w:rsid w:val="005452CA"/>
    <w:rsid w:val="00561A6D"/>
    <w:rsid w:val="0056284B"/>
    <w:rsid w:val="0056295B"/>
    <w:rsid w:val="00567E27"/>
    <w:rsid w:val="005B1D5D"/>
    <w:rsid w:val="005B5907"/>
    <w:rsid w:val="005C0CE4"/>
    <w:rsid w:val="005D6357"/>
    <w:rsid w:val="005E55A8"/>
    <w:rsid w:val="005E6900"/>
    <w:rsid w:val="00603F66"/>
    <w:rsid w:val="006504A0"/>
    <w:rsid w:val="0065122C"/>
    <w:rsid w:val="006568F6"/>
    <w:rsid w:val="006B3002"/>
    <w:rsid w:val="006B5B53"/>
    <w:rsid w:val="006C71EB"/>
    <w:rsid w:val="006D625F"/>
    <w:rsid w:val="006E07D3"/>
    <w:rsid w:val="006F0AA4"/>
    <w:rsid w:val="00705DAA"/>
    <w:rsid w:val="00733DE8"/>
    <w:rsid w:val="00737DCB"/>
    <w:rsid w:val="00741917"/>
    <w:rsid w:val="00743952"/>
    <w:rsid w:val="00775F6F"/>
    <w:rsid w:val="00777FD6"/>
    <w:rsid w:val="007A7304"/>
    <w:rsid w:val="007A73D7"/>
    <w:rsid w:val="007C38AA"/>
    <w:rsid w:val="007C447A"/>
    <w:rsid w:val="007F5100"/>
    <w:rsid w:val="008021D8"/>
    <w:rsid w:val="00840834"/>
    <w:rsid w:val="00844040"/>
    <w:rsid w:val="008440F7"/>
    <w:rsid w:val="00880B3A"/>
    <w:rsid w:val="008B2736"/>
    <w:rsid w:val="008C59A8"/>
    <w:rsid w:val="008F39E3"/>
    <w:rsid w:val="00900269"/>
    <w:rsid w:val="00924A02"/>
    <w:rsid w:val="00925FF7"/>
    <w:rsid w:val="00930E70"/>
    <w:rsid w:val="00930FBB"/>
    <w:rsid w:val="00952C78"/>
    <w:rsid w:val="009828EE"/>
    <w:rsid w:val="009B55EB"/>
    <w:rsid w:val="009C056F"/>
    <w:rsid w:val="009C4CC9"/>
    <w:rsid w:val="009C6A4E"/>
    <w:rsid w:val="009F4A5A"/>
    <w:rsid w:val="00A01076"/>
    <w:rsid w:val="00A10CA0"/>
    <w:rsid w:val="00A206C2"/>
    <w:rsid w:val="00A55D9A"/>
    <w:rsid w:val="00A66CF1"/>
    <w:rsid w:val="00A73616"/>
    <w:rsid w:val="00A942C2"/>
    <w:rsid w:val="00AA2B8A"/>
    <w:rsid w:val="00AB1E21"/>
    <w:rsid w:val="00AD5DB1"/>
    <w:rsid w:val="00AD7727"/>
    <w:rsid w:val="00B00180"/>
    <w:rsid w:val="00B341FF"/>
    <w:rsid w:val="00B84CBA"/>
    <w:rsid w:val="00BA274E"/>
    <w:rsid w:val="00BE229D"/>
    <w:rsid w:val="00BE6422"/>
    <w:rsid w:val="00BF20CD"/>
    <w:rsid w:val="00BF4B34"/>
    <w:rsid w:val="00C01040"/>
    <w:rsid w:val="00C04978"/>
    <w:rsid w:val="00C2773F"/>
    <w:rsid w:val="00C3065A"/>
    <w:rsid w:val="00C61DB6"/>
    <w:rsid w:val="00C62EBE"/>
    <w:rsid w:val="00CA23A5"/>
    <w:rsid w:val="00CA4DCA"/>
    <w:rsid w:val="00CA7529"/>
    <w:rsid w:val="00CC178E"/>
    <w:rsid w:val="00CC7ACA"/>
    <w:rsid w:val="00CD53FA"/>
    <w:rsid w:val="00CF36C3"/>
    <w:rsid w:val="00D11962"/>
    <w:rsid w:val="00D11E8D"/>
    <w:rsid w:val="00D34594"/>
    <w:rsid w:val="00D35270"/>
    <w:rsid w:val="00D360DF"/>
    <w:rsid w:val="00D8196B"/>
    <w:rsid w:val="00DB0F10"/>
    <w:rsid w:val="00DC3FEB"/>
    <w:rsid w:val="00DC692E"/>
    <w:rsid w:val="00DD2AA9"/>
    <w:rsid w:val="00DF4399"/>
    <w:rsid w:val="00E01F45"/>
    <w:rsid w:val="00E035E8"/>
    <w:rsid w:val="00E227C6"/>
    <w:rsid w:val="00E3551C"/>
    <w:rsid w:val="00E51261"/>
    <w:rsid w:val="00E5126B"/>
    <w:rsid w:val="00E54F51"/>
    <w:rsid w:val="00E714E0"/>
    <w:rsid w:val="00EA4319"/>
    <w:rsid w:val="00EA7A39"/>
    <w:rsid w:val="00EC3544"/>
    <w:rsid w:val="00F2541A"/>
    <w:rsid w:val="00F44788"/>
    <w:rsid w:val="00F470F2"/>
    <w:rsid w:val="00F61313"/>
    <w:rsid w:val="00F75FBC"/>
    <w:rsid w:val="00FB40D1"/>
    <w:rsid w:val="00FC1672"/>
    <w:rsid w:val="00FD4E58"/>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C3974"/>
  <w15:chartTrackingRefBased/>
  <w15:docId w15:val="{E69441C1-953C-4A18-83EB-869B22C3D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Parasts">
    <w:name w:val="Normal"/>
    <w:qFormat/>
  </w:style>
  <w:style w:type="paragraph" w:styleId="Virsraksts1">
    <w:name w:val="heading 1"/>
    <w:basedOn w:val="Parasts"/>
    <w:next w:val="Parasts"/>
    <w:link w:val="Virsraksts1Rakstz"/>
    <w:uiPriority w:val="9"/>
    <w:qFormat/>
    <w:rsid w:val="00445A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Virsraksts2">
    <w:name w:val="heading 2"/>
    <w:basedOn w:val="Parasts"/>
    <w:next w:val="Parasts"/>
    <w:link w:val="Virsraksts2Rakstz"/>
    <w:uiPriority w:val="9"/>
    <w:unhideWhenUsed/>
    <w:qFormat/>
    <w:rsid w:val="00445A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Virsraksts3">
    <w:name w:val="heading 3"/>
    <w:basedOn w:val="Parasts"/>
    <w:next w:val="Parasts"/>
    <w:link w:val="Virsraksts3Rakstz"/>
    <w:uiPriority w:val="9"/>
    <w:unhideWhenUsed/>
    <w:qFormat/>
    <w:rsid w:val="00952C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Noklusjumarindkopasfonts">
    <w:name w:val="Default Paragraph Font"/>
    <w:uiPriority w:val="1"/>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customStyle="1" w:styleId="Virsraksts1Rakstz">
    <w:name w:val="Virsraksts 1 Rakstz."/>
    <w:basedOn w:val="Noklusjumarindkopasfonts"/>
    <w:link w:val="Virsraksts1"/>
    <w:uiPriority w:val="9"/>
    <w:rsid w:val="00445ABF"/>
    <w:rPr>
      <w:rFonts w:asciiTheme="majorHAnsi" w:eastAsiaTheme="majorEastAsia" w:hAnsiTheme="majorHAnsi" w:cstheme="majorBidi"/>
      <w:color w:val="2F5496" w:themeColor="accent1" w:themeShade="BF"/>
      <w:sz w:val="32"/>
      <w:szCs w:val="32"/>
    </w:rPr>
  </w:style>
  <w:style w:type="character" w:customStyle="1" w:styleId="Virsraksts2Rakstz">
    <w:name w:val="Virsraksts 2 Rakstz."/>
    <w:basedOn w:val="Noklusjumarindkopasfonts"/>
    <w:link w:val="Virsraksts2"/>
    <w:uiPriority w:val="9"/>
    <w:rsid w:val="00445ABF"/>
    <w:rPr>
      <w:rFonts w:asciiTheme="majorHAnsi" w:eastAsiaTheme="majorEastAsia" w:hAnsiTheme="majorHAnsi" w:cstheme="majorBidi"/>
      <w:color w:val="2F5496" w:themeColor="accent1" w:themeShade="BF"/>
      <w:sz w:val="26"/>
      <w:szCs w:val="26"/>
    </w:rPr>
  </w:style>
  <w:style w:type="character" w:customStyle="1" w:styleId="Virsraksts3Rakstz">
    <w:name w:val="Virsraksts 3 Rakstz."/>
    <w:basedOn w:val="Noklusjumarindkopasfonts"/>
    <w:link w:val="Virsraksts3"/>
    <w:uiPriority w:val="9"/>
    <w:rsid w:val="00952C78"/>
    <w:rPr>
      <w:rFonts w:asciiTheme="majorHAnsi" w:eastAsiaTheme="majorEastAsia" w:hAnsiTheme="majorHAnsi" w:cstheme="majorBidi"/>
      <w:color w:val="1F3763" w:themeColor="accent1" w:themeShade="7F"/>
      <w:sz w:val="24"/>
      <w:szCs w:val="24"/>
    </w:rPr>
  </w:style>
  <w:style w:type="character" w:styleId="Izteiksmgs">
    <w:name w:val="Strong"/>
    <w:basedOn w:val="Noklusjumarindkopasfonts"/>
    <w:uiPriority w:val="22"/>
    <w:qFormat/>
    <w:rsid w:val="00952C78"/>
    <w:rPr>
      <w:b/>
      <w:bCs/>
    </w:rPr>
  </w:style>
  <w:style w:type="paragraph" w:styleId="Paraststmeklis">
    <w:name w:val="Normal (Web)"/>
    <w:basedOn w:val="Parasts"/>
    <w:uiPriority w:val="99"/>
    <w:unhideWhenUsed/>
    <w:rsid w:val="00B0018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ezatstarpm">
    <w:name w:val="No Spacing"/>
    <w:uiPriority w:val="1"/>
    <w:qFormat/>
    <w:rsid w:val="00022C1C"/>
    <w:pPr>
      <w:spacing w:after="0" w:line="240" w:lineRule="auto"/>
    </w:pPr>
  </w:style>
  <w:style w:type="paragraph" w:styleId="Sarakstarindkopa">
    <w:name w:val="List Paragraph"/>
    <w:basedOn w:val="Parasts"/>
    <w:uiPriority w:val="34"/>
    <w:qFormat/>
    <w:rsid w:val="004B453E"/>
    <w:pPr>
      <w:ind w:left="720"/>
      <w:contextualSpacing/>
    </w:pPr>
  </w:style>
  <w:style w:type="paragraph" w:styleId="Parakstszemobjekta">
    <w:name w:val="caption"/>
    <w:basedOn w:val="Parasts"/>
    <w:next w:val="Parasts"/>
    <w:uiPriority w:val="35"/>
    <w:unhideWhenUsed/>
    <w:qFormat/>
    <w:rsid w:val="0031656F"/>
    <w:pPr>
      <w:spacing w:after="200" w:line="240" w:lineRule="auto"/>
    </w:pPr>
    <w:rPr>
      <w:i/>
      <w:iCs/>
      <w:color w:val="44546A" w:themeColor="text2"/>
      <w:sz w:val="18"/>
      <w:szCs w:val="18"/>
    </w:rPr>
  </w:style>
  <w:style w:type="character" w:styleId="Hipersaite">
    <w:name w:val="Hyperlink"/>
    <w:basedOn w:val="Noklusjumarindkopasfonts"/>
    <w:uiPriority w:val="99"/>
    <w:semiHidden/>
    <w:unhideWhenUsed/>
    <w:rsid w:val="00AB1E21"/>
    <w:rPr>
      <w:color w:val="0000FF"/>
      <w:u w:val="single"/>
    </w:rPr>
  </w:style>
  <w:style w:type="character" w:styleId="Komentraatsauce">
    <w:name w:val="annotation reference"/>
    <w:basedOn w:val="Noklusjumarindkopasfonts"/>
    <w:uiPriority w:val="99"/>
    <w:semiHidden/>
    <w:unhideWhenUsed/>
    <w:rsid w:val="008C59A8"/>
    <w:rPr>
      <w:sz w:val="16"/>
      <w:szCs w:val="16"/>
    </w:rPr>
  </w:style>
  <w:style w:type="paragraph" w:styleId="Komentrateksts">
    <w:name w:val="annotation text"/>
    <w:basedOn w:val="Parasts"/>
    <w:link w:val="KomentratekstsRakstz"/>
    <w:uiPriority w:val="99"/>
    <w:unhideWhenUsed/>
    <w:rsid w:val="008C59A8"/>
    <w:pPr>
      <w:spacing w:line="240" w:lineRule="auto"/>
    </w:pPr>
    <w:rPr>
      <w:sz w:val="20"/>
      <w:szCs w:val="20"/>
    </w:rPr>
  </w:style>
  <w:style w:type="character" w:customStyle="1" w:styleId="KomentratekstsRakstz">
    <w:name w:val="Komentāra teksts Rakstz."/>
    <w:basedOn w:val="Noklusjumarindkopasfonts"/>
    <w:link w:val="Komentrateksts"/>
    <w:uiPriority w:val="99"/>
    <w:rsid w:val="008C59A8"/>
    <w:rPr>
      <w:sz w:val="20"/>
      <w:szCs w:val="20"/>
    </w:rPr>
  </w:style>
  <w:style w:type="paragraph" w:styleId="Komentratma">
    <w:name w:val="annotation subject"/>
    <w:basedOn w:val="Komentrateksts"/>
    <w:next w:val="Komentrateksts"/>
    <w:link w:val="KomentratmaRakstz"/>
    <w:uiPriority w:val="99"/>
    <w:semiHidden/>
    <w:unhideWhenUsed/>
    <w:rsid w:val="008C59A8"/>
    <w:rPr>
      <w:b/>
      <w:bCs/>
    </w:rPr>
  </w:style>
  <w:style w:type="character" w:customStyle="1" w:styleId="KomentratmaRakstz">
    <w:name w:val="Komentāra tēma Rakstz."/>
    <w:basedOn w:val="KomentratekstsRakstz"/>
    <w:link w:val="Komentratma"/>
    <w:uiPriority w:val="99"/>
    <w:semiHidden/>
    <w:rsid w:val="008C59A8"/>
    <w:rPr>
      <w:b/>
      <w:bCs/>
      <w:sz w:val="20"/>
      <w:szCs w:val="20"/>
    </w:rPr>
  </w:style>
  <w:style w:type="paragraph" w:styleId="Balonteksts">
    <w:name w:val="Balloon Text"/>
    <w:basedOn w:val="Parasts"/>
    <w:link w:val="BalontekstsRakstz"/>
    <w:uiPriority w:val="99"/>
    <w:semiHidden/>
    <w:unhideWhenUsed/>
    <w:rsid w:val="008C59A8"/>
    <w:pPr>
      <w:spacing w:after="0" w:line="240" w:lineRule="auto"/>
    </w:pPr>
    <w:rPr>
      <w:rFonts w:ascii="Segoe UI" w:hAnsi="Segoe UI" w:cs="Segoe UI"/>
      <w:sz w:val="18"/>
      <w:szCs w:val="18"/>
    </w:rPr>
  </w:style>
  <w:style w:type="character" w:customStyle="1" w:styleId="BalontekstsRakstz">
    <w:name w:val="Balonteksts Rakstz."/>
    <w:basedOn w:val="Noklusjumarindkopasfonts"/>
    <w:link w:val="Balonteksts"/>
    <w:uiPriority w:val="99"/>
    <w:semiHidden/>
    <w:rsid w:val="008C59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39276">
      <w:bodyDiv w:val="1"/>
      <w:marLeft w:val="0"/>
      <w:marRight w:val="0"/>
      <w:marTop w:val="0"/>
      <w:marBottom w:val="0"/>
      <w:divBdr>
        <w:top w:val="none" w:sz="0" w:space="0" w:color="auto"/>
        <w:left w:val="none" w:sz="0" w:space="0" w:color="auto"/>
        <w:bottom w:val="none" w:sz="0" w:space="0" w:color="auto"/>
        <w:right w:val="none" w:sz="0" w:space="0" w:color="auto"/>
      </w:divBdr>
    </w:div>
    <w:div w:id="153954661">
      <w:bodyDiv w:val="1"/>
      <w:marLeft w:val="0"/>
      <w:marRight w:val="0"/>
      <w:marTop w:val="0"/>
      <w:marBottom w:val="0"/>
      <w:divBdr>
        <w:top w:val="none" w:sz="0" w:space="0" w:color="auto"/>
        <w:left w:val="none" w:sz="0" w:space="0" w:color="auto"/>
        <w:bottom w:val="none" w:sz="0" w:space="0" w:color="auto"/>
        <w:right w:val="none" w:sz="0" w:space="0" w:color="auto"/>
      </w:divBdr>
    </w:div>
    <w:div w:id="699479315">
      <w:bodyDiv w:val="1"/>
      <w:marLeft w:val="0"/>
      <w:marRight w:val="0"/>
      <w:marTop w:val="0"/>
      <w:marBottom w:val="0"/>
      <w:divBdr>
        <w:top w:val="none" w:sz="0" w:space="0" w:color="auto"/>
        <w:left w:val="none" w:sz="0" w:space="0" w:color="auto"/>
        <w:bottom w:val="none" w:sz="0" w:space="0" w:color="auto"/>
        <w:right w:val="none" w:sz="0" w:space="0" w:color="auto"/>
      </w:divBdr>
      <w:divsChild>
        <w:div w:id="393621564">
          <w:marLeft w:val="1166"/>
          <w:marRight w:val="0"/>
          <w:marTop w:val="106"/>
          <w:marBottom w:val="0"/>
          <w:divBdr>
            <w:top w:val="none" w:sz="0" w:space="0" w:color="auto"/>
            <w:left w:val="none" w:sz="0" w:space="0" w:color="auto"/>
            <w:bottom w:val="none" w:sz="0" w:space="0" w:color="auto"/>
            <w:right w:val="none" w:sz="0" w:space="0" w:color="auto"/>
          </w:divBdr>
        </w:div>
        <w:div w:id="1495219721">
          <w:marLeft w:val="1800"/>
          <w:marRight w:val="0"/>
          <w:marTop w:val="96"/>
          <w:marBottom w:val="0"/>
          <w:divBdr>
            <w:top w:val="none" w:sz="0" w:space="0" w:color="auto"/>
            <w:left w:val="none" w:sz="0" w:space="0" w:color="auto"/>
            <w:bottom w:val="none" w:sz="0" w:space="0" w:color="auto"/>
            <w:right w:val="none" w:sz="0" w:space="0" w:color="auto"/>
          </w:divBdr>
        </w:div>
        <w:div w:id="685136569">
          <w:marLeft w:val="1166"/>
          <w:marRight w:val="0"/>
          <w:marTop w:val="106"/>
          <w:marBottom w:val="0"/>
          <w:divBdr>
            <w:top w:val="none" w:sz="0" w:space="0" w:color="auto"/>
            <w:left w:val="none" w:sz="0" w:space="0" w:color="auto"/>
            <w:bottom w:val="none" w:sz="0" w:space="0" w:color="auto"/>
            <w:right w:val="none" w:sz="0" w:space="0" w:color="auto"/>
          </w:divBdr>
        </w:div>
        <w:div w:id="672807190">
          <w:marLeft w:val="1800"/>
          <w:marRight w:val="0"/>
          <w:marTop w:val="96"/>
          <w:marBottom w:val="0"/>
          <w:divBdr>
            <w:top w:val="none" w:sz="0" w:space="0" w:color="auto"/>
            <w:left w:val="none" w:sz="0" w:space="0" w:color="auto"/>
            <w:bottom w:val="none" w:sz="0" w:space="0" w:color="auto"/>
            <w:right w:val="none" w:sz="0" w:space="0" w:color="auto"/>
          </w:divBdr>
        </w:div>
      </w:divsChild>
    </w:div>
    <w:div w:id="865365135">
      <w:bodyDiv w:val="1"/>
      <w:marLeft w:val="0"/>
      <w:marRight w:val="0"/>
      <w:marTop w:val="0"/>
      <w:marBottom w:val="0"/>
      <w:divBdr>
        <w:top w:val="none" w:sz="0" w:space="0" w:color="auto"/>
        <w:left w:val="none" w:sz="0" w:space="0" w:color="auto"/>
        <w:bottom w:val="none" w:sz="0" w:space="0" w:color="auto"/>
        <w:right w:val="none" w:sz="0" w:space="0" w:color="auto"/>
      </w:divBdr>
      <w:divsChild>
        <w:div w:id="1299723799">
          <w:marLeft w:val="1166"/>
          <w:marRight w:val="0"/>
          <w:marTop w:val="125"/>
          <w:marBottom w:val="0"/>
          <w:divBdr>
            <w:top w:val="none" w:sz="0" w:space="0" w:color="auto"/>
            <w:left w:val="none" w:sz="0" w:space="0" w:color="auto"/>
            <w:bottom w:val="none" w:sz="0" w:space="0" w:color="auto"/>
            <w:right w:val="none" w:sz="0" w:space="0" w:color="auto"/>
          </w:divBdr>
        </w:div>
      </w:divsChild>
    </w:div>
    <w:div w:id="962342647">
      <w:bodyDiv w:val="1"/>
      <w:marLeft w:val="0"/>
      <w:marRight w:val="0"/>
      <w:marTop w:val="0"/>
      <w:marBottom w:val="0"/>
      <w:divBdr>
        <w:top w:val="none" w:sz="0" w:space="0" w:color="auto"/>
        <w:left w:val="none" w:sz="0" w:space="0" w:color="auto"/>
        <w:bottom w:val="none" w:sz="0" w:space="0" w:color="auto"/>
        <w:right w:val="none" w:sz="0" w:space="0" w:color="auto"/>
      </w:divBdr>
    </w:div>
    <w:div w:id="1152021442">
      <w:bodyDiv w:val="1"/>
      <w:marLeft w:val="0"/>
      <w:marRight w:val="0"/>
      <w:marTop w:val="0"/>
      <w:marBottom w:val="0"/>
      <w:divBdr>
        <w:top w:val="none" w:sz="0" w:space="0" w:color="auto"/>
        <w:left w:val="none" w:sz="0" w:space="0" w:color="auto"/>
        <w:bottom w:val="none" w:sz="0" w:space="0" w:color="auto"/>
        <w:right w:val="none" w:sz="0" w:space="0" w:color="auto"/>
      </w:divBdr>
    </w:div>
    <w:div w:id="1462458436">
      <w:bodyDiv w:val="1"/>
      <w:marLeft w:val="0"/>
      <w:marRight w:val="0"/>
      <w:marTop w:val="0"/>
      <w:marBottom w:val="0"/>
      <w:divBdr>
        <w:top w:val="none" w:sz="0" w:space="0" w:color="auto"/>
        <w:left w:val="none" w:sz="0" w:space="0" w:color="auto"/>
        <w:bottom w:val="none" w:sz="0" w:space="0" w:color="auto"/>
        <w:right w:val="none" w:sz="0" w:space="0" w:color="auto"/>
      </w:divBdr>
    </w:div>
    <w:div w:id="1631013811">
      <w:bodyDiv w:val="1"/>
      <w:marLeft w:val="0"/>
      <w:marRight w:val="0"/>
      <w:marTop w:val="0"/>
      <w:marBottom w:val="0"/>
      <w:divBdr>
        <w:top w:val="none" w:sz="0" w:space="0" w:color="auto"/>
        <w:left w:val="none" w:sz="0" w:space="0" w:color="auto"/>
        <w:bottom w:val="none" w:sz="0" w:space="0" w:color="auto"/>
        <w:right w:val="none" w:sz="0" w:space="0" w:color="auto"/>
      </w:divBdr>
      <w:divsChild>
        <w:div w:id="1538816465">
          <w:marLeft w:val="1166"/>
          <w:marRight w:val="0"/>
          <w:marTop w:val="125"/>
          <w:marBottom w:val="0"/>
          <w:divBdr>
            <w:top w:val="none" w:sz="0" w:space="0" w:color="auto"/>
            <w:left w:val="none" w:sz="0" w:space="0" w:color="auto"/>
            <w:bottom w:val="none" w:sz="0" w:space="0" w:color="auto"/>
            <w:right w:val="none" w:sz="0" w:space="0" w:color="auto"/>
          </w:divBdr>
        </w:div>
      </w:divsChild>
    </w:div>
    <w:div w:id="1879849660">
      <w:bodyDiv w:val="1"/>
      <w:marLeft w:val="0"/>
      <w:marRight w:val="0"/>
      <w:marTop w:val="0"/>
      <w:marBottom w:val="0"/>
      <w:divBdr>
        <w:top w:val="none" w:sz="0" w:space="0" w:color="auto"/>
        <w:left w:val="none" w:sz="0" w:space="0" w:color="auto"/>
        <w:bottom w:val="none" w:sz="0" w:space="0" w:color="auto"/>
        <w:right w:val="none" w:sz="0" w:space="0" w:color="auto"/>
      </w:divBdr>
      <w:divsChild>
        <w:div w:id="854657541">
          <w:marLeft w:val="547"/>
          <w:marRight w:val="0"/>
          <w:marTop w:val="134"/>
          <w:marBottom w:val="0"/>
          <w:divBdr>
            <w:top w:val="none" w:sz="0" w:space="0" w:color="auto"/>
            <w:left w:val="none" w:sz="0" w:space="0" w:color="auto"/>
            <w:bottom w:val="none" w:sz="0" w:space="0" w:color="auto"/>
            <w:right w:val="none" w:sz="0" w:space="0" w:color="auto"/>
          </w:divBdr>
        </w:div>
      </w:divsChild>
    </w:div>
    <w:div w:id="1947610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jcsites.juniata.edu/faculty/rhodes/dbms/eermodel.htm"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en.m.wikipedia.org/wiki/First_normal_for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Entity%E2%80%93relationship_model" TargetMode="External"/><Relationship Id="rId5" Type="http://schemas.openxmlformats.org/officeDocument/2006/relationships/image" Target="media/image1.png"/><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1170</TotalTime>
  <Pages>5</Pages>
  <Words>1055</Words>
  <Characters>6018</Characters>
  <Application>Microsoft Office Word</Application>
  <DocSecurity>0</DocSecurity>
  <Lines>50</Lines>
  <Paragraphs>14</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Ralfs Zangis</dc:creator>
  <cp:keywords/>
  <dc:description/>
  <cp:lastModifiedBy>Ralfs Zangis</cp:lastModifiedBy>
  <cp:revision>123</cp:revision>
  <dcterms:created xsi:type="dcterms:W3CDTF">2019-04-26T12:53:00Z</dcterms:created>
  <dcterms:modified xsi:type="dcterms:W3CDTF">2019-05-21T14:56:00Z</dcterms:modified>
</cp:coreProperties>
</file>