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376622" w:rsidRDefault="00376622" w14:paraId="7AAEB2FF" wp14:textId="1563E2D5">
      <w:r w:rsidR="1E062469">
        <w:rPr/>
        <w:t xml:space="preserve">When considering the correct database for our project, we had the option of choosing between </w:t>
      </w:r>
      <w:r w:rsidR="1E062469">
        <w:rPr/>
        <w:t xml:space="preserve">four </w:t>
      </w:r>
      <w:r w:rsidR="1E062469">
        <w:rPr/>
        <w:t xml:space="preserve">options: the standard relational databases, non-relational databases, or go with a </w:t>
      </w:r>
      <w:proofErr w:type="gramStart"/>
      <w:r w:rsidR="1E062469">
        <w:rPr/>
        <w:t>left field choices</w:t>
      </w:r>
      <w:proofErr w:type="gramEnd"/>
      <w:r w:rsidR="1E062469">
        <w:rPr/>
        <w:t xml:space="preserve"> such as data warehouses or a solution which is radically gaining popularity, blockchain. To come to a final decision, we have decided to list the pros and cons of each solution to make an informed final decision to see which approach fits our needs the most.</w:t>
      </w:r>
    </w:p>
    <w:p w:rsidR="15FBEBEC" w:rsidP="15FBEBEC" w:rsidRDefault="15FBEBEC" w14:paraId="53294C19" w14:textId="06C97735">
      <w:pPr>
        <w:pStyle w:val="Normal"/>
      </w:pPr>
      <w:r w:rsidR="1E062469">
        <w:rPr/>
        <w:t xml:space="preserve">Relational databases are great at organizing and retrieving structured data. All data is stored and accessed with the help of relations (usually described as tables). </w:t>
      </w:r>
      <w:r w:rsidR="1E062469">
        <w:rPr/>
        <w:t>This is the most widely used solution as its very robust and great for fast transactions and is our choice for the project</w:t>
      </w:r>
      <w:r w:rsidR="1E062469">
        <w:rPr/>
        <w:t>.</w:t>
      </w:r>
    </w:p>
    <w:p w:rsidR="15FBEBEC" w:rsidP="15FBEBEC" w:rsidRDefault="15FBEBEC" w14:paraId="7A6FCF81" w14:textId="7D88922F">
      <w:pPr>
        <w:pStyle w:val="Normal"/>
      </w:pPr>
      <w:r>
        <w:drawing>
          <wp:inline wp14:editId="14BADE7D" wp14:anchorId="52412D60">
            <wp:extent cx="2224768" cy="1038225"/>
            <wp:effectExtent l="0" t="0" r="0" b="0"/>
            <wp:docPr id="2071721892" name="" title=""/>
            <wp:cNvGraphicFramePr>
              <a:graphicFrameLocks noChangeAspect="1"/>
            </wp:cNvGraphicFramePr>
            <a:graphic>
              <a:graphicData uri="http://schemas.openxmlformats.org/drawingml/2006/picture">
                <pic:pic>
                  <pic:nvPicPr>
                    <pic:cNvPr id="0" name=""/>
                    <pic:cNvPicPr/>
                  </pic:nvPicPr>
                  <pic:blipFill>
                    <a:blip r:embed="R98989f4194254dc4">
                      <a:extLst>
                        <a:ext xmlns:a="http://schemas.openxmlformats.org/drawingml/2006/main" uri="{28A0092B-C50C-407E-A947-70E740481C1C}">
                          <a14:useLocalDpi val="0"/>
                        </a:ext>
                      </a:extLst>
                    </a:blip>
                    <a:stretch>
                      <a:fillRect/>
                    </a:stretch>
                  </pic:blipFill>
                  <pic:spPr>
                    <a:xfrm>
                      <a:off x="0" y="0"/>
                      <a:ext cx="2224768" cy="1038225"/>
                    </a:xfrm>
                    <a:prstGeom prst="rect">
                      <a:avLst/>
                    </a:prstGeom>
                  </pic:spPr>
                </pic:pic>
              </a:graphicData>
            </a:graphic>
          </wp:inline>
        </w:drawing>
      </w:r>
    </w:p>
    <w:p xmlns:wp14="http://schemas.microsoft.com/office/word/2010/wordml" w:rsidR="00A10A0F" w:rsidP="00A10A0F" w:rsidRDefault="00A10A0F" w14:paraId="135564BD"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rFonts w:ascii="Times New Roman" w:hAnsi="Times New Roman" w:eastAsia="Times New Roman" w:cs="Times New Roman"/>
          <w:b/>
          <w:bCs/>
          <w:color w:val="444444"/>
          <w:sz w:val="21"/>
          <w:szCs w:val="21"/>
          <w:lang w:eastAsia="en-GB"/>
        </w:rPr>
        <w:t xml:space="preserve">  </w:t>
      </w:r>
      <w:r w:rsidRPr="6532229A">
        <w:rPr>
          <w:b/>
          <w:bCs/>
        </w:rPr>
        <w:t>Pros</w:t>
      </w:r>
    </w:p>
    <w:p xmlns:wp14="http://schemas.microsoft.com/office/word/2010/wordml" w:rsidR="00A10A0F" w:rsidP="00A10A0F" w:rsidRDefault="00A10A0F" w14:paraId="24E05BA0" wp14:textId="77777777">
      <w:pPr>
        <w:pStyle w:val="ListParagraph"/>
        <w:numPr>
          <w:ilvl w:val="0"/>
          <w:numId w:val="1"/>
        </w:numPr>
        <w:shd w:val="clear" w:color="auto" w:fill="FFFFFF" w:themeFill="background1"/>
        <w:spacing w:after="0" w:line="360" w:lineRule="atLeast"/>
        <w:jc w:val="both"/>
      </w:pPr>
      <w:r w:rsidRPr="6532229A">
        <w:t>Relational databases work with structured data.</w:t>
      </w:r>
    </w:p>
    <w:p xmlns:wp14="http://schemas.microsoft.com/office/word/2010/wordml" w:rsidR="00A10A0F" w:rsidP="00A10A0F" w:rsidRDefault="00A10A0F" w14:paraId="34527B3E" wp14:textId="77777777">
      <w:pPr>
        <w:pStyle w:val="ListParagraph"/>
        <w:numPr>
          <w:ilvl w:val="0"/>
          <w:numId w:val="1"/>
        </w:numPr>
        <w:shd w:val="clear" w:color="auto" w:fill="FFFFFF" w:themeFill="background1"/>
        <w:spacing w:after="0" w:line="360" w:lineRule="atLeast"/>
        <w:jc w:val="both"/>
      </w:pPr>
      <w:r w:rsidRPr="6532229A">
        <w:t>They support ACID transactional consistency and support “joins.”</w:t>
      </w:r>
    </w:p>
    <w:p xmlns:wp14="http://schemas.microsoft.com/office/word/2010/wordml" w:rsidR="00A10A0F" w:rsidP="00A10A0F" w:rsidRDefault="00A10A0F" w14:paraId="19890406" wp14:textId="77777777">
      <w:pPr>
        <w:pStyle w:val="ListParagraph"/>
        <w:numPr>
          <w:ilvl w:val="0"/>
          <w:numId w:val="1"/>
        </w:numPr>
        <w:shd w:val="clear" w:color="auto" w:fill="FFFFFF" w:themeFill="background1"/>
        <w:spacing w:after="0" w:line="360" w:lineRule="atLeast"/>
        <w:jc w:val="both"/>
      </w:pPr>
      <w:r w:rsidRPr="6532229A">
        <w:t>They come with built-in data integrity and a large eco-system.</w:t>
      </w:r>
    </w:p>
    <w:p xmlns:wp14="http://schemas.microsoft.com/office/word/2010/wordml" w:rsidR="00A10A0F" w:rsidP="00A10A0F" w:rsidRDefault="00A10A0F" w14:paraId="775A119B" wp14:textId="77777777">
      <w:pPr>
        <w:pStyle w:val="ListParagraph"/>
        <w:numPr>
          <w:ilvl w:val="0"/>
          <w:numId w:val="1"/>
        </w:numPr>
        <w:shd w:val="clear" w:color="auto" w:fill="FFFFFF" w:themeFill="background1"/>
        <w:spacing w:after="0" w:line="360" w:lineRule="atLeast"/>
        <w:jc w:val="both"/>
      </w:pPr>
      <w:r w:rsidRPr="6532229A">
        <w:t>Relationships in this system have constraints.</w:t>
      </w:r>
    </w:p>
    <w:p xmlns:wp14="http://schemas.microsoft.com/office/word/2010/wordml" w:rsidR="00A10A0F" w:rsidP="00A10A0F" w:rsidRDefault="00A10A0F" w14:paraId="00D6F247" wp14:textId="77777777">
      <w:pPr>
        <w:pStyle w:val="ListParagraph"/>
        <w:numPr>
          <w:ilvl w:val="0"/>
          <w:numId w:val="1"/>
        </w:numPr>
        <w:shd w:val="clear" w:color="auto" w:fill="FFFFFF" w:themeFill="background1"/>
        <w:spacing w:after="0" w:line="360" w:lineRule="atLeast"/>
        <w:jc w:val="both"/>
      </w:pPr>
      <w:r w:rsidRPr="6532229A">
        <w:t>There is limitless indexing. Strong SQL.</w:t>
      </w:r>
    </w:p>
    <w:p xmlns:wp14="http://schemas.microsoft.com/office/word/2010/wordml" w:rsidR="00A10A0F" w:rsidP="00A10A0F" w:rsidRDefault="00A10A0F" w14:paraId="12F4B0BC"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b/>
          <w:bCs/>
        </w:rPr>
        <w:t>Cons</w:t>
      </w:r>
    </w:p>
    <w:p xmlns:wp14="http://schemas.microsoft.com/office/word/2010/wordml" w:rsidR="00A10A0F" w:rsidP="00A10A0F" w:rsidRDefault="00A10A0F" w14:paraId="19302F61" wp14:textId="77777777">
      <w:pPr>
        <w:pStyle w:val="ListParagraph"/>
        <w:numPr>
          <w:ilvl w:val="0"/>
          <w:numId w:val="1"/>
        </w:numPr>
        <w:shd w:val="clear" w:color="auto" w:fill="FFFFFF" w:themeFill="background1"/>
        <w:spacing w:after="0" w:line="360" w:lineRule="atLeast"/>
        <w:jc w:val="both"/>
      </w:pPr>
      <w:r w:rsidRPr="6532229A">
        <w:t>Relational Databases do not scale out horizontally very well, only vertically.</w:t>
      </w:r>
    </w:p>
    <w:p xmlns:wp14="http://schemas.microsoft.com/office/word/2010/wordml" w:rsidR="00A10A0F" w:rsidP="00A10A0F" w:rsidRDefault="00A10A0F" w14:paraId="4C82508F" wp14:textId="77777777">
      <w:pPr>
        <w:pStyle w:val="ListParagraph"/>
        <w:numPr>
          <w:ilvl w:val="0"/>
          <w:numId w:val="1"/>
        </w:numPr>
        <w:shd w:val="clear" w:color="auto" w:fill="FFFFFF" w:themeFill="background1"/>
        <w:spacing w:after="0" w:line="360" w:lineRule="atLeast"/>
        <w:jc w:val="both"/>
      </w:pPr>
      <w:r w:rsidRPr="6532229A">
        <w:t>Data is normalized, meaning lots of joins, which affects speed.</w:t>
      </w:r>
    </w:p>
    <w:p xmlns:wp14="http://schemas.microsoft.com/office/word/2010/wordml" w:rsidR="00A10A0F" w:rsidP="00A10A0F" w:rsidRDefault="00A10A0F" w14:paraId="4660825E" wp14:textId="77777777">
      <w:pPr>
        <w:pStyle w:val="ListParagraph"/>
        <w:numPr>
          <w:ilvl w:val="0"/>
          <w:numId w:val="1"/>
        </w:numPr>
        <w:shd w:val="clear" w:color="auto" w:fill="FFFFFF" w:themeFill="background1"/>
        <w:spacing w:after="0" w:line="360" w:lineRule="atLeast"/>
        <w:jc w:val="both"/>
      </w:pPr>
      <w:r w:rsidRPr="6532229A">
        <w:t>They have problems working with semi-structured data.</w:t>
      </w:r>
    </w:p>
    <w:p xmlns:wp14="http://schemas.microsoft.com/office/word/2010/wordml" w:rsidR="00A10A0F" w:rsidP="00A10A0F" w:rsidRDefault="00A10A0F" w14:paraId="672A6659" wp14:textId="77777777">
      <w:pPr>
        <w:shd w:val="clear" w:color="auto" w:fill="FFFFFF" w:themeFill="background1"/>
        <w:spacing w:after="0" w:line="360" w:lineRule="atLeast"/>
        <w:jc w:val="both"/>
      </w:pPr>
    </w:p>
    <w:p xmlns:wp14="http://schemas.microsoft.com/office/word/2010/wordml" w:rsidR="00A10A0F" w:rsidP="00A10A0F" w:rsidRDefault="00A10A0F" w14:paraId="391CA26B" wp14:textId="2A7F5419">
      <w:pPr>
        <w:shd w:val="clear" w:color="auto" w:fill="FFFFFF" w:themeFill="background1"/>
        <w:spacing w:after="0" w:line="360" w:lineRule="atLeast"/>
        <w:jc w:val="both"/>
      </w:pPr>
      <w:r w:rsidR="1E062469">
        <w:rPr/>
        <w:t xml:space="preserve">Non-relational databases or NoSQL are best applicable when data is inconsistent, incomplete or its amount is massive, this approach is very popular in the bigdata field. </w:t>
      </w:r>
      <w:r w:rsidR="1E062469">
        <w:rPr/>
        <w:t>The top NoSQL database engine</w:t>
      </w:r>
      <w:r w:rsidR="1E062469">
        <w:rPr/>
        <w:t>,</w:t>
      </w:r>
      <w:r w:rsidR="1E062469">
        <w:rPr/>
        <w:t xml:space="preserve"> which we are familiar with</w:t>
      </w:r>
      <w:r w:rsidR="1E062469">
        <w:rPr/>
        <w:t>,</w:t>
      </w:r>
      <w:r w:rsidR="1E062469">
        <w:rPr/>
        <w:t xml:space="preserve"> </w:t>
      </w:r>
      <w:r w:rsidR="1E062469">
        <w:rPr/>
        <w:t>an</w:t>
      </w:r>
      <w:r w:rsidR="1E062469">
        <w:rPr/>
        <w:t>d</w:t>
      </w:r>
      <w:r w:rsidR="1E062469">
        <w:rPr/>
        <w:t xml:space="preserve"> is a d</w:t>
      </w:r>
      <w:r w:rsidR="1E062469">
        <w:rPr/>
        <w:t xml:space="preserve">ocument </w:t>
      </w:r>
      <w:r w:rsidR="1E062469">
        <w:rPr/>
        <w:t xml:space="preserve">store </w:t>
      </w:r>
      <w:r w:rsidR="1E062469">
        <w:rPr/>
        <w:t>database</w:t>
      </w:r>
      <w:r w:rsidR="1E062469">
        <w:rPr/>
        <w:t>,</w:t>
      </w:r>
      <w:r w:rsidR="1E062469">
        <w:rPr/>
        <w:t xml:space="preserve"> would be </w:t>
      </w:r>
      <w:r w:rsidR="1E062469">
        <w:rPr/>
        <w:t>MongoDB.</w:t>
      </w:r>
      <w:r w:rsidR="1E062469">
        <w:rPr/>
        <w:t xml:space="preserve"> NoSQL databases are also a great option for the project as they scale better (better results without the need of upgrading existing hardware) and are more flexible (can accommodate different types of documents as there is no set schema) compared to traditional SQL databases.</w:t>
      </w:r>
    </w:p>
    <w:p w:rsidR="15FBEBEC" w:rsidP="15FBEBEC" w:rsidRDefault="15FBEBEC" w14:paraId="456578CB" w14:textId="3B044461">
      <w:pPr>
        <w:pStyle w:val="Normal"/>
        <w:spacing w:after="0" w:line="360" w:lineRule="atLeast"/>
        <w:jc w:val="both"/>
      </w:pPr>
      <w:r>
        <w:drawing>
          <wp:inline wp14:editId="3284FF79" wp14:anchorId="1DEC025A">
            <wp:extent cx="2069199" cy="1163924"/>
            <wp:effectExtent l="0" t="0" r="0" b="0"/>
            <wp:docPr id="1898942339" name="" title=""/>
            <wp:cNvGraphicFramePr>
              <a:graphicFrameLocks noChangeAspect="1"/>
            </wp:cNvGraphicFramePr>
            <a:graphic>
              <a:graphicData uri="http://schemas.openxmlformats.org/drawingml/2006/picture">
                <pic:pic>
                  <pic:nvPicPr>
                    <pic:cNvPr id="0" name=""/>
                    <pic:cNvPicPr/>
                  </pic:nvPicPr>
                  <pic:blipFill>
                    <a:blip r:embed="R43ac8810e0a2496b">
                      <a:extLst>
                        <a:ext xmlns:a="http://schemas.openxmlformats.org/drawingml/2006/main" uri="{28A0092B-C50C-407E-A947-70E740481C1C}">
                          <a14:useLocalDpi val="0"/>
                        </a:ext>
                      </a:extLst>
                    </a:blip>
                    <a:stretch>
                      <a:fillRect/>
                    </a:stretch>
                  </pic:blipFill>
                  <pic:spPr>
                    <a:xfrm>
                      <a:off x="0" y="0"/>
                      <a:ext cx="2069199" cy="1163924"/>
                    </a:xfrm>
                    <a:prstGeom prst="rect">
                      <a:avLst/>
                    </a:prstGeom>
                  </pic:spPr>
                </pic:pic>
              </a:graphicData>
            </a:graphic>
          </wp:inline>
        </w:drawing>
      </w:r>
    </w:p>
    <w:p xmlns:wp14="http://schemas.microsoft.com/office/word/2010/wordml" w:rsidR="00A10A0F" w:rsidP="00A10A0F" w:rsidRDefault="00A10A0F" w14:paraId="0A37501D" wp14:textId="77777777">
      <w:pPr>
        <w:shd w:val="clear" w:color="auto" w:fill="FFFFFF" w:themeFill="background1"/>
        <w:spacing w:after="0" w:line="360" w:lineRule="atLeast"/>
        <w:jc w:val="both"/>
      </w:pPr>
    </w:p>
    <w:p xmlns:wp14="http://schemas.microsoft.com/office/word/2010/wordml" w:rsidR="00303A23" w:rsidP="00303A23" w:rsidRDefault="00303A23" w14:paraId="431352CA"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b/>
          <w:bCs/>
        </w:rPr>
        <w:t>Pros</w:t>
      </w:r>
    </w:p>
    <w:p xmlns:wp14="http://schemas.microsoft.com/office/word/2010/wordml" w:rsidR="00303A23" w:rsidP="00303A23" w:rsidRDefault="00303A23" w14:paraId="1496F883" wp14:textId="77777777">
      <w:pPr>
        <w:pStyle w:val="ListParagraph"/>
        <w:numPr>
          <w:ilvl w:val="0"/>
          <w:numId w:val="1"/>
        </w:numPr>
        <w:shd w:val="clear" w:color="auto" w:fill="FFFFFF" w:themeFill="background1"/>
        <w:spacing w:after="0" w:line="360" w:lineRule="atLeast"/>
        <w:jc w:val="both"/>
      </w:pPr>
      <w:r w:rsidRPr="6532229A">
        <w:t>They scale out horizontally and work with unstructured and semi-structured data.</w:t>
      </w:r>
    </w:p>
    <w:p xmlns:wp14="http://schemas.microsoft.com/office/word/2010/wordml" w:rsidR="00303A23" w:rsidP="00303A23" w:rsidRDefault="00303A23" w14:paraId="5C1512F2" wp14:textId="77777777">
      <w:pPr>
        <w:pStyle w:val="ListParagraph"/>
        <w:numPr>
          <w:ilvl w:val="0"/>
          <w:numId w:val="1"/>
        </w:numPr>
        <w:shd w:val="clear" w:color="auto" w:fill="FFFFFF" w:themeFill="background1"/>
        <w:spacing w:after="0" w:line="360" w:lineRule="atLeast"/>
        <w:jc w:val="both"/>
      </w:pPr>
      <w:r w:rsidRPr="6532229A">
        <w:t>Schema-free or Schema-on-read options.</w:t>
      </w:r>
    </w:p>
    <w:p xmlns:wp14="http://schemas.microsoft.com/office/word/2010/wordml" w:rsidR="00303A23" w:rsidP="00303A23" w:rsidRDefault="00303A23" w14:paraId="410DAAD7" wp14:textId="77777777">
      <w:pPr>
        <w:pStyle w:val="ListParagraph"/>
        <w:numPr>
          <w:ilvl w:val="0"/>
          <w:numId w:val="1"/>
        </w:numPr>
        <w:shd w:val="clear" w:color="auto" w:fill="FFFFFF" w:themeFill="background1"/>
        <w:spacing w:after="0" w:line="360" w:lineRule="atLeast"/>
        <w:jc w:val="both"/>
      </w:pPr>
      <w:r w:rsidRPr="6532229A">
        <w:t>High availability.</w:t>
      </w:r>
    </w:p>
    <w:p xmlns:wp14="http://schemas.microsoft.com/office/word/2010/wordml" w:rsidR="00303A23" w:rsidP="00303A23" w:rsidRDefault="00303A23" w14:paraId="35282641" wp14:textId="77777777">
      <w:pPr>
        <w:pStyle w:val="ListParagraph"/>
        <w:numPr>
          <w:ilvl w:val="0"/>
          <w:numId w:val="1"/>
        </w:numPr>
        <w:shd w:val="clear" w:color="auto" w:fill="FFFFFF" w:themeFill="background1"/>
        <w:spacing w:after="0" w:line="360" w:lineRule="atLeast"/>
        <w:jc w:val="both"/>
      </w:pPr>
      <w:r w:rsidRPr="6532229A">
        <w:t>Many NoSQL databases are open source and so “free”.</w:t>
      </w:r>
    </w:p>
    <w:p xmlns:wp14="http://schemas.microsoft.com/office/word/2010/wordml" w:rsidR="00303A23" w:rsidP="00303A23" w:rsidRDefault="00303A23" w14:paraId="3B870997"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b/>
          <w:bCs/>
        </w:rPr>
        <w:t>Cons</w:t>
      </w:r>
    </w:p>
    <w:p xmlns:wp14="http://schemas.microsoft.com/office/word/2010/wordml" w:rsidR="00303A23" w:rsidP="00303A23" w:rsidRDefault="00303A23" w14:paraId="2A778341" wp14:textId="77777777">
      <w:pPr>
        <w:pStyle w:val="ListParagraph"/>
        <w:numPr>
          <w:ilvl w:val="0"/>
          <w:numId w:val="1"/>
        </w:numPr>
        <w:shd w:val="clear" w:color="auto" w:fill="FFFFFF" w:themeFill="background1"/>
        <w:spacing w:after="0" w:line="360" w:lineRule="atLeast"/>
        <w:jc w:val="both"/>
      </w:pPr>
      <w:r w:rsidRPr="6532229A">
        <w:t>Weaker or eventual consistency (BASE) instead of ACID.</w:t>
      </w:r>
    </w:p>
    <w:p xmlns:wp14="http://schemas.microsoft.com/office/word/2010/wordml" w:rsidR="00303A23" w:rsidP="00303A23" w:rsidRDefault="00303A23" w14:paraId="5F5A261D" wp14:textId="77777777">
      <w:pPr>
        <w:pStyle w:val="ListParagraph"/>
        <w:numPr>
          <w:ilvl w:val="0"/>
          <w:numId w:val="1"/>
        </w:numPr>
        <w:shd w:val="clear" w:color="auto" w:fill="FFFFFF" w:themeFill="background1"/>
        <w:spacing w:after="0" w:line="360" w:lineRule="atLeast"/>
        <w:jc w:val="both"/>
      </w:pPr>
      <w:r w:rsidRPr="6532229A">
        <w:t>Limited support for joins.</w:t>
      </w:r>
    </w:p>
    <w:p xmlns:wp14="http://schemas.microsoft.com/office/word/2010/wordml" w:rsidR="00303A23" w:rsidP="00303A23" w:rsidRDefault="00303A23" w14:paraId="0E8090F2" wp14:textId="77777777">
      <w:pPr>
        <w:pStyle w:val="ListParagraph"/>
        <w:numPr>
          <w:ilvl w:val="0"/>
          <w:numId w:val="1"/>
        </w:numPr>
        <w:shd w:val="clear" w:color="auto" w:fill="FFFFFF" w:themeFill="background1"/>
        <w:spacing w:after="0" w:line="360" w:lineRule="atLeast"/>
        <w:jc w:val="both"/>
      </w:pPr>
      <w:r w:rsidRPr="6532229A">
        <w:t>Data is denormalized, requiring mass updates.</w:t>
      </w:r>
    </w:p>
    <w:p xmlns:wp14="http://schemas.microsoft.com/office/word/2010/wordml" w:rsidR="00303A23" w:rsidP="00303A23" w:rsidRDefault="00303A23" w14:paraId="701A3953" wp14:textId="77777777">
      <w:pPr>
        <w:pStyle w:val="ListParagraph"/>
        <w:numPr>
          <w:ilvl w:val="0"/>
          <w:numId w:val="1"/>
        </w:numPr>
        <w:shd w:val="clear" w:color="auto" w:fill="FFFFFF" w:themeFill="background1"/>
        <w:spacing w:after="0" w:line="360" w:lineRule="atLeast"/>
        <w:jc w:val="both"/>
      </w:pPr>
      <w:r w:rsidRPr="6532229A">
        <w:t>Does not have built-in data integrity.</w:t>
      </w:r>
    </w:p>
    <w:p xmlns:wp14="http://schemas.microsoft.com/office/word/2010/wordml" w:rsidR="00303A23" w:rsidP="00303A23" w:rsidRDefault="00303A23" w14:paraId="1613D819" wp14:textId="77777777">
      <w:pPr>
        <w:pStyle w:val="ListParagraph"/>
        <w:numPr>
          <w:ilvl w:val="0"/>
          <w:numId w:val="1"/>
        </w:numPr>
        <w:shd w:val="clear" w:color="auto" w:fill="FFFFFF" w:themeFill="background1"/>
        <w:spacing w:after="0" w:line="360" w:lineRule="atLeast"/>
        <w:jc w:val="both"/>
      </w:pPr>
      <w:r w:rsidRPr="6532229A">
        <w:t>Limited indexing.</w:t>
      </w:r>
    </w:p>
    <w:p xmlns:wp14="http://schemas.microsoft.com/office/word/2010/wordml" w:rsidR="00D97597" w:rsidP="00303A23" w:rsidRDefault="00303A23" w14:paraId="55C98FD1" wp14:textId="7D34BB6C">
      <w:pPr>
        <w:pStyle w:val="ListParagraph"/>
        <w:numPr>
          <w:ilvl w:val="0"/>
          <w:numId w:val="1"/>
        </w:numPr>
        <w:shd w:val="clear" w:color="auto" w:fill="FFFFFF" w:themeFill="background1"/>
        <w:spacing w:after="0" w:line="360" w:lineRule="atLeast"/>
        <w:jc w:val="both"/>
        <w:rPr/>
      </w:pPr>
      <w:r w:rsidR="1E062469">
        <w:rPr/>
        <w:t>Requires considerable training, to be used properly</w:t>
      </w:r>
      <w:r w:rsidR="1E062469">
        <w:rPr/>
        <w:t>, although quite easy for simple use cases</w:t>
      </w:r>
      <w:r w:rsidR="1E062469">
        <w:rPr/>
        <w:t>.</w:t>
      </w:r>
    </w:p>
    <w:p xmlns:wp14="http://schemas.microsoft.com/office/word/2010/wordml" w:rsidR="00303A23" w:rsidP="00303A23" w:rsidRDefault="00303A23" w14:paraId="5DAB6C7B" wp14:textId="77777777"/>
    <w:p xmlns:wp14="http://schemas.microsoft.com/office/word/2010/wordml" w:rsidR="00C3085A" w:rsidRDefault="00C3085A" w14:paraId="02EB378F" wp14:textId="77777777"/>
    <w:p xmlns:wp14="http://schemas.microsoft.com/office/word/2010/wordml" w:rsidR="00D97597" w:rsidP="351B578C" w:rsidRDefault="00D97597" w14:paraId="16D1B1A0" wp14:textId="0BE63B9B">
      <w:pPr>
        <w:pStyle w:val="Normal"/>
      </w:pPr>
      <w:r w:rsidR="1E062469">
        <w:rPr/>
        <w:t xml:space="preserve">Blockchain, while a radically different approach to the traditional SQL/NoSQL solution it would be interesting to see how this innovative way of storing data could bypass the need for a future system administrator and open up possibilities to create </w:t>
      </w:r>
      <w:r w:rsidR="1E062469">
        <w:rPr/>
        <w:t>decentralized applications</w:t>
      </w:r>
      <w:r w:rsidR="1E062469">
        <w:rPr/>
        <w:t xml:space="preserve"> or</w:t>
      </w:r>
      <w:r w:rsidR="1E062469">
        <w:rPr/>
        <w:t xml:space="preserve"> </w:t>
      </w:r>
      <w:proofErr w:type="spellStart"/>
      <w:r w:rsidR="1E062469">
        <w:rPr/>
        <w:t>D</w:t>
      </w:r>
      <w:r w:rsidR="1E062469">
        <w:rPr/>
        <w:t>a</w:t>
      </w:r>
      <w:r w:rsidR="1E062469">
        <w:rPr/>
        <w:t>pps</w:t>
      </w:r>
      <w:proofErr w:type="spellEnd"/>
      <w:r w:rsidR="1E062469">
        <w:rPr/>
        <w:t xml:space="preserve"> for short, </w:t>
      </w:r>
      <w:r w:rsidR="1E062469">
        <w:rPr/>
        <w:t>which members of GTL could use to track the status of books or even be incentivized to borrow books in the form of rewards.</w:t>
      </w:r>
    </w:p>
    <w:p w:rsidR="15FBEBEC" w:rsidP="15FBEBEC" w:rsidRDefault="15FBEBEC" w14:paraId="05FDED60" w14:textId="5E5B78DE">
      <w:pPr>
        <w:pStyle w:val="Normal"/>
      </w:pPr>
      <w:r>
        <w:drawing>
          <wp:inline wp14:editId="4B1E4F4B" wp14:anchorId="4BA99C4F">
            <wp:extent cx="2092657" cy="876300"/>
            <wp:effectExtent l="0" t="0" r="0" b="0"/>
            <wp:docPr id="122921777" name="" title=""/>
            <wp:cNvGraphicFramePr>
              <a:graphicFrameLocks noChangeAspect="1"/>
            </wp:cNvGraphicFramePr>
            <a:graphic>
              <a:graphicData uri="http://schemas.openxmlformats.org/drawingml/2006/picture">
                <pic:pic>
                  <pic:nvPicPr>
                    <pic:cNvPr id="0" name=""/>
                    <pic:cNvPicPr/>
                  </pic:nvPicPr>
                  <pic:blipFill>
                    <a:blip r:embed="Rcc6f73f8b02148e6">
                      <a:extLst>
                        <a:ext xmlns:a="http://schemas.openxmlformats.org/drawingml/2006/main" uri="{28A0092B-C50C-407E-A947-70E740481C1C}">
                          <a14:useLocalDpi val="0"/>
                        </a:ext>
                      </a:extLst>
                    </a:blip>
                    <a:stretch>
                      <a:fillRect/>
                    </a:stretch>
                  </pic:blipFill>
                  <pic:spPr>
                    <a:xfrm>
                      <a:off x="0" y="0"/>
                      <a:ext cx="2092657" cy="876300"/>
                    </a:xfrm>
                    <a:prstGeom prst="rect">
                      <a:avLst/>
                    </a:prstGeom>
                  </pic:spPr>
                </pic:pic>
              </a:graphicData>
            </a:graphic>
          </wp:inline>
        </w:drawing>
      </w:r>
    </w:p>
    <w:p xmlns:wp14="http://schemas.microsoft.com/office/word/2010/wordml" w:rsidR="000D77BF" w:rsidP="000D77BF" w:rsidRDefault="000D77BF" w14:paraId="7BE4FDBE" wp14:textId="77777777">
      <w:pPr>
        <w:shd w:val="clear" w:color="auto" w:fill="FFFFFF" w:themeFill="background1"/>
        <w:spacing w:after="0" w:line="360" w:lineRule="atLeast"/>
        <w:jc w:val="both"/>
        <w:rPr>
          <w:rFonts w:ascii="Times New Roman" w:hAnsi="Times New Roman" w:eastAsia="Times New Roman" w:cs="Times New Roman"/>
          <w:color w:val="444444"/>
          <w:sz w:val="21"/>
          <w:szCs w:val="21"/>
          <w:lang w:eastAsia="en-GB"/>
        </w:rPr>
      </w:pPr>
      <w:r w:rsidRPr="6532229A">
        <w:rPr>
          <w:b/>
          <w:bCs/>
        </w:rPr>
        <w:t>Pros</w:t>
      </w:r>
    </w:p>
    <w:p xmlns:wp14="http://schemas.microsoft.com/office/word/2010/wordml" w:rsidR="000D77BF" w:rsidP="000D77BF" w:rsidRDefault="000D77BF" w14:paraId="45D7A63C" wp14:textId="77777777">
      <w:pPr>
        <w:pStyle w:val="ListParagraph"/>
        <w:numPr>
          <w:ilvl w:val="0"/>
          <w:numId w:val="1"/>
        </w:numPr>
        <w:shd w:val="clear" w:color="auto" w:fill="FFFFFF" w:themeFill="background1"/>
        <w:spacing w:after="0" w:line="360" w:lineRule="atLeast"/>
        <w:jc w:val="both"/>
      </w:pPr>
      <w:r>
        <w:t>Transactions are immutable</w:t>
      </w:r>
    </w:p>
    <w:p xmlns:wp14="http://schemas.microsoft.com/office/word/2010/wordml" w:rsidR="000D77BF" w:rsidP="000D77BF" w:rsidRDefault="000D77BF" w14:paraId="0FE39071" wp14:textId="77777777">
      <w:pPr>
        <w:pStyle w:val="ListParagraph"/>
        <w:numPr>
          <w:ilvl w:val="0"/>
          <w:numId w:val="1"/>
        </w:numPr>
        <w:shd w:val="clear" w:color="auto" w:fill="FFFFFF" w:themeFill="background1"/>
        <w:spacing w:after="0" w:line="360" w:lineRule="atLeast"/>
        <w:jc w:val="both"/>
      </w:pPr>
      <w:r>
        <w:t>All transactions are linked to one and other and are stored forever, great for the statistics/analysis requirement given by GTL</w:t>
      </w:r>
    </w:p>
    <w:p xmlns:wp14="http://schemas.microsoft.com/office/word/2010/wordml" w:rsidR="000D77BF" w:rsidP="000D77BF" w:rsidRDefault="000D77BF" w14:paraId="3BE6F733" wp14:textId="77777777">
      <w:pPr>
        <w:pStyle w:val="ListParagraph"/>
        <w:numPr>
          <w:ilvl w:val="0"/>
          <w:numId w:val="1"/>
        </w:numPr>
        <w:shd w:val="clear" w:color="auto" w:fill="FFFFFF" w:themeFill="background1"/>
        <w:spacing w:after="0" w:line="360" w:lineRule="atLeast"/>
        <w:jc w:val="both"/>
      </w:pPr>
      <w:r w:rsidRPr="6532229A">
        <w:t>High availability</w:t>
      </w:r>
    </w:p>
    <w:p xmlns:wp14="http://schemas.microsoft.com/office/word/2010/wordml" w:rsidR="000D77BF" w:rsidP="000D77BF" w:rsidRDefault="000D77BF" w14:paraId="6685225C" wp14:textId="77777777">
      <w:pPr>
        <w:pStyle w:val="ListParagraph"/>
        <w:numPr>
          <w:ilvl w:val="0"/>
          <w:numId w:val="1"/>
        </w:numPr>
        <w:shd w:val="clear" w:color="auto" w:fill="FFFFFF" w:themeFill="background1"/>
        <w:spacing w:after="0" w:line="360" w:lineRule="atLeast"/>
        <w:jc w:val="both"/>
      </w:pPr>
      <w:r>
        <w:t>Increased transparency over traditional databases</w:t>
      </w:r>
    </w:p>
    <w:p xmlns:wp14="http://schemas.microsoft.com/office/word/2010/wordml" w:rsidR="000D77BF" w:rsidP="00944A46" w:rsidRDefault="000D77BF" w14:paraId="6A05A809" wp14:textId="77777777">
      <w:pPr>
        <w:shd w:val="clear" w:color="auto" w:fill="FFFFFF" w:themeFill="background1"/>
        <w:spacing w:after="0" w:line="360" w:lineRule="atLeast"/>
        <w:jc w:val="both"/>
      </w:pPr>
    </w:p>
    <w:p xmlns:wp14="http://schemas.microsoft.com/office/word/2010/wordml" w:rsidRPr="00944A46" w:rsidR="00944A46" w:rsidP="00944A46" w:rsidRDefault="00944A46" w14:paraId="085FE9D6" wp14:textId="77777777">
      <w:pPr>
        <w:shd w:val="clear" w:color="auto" w:fill="FFFFFF" w:themeFill="background1"/>
        <w:spacing w:after="0" w:line="360" w:lineRule="atLeast"/>
        <w:jc w:val="both"/>
        <w:rPr>
          <w:b/>
          <w:bCs/>
        </w:rPr>
      </w:pPr>
      <w:r w:rsidRPr="6532229A">
        <w:rPr>
          <w:b/>
          <w:bCs/>
        </w:rPr>
        <w:t>Cons</w:t>
      </w:r>
    </w:p>
    <w:p xmlns:wp14="http://schemas.microsoft.com/office/word/2010/wordml" w:rsidR="00944A46" w:rsidP="00944A46" w:rsidRDefault="00944A46" w14:paraId="1F27F8C7" wp14:textId="77777777">
      <w:pPr>
        <w:pStyle w:val="ListParagraph"/>
        <w:numPr>
          <w:ilvl w:val="0"/>
          <w:numId w:val="1"/>
        </w:numPr>
        <w:shd w:val="clear" w:color="auto" w:fill="FFFFFF" w:themeFill="background1"/>
        <w:spacing w:after="0" w:line="360" w:lineRule="atLeast"/>
        <w:jc w:val="both"/>
      </w:pPr>
      <w:r>
        <w:t>Can be costly depending on the type of implementation</w:t>
      </w:r>
    </w:p>
    <w:p xmlns:wp14="http://schemas.microsoft.com/office/word/2010/wordml" w:rsidR="00944A46" w:rsidP="00944A46" w:rsidRDefault="00944A46" w14:paraId="4DB1FBC2" wp14:textId="77777777">
      <w:pPr>
        <w:pStyle w:val="ListParagraph"/>
        <w:numPr>
          <w:ilvl w:val="0"/>
          <w:numId w:val="1"/>
        </w:numPr>
        <w:shd w:val="clear" w:color="auto" w:fill="FFFFFF" w:themeFill="background1"/>
        <w:spacing w:after="0" w:line="360" w:lineRule="atLeast"/>
        <w:jc w:val="both"/>
      </w:pPr>
      <w:r>
        <w:t>Low interoperability with traditional databases</w:t>
      </w:r>
    </w:p>
    <w:p xmlns:wp14="http://schemas.microsoft.com/office/word/2010/wordml" w:rsidR="00944A46" w:rsidP="00944A46" w:rsidRDefault="00944A46" w14:paraId="5C3E74F2" wp14:textId="77777777">
      <w:pPr>
        <w:pStyle w:val="ListParagraph"/>
        <w:numPr>
          <w:ilvl w:val="0"/>
          <w:numId w:val="1"/>
        </w:numPr>
        <w:shd w:val="clear" w:color="auto" w:fill="FFFFFF" w:themeFill="background1"/>
        <w:spacing w:after="0" w:line="360" w:lineRule="atLeast"/>
        <w:jc w:val="both"/>
        <w:rPr/>
      </w:pPr>
      <w:r w:rsidR="15FBEBEC">
        <w:rPr/>
        <w:t>No experience with the technology</w:t>
      </w:r>
    </w:p>
    <w:p w:rsidR="15FBEBEC" w:rsidP="15FBEBEC" w:rsidRDefault="15FBEBEC" w14:paraId="09627B90" w14:textId="55FD8CAF">
      <w:pPr>
        <w:pStyle w:val="Normal"/>
        <w:shd w:val="clear" w:color="auto" w:fill="FFFFFF" w:themeFill="background1"/>
        <w:spacing w:after="0" w:line="360" w:lineRule="atLeast"/>
        <w:jc w:val="both"/>
      </w:pPr>
    </w:p>
    <w:p w:rsidR="15FBEBEC" w:rsidP="15FBEBEC" w:rsidRDefault="15FBEBEC" w14:paraId="7885D1A5" w14:textId="031C2D59">
      <w:pPr>
        <w:pStyle w:val="Normal"/>
        <w:shd w:val="clear" w:color="auto" w:fill="FFFFFF" w:themeFill="background1"/>
        <w:spacing w:after="0" w:line="360" w:lineRule="atLeast"/>
        <w:jc w:val="both"/>
      </w:pPr>
      <w:r w:rsidR="15FBEBEC">
        <w:rPr/>
        <w:t>Data warehouses compared to regular databases use a different design, the latter focuses on being optimized for strict accuracy by being able to rapidly update real-time data. Compared to the fast response nature, of operational databases, data warehouses are designed to be a non-volatile alternative, trading transaction volume to data aggregation and are designed to scale and are great for analytics. We decided to not choose Data warehouses as we need to focus on handling transactions when monitoring books and handling users (although a great solution for the analytic requirements of the project)</w:t>
      </w:r>
    </w:p>
    <w:p w:rsidR="15FBEBEC" w:rsidP="15FBEBEC" w:rsidRDefault="15FBEBEC" w14:paraId="2B71C6F8" w14:textId="7C5A2EF6">
      <w:pPr>
        <w:pStyle w:val="Normal"/>
        <w:spacing w:after="0" w:line="360" w:lineRule="atLeast"/>
        <w:jc w:val="both"/>
      </w:pPr>
      <w:r>
        <w:drawing>
          <wp:inline wp14:editId="434CDC52" wp14:anchorId="28AD8A76">
            <wp:extent cx="2293398" cy="1481153"/>
            <wp:effectExtent l="0" t="0" r="0" b="0"/>
            <wp:docPr id="1502327027" name="" title=""/>
            <wp:cNvGraphicFramePr>
              <a:graphicFrameLocks noChangeAspect="1"/>
            </wp:cNvGraphicFramePr>
            <a:graphic>
              <a:graphicData uri="http://schemas.openxmlformats.org/drawingml/2006/picture">
                <pic:pic>
                  <pic:nvPicPr>
                    <pic:cNvPr id="0" name=""/>
                    <pic:cNvPicPr/>
                  </pic:nvPicPr>
                  <pic:blipFill>
                    <a:blip r:embed="R1a0a0b9dde894da7">
                      <a:extLst>
                        <a:ext xmlns:a="http://schemas.openxmlformats.org/drawingml/2006/main" uri="{28A0092B-C50C-407E-A947-70E740481C1C}">
                          <a14:useLocalDpi val="0"/>
                        </a:ext>
                      </a:extLst>
                    </a:blip>
                    <a:stretch>
                      <a:fillRect/>
                    </a:stretch>
                  </pic:blipFill>
                  <pic:spPr>
                    <a:xfrm>
                      <a:off x="0" y="0"/>
                      <a:ext cx="2293398" cy="1481153"/>
                    </a:xfrm>
                    <a:prstGeom prst="rect">
                      <a:avLst/>
                    </a:prstGeom>
                  </pic:spPr>
                </pic:pic>
              </a:graphicData>
            </a:graphic>
          </wp:inline>
        </w:drawing>
      </w:r>
    </w:p>
    <w:p xmlns:wp14="http://schemas.microsoft.com/office/word/2010/wordml" w:rsidR="00944A46" w:rsidP="00944A46" w:rsidRDefault="00944A46" w14:paraId="5A39BBE3" wp14:textId="77777777">
      <w:pPr>
        <w:shd w:val="clear" w:color="auto" w:fill="FFFFFF" w:themeFill="background1"/>
        <w:spacing w:after="0" w:line="360" w:lineRule="atLeast"/>
        <w:jc w:val="both"/>
      </w:pPr>
    </w:p>
    <w:p xmlns:wp14="http://schemas.microsoft.com/office/word/2010/wordml" w:rsidRPr="00944A46" w:rsidR="00944A46" w:rsidP="15FBEBEC" w:rsidRDefault="00944A46" w14:paraId="41C8F396" wp14:textId="2BD96181">
      <w:pPr>
        <w:shd w:val="clear" w:color="auto" w:fill="FFFFFF" w:themeFill="background1"/>
        <w:spacing w:after="0" w:line="360" w:lineRule="atLeast"/>
        <w:jc w:val="both"/>
        <w:rPr>
          <w:b w:val="1"/>
          <w:bCs w:val="1"/>
        </w:rPr>
      </w:pPr>
      <w:bookmarkStart w:name="_GoBack" w:id="0"/>
      <w:bookmarkEnd w:id="0"/>
      <w:r w:rsidRPr="15FBEBEC" w:rsidR="15FBEBEC">
        <w:rPr>
          <w:b w:val="1"/>
          <w:bCs w:val="1"/>
        </w:rPr>
        <w:t>Pros</w:t>
      </w:r>
    </w:p>
    <w:p w:rsidR="15FBEBEC" w:rsidP="15FBEBEC" w:rsidRDefault="15FBEBEC" w14:paraId="6C041279" w14:textId="389592AC">
      <w:pPr>
        <w:pStyle w:val="ListParagraph"/>
        <w:numPr>
          <w:ilvl w:val="0"/>
          <w:numId w:val="4"/>
        </w:numPr>
        <w:shd w:val="clear" w:color="auto" w:fill="FFFFFF" w:themeFill="background1"/>
        <w:spacing w:after="0" w:line="360" w:lineRule="atLeast"/>
        <w:jc w:val="both"/>
        <w:rPr>
          <w:b w:val="1"/>
          <w:bCs w:val="1"/>
          <w:sz w:val="22"/>
          <w:szCs w:val="22"/>
        </w:rPr>
      </w:pPr>
      <w:r w:rsidR="15FBEBEC">
        <w:rPr>
          <w:b w:val="0"/>
          <w:bCs w:val="0"/>
        </w:rPr>
        <w:t>Great for analytics on transactional data for businesses with high IT resources</w:t>
      </w:r>
    </w:p>
    <w:p w:rsidR="15FBEBEC" w:rsidP="15FBEBEC" w:rsidRDefault="15FBEBEC" w14:paraId="2B5E9F2A" w14:textId="7A23DD0E">
      <w:pPr>
        <w:pStyle w:val="ListParagraph"/>
        <w:numPr>
          <w:ilvl w:val="0"/>
          <w:numId w:val="4"/>
        </w:numPr>
        <w:shd w:val="clear" w:color="auto" w:fill="FFFFFF" w:themeFill="background1"/>
        <w:spacing w:after="0" w:line="360" w:lineRule="atLeast"/>
        <w:jc w:val="both"/>
        <w:rPr>
          <w:b w:val="0"/>
          <w:bCs w:val="0"/>
          <w:sz w:val="22"/>
          <w:szCs w:val="22"/>
        </w:rPr>
      </w:pPr>
      <w:r w:rsidR="15FBEBEC">
        <w:rPr>
          <w:b w:val="0"/>
          <w:bCs w:val="0"/>
        </w:rPr>
        <w:t>Error identification and correction, as data warehouses show inconsistencies and correct them before loading data</w:t>
      </w:r>
    </w:p>
    <w:p w:rsidR="15FBEBEC" w:rsidP="15FBEBEC" w:rsidRDefault="15FBEBEC" w14:paraId="15396E9F" w14:textId="0BA290BF">
      <w:pPr>
        <w:pStyle w:val="ListParagraph"/>
        <w:numPr>
          <w:ilvl w:val="0"/>
          <w:numId w:val="4"/>
        </w:numPr>
        <w:bidi w:val="0"/>
        <w:spacing w:before="0" w:beforeAutospacing="off" w:after="0" w:afterAutospacing="off"/>
        <w:ind w:left="720" w:right="0" w:hanging="360"/>
        <w:jc w:val="both"/>
        <w:rPr>
          <w:b w:val="0"/>
          <w:bCs w:val="0"/>
          <w:sz w:val="22"/>
          <w:szCs w:val="22"/>
        </w:rPr>
      </w:pPr>
      <w:r w:rsidR="15FBEBEC">
        <w:rPr>
          <w:b w:val="0"/>
          <w:bCs w:val="0"/>
        </w:rPr>
        <w:t>Increased query performance (when talking about large volumes of data) and is easier to extract information</w:t>
      </w:r>
    </w:p>
    <w:p w:rsidR="15FBEBEC" w:rsidP="15FBEBEC" w:rsidRDefault="15FBEBEC" w14:paraId="617263BC" w14:textId="3B727601">
      <w:pPr>
        <w:pStyle w:val="Normal"/>
        <w:shd w:val="clear" w:color="auto" w:fill="FFFFFF" w:themeFill="background1"/>
        <w:spacing w:after="0" w:line="360" w:lineRule="atLeast"/>
        <w:jc w:val="both"/>
        <w:rPr>
          <w:b w:val="1"/>
          <w:bCs w:val="1"/>
        </w:rPr>
      </w:pPr>
      <w:r w:rsidRPr="15FBEBEC" w:rsidR="15FBEBEC">
        <w:rPr>
          <w:b w:val="1"/>
          <w:bCs w:val="1"/>
        </w:rPr>
        <w:t>Cons</w:t>
      </w:r>
    </w:p>
    <w:p w:rsidR="15FBEBEC" w:rsidP="15FBEBEC" w:rsidRDefault="15FBEBEC" w14:paraId="4087B607" w14:textId="7676C008">
      <w:pPr>
        <w:pStyle w:val="ListParagraph"/>
        <w:numPr>
          <w:ilvl w:val="0"/>
          <w:numId w:val="3"/>
        </w:numPr>
        <w:shd w:val="clear" w:color="auto" w:fill="FFFFFF" w:themeFill="background1"/>
        <w:spacing w:after="0" w:line="360" w:lineRule="atLeast"/>
        <w:jc w:val="both"/>
        <w:rPr>
          <w:b w:val="1"/>
          <w:bCs w:val="1"/>
          <w:sz w:val="22"/>
          <w:szCs w:val="22"/>
        </w:rPr>
      </w:pPr>
      <w:r w:rsidR="15FBEBEC">
        <w:rPr>
          <w:b w:val="0"/>
          <w:bCs w:val="0"/>
        </w:rPr>
        <w:t xml:space="preserve">Preparation is often very time consuming as considerable efforts are needed to create a quality storage solution with properly compatible storage and retrieval </w:t>
      </w:r>
    </w:p>
    <w:p w:rsidR="15FBEBEC" w:rsidP="15FBEBEC" w:rsidRDefault="15FBEBEC" w14:paraId="5E488580" w14:textId="7217D167">
      <w:pPr>
        <w:pStyle w:val="ListParagraph"/>
        <w:numPr>
          <w:ilvl w:val="0"/>
          <w:numId w:val="3"/>
        </w:numPr>
        <w:shd w:val="clear" w:color="auto" w:fill="FFFFFF" w:themeFill="background1"/>
        <w:spacing w:after="0" w:line="360" w:lineRule="atLeast"/>
        <w:jc w:val="both"/>
        <w:rPr>
          <w:b w:val="1"/>
          <w:bCs w:val="1"/>
          <w:sz w:val="22"/>
          <w:szCs w:val="22"/>
        </w:rPr>
      </w:pPr>
      <w:r w:rsidR="15FBEBEC">
        <w:rPr>
          <w:b w:val="0"/>
          <w:bCs w:val="0"/>
        </w:rPr>
        <w:t xml:space="preserve">Security flaws, as </w:t>
      </w:r>
    </w:p>
    <w:p w:rsidR="15FBEBEC" w:rsidP="1E062469" w:rsidRDefault="15FBEBEC" w14:paraId="6D224AFE" w14:textId="5C32200F">
      <w:pPr>
        <w:pStyle w:val="ListParagraph"/>
        <w:numPr>
          <w:ilvl w:val="0"/>
          <w:numId w:val="3"/>
        </w:numPr>
        <w:shd w:val="clear" w:color="auto" w:fill="FFFFFF" w:themeFill="background1"/>
        <w:spacing w:after="0" w:line="360" w:lineRule="atLeast"/>
        <w:jc w:val="both"/>
        <w:rPr>
          <w:b w:val="1"/>
          <w:bCs w:val="1"/>
          <w:sz w:val="22"/>
          <w:szCs w:val="22"/>
        </w:rPr>
      </w:pPr>
      <w:r w:rsidR="1E062469">
        <w:rPr>
          <w:b w:val="0"/>
          <w:bCs w:val="0"/>
        </w:rPr>
        <w:t xml:space="preserve">Needs regular maintenance regularly which can provide a costly downtime </w:t>
      </w:r>
    </w:p>
    <w:sectPr w:rsidRPr="00944A46" w:rsidR="00944A46">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53A4085"/>
    <w:multiLevelType w:val="hybridMultilevel"/>
    <w:tmpl w:val="BF6E89EE"/>
    <w:lvl w:ilvl="0" w:tplc="08090001">
      <w:start w:val="1"/>
      <w:numFmt w:val="bullet"/>
      <w:lvlText w:val=""/>
      <w:lvlJc w:val="left"/>
      <w:pPr>
        <w:ind w:left="585" w:hanging="360"/>
      </w:pPr>
      <w:rPr>
        <w:rFonts w:hint="default" w:ascii="Symbol" w:hAnsi="Symbol"/>
      </w:rPr>
    </w:lvl>
    <w:lvl w:ilvl="1" w:tplc="08090019">
      <w:start w:val="1"/>
      <w:numFmt w:val="lowerLetter"/>
      <w:lvlText w:val="%2."/>
      <w:lvlJc w:val="left"/>
      <w:pPr>
        <w:ind w:left="1305" w:hanging="360"/>
      </w:pPr>
    </w:lvl>
    <w:lvl w:ilvl="2" w:tplc="0809001B">
      <w:start w:val="1"/>
      <w:numFmt w:val="lowerRoman"/>
      <w:lvlText w:val="%3."/>
      <w:lvlJc w:val="right"/>
      <w:pPr>
        <w:ind w:left="2025" w:hanging="180"/>
      </w:pPr>
    </w:lvl>
    <w:lvl w:ilvl="3" w:tplc="0809000F">
      <w:start w:val="1"/>
      <w:numFmt w:val="decimal"/>
      <w:lvlText w:val="%4."/>
      <w:lvlJc w:val="left"/>
      <w:pPr>
        <w:ind w:left="2745" w:hanging="360"/>
      </w:pPr>
    </w:lvl>
    <w:lvl w:ilvl="4" w:tplc="08090019">
      <w:start w:val="1"/>
      <w:numFmt w:val="lowerLetter"/>
      <w:lvlText w:val="%5."/>
      <w:lvlJc w:val="left"/>
      <w:pPr>
        <w:ind w:left="3465" w:hanging="360"/>
      </w:pPr>
    </w:lvl>
    <w:lvl w:ilvl="5" w:tplc="0809001B">
      <w:start w:val="1"/>
      <w:numFmt w:val="lowerRoman"/>
      <w:lvlText w:val="%6."/>
      <w:lvlJc w:val="right"/>
      <w:pPr>
        <w:ind w:left="4185" w:hanging="180"/>
      </w:pPr>
    </w:lvl>
    <w:lvl w:ilvl="6" w:tplc="0809000F">
      <w:start w:val="1"/>
      <w:numFmt w:val="decimal"/>
      <w:lvlText w:val="%7."/>
      <w:lvlJc w:val="left"/>
      <w:pPr>
        <w:ind w:left="4905" w:hanging="360"/>
      </w:pPr>
    </w:lvl>
    <w:lvl w:ilvl="7" w:tplc="08090019">
      <w:start w:val="1"/>
      <w:numFmt w:val="lowerLetter"/>
      <w:lvlText w:val="%8."/>
      <w:lvlJc w:val="left"/>
      <w:pPr>
        <w:ind w:left="5625" w:hanging="360"/>
      </w:pPr>
    </w:lvl>
    <w:lvl w:ilvl="8" w:tplc="0809001B">
      <w:start w:val="1"/>
      <w:numFmt w:val="lowerRoman"/>
      <w:lvlText w:val="%9."/>
      <w:lvlJc w:val="right"/>
      <w:pPr>
        <w:ind w:left="6345" w:hanging="180"/>
      </w:pPr>
    </w:lvl>
  </w:abstractNum>
  <w:num w:numId="4">
    <w:abstractNumId w:val="3"/>
  </w:num>
  <w:num w:numId="3">
    <w:abstractNumId w:val="2"/>
  </w:num>
  <w:num w:numId="2">
    <w:abstractNumId w:val="1"/>
  </w: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97"/>
    <w:rsid w:val="000C13A9"/>
    <w:rsid w:val="000D77BF"/>
    <w:rsid w:val="000E0D38"/>
    <w:rsid w:val="00104606"/>
    <w:rsid w:val="00303A23"/>
    <w:rsid w:val="00376622"/>
    <w:rsid w:val="003B6BDE"/>
    <w:rsid w:val="008645D0"/>
    <w:rsid w:val="00944A46"/>
    <w:rsid w:val="00A10A0F"/>
    <w:rsid w:val="00A45416"/>
    <w:rsid w:val="00C3085A"/>
    <w:rsid w:val="00D97597"/>
    <w:rsid w:val="00EC40F2"/>
    <w:rsid w:val="00F37473"/>
    <w:rsid w:val="15FBEBEC"/>
    <w:rsid w:val="1E062469"/>
    <w:rsid w:val="2B5E00A5"/>
    <w:rsid w:val="351B578C"/>
    <w:rsid w:val="43D64FB6"/>
    <w:rsid w:val="5C41FC4D"/>
    <w:rsid w:val="60BBBE1D"/>
    <w:rsid w:val="6F64E78F"/>
    <w:rsid w:val="7300C196"/>
    <w:rsid w:val="75D9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B4FC"/>
  <w15:chartTrackingRefBased/>
  <w15:docId w15:val="{56E1A6AB-7D7E-4630-9617-AB46802989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10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df24a0a99c04405e" /><Relationship Type="http://schemas.microsoft.com/office/2011/relationships/commentsExtended" Target="/word/commentsExtended.xml" Id="R77c39555517a437e" /><Relationship Type="http://schemas.microsoft.com/office/2016/09/relationships/commentsIds" Target="/word/commentsIds.xml" Id="R283064e8a9e24557" /><Relationship Type="http://schemas.openxmlformats.org/officeDocument/2006/relationships/image" Target="/media/image.png" Id="R98989f4194254dc4" /><Relationship Type="http://schemas.openxmlformats.org/officeDocument/2006/relationships/image" Target="/media/image2.png" Id="R43ac8810e0a2496b" /><Relationship Type="http://schemas.openxmlformats.org/officeDocument/2006/relationships/image" Target="/media/image3.png" Id="Rcc6f73f8b02148e6" /><Relationship Type="http://schemas.openxmlformats.org/officeDocument/2006/relationships/image" Target="/media/image4.png" Id="R1a0a0b9dde894d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Blazsek</dc:creator>
  <keywords/>
  <dc:description/>
  <lastModifiedBy>Àdám Blázsek</lastModifiedBy>
  <revision>12</revision>
  <dcterms:created xsi:type="dcterms:W3CDTF">2019-04-29T11:07:00.0000000Z</dcterms:created>
  <dcterms:modified xsi:type="dcterms:W3CDTF">2019-05-25T11:06:17.0133284Z</dcterms:modified>
</coreProperties>
</file>