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0C0514" w:rsidP="000C0514" w:rsidRDefault="000C0514" w14:paraId="6377AB66" wp14:textId="77777777">
      <w:r>
        <w:t>Test Coverage</w:t>
      </w:r>
    </w:p>
    <w:p xmlns:wp14="http://schemas.microsoft.com/office/word/2010/wordml" w:rsidR="000C0514" w:rsidP="000C0514" w:rsidRDefault="000C0514" w14:paraId="05AF7AB9" wp14:textId="48B17468">
      <w:r w:rsidR="756342E3">
        <w:rPr/>
        <w:t>In software testing</w:t>
      </w:r>
      <w:r w:rsidR="756342E3">
        <w:rPr/>
        <w:t>,</w:t>
      </w:r>
      <w:r w:rsidR="756342E3">
        <w:rPr/>
        <w:t xml:space="preserve"> test coverage</w:t>
      </w:r>
      <w:r w:rsidR="756342E3">
        <w:rPr/>
        <w:t xml:space="preserve"> is </w:t>
      </w:r>
      <w:r w:rsidR="756342E3">
        <w:rPr/>
        <w:t xml:space="preserve">a </w:t>
      </w:r>
      <w:r w:rsidR="756342E3">
        <w:rPr/>
        <w:t xml:space="preserve">metric which measures the amount of testing done by a set of tests and how much of the program is </w:t>
      </w:r>
      <w:proofErr w:type="gramStart"/>
      <w:r w:rsidR="756342E3">
        <w:rPr/>
        <w:t>actually tested</w:t>
      </w:r>
      <w:proofErr w:type="gramEnd"/>
      <w:r w:rsidR="756342E3">
        <w:rPr/>
        <w:t xml:space="preserve"> once they are ran. The bigger the coverage the better, as it increases the chances of discovering faulty code leading us to fix the errors and improve the overall quality of the application.</w:t>
      </w:r>
    </w:p>
    <w:p xmlns:wp14="http://schemas.microsoft.com/office/word/2010/wordml" w:rsidRPr="000C0514" w:rsidR="006B6CE6" w:rsidP="000C0514" w:rsidRDefault="006B6CE6" w14:paraId="2F65A883" wp14:textId="75B6809C">
      <w:r w:rsidR="756342E3">
        <w:rPr/>
        <w:t>As 100% test coverage is impossible due to various constraints (time being the biggest factor in our case) developers need to select the most important scenarios to be covered as much as possible. The most important scena</w:t>
      </w:r>
      <w:r w:rsidR="756342E3">
        <w:rPr/>
        <w:t>rios (high risk ones)</w:t>
      </w:r>
      <w:r w:rsidR="756342E3">
        <w:rPr/>
        <w:t xml:space="preserve"> </w:t>
      </w:r>
      <w:r w:rsidR="756342E3">
        <w:rPr/>
        <w:t>are the ones which will be accessed/used the most.</w:t>
      </w:r>
    </w:p>
    <w:p xmlns:wp14="http://schemas.microsoft.com/office/word/2010/wordml" w:rsidRPr="000C0514" w:rsidR="000C0514" w:rsidP="756342E3" w:rsidRDefault="000C0514" w14:paraId="04DAF756" wp14:textId="77777777" wp14:noSpellErr="1">
      <w:pPr>
        <w:spacing w:after="0" w:line="240" w:lineRule="auto"/>
        <w:textAlignment w:val="baseline"/>
        <w:rPr>
          <w:rFonts w:ascii="Segoe UI" w:hAnsi="Segoe UI" w:eastAsia="Times New Roman" w:cs="Segoe UI"/>
          <w:color w:val="1F3763" w:themeColor="accent1" w:themeTint="FF" w:themeShade="7F"/>
          <w:sz w:val="18"/>
          <w:szCs w:val="18"/>
        </w:rPr>
      </w:pPr>
      <w:r w:rsidRPr="756342E3" w:rsidR="756342E3">
        <w:rPr>
          <w:rFonts w:ascii="Calibri Light" w:hAnsi="Calibri Light" w:eastAsia="Times New Roman" w:cs="Calibri Light"/>
          <w:color w:val="1F3763" w:themeColor="accent1" w:themeTint="FF" w:themeShade="7F"/>
          <w:sz w:val="24"/>
          <w:szCs w:val="24"/>
        </w:rPr>
        <w:t>3.2.2.</w:t>
      </w:r>
      <w:r w:rsidRPr="756342E3" w:rsidR="756342E3">
        <w:rPr>
          <w:rFonts w:ascii="Times New Roman" w:hAnsi="Times New Roman" w:eastAsia="Times New Roman" w:cs="Times New Roman"/>
          <w:color w:val="1F3763" w:themeColor="accent1" w:themeTint="FF" w:themeShade="7F"/>
          <w:sz w:val="14"/>
          <w:szCs w:val="14"/>
        </w:rPr>
        <w:t>     </w:t>
      </w:r>
      <w:r w:rsidRPr="756342E3" w:rsidR="756342E3">
        <w:rPr>
          <w:rFonts w:ascii="Calibri Light" w:hAnsi="Calibri Light" w:eastAsia="Times New Roman" w:cs="Calibri Light"/>
          <w:color w:val="1F3763" w:themeColor="accent1" w:themeTint="FF" w:themeShade="7F"/>
          <w:sz w:val="24"/>
          <w:szCs w:val="24"/>
        </w:rPr>
        <w:t>Risk Analysis </w:t>
      </w:r>
    </w:p>
    <w:p xmlns:wp14="http://schemas.microsoft.com/office/word/2010/wordml" w:rsidR="00B225B6" w:rsidP="756342E3" w:rsidRDefault="00E14825" w14:paraId="38AAF3F1" wp14:textId="3829FCD7">
      <w:pPr>
        <w:spacing w:after="0" w:line="240" w:lineRule="auto"/>
        <w:textAlignment w:val="baseline"/>
        <w:rPr>
          <w:rFonts w:ascii="Calibri" w:hAnsi="Calibri" w:eastAsia="Times New Roman" w:cs="Calibri"/>
        </w:rPr>
      </w:pPr>
      <w:r w:rsidRPr="756342E3" w:rsidR="756342E3">
        <w:rPr>
          <w:rFonts w:ascii="Calibri" w:hAnsi="Calibri" w:eastAsia="Times New Roman" w:cs="Calibri"/>
        </w:rPr>
        <w:t xml:space="preserve"> In order to ensure that our application does not encounter any major defects and solution runs as smoothly as possible, we have conducted numerous peer reviews to determine which scenarios are most likely </w:t>
      </w:r>
      <w:r w:rsidRPr="756342E3" w:rsidR="756342E3">
        <w:rPr>
          <w:rFonts w:ascii="Calibri" w:hAnsi="Calibri" w:eastAsia="Times New Roman" w:cs="Calibri"/>
        </w:rPr>
        <w:t xml:space="preserve">to occur. </w:t>
      </w:r>
      <w:r w:rsidRPr="756342E3" w:rsidR="756342E3">
        <w:rPr>
          <w:rFonts w:ascii="Calibri" w:hAnsi="Calibri" w:eastAsia="Times New Roman" w:cs="Calibri"/>
        </w:rPr>
        <w:t xml:space="preserve">We used a risk matrix to categorize and visualize the risk/priority a given scenario happens to be in. A risk level is chosen based on likelihood of it occurring the impact it has on the software. Each risk level is color coded for less ambiguity </w:t>
      </w:r>
    </w:p>
    <w:p xmlns:wp14="http://schemas.microsoft.com/office/word/2010/wordml" w:rsidR="00506DC5" w:rsidP="000C0514" w:rsidRDefault="00506DC5" w14:paraId="672A6659" wp14:textId="77777777">
      <w:pPr>
        <w:spacing w:after="0" w:line="240" w:lineRule="auto"/>
        <w:textAlignment w:val="baseline"/>
        <w:rPr>
          <w:rFonts w:ascii="Calibri" w:hAnsi="Calibri" w:eastAsia="Times New Roman" w:cs="Calibri"/>
        </w:rPr>
      </w:pPr>
    </w:p>
    <w:tbl>
      <w:tblPr>
        <w:tblpPr w:leftFromText="180" w:rightFromText="180" w:vertAnchor="text" w:horzAnchor="margin" w:tblpY="31"/>
        <w:tblW w:w="8811"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712"/>
        <w:gridCol w:w="2160"/>
        <w:gridCol w:w="2700"/>
        <w:gridCol w:w="3239"/>
      </w:tblGrid>
      <w:tr xmlns:wp14="http://schemas.microsoft.com/office/word/2010/wordml" w:rsidRPr="000C0514" w:rsidR="00B225B6" w:rsidTr="00B225B6" w14:paraId="38F290F7" wp14:textId="77777777">
        <w:trPr>
          <w:trHeight w:val="166"/>
        </w:trPr>
        <w:tc>
          <w:tcPr>
            <w:tcW w:w="712" w:type="dxa"/>
            <w:vMerge w:val="restart"/>
            <w:tcBorders>
              <w:top w:val="single" w:color="000000" w:sz="6" w:space="0"/>
              <w:left w:val="single" w:color="000000" w:sz="6" w:space="0"/>
              <w:bottom w:val="single" w:color="000000" w:sz="6" w:space="0"/>
              <w:right w:val="single" w:color="000000" w:sz="6" w:space="0"/>
            </w:tcBorders>
            <w:shd w:val="clear" w:color="auto" w:fill="auto"/>
            <w:textDirection w:val="btLr"/>
            <w:vAlign w:val="center"/>
            <w:hideMark/>
          </w:tcPr>
          <w:p w:rsidRPr="000C0514" w:rsidR="00B225B6" w:rsidP="00B225B6" w:rsidRDefault="00B225B6" w14:paraId="75C6006E" wp14:textId="77777777">
            <w:pPr>
              <w:spacing w:after="0" w:line="240" w:lineRule="auto"/>
              <w:ind w:left="105" w:right="105"/>
              <w:jc w:val="center"/>
              <w:textAlignment w:val="baseline"/>
              <w:rPr>
                <w:rFonts w:ascii="Times New Roman" w:hAnsi="Times New Roman" w:eastAsia="Times New Roman" w:cs="Times New Roman"/>
                <w:sz w:val="24"/>
                <w:szCs w:val="24"/>
              </w:rPr>
            </w:pPr>
            <w:r w:rsidRPr="000C0514">
              <w:rPr>
                <w:rFonts w:ascii="Calibri" w:hAnsi="Calibri" w:eastAsia="Times New Roman" w:cs="Calibri"/>
              </w:rPr>
              <w:t>Likelihood -&gt; </w:t>
            </w:r>
          </w:p>
        </w:tc>
        <w:tc>
          <w:tcPr>
            <w:tcW w:w="8099" w:type="dxa"/>
            <w:gridSpan w:val="3"/>
            <w:tcBorders>
              <w:top w:val="single" w:color="000000" w:sz="6" w:space="0"/>
              <w:left w:val="nil"/>
              <w:bottom w:val="single" w:color="000000" w:sz="6" w:space="0"/>
              <w:right w:val="single" w:color="000000" w:sz="6" w:space="0"/>
            </w:tcBorders>
            <w:shd w:val="clear" w:color="auto" w:fill="auto"/>
            <w:vAlign w:val="center"/>
            <w:hideMark/>
          </w:tcPr>
          <w:p w:rsidRPr="000C0514" w:rsidR="00B225B6" w:rsidP="00B225B6" w:rsidRDefault="00B225B6" w14:paraId="6380EEF0" wp14:textId="77777777">
            <w:pPr>
              <w:spacing w:after="0" w:line="240" w:lineRule="auto"/>
              <w:jc w:val="center"/>
              <w:textAlignment w:val="baseline"/>
              <w:rPr>
                <w:rFonts w:ascii="Times New Roman" w:hAnsi="Times New Roman" w:eastAsia="Times New Roman" w:cs="Times New Roman"/>
                <w:sz w:val="24"/>
                <w:szCs w:val="24"/>
              </w:rPr>
            </w:pPr>
            <w:r w:rsidRPr="000C0514">
              <w:rPr>
                <w:rFonts w:ascii="Calibri" w:hAnsi="Calibri" w:eastAsia="Times New Roman" w:cs="Calibri"/>
              </w:rPr>
              <w:t>Impact -&gt; </w:t>
            </w:r>
          </w:p>
        </w:tc>
      </w:tr>
      <w:tr xmlns:wp14="http://schemas.microsoft.com/office/word/2010/wordml" w:rsidRPr="000C0514" w:rsidR="00B225B6" w:rsidTr="00B225B6" w14:paraId="77D00B7F" wp14:textId="77777777">
        <w:trPr>
          <w:trHeight w:val="166"/>
        </w:trPr>
        <w:tc>
          <w:tcPr>
            <w:tcW w:w="712" w:type="dxa"/>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0C0514" w:rsidR="00B225B6" w:rsidP="00B225B6" w:rsidRDefault="00B225B6" w14:paraId="0A37501D" wp14:textId="77777777">
            <w:pPr>
              <w:spacing w:after="0" w:line="240" w:lineRule="auto"/>
              <w:rPr>
                <w:rFonts w:ascii="Times New Roman" w:hAnsi="Times New Roman" w:eastAsia="Times New Roman" w:cs="Times New Roman"/>
                <w:sz w:val="24"/>
                <w:szCs w:val="24"/>
              </w:rPr>
            </w:pPr>
          </w:p>
        </w:tc>
        <w:tc>
          <w:tcPr>
            <w:tcW w:w="2160" w:type="dxa"/>
            <w:tcBorders>
              <w:top w:val="nil"/>
              <w:left w:val="nil"/>
              <w:bottom w:val="single" w:color="000000" w:sz="6" w:space="0"/>
              <w:right w:val="single" w:color="000000" w:sz="6" w:space="0"/>
            </w:tcBorders>
            <w:shd w:val="clear" w:color="auto" w:fill="A8D08D"/>
            <w:hideMark/>
          </w:tcPr>
          <w:p w:rsidRPr="000C0514" w:rsidR="00B225B6" w:rsidP="00B225B6" w:rsidRDefault="00B225B6" w14:paraId="22C39B34" wp14:textId="77777777">
            <w:pPr>
              <w:spacing w:after="0" w:line="240" w:lineRule="auto"/>
              <w:textAlignment w:val="baseline"/>
              <w:rPr>
                <w:rFonts w:ascii="Times New Roman" w:hAnsi="Times New Roman" w:eastAsia="Times New Roman" w:cs="Times New Roman"/>
                <w:sz w:val="24"/>
                <w:szCs w:val="24"/>
              </w:rPr>
            </w:pPr>
            <w:r w:rsidRPr="000C0514">
              <w:rPr>
                <w:rFonts w:ascii="Calibri" w:hAnsi="Calibri" w:eastAsia="Times New Roman" w:cs="Calibri"/>
              </w:rPr>
              <w:t>Low </w:t>
            </w:r>
          </w:p>
        </w:tc>
        <w:tc>
          <w:tcPr>
            <w:tcW w:w="2700" w:type="dxa"/>
            <w:tcBorders>
              <w:top w:val="nil"/>
              <w:left w:val="nil"/>
              <w:bottom w:val="single" w:color="000000" w:sz="6" w:space="0"/>
              <w:right w:val="single" w:color="000000" w:sz="6" w:space="0"/>
            </w:tcBorders>
            <w:shd w:val="clear" w:color="auto" w:fill="FFC000"/>
            <w:hideMark/>
          </w:tcPr>
          <w:p w:rsidRPr="000C0514" w:rsidR="00B225B6" w:rsidP="00B225B6" w:rsidRDefault="00B225B6" w14:paraId="6EABF806" wp14:textId="77777777">
            <w:pPr>
              <w:spacing w:after="0" w:line="240" w:lineRule="auto"/>
              <w:textAlignment w:val="baseline"/>
              <w:rPr>
                <w:rFonts w:ascii="Times New Roman" w:hAnsi="Times New Roman" w:eastAsia="Times New Roman" w:cs="Times New Roman"/>
                <w:sz w:val="24"/>
                <w:szCs w:val="24"/>
              </w:rPr>
            </w:pPr>
            <w:r w:rsidRPr="000C0514">
              <w:rPr>
                <w:rFonts w:ascii="Calibri" w:hAnsi="Calibri" w:eastAsia="Times New Roman" w:cs="Calibri"/>
              </w:rPr>
              <w:t>Medium </w:t>
            </w:r>
          </w:p>
        </w:tc>
        <w:tc>
          <w:tcPr>
            <w:tcW w:w="3239" w:type="dxa"/>
            <w:tcBorders>
              <w:top w:val="nil"/>
              <w:left w:val="nil"/>
              <w:bottom w:val="single" w:color="000000" w:sz="6" w:space="0"/>
              <w:right w:val="single" w:color="000000" w:sz="6" w:space="0"/>
            </w:tcBorders>
            <w:shd w:val="clear" w:color="auto" w:fill="FF0000"/>
            <w:hideMark/>
          </w:tcPr>
          <w:p w:rsidRPr="000C0514" w:rsidR="00B225B6" w:rsidP="00B225B6" w:rsidRDefault="00B225B6" w14:paraId="5B10F0EF" wp14:textId="77777777">
            <w:pPr>
              <w:spacing w:after="0" w:line="240" w:lineRule="auto"/>
              <w:textAlignment w:val="baseline"/>
              <w:rPr>
                <w:rFonts w:ascii="Times New Roman" w:hAnsi="Times New Roman" w:eastAsia="Times New Roman" w:cs="Times New Roman"/>
                <w:sz w:val="24"/>
                <w:szCs w:val="24"/>
              </w:rPr>
            </w:pPr>
            <w:r w:rsidRPr="000C0514">
              <w:rPr>
                <w:rFonts w:ascii="Calibri" w:hAnsi="Calibri" w:eastAsia="Times New Roman" w:cs="Calibri"/>
              </w:rPr>
              <w:t>High </w:t>
            </w:r>
          </w:p>
        </w:tc>
      </w:tr>
      <w:tr xmlns:wp14="http://schemas.microsoft.com/office/word/2010/wordml" w:rsidRPr="000C0514" w:rsidR="00B225B6" w:rsidTr="00B225B6" w14:paraId="66017613" wp14:textId="77777777">
        <w:trPr>
          <w:trHeight w:val="177"/>
        </w:trPr>
        <w:tc>
          <w:tcPr>
            <w:tcW w:w="712" w:type="dxa"/>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0C0514" w:rsidR="00B225B6" w:rsidP="00B225B6" w:rsidRDefault="00B225B6" w14:paraId="5DAB6C7B" wp14:textId="77777777">
            <w:pPr>
              <w:spacing w:after="0" w:line="240" w:lineRule="auto"/>
              <w:rPr>
                <w:rFonts w:ascii="Times New Roman" w:hAnsi="Times New Roman" w:eastAsia="Times New Roman" w:cs="Times New Roman"/>
                <w:sz w:val="24"/>
                <w:szCs w:val="24"/>
              </w:rPr>
            </w:pPr>
          </w:p>
        </w:tc>
        <w:tc>
          <w:tcPr>
            <w:tcW w:w="2160" w:type="dxa"/>
            <w:tcBorders>
              <w:top w:val="nil"/>
              <w:left w:val="nil"/>
              <w:bottom w:val="single" w:color="000000" w:sz="6" w:space="0"/>
              <w:right w:val="single" w:color="000000" w:sz="6" w:space="0"/>
            </w:tcBorders>
            <w:shd w:val="clear" w:color="auto" w:fill="A8D08D"/>
            <w:hideMark/>
          </w:tcPr>
          <w:p w:rsidRPr="000C0514" w:rsidR="00B225B6" w:rsidP="00B225B6" w:rsidRDefault="00B225B6" w14:paraId="365F8B78" wp14:textId="77777777">
            <w:pPr>
              <w:spacing w:after="0" w:line="240" w:lineRule="auto"/>
              <w:textAlignment w:val="baseline"/>
              <w:rPr>
                <w:rFonts w:ascii="Times New Roman" w:hAnsi="Times New Roman" w:eastAsia="Times New Roman" w:cs="Times New Roman"/>
                <w:sz w:val="24"/>
                <w:szCs w:val="24"/>
              </w:rPr>
            </w:pPr>
            <w:r w:rsidRPr="000C0514">
              <w:rPr>
                <w:rFonts w:ascii="Calibri" w:hAnsi="Calibri" w:eastAsia="Times New Roman" w:cs="Calibri"/>
              </w:rPr>
              <w:t>Low </w:t>
            </w:r>
          </w:p>
        </w:tc>
        <w:tc>
          <w:tcPr>
            <w:tcW w:w="2700" w:type="dxa"/>
            <w:tcBorders>
              <w:top w:val="nil"/>
              <w:left w:val="nil"/>
              <w:bottom w:val="single" w:color="000000" w:sz="6" w:space="0"/>
              <w:right w:val="single" w:color="000000" w:sz="6" w:space="0"/>
            </w:tcBorders>
            <w:shd w:val="clear" w:color="auto" w:fill="FFC000"/>
            <w:hideMark/>
          </w:tcPr>
          <w:p w:rsidRPr="000C0514" w:rsidR="00B225B6" w:rsidP="00B225B6" w:rsidRDefault="00B225B6" w14:paraId="3F00036B" wp14:textId="77777777">
            <w:pPr>
              <w:spacing w:after="0" w:line="240" w:lineRule="auto"/>
              <w:textAlignment w:val="baseline"/>
              <w:rPr>
                <w:rFonts w:ascii="Times New Roman" w:hAnsi="Times New Roman" w:eastAsia="Times New Roman" w:cs="Times New Roman"/>
                <w:sz w:val="24"/>
                <w:szCs w:val="24"/>
              </w:rPr>
            </w:pPr>
            <w:r w:rsidRPr="000C0514">
              <w:rPr>
                <w:rFonts w:ascii="Calibri" w:hAnsi="Calibri" w:eastAsia="Times New Roman" w:cs="Calibri"/>
              </w:rPr>
              <w:t>Medium </w:t>
            </w:r>
          </w:p>
        </w:tc>
        <w:tc>
          <w:tcPr>
            <w:tcW w:w="3239" w:type="dxa"/>
            <w:tcBorders>
              <w:top w:val="nil"/>
              <w:left w:val="nil"/>
              <w:bottom w:val="single" w:color="000000" w:sz="6" w:space="0"/>
              <w:right w:val="single" w:color="000000" w:sz="6" w:space="0"/>
            </w:tcBorders>
            <w:shd w:val="clear" w:color="auto" w:fill="FFC000"/>
            <w:hideMark/>
          </w:tcPr>
          <w:p w:rsidRPr="000C0514" w:rsidR="00B225B6" w:rsidP="00B225B6" w:rsidRDefault="00B225B6" w14:paraId="697CA53A" wp14:textId="77777777">
            <w:pPr>
              <w:spacing w:after="0" w:line="240" w:lineRule="auto"/>
              <w:textAlignment w:val="baseline"/>
              <w:rPr>
                <w:rFonts w:ascii="Times New Roman" w:hAnsi="Times New Roman" w:eastAsia="Times New Roman" w:cs="Times New Roman"/>
                <w:sz w:val="24"/>
                <w:szCs w:val="24"/>
              </w:rPr>
            </w:pPr>
            <w:r w:rsidRPr="000C0514">
              <w:rPr>
                <w:rFonts w:ascii="Calibri" w:hAnsi="Calibri" w:eastAsia="Times New Roman" w:cs="Calibri"/>
              </w:rPr>
              <w:t>Medium </w:t>
            </w:r>
          </w:p>
        </w:tc>
      </w:tr>
      <w:tr xmlns:wp14="http://schemas.microsoft.com/office/word/2010/wordml" w:rsidRPr="000C0514" w:rsidR="00B225B6" w:rsidTr="00B225B6" w14:paraId="10A9E599" wp14:textId="77777777">
        <w:trPr>
          <w:trHeight w:val="570"/>
        </w:trPr>
        <w:tc>
          <w:tcPr>
            <w:tcW w:w="712" w:type="dxa"/>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0C0514" w:rsidR="00B225B6" w:rsidP="00B225B6" w:rsidRDefault="00B225B6" w14:paraId="02EB378F" wp14:textId="77777777">
            <w:pPr>
              <w:spacing w:after="0" w:line="240" w:lineRule="auto"/>
              <w:rPr>
                <w:rFonts w:ascii="Times New Roman" w:hAnsi="Times New Roman" w:eastAsia="Times New Roman" w:cs="Times New Roman"/>
                <w:sz w:val="24"/>
                <w:szCs w:val="24"/>
              </w:rPr>
            </w:pPr>
          </w:p>
        </w:tc>
        <w:tc>
          <w:tcPr>
            <w:tcW w:w="2160" w:type="dxa"/>
            <w:tcBorders>
              <w:top w:val="nil"/>
              <w:left w:val="nil"/>
              <w:bottom w:val="single" w:color="000000" w:sz="6" w:space="0"/>
              <w:right w:val="single" w:color="000000" w:sz="6" w:space="0"/>
            </w:tcBorders>
            <w:shd w:val="clear" w:color="auto" w:fill="A8D08D"/>
            <w:hideMark/>
          </w:tcPr>
          <w:p w:rsidRPr="000C0514" w:rsidR="00B225B6" w:rsidP="00B225B6" w:rsidRDefault="00B225B6" w14:paraId="5CBB8AD7" wp14:textId="77777777">
            <w:pPr>
              <w:spacing w:after="0" w:line="240" w:lineRule="auto"/>
              <w:textAlignment w:val="baseline"/>
              <w:rPr>
                <w:rFonts w:ascii="Times New Roman" w:hAnsi="Times New Roman" w:eastAsia="Times New Roman" w:cs="Times New Roman"/>
                <w:sz w:val="24"/>
                <w:szCs w:val="24"/>
              </w:rPr>
            </w:pPr>
            <w:r w:rsidRPr="000C0514">
              <w:rPr>
                <w:rFonts w:ascii="Calibri" w:hAnsi="Calibri" w:eastAsia="Times New Roman" w:cs="Calibri"/>
              </w:rPr>
              <w:t>Low </w:t>
            </w:r>
          </w:p>
        </w:tc>
        <w:tc>
          <w:tcPr>
            <w:tcW w:w="2700" w:type="dxa"/>
            <w:tcBorders>
              <w:top w:val="nil"/>
              <w:left w:val="nil"/>
              <w:bottom w:val="single" w:color="000000" w:sz="6" w:space="0"/>
              <w:right w:val="single" w:color="000000" w:sz="6" w:space="0"/>
            </w:tcBorders>
            <w:shd w:val="clear" w:color="auto" w:fill="A8D08D"/>
            <w:hideMark/>
          </w:tcPr>
          <w:p w:rsidRPr="000C0514" w:rsidR="00B225B6" w:rsidP="00B225B6" w:rsidRDefault="00B225B6" w14:paraId="442C717B" wp14:textId="77777777">
            <w:pPr>
              <w:spacing w:after="0" w:line="240" w:lineRule="auto"/>
              <w:textAlignment w:val="baseline"/>
              <w:rPr>
                <w:rFonts w:ascii="Times New Roman" w:hAnsi="Times New Roman" w:eastAsia="Times New Roman" w:cs="Times New Roman"/>
                <w:sz w:val="24"/>
                <w:szCs w:val="24"/>
              </w:rPr>
            </w:pPr>
            <w:r w:rsidRPr="000C0514">
              <w:rPr>
                <w:rFonts w:ascii="Calibri" w:hAnsi="Calibri" w:eastAsia="Times New Roman" w:cs="Calibri"/>
              </w:rPr>
              <w:t>Low </w:t>
            </w:r>
          </w:p>
        </w:tc>
        <w:tc>
          <w:tcPr>
            <w:tcW w:w="3239" w:type="dxa"/>
            <w:tcBorders>
              <w:top w:val="nil"/>
              <w:left w:val="nil"/>
              <w:bottom w:val="single" w:color="000000" w:sz="6" w:space="0"/>
              <w:right w:val="single" w:color="000000" w:sz="6" w:space="0"/>
            </w:tcBorders>
            <w:shd w:val="clear" w:color="auto" w:fill="A8D08D"/>
            <w:hideMark/>
          </w:tcPr>
          <w:p w:rsidRPr="000C0514" w:rsidR="00B225B6" w:rsidP="00B225B6" w:rsidRDefault="00B225B6" w14:paraId="62E24C9D" wp14:textId="77777777">
            <w:pPr>
              <w:spacing w:after="0" w:line="240" w:lineRule="auto"/>
              <w:textAlignment w:val="baseline"/>
              <w:rPr>
                <w:rFonts w:ascii="Times New Roman" w:hAnsi="Times New Roman" w:eastAsia="Times New Roman" w:cs="Times New Roman"/>
                <w:sz w:val="24"/>
                <w:szCs w:val="24"/>
              </w:rPr>
            </w:pPr>
            <w:r w:rsidRPr="000C0514">
              <w:rPr>
                <w:rFonts w:ascii="Calibri" w:hAnsi="Calibri" w:eastAsia="Times New Roman" w:cs="Calibri"/>
              </w:rPr>
              <w:t>Low </w:t>
            </w:r>
          </w:p>
        </w:tc>
      </w:tr>
    </w:tbl>
    <w:p xmlns:wp14="http://schemas.microsoft.com/office/word/2010/wordml" w:rsidR="00506DC5" w:rsidP="000C0514" w:rsidRDefault="00B225B6" w14:paraId="29D6B04F" wp14:textId="77777777">
      <w:pPr>
        <w:spacing w:after="0" w:line="240" w:lineRule="auto"/>
        <w:textAlignment w:val="baseline"/>
        <w:rPr>
          <w:rFonts w:ascii="Calibri" w:hAnsi="Calibri" w:eastAsia="Times New Roman" w:cs="Calibri"/>
        </w:rPr>
      </w:pPr>
      <w:r>
        <w:rPr>
          <w:rFonts w:ascii="Calibri" w:hAnsi="Calibri" w:eastAsia="Times New Roman" w:cs="Calibri"/>
        </w:rPr>
        <w:t xml:space="preserve"> </w:t>
      </w:r>
    </w:p>
    <w:p xmlns:wp14="http://schemas.microsoft.com/office/word/2010/wordml" w:rsidR="00B225B6" w:rsidP="000C0514" w:rsidRDefault="00B225B6" w14:paraId="5D48A3F1" wp14:textId="77777777">
      <w:pPr>
        <w:spacing w:after="0" w:line="240" w:lineRule="auto"/>
        <w:textAlignment w:val="baseline"/>
        <w:rPr>
          <w:rFonts w:ascii="Calibri" w:hAnsi="Calibri" w:eastAsia="Times New Roman" w:cs="Calibri"/>
        </w:rPr>
      </w:pPr>
      <w:r>
        <w:rPr>
          <w:rFonts w:ascii="Calibri" w:hAnsi="Calibri" w:eastAsia="Times New Roman" w:cs="Calibri"/>
        </w:rPr>
        <w:t xml:space="preserve">Scenarios </w:t>
      </w:r>
      <w:r w:rsidR="00B05AF8">
        <w:rPr>
          <w:rFonts w:ascii="Calibri" w:hAnsi="Calibri" w:eastAsia="Times New Roman" w:cs="Calibri"/>
        </w:rPr>
        <w:t>are ranked</w:t>
      </w:r>
      <w:r>
        <w:rPr>
          <w:rFonts w:ascii="Calibri" w:hAnsi="Calibri" w:eastAsia="Times New Roman" w:cs="Calibri"/>
        </w:rPr>
        <w:t xml:space="preserve"> as follows: </w:t>
      </w:r>
    </w:p>
    <w:p xmlns:wp14="http://schemas.microsoft.com/office/word/2010/wordml" w:rsidR="00B225B6" w:rsidP="00B225B6" w:rsidRDefault="00B225B6" w14:paraId="5F8905B2" wp14:textId="77777777">
      <w:pPr>
        <w:pStyle w:val="ListParagraph"/>
        <w:numPr>
          <w:ilvl w:val="0"/>
          <w:numId w:val="1"/>
        </w:numPr>
        <w:spacing w:after="0" w:line="240" w:lineRule="auto"/>
        <w:textAlignment w:val="baseline"/>
        <w:rPr>
          <w:rFonts w:ascii="Calibri" w:hAnsi="Calibri" w:eastAsia="Times New Roman" w:cs="Calibri"/>
        </w:rPr>
      </w:pPr>
      <w:r>
        <w:rPr>
          <w:rFonts w:ascii="Calibri" w:hAnsi="Calibri" w:eastAsia="Times New Roman" w:cs="Calibri"/>
        </w:rPr>
        <w:t xml:space="preserve">The scenarios </w:t>
      </w:r>
      <w:r w:rsidRPr="00B225B6">
        <w:rPr>
          <w:rFonts w:ascii="Calibri" w:hAnsi="Calibri" w:eastAsia="Times New Roman" w:cs="Calibri"/>
        </w:rPr>
        <w:t xml:space="preserve">with the highest risk rating are given full priority as they are vital to the workings of the application and their test coverage must be as </w:t>
      </w:r>
      <w:r>
        <w:rPr>
          <w:rFonts w:ascii="Calibri" w:hAnsi="Calibri" w:eastAsia="Times New Roman" w:cs="Calibri"/>
        </w:rPr>
        <w:t>close to fully covered</w:t>
      </w:r>
      <w:r w:rsidRPr="00B225B6">
        <w:rPr>
          <w:rFonts w:ascii="Calibri" w:hAnsi="Calibri" w:eastAsia="Times New Roman" w:cs="Calibri"/>
        </w:rPr>
        <w:t xml:space="preserve"> as possible</w:t>
      </w:r>
      <w:r w:rsidR="00B94EB3">
        <w:rPr>
          <w:rFonts w:ascii="Calibri" w:hAnsi="Calibri" w:eastAsia="Times New Roman" w:cs="Calibri"/>
        </w:rPr>
        <w:t xml:space="preserve"> (over 80%)</w:t>
      </w:r>
    </w:p>
    <w:p xmlns:wp14="http://schemas.microsoft.com/office/word/2010/wordml" w:rsidR="00B225B6" w:rsidP="00B225B6" w:rsidRDefault="00B225B6" w14:paraId="534EDB3D" wp14:textId="77777777">
      <w:pPr>
        <w:pStyle w:val="ListParagraph"/>
        <w:numPr>
          <w:ilvl w:val="0"/>
          <w:numId w:val="1"/>
        </w:numPr>
        <w:spacing w:after="0" w:line="240" w:lineRule="auto"/>
        <w:textAlignment w:val="baseline"/>
        <w:rPr>
          <w:rFonts w:ascii="Calibri" w:hAnsi="Calibri" w:eastAsia="Times New Roman" w:cs="Calibri"/>
        </w:rPr>
      </w:pPr>
      <w:r>
        <w:rPr>
          <w:rFonts w:ascii="Calibri" w:hAnsi="Calibri" w:eastAsia="Times New Roman" w:cs="Calibri"/>
        </w:rPr>
        <w:t xml:space="preserve">Medium risk rating </w:t>
      </w:r>
      <w:proofErr w:type="gramStart"/>
      <w:r>
        <w:rPr>
          <w:rFonts w:ascii="Calibri" w:hAnsi="Calibri" w:eastAsia="Times New Roman" w:cs="Calibri"/>
        </w:rPr>
        <w:t>is considered to be</w:t>
      </w:r>
      <w:proofErr w:type="gramEnd"/>
      <w:r>
        <w:rPr>
          <w:rFonts w:ascii="Calibri" w:hAnsi="Calibri" w:eastAsia="Times New Roman" w:cs="Calibri"/>
        </w:rPr>
        <w:t xml:space="preserve"> important but not a vital scenario, so the test coverage while must be adequate, does not require to be fully covered</w:t>
      </w:r>
    </w:p>
    <w:p xmlns:wp14="http://schemas.microsoft.com/office/word/2010/wordml" w:rsidR="006A6A59" w:rsidP="006A6A59" w:rsidRDefault="00B225B6" w14:paraId="0FBF720C" wp14:textId="77777777">
      <w:pPr>
        <w:pStyle w:val="ListParagraph"/>
        <w:numPr>
          <w:ilvl w:val="0"/>
          <w:numId w:val="1"/>
        </w:numPr>
        <w:spacing w:after="0" w:line="240" w:lineRule="auto"/>
        <w:textAlignment w:val="baseline"/>
        <w:rPr>
          <w:rFonts w:ascii="Calibri" w:hAnsi="Calibri" w:eastAsia="Times New Roman" w:cs="Calibri"/>
        </w:rPr>
      </w:pPr>
      <w:r>
        <w:rPr>
          <w:rFonts w:ascii="Calibri" w:hAnsi="Calibri" w:eastAsia="Times New Roman" w:cs="Calibri"/>
        </w:rPr>
        <w:t xml:space="preserve">Scenarios with low risk ratings </w:t>
      </w:r>
      <w:r w:rsidR="00B05AF8">
        <w:rPr>
          <w:rFonts w:ascii="Calibri" w:hAnsi="Calibri" w:eastAsia="Times New Roman" w:cs="Calibri"/>
        </w:rPr>
        <w:t>are to be</w:t>
      </w:r>
      <w:r w:rsidR="006A6A59">
        <w:rPr>
          <w:rFonts w:ascii="Calibri" w:hAnsi="Calibri" w:eastAsia="Times New Roman" w:cs="Calibri"/>
        </w:rPr>
        <w:t xml:space="preserve"> covered only to the extent that ensures the user does not run into problems </w:t>
      </w:r>
      <w:proofErr w:type="gramStart"/>
      <w:r w:rsidR="006A6A59">
        <w:rPr>
          <w:rFonts w:ascii="Calibri" w:hAnsi="Calibri" w:eastAsia="Times New Roman" w:cs="Calibri"/>
        </w:rPr>
        <w:t>as long as</w:t>
      </w:r>
      <w:proofErr w:type="gramEnd"/>
      <w:r w:rsidR="006A6A59">
        <w:rPr>
          <w:rFonts w:ascii="Calibri" w:hAnsi="Calibri" w:eastAsia="Times New Roman" w:cs="Calibri"/>
        </w:rPr>
        <w:t xml:space="preserve"> they do not deviate from the preplanned </w:t>
      </w:r>
      <w:r w:rsidR="00B05AF8">
        <w:rPr>
          <w:rFonts w:ascii="Calibri" w:hAnsi="Calibri" w:eastAsia="Times New Roman" w:cs="Calibri"/>
        </w:rPr>
        <w:t>usage path</w:t>
      </w:r>
      <w:r w:rsidR="006A6A59">
        <w:rPr>
          <w:rFonts w:ascii="Calibri" w:hAnsi="Calibri" w:eastAsia="Times New Roman" w:cs="Calibri"/>
        </w:rPr>
        <w:t>.</w:t>
      </w:r>
    </w:p>
    <w:p xmlns:wp14="http://schemas.microsoft.com/office/word/2010/wordml" w:rsidRPr="006A6A59" w:rsidR="006A6A59" w:rsidP="006A6A59" w:rsidRDefault="006A6A59" w14:paraId="6A05A809" wp14:textId="77777777">
      <w:pPr>
        <w:spacing w:after="0" w:line="240" w:lineRule="auto"/>
        <w:textAlignment w:val="baseline"/>
        <w:rPr>
          <w:rFonts w:ascii="Calibri" w:hAnsi="Calibri" w:eastAsia="Times New Roman" w:cs="Calibri"/>
        </w:rPr>
      </w:pPr>
    </w:p>
    <w:p xmlns:wp14="http://schemas.microsoft.com/office/word/2010/wordml" w:rsidRPr="000C0514" w:rsidR="000C0514" w:rsidP="000C0514" w:rsidRDefault="006A6A59" w14:paraId="7D495951" wp14:textId="77777777">
      <w:pPr>
        <w:spacing w:after="0" w:line="240" w:lineRule="auto"/>
        <w:textAlignment w:val="baseline"/>
        <w:rPr>
          <w:rFonts w:ascii="Calibri" w:hAnsi="Calibri" w:eastAsia="Times New Roman" w:cs="Calibri"/>
        </w:rPr>
      </w:pPr>
      <w:r>
        <w:rPr>
          <w:rFonts w:ascii="Calibri" w:hAnsi="Calibri" w:eastAsia="Times New Roman" w:cs="Calibri"/>
        </w:rPr>
        <w:t>Below are some examples of various scenarios with their corresponding risk levels</w:t>
      </w:r>
      <w:r w:rsidRPr="006A6A59">
        <w:rPr>
          <w:rFonts w:ascii="Calibri" w:hAnsi="Calibri" w:eastAsia="Times New Roman" w:cs="Calibri"/>
        </w:rPr>
        <w:t xml:space="preserve"> </w:t>
      </w:r>
    </w:p>
    <w:p xmlns:wp14="http://schemas.microsoft.com/office/word/2010/wordml" w:rsidR="00641758" w:rsidP="000C0514" w:rsidRDefault="00641758" w14:paraId="5A39BBE3" wp14:textId="77777777">
      <w:pPr>
        <w:spacing w:after="0" w:line="240" w:lineRule="auto"/>
        <w:textAlignment w:val="baseline"/>
        <w:rPr>
          <w:rFonts w:ascii="Calibri" w:hAnsi="Calibri" w:eastAsia="Times New Roman" w:cs="Calibri"/>
        </w:rPr>
      </w:pPr>
    </w:p>
    <w:tbl>
      <w:tblPr>
        <w:tblStyle w:val="TableGrid"/>
        <w:tblW w:w="0" w:type="auto"/>
        <w:tblLook w:val="04A0" w:firstRow="1" w:lastRow="0" w:firstColumn="1" w:lastColumn="0" w:noHBand="0" w:noVBand="1"/>
      </w:tblPr>
      <w:tblGrid>
        <w:gridCol w:w="4675"/>
        <w:gridCol w:w="4675"/>
      </w:tblGrid>
      <w:tr xmlns:wp14="http://schemas.microsoft.com/office/word/2010/wordml" w:rsidR="00641758" w:rsidTr="756342E3" w14:paraId="3CEF14CA" wp14:textId="77777777">
        <w:tc>
          <w:tcPr>
            <w:tcW w:w="4675" w:type="dxa"/>
            <w:tcMar/>
          </w:tcPr>
          <w:p w:rsidR="00641758" w:rsidP="756342E3" w:rsidRDefault="00641758" w14:paraId="730FDE5E" wp14:textId="77777777" wp14:noSpellErr="1">
            <w:pPr>
              <w:textAlignment w:val="baseline"/>
              <w:rPr>
                <w:rFonts w:ascii="Calibri" w:hAnsi="Calibri" w:eastAsia="Times New Roman" w:cs="Calibri"/>
              </w:rPr>
            </w:pPr>
            <w:r w:rsidRPr="756342E3" w:rsidR="756342E3">
              <w:rPr>
                <w:rFonts w:ascii="Calibri" w:hAnsi="Calibri" w:eastAsia="Times New Roman" w:cs="Calibri"/>
              </w:rPr>
              <w:t>Scenario</w:t>
            </w:r>
          </w:p>
        </w:tc>
        <w:tc>
          <w:tcPr>
            <w:tcW w:w="4675" w:type="dxa"/>
            <w:tcMar/>
          </w:tcPr>
          <w:p w:rsidR="00641758" w:rsidP="000C0514" w:rsidRDefault="00641758" w14:paraId="308A81C6" wp14:textId="77777777">
            <w:pPr>
              <w:textAlignment w:val="baseline"/>
              <w:rPr>
                <w:rFonts w:ascii="Calibri" w:hAnsi="Calibri" w:eastAsia="Times New Roman" w:cs="Calibri"/>
              </w:rPr>
            </w:pPr>
            <w:r>
              <w:rPr>
                <w:rFonts w:ascii="Calibri" w:hAnsi="Calibri" w:eastAsia="Times New Roman" w:cs="Calibri"/>
              </w:rPr>
              <w:t>Risk level</w:t>
            </w:r>
          </w:p>
        </w:tc>
      </w:tr>
      <w:tr xmlns:wp14="http://schemas.microsoft.com/office/word/2010/wordml" w:rsidR="00641758" w:rsidTr="756342E3" w14:paraId="1EDF922B" wp14:textId="77777777">
        <w:tc>
          <w:tcPr>
            <w:tcW w:w="4675" w:type="dxa"/>
            <w:tcMar/>
          </w:tcPr>
          <w:p w:rsidR="00641758" w:rsidP="107FFC74" w:rsidRDefault="00641758" w14:paraId="01C99E48" wp14:textId="7A24FDC1">
            <w:pPr>
              <w:textAlignment w:val="baseline"/>
              <w:rPr>
                <w:rFonts w:ascii="Calibri" w:hAnsi="Calibri" w:eastAsia="Times New Roman" w:cs="Calibri"/>
              </w:rPr>
            </w:pPr>
            <w:r w:rsidRPr="107FFC74" w:rsidR="107FFC74">
              <w:rPr>
                <w:rFonts w:ascii="Calibri" w:hAnsi="Calibri" w:eastAsia="Times New Roman" w:cs="Calibri"/>
              </w:rPr>
              <w:t>Checking out a book</w:t>
            </w:r>
            <w:r w:rsidRPr="107FFC74" w:rsidR="107FFC74">
              <w:rPr>
                <w:rFonts w:ascii="Calibri" w:hAnsi="Calibri" w:eastAsia="Times New Roman" w:cs="Calibri"/>
              </w:rPr>
              <w:t xml:space="preserve"> when not allowed</w:t>
            </w:r>
          </w:p>
        </w:tc>
        <w:tc>
          <w:tcPr>
            <w:tcW w:w="4675" w:type="dxa"/>
            <w:shd w:val="clear" w:color="auto" w:fill="FF0000"/>
            <w:tcMar/>
          </w:tcPr>
          <w:p w:rsidR="00641758" w:rsidP="000C0514" w:rsidRDefault="00C27C5B" w14:paraId="7E177962" wp14:textId="77777777">
            <w:pPr>
              <w:textAlignment w:val="baseline"/>
              <w:rPr>
                <w:rFonts w:ascii="Calibri" w:hAnsi="Calibri" w:eastAsia="Times New Roman" w:cs="Calibri"/>
              </w:rPr>
            </w:pPr>
            <w:r>
              <w:rPr>
                <w:rFonts w:ascii="Calibri" w:hAnsi="Calibri" w:eastAsia="Times New Roman" w:cs="Calibri"/>
              </w:rPr>
              <w:t>High</w:t>
            </w:r>
          </w:p>
        </w:tc>
      </w:tr>
      <w:tr xmlns:wp14="http://schemas.microsoft.com/office/word/2010/wordml" w:rsidR="00641758" w:rsidTr="756342E3" w14:paraId="768068D0" wp14:textId="77777777">
        <w:tc>
          <w:tcPr>
            <w:tcW w:w="4675" w:type="dxa"/>
            <w:tcMar/>
          </w:tcPr>
          <w:p w:rsidR="00641758" w:rsidP="6826FFB6" w:rsidRDefault="00641758" w14:paraId="200FAE9F" wp14:textId="7FFCA100">
            <w:pPr>
              <w:textAlignment w:val="baseline"/>
              <w:rPr>
                <w:rFonts w:ascii="Calibri" w:hAnsi="Calibri" w:eastAsia="Times New Roman" w:cs="Calibri"/>
              </w:rPr>
            </w:pPr>
            <w:r w:rsidRPr="6826FFB6" w:rsidR="6826FFB6">
              <w:rPr>
                <w:rFonts w:ascii="Calibri" w:hAnsi="Calibri" w:eastAsia="Times New Roman" w:cs="Calibri"/>
              </w:rPr>
              <w:t xml:space="preserve">Returning a book which </w:t>
            </w:r>
            <w:r w:rsidRPr="6826FFB6" w:rsidR="6826FFB6">
              <w:rPr>
                <w:rFonts w:ascii="Calibri" w:hAnsi="Calibri" w:eastAsia="Times New Roman" w:cs="Calibri"/>
              </w:rPr>
              <w:t>was not loaned</w:t>
            </w:r>
          </w:p>
        </w:tc>
        <w:tc>
          <w:tcPr>
            <w:tcW w:w="4675" w:type="dxa"/>
            <w:shd w:val="clear" w:color="auto" w:fill="FF0000"/>
            <w:tcMar/>
          </w:tcPr>
          <w:p w:rsidR="00641758" w:rsidP="000C0514" w:rsidRDefault="00C27C5B" w14:paraId="05FAD91F" wp14:textId="77777777">
            <w:pPr>
              <w:textAlignment w:val="baseline"/>
              <w:rPr>
                <w:rFonts w:ascii="Calibri" w:hAnsi="Calibri" w:eastAsia="Times New Roman" w:cs="Calibri"/>
              </w:rPr>
            </w:pPr>
            <w:r>
              <w:rPr>
                <w:rFonts w:ascii="Calibri" w:hAnsi="Calibri" w:eastAsia="Times New Roman" w:cs="Calibri"/>
              </w:rPr>
              <w:t>High</w:t>
            </w:r>
          </w:p>
        </w:tc>
      </w:tr>
      <w:tr xmlns:wp14="http://schemas.microsoft.com/office/word/2010/wordml" w:rsidR="00641758" w:rsidTr="756342E3" w14:paraId="2BC895FC" wp14:textId="77777777">
        <w:tc>
          <w:tcPr>
            <w:tcW w:w="4675" w:type="dxa"/>
            <w:tcMar/>
          </w:tcPr>
          <w:p w:rsidR="00641758" w:rsidP="6826FFB6" w:rsidRDefault="00641758" w14:paraId="0829A642" wp14:textId="25A9ABF3">
            <w:pPr>
              <w:textAlignment w:val="baseline"/>
              <w:rPr>
                <w:rFonts w:ascii="Calibri" w:hAnsi="Calibri" w:eastAsia="Times New Roman" w:cs="Calibri"/>
              </w:rPr>
            </w:pPr>
            <w:r w:rsidRPr="6826FFB6" w:rsidR="6826FFB6">
              <w:rPr>
                <w:rFonts w:ascii="Calibri" w:hAnsi="Calibri" w:eastAsia="Times New Roman" w:cs="Calibri"/>
              </w:rPr>
              <w:t xml:space="preserve">Adding new books to the </w:t>
            </w:r>
            <w:r w:rsidRPr="6826FFB6" w:rsidR="6826FFB6">
              <w:rPr>
                <w:rFonts w:ascii="Calibri" w:hAnsi="Calibri" w:eastAsia="Times New Roman" w:cs="Calibri"/>
              </w:rPr>
              <w:t>library</w:t>
            </w:r>
          </w:p>
        </w:tc>
        <w:tc>
          <w:tcPr>
            <w:tcW w:w="4675" w:type="dxa"/>
            <w:shd w:val="clear" w:color="auto" w:fill="FFC000" w:themeFill="accent4"/>
            <w:tcMar/>
          </w:tcPr>
          <w:p w:rsidR="00641758" w:rsidP="000C0514" w:rsidRDefault="00C27C5B" w14:paraId="19497B9C" wp14:textId="77777777">
            <w:pPr>
              <w:textAlignment w:val="baseline"/>
              <w:rPr>
                <w:rFonts w:ascii="Calibri" w:hAnsi="Calibri" w:eastAsia="Times New Roman" w:cs="Calibri"/>
              </w:rPr>
            </w:pPr>
            <w:r>
              <w:rPr>
                <w:rFonts w:ascii="Calibri" w:hAnsi="Calibri" w:eastAsia="Times New Roman" w:cs="Calibri"/>
              </w:rPr>
              <w:t>Medium</w:t>
            </w:r>
          </w:p>
        </w:tc>
      </w:tr>
      <w:tr xmlns:wp14="http://schemas.microsoft.com/office/word/2010/wordml" w:rsidR="00641758" w:rsidTr="756342E3" w14:paraId="1872C1A8" wp14:textId="77777777">
        <w:tc>
          <w:tcPr>
            <w:tcW w:w="4675" w:type="dxa"/>
            <w:tcMar/>
          </w:tcPr>
          <w:p w:rsidR="00641758" w:rsidP="6826FFB6" w:rsidRDefault="00641758" w14:paraId="0CB48BE5" wp14:textId="0BE15161">
            <w:pPr>
              <w:textAlignment w:val="baseline"/>
              <w:rPr>
                <w:rFonts w:ascii="Calibri" w:hAnsi="Calibri" w:eastAsia="Times New Roman" w:cs="Calibri"/>
              </w:rPr>
            </w:pPr>
            <w:r w:rsidRPr="6826FFB6" w:rsidR="6826FFB6">
              <w:rPr>
                <w:rFonts w:ascii="Calibri" w:hAnsi="Calibri" w:eastAsia="Times New Roman" w:cs="Calibri"/>
              </w:rPr>
              <w:t xml:space="preserve">Removing old books from the </w:t>
            </w:r>
            <w:r w:rsidRPr="6826FFB6" w:rsidR="6826FFB6">
              <w:rPr>
                <w:rFonts w:ascii="Calibri" w:hAnsi="Calibri" w:eastAsia="Times New Roman" w:cs="Calibri"/>
              </w:rPr>
              <w:t>library</w:t>
            </w:r>
          </w:p>
        </w:tc>
        <w:tc>
          <w:tcPr>
            <w:tcW w:w="4675" w:type="dxa"/>
            <w:shd w:val="clear" w:color="auto" w:fill="FFC000" w:themeFill="accent4"/>
            <w:tcMar/>
          </w:tcPr>
          <w:p w:rsidR="00641758" w:rsidP="000C0514" w:rsidRDefault="00C27C5B" w14:paraId="50E23AE6" wp14:textId="77777777">
            <w:pPr>
              <w:textAlignment w:val="baseline"/>
              <w:rPr>
                <w:rFonts w:ascii="Calibri" w:hAnsi="Calibri" w:eastAsia="Times New Roman" w:cs="Calibri"/>
              </w:rPr>
            </w:pPr>
            <w:r>
              <w:rPr>
                <w:rFonts w:ascii="Calibri" w:hAnsi="Calibri" w:eastAsia="Times New Roman" w:cs="Calibri"/>
              </w:rPr>
              <w:t>Medium</w:t>
            </w:r>
          </w:p>
        </w:tc>
      </w:tr>
      <w:tr xmlns:wp14="http://schemas.microsoft.com/office/word/2010/wordml" w:rsidR="00641758" w:rsidTr="756342E3" w14:paraId="6377D37B" wp14:textId="77777777">
        <w:trPr>
          <w:trHeight w:val="314"/>
        </w:trPr>
        <w:tc>
          <w:tcPr>
            <w:tcW w:w="4675" w:type="dxa"/>
            <w:tcMar/>
          </w:tcPr>
          <w:p w:rsidR="00641758" w:rsidP="107FFC74" w:rsidRDefault="00C27C5B" w14:paraId="73EB4FC7" wp14:textId="0D1750AA">
            <w:pPr>
              <w:textAlignment w:val="baseline"/>
              <w:rPr>
                <w:rFonts w:ascii="Calibri" w:hAnsi="Calibri" w:eastAsia="Times New Roman" w:cs="Calibri"/>
              </w:rPr>
            </w:pPr>
            <w:r w:rsidRPr="107FFC74" w:rsidR="107FFC74">
              <w:rPr>
                <w:rFonts w:ascii="Calibri" w:hAnsi="Calibri" w:eastAsia="Times New Roman" w:cs="Calibri"/>
              </w:rPr>
              <w:t>Renewal of membership card</w:t>
            </w:r>
            <w:r w:rsidRPr="107FFC74" w:rsidR="107FFC74">
              <w:rPr>
                <w:rFonts w:ascii="Calibri" w:hAnsi="Calibri" w:eastAsia="Times New Roman" w:cs="Calibri"/>
              </w:rPr>
              <w:t xml:space="preserve"> even if the person is not a member anymore</w:t>
            </w:r>
          </w:p>
        </w:tc>
        <w:tc>
          <w:tcPr>
            <w:tcW w:w="4675" w:type="dxa"/>
            <w:shd w:val="clear" w:color="auto" w:fill="A8D08D" w:themeFill="accent6" w:themeFillTint="99"/>
            <w:tcMar/>
          </w:tcPr>
          <w:p w:rsidR="00641758" w:rsidP="000C0514" w:rsidRDefault="00C27C5B" w14:paraId="1E16C85B" wp14:textId="77777777">
            <w:pPr>
              <w:textAlignment w:val="baseline"/>
              <w:rPr>
                <w:rFonts w:ascii="Calibri" w:hAnsi="Calibri" w:eastAsia="Times New Roman" w:cs="Calibri"/>
              </w:rPr>
            </w:pPr>
            <w:r>
              <w:rPr>
                <w:rFonts w:ascii="Calibri" w:hAnsi="Calibri" w:eastAsia="Times New Roman" w:cs="Calibri"/>
              </w:rPr>
              <w:t>Low</w:t>
            </w:r>
          </w:p>
        </w:tc>
      </w:tr>
      <w:tr xmlns:wp14="http://schemas.microsoft.com/office/word/2010/wordml" w:rsidR="00641758" w:rsidTr="756342E3" w14:paraId="67518B43" wp14:textId="77777777">
        <w:trPr>
          <w:trHeight w:val="314"/>
        </w:trPr>
        <w:tc>
          <w:tcPr>
            <w:tcW w:w="4675" w:type="dxa"/>
            <w:tcMar/>
          </w:tcPr>
          <w:p w:rsidR="00641758" w:rsidP="107FFC74" w:rsidRDefault="00C27C5B" w14:paraId="3E8E9806" wp14:textId="3D0AF157">
            <w:pPr>
              <w:textAlignment w:val="baseline"/>
              <w:rPr>
                <w:rFonts w:ascii="Calibri" w:hAnsi="Calibri" w:eastAsia="Times New Roman" w:cs="Calibri"/>
              </w:rPr>
            </w:pPr>
            <w:r w:rsidRPr="107FFC74" w:rsidR="107FFC74">
              <w:rPr>
                <w:rFonts w:ascii="Calibri" w:hAnsi="Calibri" w:eastAsia="Times New Roman" w:cs="Calibri"/>
              </w:rPr>
              <w:t>Removal of member</w:t>
            </w:r>
            <w:r w:rsidRPr="107FFC74" w:rsidR="107FFC74">
              <w:rPr>
                <w:rFonts w:ascii="Calibri" w:hAnsi="Calibri" w:eastAsia="Times New Roman" w:cs="Calibri"/>
              </w:rPr>
              <w:t xml:space="preserve"> who is not a member anymore</w:t>
            </w:r>
          </w:p>
        </w:tc>
        <w:tc>
          <w:tcPr>
            <w:tcW w:w="4675" w:type="dxa"/>
            <w:shd w:val="clear" w:color="auto" w:fill="A8D08D" w:themeFill="accent6" w:themeFillTint="99"/>
            <w:tcMar/>
          </w:tcPr>
          <w:p w:rsidR="00641758" w:rsidP="000C0514" w:rsidRDefault="00C27C5B" w14:paraId="43467FBA" wp14:textId="77777777">
            <w:pPr>
              <w:textAlignment w:val="baseline"/>
              <w:rPr>
                <w:rFonts w:ascii="Calibri" w:hAnsi="Calibri" w:eastAsia="Times New Roman" w:cs="Calibri"/>
              </w:rPr>
            </w:pPr>
            <w:r>
              <w:rPr>
                <w:rFonts w:ascii="Calibri" w:hAnsi="Calibri" w:eastAsia="Times New Roman" w:cs="Calibri"/>
              </w:rPr>
              <w:t>Low</w:t>
            </w:r>
          </w:p>
        </w:tc>
      </w:tr>
    </w:tbl>
    <w:p xmlns:wp14="http://schemas.microsoft.com/office/word/2010/wordml" w:rsidR="00186294" w:rsidRDefault="00801D54" w14:paraId="41C8F396" wp14:textId="77777777"/>
    <w:p xmlns:wp14="http://schemas.microsoft.com/office/word/2010/wordml" w:rsidR="00506DC5" w:rsidRDefault="00506DC5" w14:paraId="72A3D3EC" wp14:textId="77777777"/>
    <w:p xmlns:wp14="http://schemas.microsoft.com/office/word/2010/wordml" w:rsidR="00506DC5" w:rsidRDefault="00506DC5" w14:paraId="0D0B940D" wp14:textId="77777777"/>
    <w:p xmlns:wp14="http://schemas.microsoft.com/office/word/2010/wordml" w:rsidR="00506DC5" w:rsidRDefault="00506DC5" w14:paraId="757239D7" wp14:textId="77777777">
      <w:r>
        <w:lastRenderedPageBreak/>
        <w:t>Test implementation</w:t>
      </w:r>
    </w:p>
    <w:p xmlns:wp14="http://schemas.microsoft.com/office/word/2010/wordml" w:rsidR="00506DC5" w:rsidRDefault="00506DC5" w14:paraId="4E959A7F" wp14:textId="02431C64">
      <w:r w:rsidR="107FFC74">
        <w:rPr/>
        <w:t>In this section we will talk about how we have implemented tests in our project and why each level of testing is integral to a high</w:t>
      </w:r>
      <w:r w:rsidR="107FFC74">
        <w:rPr/>
        <w:t>-</w:t>
      </w:r>
      <w:r w:rsidR="107FFC74">
        <w:rPr/>
        <w:t>quality final product.</w:t>
      </w:r>
    </w:p>
    <w:p xmlns:wp14="http://schemas.microsoft.com/office/word/2010/wordml" w:rsidR="00FD7C7F" w:rsidRDefault="00B05AF8" w14:paraId="4E160500" wp14:textId="77777777">
      <w:r>
        <w:t>Unit tests</w:t>
      </w:r>
    </w:p>
    <w:p xmlns:wp14="http://schemas.microsoft.com/office/word/2010/wordml" w:rsidR="00FD7C7F" w:rsidRDefault="00FD7C7F" w14:paraId="163E1118" wp14:textId="4A872F9F">
      <w:r w:rsidR="756342E3">
        <w:rPr/>
        <w:t xml:space="preserve">Unit tests are the smallest “unit” of tests. These tests are made to validate if a single individual unit of </w:t>
      </w:r>
      <w:r w:rsidR="756342E3">
        <w:rPr/>
        <w:t>code function</w:t>
      </w:r>
      <w:r w:rsidR="756342E3">
        <w:rPr/>
        <w:t>s</w:t>
      </w:r>
      <w:r w:rsidR="756342E3">
        <w:rPr/>
        <w:t xml:space="preserve"> as expected</w:t>
      </w:r>
      <w:r w:rsidR="756342E3">
        <w:rPr/>
        <w:t xml:space="preserve">. These tests are basic and have no logic, they consist of a single or a few inputs and produce a single output. These tests have the greatest effect on quality. </w:t>
      </w:r>
    </w:p>
    <w:p xmlns:wp14="http://schemas.microsoft.com/office/word/2010/wordml" w:rsidR="00706FDE" w:rsidP="6826FFB6" w:rsidRDefault="00FD7C7F" w14:paraId="5E22BEBB" wp14:textId="24C8DA19">
      <w:pPr>
        <w:pStyle w:val="Normal"/>
      </w:pPr>
      <w:r>
        <w:drawing>
          <wp:inline xmlns:wp14="http://schemas.microsoft.com/office/word/2010/wordprocessingDrawing" wp14:editId="4B563FED" wp14:anchorId="22CB6155">
            <wp:extent cx="4572000" cy="2190750"/>
            <wp:effectExtent l="0" t="0" r="0" b="0"/>
            <wp:docPr id="976858366" name="" title=""/>
            <wp:cNvGraphicFramePr>
              <a:graphicFrameLocks noChangeAspect="1"/>
            </wp:cNvGraphicFramePr>
            <a:graphic>
              <a:graphicData uri="http://schemas.openxmlformats.org/drawingml/2006/picture">
                <pic:pic>
                  <pic:nvPicPr>
                    <pic:cNvPr id="0" name=""/>
                    <pic:cNvPicPr/>
                  </pic:nvPicPr>
                  <pic:blipFill>
                    <a:blip r:embed="R2d2d067349c54b1f">
                      <a:extLst>
                        <a:ext xmlns:a="http://schemas.openxmlformats.org/drawingml/2006/main" uri="{28A0092B-C50C-407E-A947-70E740481C1C}">
                          <a14:useLocalDpi val="0"/>
                        </a:ext>
                      </a:extLst>
                    </a:blip>
                    <a:stretch>
                      <a:fillRect/>
                    </a:stretch>
                  </pic:blipFill>
                  <pic:spPr>
                    <a:xfrm>
                      <a:off x="0" y="0"/>
                      <a:ext cx="4572000" cy="2190750"/>
                    </a:xfrm>
                    <a:prstGeom prst="rect">
                      <a:avLst/>
                    </a:prstGeom>
                  </pic:spPr>
                </pic:pic>
              </a:graphicData>
            </a:graphic>
          </wp:inline>
        </w:drawing>
      </w:r>
    </w:p>
    <w:p xmlns:wp14="http://schemas.microsoft.com/office/word/2010/wordml" w:rsidR="00706FDE" w:rsidRDefault="00FD7C7F" w14:paraId="5543DF4C" wp14:textId="0AF43EC1">
      <w:r w:rsidR="6826FFB6">
        <w:rPr/>
        <w:t>In the image above (figure x) we have conducted a test on materials. In this test we return a book and see if the results comply with our standards. We also mocking the methods which are called by the test method.</w:t>
      </w:r>
    </w:p>
    <w:p xmlns:wp14="http://schemas.microsoft.com/office/word/2010/wordml" w:rsidR="00706FDE" w:rsidP="6826FFB6" w:rsidRDefault="00FD7C7F" w14:paraId="5298DBC2" wp14:textId="422CC0ED">
      <w:pPr>
        <w:pStyle w:val="Normal"/>
      </w:pPr>
      <w:r>
        <w:drawing>
          <wp:inline xmlns:wp14="http://schemas.microsoft.com/office/word/2010/wordprocessingDrawing" wp14:editId="64C624B3" wp14:anchorId="27A35784">
            <wp:extent cx="6096000" cy="1117600"/>
            <wp:effectExtent l="0" t="0" r="0" b="0"/>
            <wp:docPr id="742908452" name="" title=""/>
            <wp:cNvGraphicFramePr>
              <a:graphicFrameLocks noChangeAspect="1"/>
            </wp:cNvGraphicFramePr>
            <a:graphic>
              <a:graphicData uri="http://schemas.openxmlformats.org/drawingml/2006/picture">
                <pic:pic>
                  <pic:nvPicPr>
                    <pic:cNvPr id="0" name=""/>
                    <pic:cNvPicPr/>
                  </pic:nvPicPr>
                  <pic:blipFill>
                    <a:blip r:embed="Rdc34dea4655048ff">
                      <a:extLst>
                        <a:ext xmlns:a="http://schemas.openxmlformats.org/drawingml/2006/main" uri="{28A0092B-C50C-407E-A947-70E740481C1C}">
                          <a14:useLocalDpi val="0"/>
                        </a:ext>
                      </a:extLst>
                    </a:blip>
                    <a:stretch>
                      <a:fillRect/>
                    </a:stretch>
                  </pic:blipFill>
                  <pic:spPr>
                    <a:xfrm>
                      <a:off x="0" y="0"/>
                      <a:ext cx="6096000" cy="1117600"/>
                    </a:xfrm>
                    <a:prstGeom prst="rect">
                      <a:avLst/>
                    </a:prstGeom>
                  </pic:spPr>
                </pic:pic>
              </a:graphicData>
            </a:graphic>
          </wp:inline>
        </w:drawing>
      </w:r>
    </w:p>
    <w:p xmlns:wp14="http://schemas.microsoft.com/office/word/2010/wordml" w:rsidR="00706FDE" w:rsidP="6826FFB6" w:rsidRDefault="00FD7C7F" w14:paraId="73785C8F" wp14:textId="42F3CD88">
      <w:pPr>
        <w:pStyle w:val="Normal"/>
      </w:pPr>
      <w:r w:rsidR="6826FFB6">
        <w:rPr/>
        <w:t xml:space="preserve">If the result complies with a favorable test case, it passes. If any parameter of the result is returned as false, it does not pass. </w:t>
      </w:r>
    </w:p>
    <w:p xmlns:wp14="http://schemas.microsoft.com/office/word/2010/wordml" w:rsidR="00706FDE" w:rsidRDefault="00FD7C7F" w14:paraId="35CB8F43" wp14:textId="6738E75F">
      <w:r w:rsidR="6826FFB6">
        <w:rPr/>
        <w:t>These tests are the first level of testing developers carry out before moving on to integration testing</w:t>
      </w:r>
    </w:p>
    <w:p xmlns:wp14="http://schemas.microsoft.com/office/word/2010/wordml" w:rsidR="00B05AF8" w:rsidRDefault="00B05AF8" w14:paraId="68318DB6" wp14:textId="77777777">
      <w:r>
        <w:t>Integration tests</w:t>
      </w:r>
    </w:p>
    <w:p xmlns:wp14="http://schemas.microsoft.com/office/word/2010/wordml" w:rsidR="00FD7C7F" w:rsidRDefault="00FD7C7F" w14:paraId="2943E7B6" wp14:textId="77777777">
      <w:r w:rsidR="6826FFB6">
        <w:rPr/>
        <w:t xml:space="preserve">After the units of tests have been verified to be working in correct order, they are ready to be integrated into the application. At this level the units are </w:t>
      </w:r>
      <w:r w:rsidR="6826FFB6">
        <w:rPr/>
        <w:t>combined,</w:t>
      </w:r>
      <w:r w:rsidR="6826FFB6">
        <w:rPr/>
        <w:t xml:space="preserve"> and they are tested as a group, where we search for defects when they are interacting with the already integrated units of code.</w:t>
      </w:r>
    </w:p>
    <w:p w:rsidR="6826FFB6" w:rsidP="6826FFB6" w:rsidRDefault="6826FFB6" w14:paraId="53168AD4" w14:textId="69FEB2CD">
      <w:pPr>
        <w:pStyle w:val="Normal"/>
      </w:pPr>
      <w:r>
        <w:drawing>
          <wp:inline wp14:editId="12B182B9" wp14:anchorId="52E05B86">
            <wp:extent cx="4572000" cy="3019425"/>
            <wp:effectExtent l="0" t="0" r="0" b="0"/>
            <wp:docPr id="212264922" name="" title=""/>
            <wp:cNvGraphicFramePr>
              <a:graphicFrameLocks noChangeAspect="1"/>
            </wp:cNvGraphicFramePr>
            <a:graphic>
              <a:graphicData uri="http://schemas.openxmlformats.org/drawingml/2006/picture">
                <pic:pic>
                  <pic:nvPicPr>
                    <pic:cNvPr id="0" name=""/>
                    <pic:cNvPicPr/>
                  </pic:nvPicPr>
                  <pic:blipFill>
                    <a:blip r:embed="Rb118425ebf9d4370">
                      <a:extLst>
                        <a:ext xmlns:a="http://schemas.openxmlformats.org/drawingml/2006/main" uri="{28A0092B-C50C-407E-A947-70E740481C1C}">
                          <a14:useLocalDpi val="0"/>
                        </a:ext>
                      </a:extLst>
                    </a:blip>
                    <a:stretch>
                      <a:fillRect/>
                    </a:stretch>
                  </pic:blipFill>
                  <pic:spPr>
                    <a:xfrm>
                      <a:off x="0" y="0"/>
                      <a:ext cx="4572000" cy="3019425"/>
                    </a:xfrm>
                    <a:prstGeom prst="rect">
                      <a:avLst/>
                    </a:prstGeom>
                  </pic:spPr>
                </pic:pic>
              </a:graphicData>
            </a:graphic>
          </wp:inline>
        </w:drawing>
      </w:r>
    </w:p>
    <w:p w:rsidR="6826FFB6" w:rsidP="6826FFB6" w:rsidRDefault="6826FFB6" w14:paraId="41210E12" w14:textId="393ADD2A">
      <w:pPr>
        <w:pStyle w:val="Normal"/>
      </w:pPr>
      <w:r w:rsidR="6826FFB6">
        <w:rPr/>
        <w:t>In this test we test the code by giving invalid attributes and see if we are thrown an error or not. We expect this test to pass and if the value in the passing parameter to be true, it means the unit of code has been successfully integrated and functions as intended.</w:t>
      </w:r>
    </w:p>
    <w:p xmlns:wp14="http://schemas.microsoft.com/office/word/2010/wordml" w:rsidR="00FD7C7F" w:rsidRDefault="00FD7C7F" w14:paraId="290281DE" wp14:textId="77777777" wp14:noSpellErr="1">
      <w:r w:rsidR="107FFC74">
        <w:rPr/>
        <w:t>System testing</w:t>
      </w:r>
    </w:p>
    <w:p xmlns:wp14="http://schemas.microsoft.com/office/word/2010/wordml" w:rsidR="001B5FFD" w:rsidRDefault="00651BD7" w14:paraId="10E3D53A" wp14:textId="45873023">
      <w:r w:rsidR="107FFC74">
        <w:rPr/>
        <w:t>After the successful integration tests, system tests are meant to be run when the integrated software is ready to be tested as a whole and measured against the initial requirements.</w:t>
      </w:r>
    </w:p>
    <w:p xmlns:wp14="http://schemas.microsoft.com/office/word/2010/wordml" w:rsidR="00B05AF8" w:rsidRDefault="00706FDE" w14:paraId="4D617B1D" wp14:textId="77777777">
      <w:r>
        <w:t>Acceptance tests</w:t>
      </w:r>
    </w:p>
    <w:p xmlns:wp14="http://schemas.microsoft.com/office/word/2010/wordml" w:rsidR="001B5FFD" w:rsidRDefault="00801D54" w14:paraId="32D2BCBF" wp14:textId="728DDB59">
      <w:r w:rsidR="756342E3">
        <w:rPr/>
        <w:t xml:space="preserve">The final level of software testing which is meant to test the software’s </w:t>
      </w:r>
      <w:r w:rsidR="756342E3">
        <w:rPr/>
        <w:t>compliance to the original business requirements.</w:t>
      </w:r>
      <w:r w:rsidR="756342E3">
        <w:rPr/>
        <w:t xml:space="preserve"> These tests in contrast to the previous ones, are best performed by a select group of individuals who represent the final users of the product</w:t>
      </w:r>
      <w:r w:rsidR="756342E3">
        <w:rPr/>
        <w:t>. If</w:t>
      </w:r>
      <w:r w:rsidR="756342E3">
        <w:rPr/>
        <w:t xml:space="preserve"> the software passes acceptance tests it is ready to be launched and go </w:t>
      </w:r>
      <w:r w:rsidR="756342E3">
        <w:rPr/>
        <w:t>commercial</w:t>
      </w:r>
      <w:r w:rsidR="756342E3">
        <w:rPr/>
        <w:t>.</w:t>
      </w:r>
      <w:bookmarkStart w:name="_GoBack" w:id="0"/>
      <w:bookmarkEnd w:id="0"/>
    </w:p>
    <w:p w:rsidR="6826FFB6" w:rsidP="6826FFB6" w:rsidRDefault="6826FFB6" w14:paraId="498DDFC5" w14:textId="12949BEE">
      <w:pPr>
        <w:pStyle w:val="Normal"/>
      </w:pPr>
      <w:r>
        <w:drawing>
          <wp:inline wp14:editId="0F127D32" wp14:anchorId="545E7250">
            <wp:extent cx="4572000" cy="2276475"/>
            <wp:effectExtent l="0" t="0" r="0" b="0"/>
            <wp:docPr id="1206587459" name="" title=""/>
            <wp:cNvGraphicFramePr>
              <a:graphicFrameLocks noChangeAspect="1"/>
            </wp:cNvGraphicFramePr>
            <a:graphic>
              <a:graphicData uri="http://schemas.openxmlformats.org/drawingml/2006/picture">
                <pic:pic>
                  <pic:nvPicPr>
                    <pic:cNvPr id="0" name=""/>
                    <pic:cNvPicPr/>
                  </pic:nvPicPr>
                  <pic:blipFill>
                    <a:blip r:embed="R6e4a453e00984350">
                      <a:extLst>
                        <a:ext xmlns:a="http://schemas.openxmlformats.org/drawingml/2006/main" uri="{28A0092B-C50C-407E-A947-70E740481C1C}">
                          <a14:useLocalDpi val="0"/>
                        </a:ext>
                      </a:extLst>
                    </a:blip>
                    <a:stretch>
                      <a:fillRect/>
                    </a:stretch>
                  </pic:blipFill>
                  <pic:spPr>
                    <a:xfrm>
                      <a:off x="0" y="0"/>
                      <a:ext cx="4572000" cy="2276475"/>
                    </a:xfrm>
                    <a:prstGeom prst="rect">
                      <a:avLst/>
                    </a:prstGeom>
                  </pic:spPr>
                </pic:pic>
              </a:graphicData>
            </a:graphic>
          </wp:inline>
        </w:drawing>
      </w:r>
    </w:p>
    <w:p w:rsidR="6826FFB6" w:rsidP="6826FFB6" w:rsidRDefault="6826FFB6" w14:paraId="18E318AA" w14:textId="4630AB1B">
      <w:pPr>
        <w:pStyle w:val="Normal"/>
      </w:pPr>
      <w:r w:rsidR="6826FFB6">
        <w:rPr/>
        <w:t xml:space="preserve">In this test we mock a user logging into the system. If the result of the test is the home page, the test has been </w:t>
      </w:r>
      <w:r w:rsidR="6826FFB6">
        <w:rPr/>
        <w:t>successful</w:t>
      </w:r>
      <w:r w:rsidR="6826FFB6">
        <w:rPr/>
        <w:t>.</w:t>
      </w:r>
    </w:p>
    <w:p xmlns:wp14="http://schemas.microsoft.com/office/word/2010/wordml" w:rsidR="00506DC5" w:rsidRDefault="00506DC5" w14:paraId="15EDFD52" wp14:textId="77777777" wp14:noSpellErr="1">
      <w:r w:rsidR="756342E3">
        <w:rPr/>
        <w:t>When to stop testing?</w:t>
      </w:r>
    </w:p>
    <w:p xmlns:wp14="http://schemas.microsoft.com/office/word/2010/wordml" w:rsidR="00506DC5" w:rsidRDefault="00506DC5" w14:paraId="0B60A70E" wp14:textId="77777777">
      <w:r>
        <w:t>There are no specific rules as to when to stop testing, the only rational one being when everything has been covered, but as mentioned that option is not feasible in a project of this size.</w:t>
      </w:r>
    </w:p>
    <w:p w:rsidR="107FFC74" w:rsidRDefault="107FFC74" w14:paraId="73EF8F2C" w14:textId="00E79738">
      <w:r w:rsidR="756342E3">
        <w:rPr/>
        <w:t>The next best thing is to look at the feasibility of the option of finding the next defect, does the cost of finding the next error exceed the expected loss, if it does and the development team is satisfied with the quality and coverage goals have been met, it is a viable option to stop testing and release the application</w:t>
      </w:r>
    </w:p>
    <w:p w:rsidR="107FFC74" w:rsidP="107FFC74" w:rsidRDefault="107FFC74" w14:paraId="73940D90" w14:textId="087612B0">
      <w:pPr>
        <w:pStyle w:val="Normal"/>
      </w:pPr>
      <w:r w:rsidR="756342E3">
        <w:rPr/>
        <w:t>Another reason to stop is when the project leader or the boss says the necessary requirements have been m</w:t>
      </w:r>
      <w:r w:rsidR="756342E3">
        <w:rPr/>
        <w:t>et</w:t>
      </w:r>
      <w:r w:rsidR="756342E3">
        <w:rPr/>
        <w:t xml:space="preserve"> and the application is ready to be shipped.</w:t>
      </w:r>
    </w:p>
    <w:sectPr w:rsidR="00506DC5">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3C4950"/>
    <w:multiLevelType w:val="hybridMultilevel"/>
    <w:tmpl w:val="6E3441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AE168FE"/>
    <w:multiLevelType w:val="hybridMultilevel"/>
    <w:tmpl w:val="3E4EB4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6AFD463A"/>
    <w:multiLevelType w:val="hybridMultilevel"/>
    <w:tmpl w:val="E08E27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
    <w:abstractNumId w:val="3"/>
  </w:num>
  <w:num w:numId="1">
    <w:abstractNumId w:val="0"/>
  </w:num>
  <w:num w:numId="2">
    <w:abstractNumId w:val="2"/>
  </w:num>
  <w:num w:numId="3">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14"/>
    <w:rsid w:val="000C0514"/>
    <w:rsid w:val="000C13A9"/>
    <w:rsid w:val="000E0D38"/>
    <w:rsid w:val="00104606"/>
    <w:rsid w:val="001B5FFD"/>
    <w:rsid w:val="003B6BDE"/>
    <w:rsid w:val="004567FF"/>
    <w:rsid w:val="00506DC5"/>
    <w:rsid w:val="00641758"/>
    <w:rsid w:val="00651BD7"/>
    <w:rsid w:val="006A6A59"/>
    <w:rsid w:val="006B6CE6"/>
    <w:rsid w:val="00706FDE"/>
    <w:rsid w:val="00801D54"/>
    <w:rsid w:val="00A9036A"/>
    <w:rsid w:val="00B05AF8"/>
    <w:rsid w:val="00B225B6"/>
    <w:rsid w:val="00B94EB3"/>
    <w:rsid w:val="00C27C5B"/>
    <w:rsid w:val="00E14825"/>
    <w:rsid w:val="00EC40F2"/>
    <w:rsid w:val="00F37473"/>
    <w:rsid w:val="00F5426C"/>
    <w:rsid w:val="00FD7C7F"/>
    <w:rsid w:val="107FFC74"/>
    <w:rsid w:val="6826FFB6"/>
    <w:rsid w:val="75634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3BC2"/>
  <w15:chartTrackingRefBased/>
  <w15:docId w15:val="{931E4E76-6D50-4910-8FBB-EB3E813576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0C0514"/>
    <w:pPr>
      <w:spacing w:before="100" w:beforeAutospacing="1" w:after="100" w:afterAutospacing="1" w:line="240" w:lineRule="auto"/>
    </w:pPr>
    <w:rPr>
      <w:rFonts w:ascii="Times New Roman" w:hAnsi="Times New Roman" w:eastAsia="Times New Roman" w:cs="Times New Roman"/>
      <w:sz w:val="24"/>
      <w:szCs w:val="24"/>
    </w:rPr>
  </w:style>
  <w:style w:type="character" w:styleId="eop" w:customStyle="1">
    <w:name w:val="eop"/>
    <w:basedOn w:val="DefaultParagraphFont"/>
    <w:rsid w:val="000C0514"/>
  </w:style>
  <w:style w:type="character" w:styleId="normaltextrun" w:customStyle="1">
    <w:name w:val="normaltextrun"/>
    <w:basedOn w:val="DefaultParagraphFont"/>
    <w:rsid w:val="000C0514"/>
  </w:style>
  <w:style w:type="paragraph" w:styleId="ListParagraph">
    <w:name w:val="List Paragraph"/>
    <w:basedOn w:val="Normal"/>
    <w:uiPriority w:val="34"/>
    <w:qFormat/>
    <w:rsid w:val="00B225B6"/>
    <w:pPr>
      <w:ind w:left="720"/>
      <w:contextualSpacing/>
    </w:pPr>
  </w:style>
  <w:style w:type="table" w:styleId="TableGrid">
    <w:name w:val="Table Grid"/>
    <w:basedOn w:val="TableNormal"/>
    <w:uiPriority w:val="39"/>
    <w:rsid w:val="0064175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882567">
      <w:bodyDiv w:val="1"/>
      <w:marLeft w:val="0"/>
      <w:marRight w:val="0"/>
      <w:marTop w:val="0"/>
      <w:marBottom w:val="0"/>
      <w:divBdr>
        <w:top w:val="none" w:sz="0" w:space="0" w:color="auto"/>
        <w:left w:val="none" w:sz="0" w:space="0" w:color="auto"/>
        <w:bottom w:val="none" w:sz="0" w:space="0" w:color="auto"/>
        <w:right w:val="none" w:sz="0" w:space="0" w:color="auto"/>
      </w:divBdr>
      <w:divsChild>
        <w:div w:id="1394231024">
          <w:marLeft w:val="0"/>
          <w:marRight w:val="0"/>
          <w:marTop w:val="0"/>
          <w:marBottom w:val="0"/>
          <w:divBdr>
            <w:top w:val="none" w:sz="0" w:space="0" w:color="auto"/>
            <w:left w:val="none" w:sz="0" w:space="0" w:color="auto"/>
            <w:bottom w:val="none" w:sz="0" w:space="0" w:color="auto"/>
            <w:right w:val="none" w:sz="0" w:space="0" w:color="auto"/>
          </w:divBdr>
        </w:div>
        <w:div w:id="175660715">
          <w:marLeft w:val="0"/>
          <w:marRight w:val="0"/>
          <w:marTop w:val="0"/>
          <w:marBottom w:val="0"/>
          <w:divBdr>
            <w:top w:val="none" w:sz="0" w:space="0" w:color="auto"/>
            <w:left w:val="none" w:sz="0" w:space="0" w:color="auto"/>
            <w:bottom w:val="none" w:sz="0" w:space="0" w:color="auto"/>
            <w:right w:val="none" w:sz="0" w:space="0" w:color="auto"/>
          </w:divBdr>
        </w:div>
        <w:div w:id="1643383257">
          <w:marLeft w:val="0"/>
          <w:marRight w:val="0"/>
          <w:marTop w:val="0"/>
          <w:marBottom w:val="0"/>
          <w:divBdr>
            <w:top w:val="none" w:sz="0" w:space="0" w:color="auto"/>
            <w:left w:val="none" w:sz="0" w:space="0" w:color="auto"/>
            <w:bottom w:val="none" w:sz="0" w:space="0" w:color="auto"/>
            <w:right w:val="none" w:sz="0" w:space="0" w:color="auto"/>
          </w:divBdr>
        </w:div>
        <w:div w:id="1159729489">
          <w:marLeft w:val="0"/>
          <w:marRight w:val="0"/>
          <w:marTop w:val="0"/>
          <w:marBottom w:val="0"/>
          <w:divBdr>
            <w:top w:val="none" w:sz="0" w:space="0" w:color="auto"/>
            <w:left w:val="none" w:sz="0" w:space="0" w:color="auto"/>
            <w:bottom w:val="none" w:sz="0" w:space="0" w:color="auto"/>
            <w:right w:val="none" w:sz="0" w:space="0" w:color="auto"/>
          </w:divBdr>
        </w:div>
        <w:div w:id="1595477373">
          <w:marLeft w:val="0"/>
          <w:marRight w:val="0"/>
          <w:marTop w:val="0"/>
          <w:marBottom w:val="0"/>
          <w:divBdr>
            <w:top w:val="none" w:sz="0" w:space="0" w:color="auto"/>
            <w:left w:val="none" w:sz="0" w:space="0" w:color="auto"/>
            <w:bottom w:val="none" w:sz="0" w:space="0" w:color="auto"/>
            <w:right w:val="none" w:sz="0" w:space="0" w:color="auto"/>
          </w:divBdr>
          <w:divsChild>
            <w:div w:id="761074481">
              <w:marLeft w:val="-75"/>
              <w:marRight w:val="0"/>
              <w:marTop w:val="30"/>
              <w:marBottom w:val="30"/>
              <w:divBdr>
                <w:top w:val="none" w:sz="0" w:space="0" w:color="auto"/>
                <w:left w:val="none" w:sz="0" w:space="0" w:color="auto"/>
                <w:bottom w:val="none" w:sz="0" w:space="0" w:color="auto"/>
                <w:right w:val="none" w:sz="0" w:space="0" w:color="auto"/>
              </w:divBdr>
              <w:divsChild>
                <w:div w:id="156312713">
                  <w:marLeft w:val="0"/>
                  <w:marRight w:val="0"/>
                  <w:marTop w:val="0"/>
                  <w:marBottom w:val="0"/>
                  <w:divBdr>
                    <w:top w:val="none" w:sz="0" w:space="0" w:color="auto"/>
                    <w:left w:val="none" w:sz="0" w:space="0" w:color="auto"/>
                    <w:bottom w:val="none" w:sz="0" w:space="0" w:color="auto"/>
                    <w:right w:val="none" w:sz="0" w:space="0" w:color="auto"/>
                  </w:divBdr>
                  <w:divsChild>
                    <w:div w:id="1675182825">
                      <w:marLeft w:val="0"/>
                      <w:marRight w:val="0"/>
                      <w:marTop w:val="0"/>
                      <w:marBottom w:val="0"/>
                      <w:divBdr>
                        <w:top w:val="none" w:sz="0" w:space="0" w:color="auto"/>
                        <w:left w:val="none" w:sz="0" w:space="0" w:color="auto"/>
                        <w:bottom w:val="none" w:sz="0" w:space="0" w:color="auto"/>
                        <w:right w:val="none" w:sz="0" w:space="0" w:color="auto"/>
                      </w:divBdr>
                    </w:div>
                  </w:divsChild>
                </w:div>
                <w:div w:id="1789157563">
                  <w:marLeft w:val="0"/>
                  <w:marRight w:val="0"/>
                  <w:marTop w:val="0"/>
                  <w:marBottom w:val="0"/>
                  <w:divBdr>
                    <w:top w:val="none" w:sz="0" w:space="0" w:color="auto"/>
                    <w:left w:val="none" w:sz="0" w:space="0" w:color="auto"/>
                    <w:bottom w:val="none" w:sz="0" w:space="0" w:color="auto"/>
                    <w:right w:val="none" w:sz="0" w:space="0" w:color="auto"/>
                  </w:divBdr>
                  <w:divsChild>
                    <w:div w:id="597368753">
                      <w:marLeft w:val="0"/>
                      <w:marRight w:val="0"/>
                      <w:marTop w:val="0"/>
                      <w:marBottom w:val="0"/>
                      <w:divBdr>
                        <w:top w:val="none" w:sz="0" w:space="0" w:color="auto"/>
                        <w:left w:val="none" w:sz="0" w:space="0" w:color="auto"/>
                        <w:bottom w:val="none" w:sz="0" w:space="0" w:color="auto"/>
                        <w:right w:val="none" w:sz="0" w:space="0" w:color="auto"/>
                      </w:divBdr>
                    </w:div>
                  </w:divsChild>
                </w:div>
                <w:div w:id="89399788">
                  <w:marLeft w:val="0"/>
                  <w:marRight w:val="0"/>
                  <w:marTop w:val="0"/>
                  <w:marBottom w:val="0"/>
                  <w:divBdr>
                    <w:top w:val="none" w:sz="0" w:space="0" w:color="auto"/>
                    <w:left w:val="none" w:sz="0" w:space="0" w:color="auto"/>
                    <w:bottom w:val="none" w:sz="0" w:space="0" w:color="auto"/>
                    <w:right w:val="none" w:sz="0" w:space="0" w:color="auto"/>
                  </w:divBdr>
                  <w:divsChild>
                    <w:div w:id="400249655">
                      <w:marLeft w:val="0"/>
                      <w:marRight w:val="0"/>
                      <w:marTop w:val="0"/>
                      <w:marBottom w:val="0"/>
                      <w:divBdr>
                        <w:top w:val="none" w:sz="0" w:space="0" w:color="auto"/>
                        <w:left w:val="none" w:sz="0" w:space="0" w:color="auto"/>
                        <w:bottom w:val="none" w:sz="0" w:space="0" w:color="auto"/>
                        <w:right w:val="none" w:sz="0" w:space="0" w:color="auto"/>
                      </w:divBdr>
                    </w:div>
                  </w:divsChild>
                </w:div>
                <w:div w:id="974796190">
                  <w:marLeft w:val="0"/>
                  <w:marRight w:val="0"/>
                  <w:marTop w:val="0"/>
                  <w:marBottom w:val="0"/>
                  <w:divBdr>
                    <w:top w:val="none" w:sz="0" w:space="0" w:color="auto"/>
                    <w:left w:val="none" w:sz="0" w:space="0" w:color="auto"/>
                    <w:bottom w:val="none" w:sz="0" w:space="0" w:color="auto"/>
                    <w:right w:val="none" w:sz="0" w:space="0" w:color="auto"/>
                  </w:divBdr>
                  <w:divsChild>
                    <w:div w:id="2138527218">
                      <w:marLeft w:val="0"/>
                      <w:marRight w:val="0"/>
                      <w:marTop w:val="0"/>
                      <w:marBottom w:val="0"/>
                      <w:divBdr>
                        <w:top w:val="none" w:sz="0" w:space="0" w:color="auto"/>
                        <w:left w:val="none" w:sz="0" w:space="0" w:color="auto"/>
                        <w:bottom w:val="none" w:sz="0" w:space="0" w:color="auto"/>
                        <w:right w:val="none" w:sz="0" w:space="0" w:color="auto"/>
                      </w:divBdr>
                    </w:div>
                  </w:divsChild>
                </w:div>
                <w:div w:id="315378551">
                  <w:marLeft w:val="0"/>
                  <w:marRight w:val="0"/>
                  <w:marTop w:val="0"/>
                  <w:marBottom w:val="0"/>
                  <w:divBdr>
                    <w:top w:val="none" w:sz="0" w:space="0" w:color="auto"/>
                    <w:left w:val="none" w:sz="0" w:space="0" w:color="auto"/>
                    <w:bottom w:val="none" w:sz="0" w:space="0" w:color="auto"/>
                    <w:right w:val="none" w:sz="0" w:space="0" w:color="auto"/>
                  </w:divBdr>
                  <w:divsChild>
                    <w:div w:id="2146192243">
                      <w:marLeft w:val="0"/>
                      <w:marRight w:val="0"/>
                      <w:marTop w:val="0"/>
                      <w:marBottom w:val="0"/>
                      <w:divBdr>
                        <w:top w:val="none" w:sz="0" w:space="0" w:color="auto"/>
                        <w:left w:val="none" w:sz="0" w:space="0" w:color="auto"/>
                        <w:bottom w:val="none" w:sz="0" w:space="0" w:color="auto"/>
                        <w:right w:val="none" w:sz="0" w:space="0" w:color="auto"/>
                      </w:divBdr>
                    </w:div>
                  </w:divsChild>
                </w:div>
                <w:div w:id="832063141">
                  <w:marLeft w:val="0"/>
                  <w:marRight w:val="0"/>
                  <w:marTop w:val="0"/>
                  <w:marBottom w:val="0"/>
                  <w:divBdr>
                    <w:top w:val="none" w:sz="0" w:space="0" w:color="auto"/>
                    <w:left w:val="none" w:sz="0" w:space="0" w:color="auto"/>
                    <w:bottom w:val="none" w:sz="0" w:space="0" w:color="auto"/>
                    <w:right w:val="none" w:sz="0" w:space="0" w:color="auto"/>
                  </w:divBdr>
                  <w:divsChild>
                    <w:div w:id="1161118906">
                      <w:marLeft w:val="0"/>
                      <w:marRight w:val="0"/>
                      <w:marTop w:val="0"/>
                      <w:marBottom w:val="0"/>
                      <w:divBdr>
                        <w:top w:val="none" w:sz="0" w:space="0" w:color="auto"/>
                        <w:left w:val="none" w:sz="0" w:space="0" w:color="auto"/>
                        <w:bottom w:val="none" w:sz="0" w:space="0" w:color="auto"/>
                        <w:right w:val="none" w:sz="0" w:space="0" w:color="auto"/>
                      </w:divBdr>
                    </w:div>
                  </w:divsChild>
                </w:div>
                <w:div w:id="1626697107">
                  <w:marLeft w:val="0"/>
                  <w:marRight w:val="0"/>
                  <w:marTop w:val="0"/>
                  <w:marBottom w:val="0"/>
                  <w:divBdr>
                    <w:top w:val="none" w:sz="0" w:space="0" w:color="auto"/>
                    <w:left w:val="none" w:sz="0" w:space="0" w:color="auto"/>
                    <w:bottom w:val="none" w:sz="0" w:space="0" w:color="auto"/>
                    <w:right w:val="none" w:sz="0" w:space="0" w:color="auto"/>
                  </w:divBdr>
                  <w:divsChild>
                    <w:div w:id="1174608066">
                      <w:marLeft w:val="0"/>
                      <w:marRight w:val="0"/>
                      <w:marTop w:val="0"/>
                      <w:marBottom w:val="0"/>
                      <w:divBdr>
                        <w:top w:val="none" w:sz="0" w:space="0" w:color="auto"/>
                        <w:left w:val="none" w:sz="0" w:space="0" w:color="auto"/>
                        <w:bottom w:val="none" w:sz="0" w:space="0" w:color="auto"/>
                        <w:right w:val="none" w:sz="0" w:space="0" w:color="auto"/>
                      </w:divBdr>
                    </w:div>
                  </w:divsChild>
                </w:div>
                <w:div w:id="1215309209">
                  <w:marLeft w:val="0"/>
                  <w:marRight w:val="0"/>
                  <w:marTop w:val="0"/>
                  <w:marBottom w:val="0"/>
                  <w:divBdr>
                    <w:top w:val="none" w:sz="0" w:space="0" w:color="auto"/>
                    <w:left w:val="none" w:sz="0" w:space="0" w:color="auto"/>
                    <w:bottom w:val="none" w:sz="0" w:space="0" w:color="auto"/>
                    <w:right w:val="none" w:sz="0" w:space="0" w:color="auto"/>
                  </w:divBdr>
                  <w:divsChild>
                    <w:div w:id="1544098168">
                      <w:marLeft w:val="0"/>
                      <w:marRight w:val="0"/>
                      <w:marTop w:val="0"/>
                      <w:marBottom w:val="0"/>
                      <w:divBdr>
                        <w:top w:val="none" w:sz="0" w:space="0" w:color="auto"/>
                        <w:left w:val="none" w:sz="0" w:space="0" w:color="auto"/>
                        <w:bottom w:val="none" w:sz="0" w:space="0" w:color="auto"/>
                        <w:right w:val="none" w:sz="0" w:space="0" w:color="auto"/>
                      </w:divBdr>
                    </w:div>
                  </w:divsChild>
                </w:div>
                <w:div w:id="1525048458">
                  <w:marLeft w:val="0"/>
                  <w:marRight w:val="0"/>
                  <w:marTop w:val="0"/>
                  <w:marBottom w:val="0"/>
                  <w:divBdr>
                    <w:top w:val="none" w:sz="0" w:space="0" w:color="auto"/>
                    <w:left w:val="none" w:sz="0" w:space="0" w:color="auto"/>
                    <w:bottom w:val="none" w:sz="0" w:space="0" w:color="auto"/>
                    <w:right w:val="none" w:sz="0" w:space="0" w:color="auto"/>
                  </w:divBdr>
                  <w:divsChild>
                    <w:div w:id="2058770580">
                      <w:marLeft w:val="0"/>
                      <w:marRight w:val="0"/>
                      <w:marTop w:val="0"/>
                      <w:marBottom w:val="0"/>
                      <w:divBdr>
                        <w:top w:val="none" w:sz="0" w:space="0" w:color="auto"/>
                        <w:left w:val="none" w:sz="0" w:space="0" w:color="auto"/>
                        <w:bottom w:val="none" w:sz="0" w:space="0" w:color="auto"/>
                        <w:right w:val="none" w:sz="0" w:space="0" w:color="auto"/>
                      </w:divBdr>
                    </w:div>
                  </w:divsChild>
                </w:div>
                <w:div w:id="1017081480">
                  <w:marLeft w:val="0"/>
                  <w:marRight w:val="0"/>
                  <w:marTop w:val="0"/>
                  <w:marBottom w:val="0"/>
                  <w:divBdr>
                    <w:top w:val="none" w:sz="0" w:space="0" w:color="auto"/>
                    <w:left w:val="none" w:sz="0" w:space="0" w:color="auto"/>
                    <w:bottom w:val="none" w:sz="0" w:space="0" w:color="auto"/>
                    <w:right w:val="none" w:sz="0" w:space="0" w:color="auto"/>
                  </w:divBdr>
                  <w:divsChild>
                    <w:div w:id="782655236">
                      <w:marLeft w:val="0"/>
                      <w:marRight w:val="0"/>
                      <w:marTop w:val="0"/>
                      <w:marBottom w:val="0"/>
                      <w:divBdr>
                        <w:top w:val="none" w:sz="0" w:space="0" w:color="auto"/>
                        <w:left w:val="none" w:sz="0" w:space="0" w:color="auto"/>
                        <w:bottom w:val="none" w:sz="0" w:space="0" w:color="auto"/>
                        <w:right w:val="none" w:sz="0" w:space="0" w:color="auto"/>
                      </w:divBdr>
                    </w:div>
                  </w:divsChild>
                </w:div>
                <w:div w:id="1788887820">
                  <w:marLeft w:val="0"/>
                  <w:marRight w:val="0"/>
                  <w:marTop w:val="0"/>
                  <w:marBottom w:val="0"/>
                  <w:divBdr>
                    <w:top w:val="none" w:sz="0" w:space="0" w:color="auto"/>
                    <w:left w:val="none" w:sz="0" w:space="0" w:color="auto"/>
                    <w:bottom w:val="none" w:sz="0" w:space="0" w:color="auto"/>
                    <w:right w:val="none" w:sz="0" w:space="0" w:color="auto"/>
                  </w:divBdr>
                  <w:divsChild>
                    <w:div w:id="830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2467">
          <w:marLeft w:val="0"/>
          <w:marRight w:val="0"/>
          <w:marTop w:val="0"/>
          <w:marBottom w:val="0"/>
          <w:divBdr>
            <w:top w:val="none" w:sz="0" w:space="0" w:color="auto"/>
            <w:left w:val="none" w:sz="0" w:space="0" w:color="auto"/>
            <w:bottom w:val="none" w:sz="0" w:space="0" w:color="auto"/>
            <w:right w:val="none" w:sz="0" w:space="0" w:color="auto"/>
          </w:divBdr>
        </w:div>
        <w:div w:id="1037005687">
          <w:marLeft w:val="0"/>
          <w:marRight w:val="0"/>
          <w:marTop w:val="0"/>
          <w:marBottom w:val="0"/>
          <w:divBdr>
            <w:top w:val="none" w:sz="0" w:space="0" w:color="auto"/>
            <w:left w:val="none" w:sz="0" w:space="0" w:color="auto"/>
            <w:bottom w:val="none" w:sz="0" w:space="0" w:color="auto"/>
            <w:right w:val="none" w:sz="0" w:space="0" w:color="auto"/>
          </w:divBdr>
        </w:div>
        <w:div w:id="1096679713">
          <w:marLeft w:val="0"/>
          <w:marRight w:val="0"/>
          <w:marTop w:val="0"/>
          <w:marBottom w:val="0"/>
          <w:divBdr>
            <w:top w:val="none" w:sz="0" w:space="0" w:color="auto"/>
            <w:left w:val="none" w:sz="0" w:space="0" w:color="auto"/>
            <w:bottom w:val="none" w:sz="0" w:space="0" w:color="auto"/>
            <w:right w:val="none" w:sz="0" w:space="0" w:color="auto"/>
          </w:divBdr>
        </w:div>
        <w:div w:id="101388119">
          <w:marLeft w:val="0"/>
          <w:marRight w:val="0"/>
          <w:marTop w:val="0"/>
          <w:marBottom w:val="0"/>
          <w:divBdr>
            <w:top w:val="none" w:sz="0" w:space="0" w:color="auto"/>
            <w:left w:val="none" w:sz="0" w:space="0" w:color="auto"/>
            <w:bottom w:val="none" w:sz="0" w:space="0" w:color="auto"/>
            <w:right w:val="none" w:sz="0" w:space="0" w:color="auto"/>
          </w:divBdr>
          <w:divsChild>
            <w:div w:id="997687212">
              <w:marLeft w:val="-75"/>
              <w:marRight w:val="0"/>
              <w:marTop w:val="30"/>
              <w:marBottom w:val="30"/>
              <w:divBdr>
                <w:top w:val="none" w:sz="0" w:space="0" w:color="auto"/>
                <w:left w:val="none" w:sz="0" w:space="0" w:color="auto"/>
                <w:bottom w:val="none" w:sz="0" w:space="0" w:color="auto"/>
                <w:right w:val="none" w:sz="0" w:space="0" w:color="auto"/>
              </w:divBdr>
              <w:divsChild>
                <w:div w:id="1416391505">
                  <w:marLeft w:val="0"/>
                  <w:marRight w:val="0"/>
                  <w:marTop w:val="0"/>
                  <w:marBottom w:val="0"/>
                  <w:divBdr>
                    <w:top w:val="none" w:sz="0" w:space="0" w:color="auto"/>
                    <w:left w:val="none" w:sz="0" w:space="0" w:color="auto"/>
                    <w:bottom w:val="none" w:sz="0" w:space="0" w:color="auto"/>
                    <w:right w:val="none" w:sz="0" w:space="0" w:color="auto"/>
                  </w:divBdr>
                  <w:divsChild>
                    <w:div w:id="1410351427">
                      <w:marLeft w:val="0"/>
                      <w:marRight w:val="0"/>
                      <w:marTop w:val="0"/>
                      <w:marBottom w:val="0"/>
                      <w:divBdr>
                        <w:top w:val="none" w:sz="0" w:space="0" w:color="auto"/>
                        <w:left w:val="none" w:sz="0" w:space="0" w:color="auto"/>
                        <w:bottom w:val="none" w:sz="0" w:space="0" w:color="auto"/>
                        <w:right w:val="none" w:sz="0" w:space="0" w:color="auto"/>
                      </w:divBdr>
                    </w:div>
                  </w:divsChild>
                </w:div>
                <w:div w:id="1395080934">
                  <w:marLeft w:val="0"/>
                  <w:marRight w:val="0"/>
                  <w:marTop w:val="0"/>
                  <w:marBottom w:val="0"/>
                  <w:divBdr>
                    <w:top w:val="none" w:sz="0" w:space="0" w:color="auto"/>
                    <w:left w:val="none" w:sz="0" w:space="0" w:color="auto"/>
                    <w:bottom w:val="none" w:sz="0" w:space="0" w:color="auto"/>
                    <w:right w:val="none" w:sz="0" w:space="0" w:color="auto"/>
                  </w:divBdr>
                  <w:divsChild>
                    <w:div w:id="405956944">
                      <w:marLeft w:val="0"/>
                      <w:marRight w:val="0"/>
                      <w:marTop w:val="0"/>
                      <w:marBottom w:val="0"/>
                      <w:divBdr>
                        <w:top w:val="none" w:sz="0" w:space="0" w:color="auto"/>
                        <w:left w:val="none" w:sz="0" w:space="0" w:color="auto"/>
                        <w:bottom w:val="none" w:sz="0" w:space="0" w:color="auto"/>
                        <w:right w:val="none" w:sz="0" w:space="0" w:color="auto"/>
                      </w:divBdr>
                    </w:div>
                  </w:divsChild>
                </w:div>
                <w:div w:id="1406563384">
                  <w:marLeft w:val="0"/>
                  <w:marRight w:val="0"/>
                  <w:marTop w:val="0"/>
                  <w:marBottom w:val="0"/>
                  <w:divBdr>
                    <w:top w:val="none" w:sz="0" w:space="0" w:color="auto"/>
                    <w:left w:val="none" w:sz="0" w:space="0" w:color="auto"/>
                    <w:bottom w:val="none" w:sz="0" w:space="0" w:color="auto"/>
                    <w:right w:val="none" w:sz="0" w:space="0" w:color="auto"/>
                  </w:divBdr>
                  <w:divsChild>
                    <w:div w:id="105269759">
                      <w:marLeft w:val="0"/>
                      <w:marRight w:val="0"/>
                      <w:marTop w:val="0"/>
                      <w:marBottom w:val="0"/>
                      <w:divBdr>
                        <w:top w:val="none" w:sz="0" w:space="0" w:color="auto"/>
                        <w:left w:val="none" w:sz="0" w:space="0" w:color="auto"/>
                        <w:bottom w:val="none" w:sz="0" w:space="0" w:color="auto"/>
                        <w:right w:val="none" w:sz="0" w:space="0" w:color="auto"/>
                      </w:divBdr>
                    </w:div>
                  </w:divsChild>
                </w:div>
                <w:div w:id="1494951377">
                  <w:marLeft w:val="0"/>
                  <w:marRight w:val="0"/>
                  <w:marTop w:val="0"/>
                  <w:marBottom w:val="0"/>
                  <w:divBdr>
                    <w:top w:val="none" w:sz="0" w:space="0" w:color="auto"/>
                    <w:left w:val="none" w:sz="0" w:space="0" w:color="auto"/>
                    <w:bottom w:val="none" w:sz="0" w:space="0" w:color="auto"/>
                    <w:right w:val="none" w:sz="0" w:space="0" w:color="auto"/>
                  </w:divBdr>
                  <w:divsChild>
                    <w:div w:id="758257171">
                      <w:marLeft w:val="0"/>
                      <w:marRight w:val="0"/>
                      <w:marTop w:val="0"/>
                      <w:marBottom w:val="0"/>
                      <w:divBdr>
                        <w:top w:val="none" w:sz="0" w:space="0" w:color="auto"/>
                        <w:left w:val="none" w:sz="0" w:space="0" w:color="auto"/>
                        <w:bottom w:val="none" w:sz="0" w:space="0" w:color="auto"/>
                        <w:right w:val="none" w:sz="0" w:space="0" w:color="auto"/>
                      </w:divBdr>
                    </w:div>
                  </w:divsChild>
                </w:div>
                <w:div w:id="1657027499">
                  <w:marLeft w:val="0"/>
                  <w:marRight w:val="0"/>
                  <w:marTop w:val="0"/>
                  <w:marBottom w:val="0"/>
                  <w:divBdr>
                    <w:top w:val="none" w:sz="0" w:space="0" w:color="auto"/>
                    <w:left w:val="none" w:sz="0" w:space="0" w:color="auto"/>
                    <w:bottom w:val="none" w:sz="0" w:space="0" w:color="auto"/>
                    <w:right w:val="none" w:sz="0" w:space="0" w:color="auto"/>
                  </w:divBdr>
                  <w:divsChild>
                    <w:div w:id="1194617189">
                      <w:marLeft w:val="0"/>
                      <w:marRight w:val="0"/>
                      <w:marTop w:val="0"/>
                      <w:marBottom w:val="0"/>
                      <w:divBdr>
                        <w:top w:val="none" w:sz="0" w:space="0" w:color="auto"/>
                        <w:left w:val="none" w:sz="0" w:space="0" w:color="auto"/>
                        <w:bottom w:val="none" w:sz="0" w:space="0" w:color="auto"/>
                        <w:right w:val="none" w:sz="0" w:space="0" w:color="auto"/>
                      </w:divBdr>
                    </w:div>
                  </w:divsChild>
                </w:div>
                <w:div w:id="1162548365">
                  <w:marLeft w:val="0"/>
                  <w:marRight w:val="0"/>
                  <w:marTop w:val="0"/>
                  <w:marBottom w:val="0"/>
                  <w:divBdr>
                    <w:top w:val="none" w:sz="0" w:space="0" w:color="auto"/>
                    <w:left w:val="none" w:sz="0" w:space="0" w:color="auto"/>
                    <w:bottom w:val="none" w:sz="0" w:space="0" w:color="auto"/>
                    <w:right w:val="none" w:sz="0" w:space="0" w:color="auto"/>
                  </w:divBdr>
                  <w:divsChild>
                    <w:div w:id="455678045">
                      <w:marLeft w:val="0"/>
                      <w:marRight w:val="0"/>
                      <w:marTop w:val="0"/>
                      <w:marBottom w:val="0"/>
                      <w:divBdr>
                        <w:top w:val="none" w:sz="0" w:space="0" w:color="auto"/>
                        <w:left w:val="none" w:sz="0" w:space="0" w:color="auto"/>
                        <w:bottom w:val="none" w:sz="0" w:space="0" w:color="auto"/>
                        <w:right w:val="none" w:sz="0" w:space="0" w:color="auto"/>
                      </w:divBdr>
                    </w:div>
                  </w:divsChild>
                </w:div>
                <w:div w:id="1702439783">
                  <w:marLeft w:val="0"/>
                  <w:marRight w:val="0"/>
                  <w:marTop w:val="0"/>
                  <w:marBottom w:val="0"/>
                  <w:divBdr>
                    <w:top w:val="none" w:sz="0" w:space="0" w:color="auto"/>
                    <w:left w:val="none" w:sz="0" w:space="0" w:color="auto"/>
                    <w:bottom w:val="none" w:sz="0" w:space="0" w:color="auto"/>
                    <w:right w:val="none" w:sz="0" w:space="0" w:color="auto"/>
                  </w:divBdr>
                  <w:divsChild>
                    <w:div w:id="1920863896">
                      <w:marLeft w:val="0"/>
                      <w:marRight w:val="0"/>
                      <w:marTop w:val="0"/>
                      <w:marBottom w:val="0"/>
                      <w:divBdr>
                        <w:top w:val="none" w:sz="0" w:space="0" w:color="auto"/>
                        <w:left w:val="none" w:sz="0" w:space="0" w:color="auto"/>
                        <w:bottom w:val="none" w:sz="0" w:space="0" w:color="auto"/>
                        <w:right w:val="none" w:sz="0" w:space="0" w:color="auto"/>
                      </w:divBdr>
                    </w:div>
                  </w:divsChild>
                </w:div>
                <w:div w:id="800028533">
                  <w:marLeft w:val="0"/>
                  <w:marRight w:val="0"/>
                  <w:marTop w:val="0"/>
                  <w:marBottom w:val="0"/>
                  <w:divBdr>
                    <w:top w:val="none" w:sz="0" w:space="0" w:color="auto"/>
                    <w:left w:val="none" w:sz="0" w:space="0" w:color="auto"/>
                    <w:bottom w:val="none" w:sz="0" w:space="0" w:color="auto"/>
                    <w:right w:val="none" w:sz="0" w:space="0" w:color="auto"/>
                  </w:divBdr>
                  <w:divsChild>
                    <w:div w:id="271060077">
                      <w:marLeft w:val="0"/>
                      <w:marRight w:val="0"/>
                      <w:marTop w:val="0"/>
                      <w:marBottom w:val="0"/>
                      <w:divBdr>
                        <w:top w:val="none" w:sz="0" w:space="0" w:color="auto"/>
                        <w:left w:val="none" w:sz="0" w:space="0" w:color="auto"/>
                        <w:bottom w:val="none" w:sz="0" w:space="0" w:color="auto"/>
                        <w:right w:val="none" w:sz="0" w:space="0" w:color="auto"/>
                      </w:divBdr>
                    </w:div>
                  </w:divsChild>
                </w:div>
                <w:div w:id="619144989">
                  <w:marLeft w:val="0"/>
                  <w:marRight w:val="0"/>
                  <w:marTop w:val="0"/>
                  <w:marBottom w:val="0"/>
                  <w:divBdr>
                    <w:top w:val="none" w:sz="0" w:space="0" w:color="auto"/>
                    <w:left w:val="none" w:sz="0" w:space="0" w:color="auto"/>
                    <w:bottom w:val="none" w:sz="0" w:space="0" w:color="auto"/>
                    <w:right w:val="none" w:sz="0" w:space="0" w:color="auto"/>
                  </w:divBdr>
                  <w:divsChild>
                    <w:div w:id="2008359375">
                      <w:marLeft w:val="0"/>
                      <w:marRight w:val="0"/>
                      <w:marTop w:val="0"/>
                      <w:marBottom w:val="0"/>
                      <w:divBdr>
                        <w:top w:val="none" w:sz="0" w:space="0" w:color="auto"/>
                        <w:left w:val="none" w:sz="0" w:space="0" w:color="auto"/>
                        <w:bottom w:val="none" w:sz="0" w:space="0" w:color="auto"/>
                        <w:right w:val="none" w:sz="0" w:space="0" w:color="auto"/>
                      </w:divBdr>
                    </w:div>
                  </w:divsChild>
                </w:div>
                <w:div w:id="116683096">
                  <w:marLeft w:val="0"/>
                  <w:marRight w:val="0"/>
                  <w:marTop w:val="0"/>
                  <w:marBottom w:val="0"/>
                  <w:divBdr>
                    <w:top w:val="none" w:sz="0" w:space="0" w:color="auto"/>
                    <w:left w:val="none" w:sz="0" w:space="0" w:color="auto"/>
                    <w:bottom w:val="none" w:sz="0" w:space="0" w:color="auto"/>
                    <w:right w:val="none" w:sz="0" w:space="0" w:color="auto"/>
                  </w:divBdr>
                  <w:divsChild>
                    <w:div w:id="1883981272">
                      <w:marLeft w:val="0"/>
                      <w:marRight w:val="0"/>
                      <w:marTop w:val="0"/>
                      <w:marBottom w:val="0"/>
                      <w:divBdr>
                        <w:top w:val="none" w:sz="0" w:space="0" w:color="auto"/>
                        <w:left w:val="none" w:sz="0" w:space="0" w:color="auto"/>
                        <w:bottom w:val="none" w:sz="0" w:space="0" w:color="auto"/>
                        <w:right w:val="none" w:sz="0" w:space="0" w:color="auto"/>
                      </w:divBdr>
                    </w:div>
                  </w:divsChild>
                </w:div>
                <w:div w:id="601837500">
                  <w:marLeft w:val="0"/>
                  <w:marRight w:val="0"/>
                  <w:marTop w:val="0"/>
                  <w:marBottom w:val="0"/>
                  <w:divBdr>
                    <w:top w:val="none" w:sz="0" w:space="0" w:color="auto"/>
                    <w:left w:val="none" w:sz="0" w:space="0" w:color="auto"/>
                    <w:bottom w:val="none" w:sz="0" w:space="0" w:color="auto"/>
                    <w:right w:val="none" w:sz="0" w:space="0" w:color="auto"/>
                  </w:divBdr>
                  <w:divsChild>
                    <w:div w:id="2044551352">
                      <w:marLeft w:val="0"/>
                      <w:marRight w:val="0"/>
                      <w:marTop w:val="0"/>
                      <w:marBottom w:val="0"/>
                      <w:divBdr>
                        <w:top w:val="none" w:sz="0" w:space="0" w:color="auto"/>
                        <w:left w:val="none" w:sz="0" w:space="0" w:color="auto"/>
                        <w:bottom w:val="none" w:sz="0" w:space="0" w:color="auto"/>
                        <w:right w:val="none" w:sz="0" w:space="0" w:color="auto"/>
                      </w:divBdr>
                    </w:div>
                  </w:divsChild>
                </w:div>
                <w:div w:id="1477650496">
                  <w:marLeft w:val="0"/>
                  <w:marRight w:val="0"/>
                  <w:marTop w:val="0"/>
                  <w:marBottom w:val="0"/>
                  <w:divBdr>
                    <w:top w:val="none" w:sz="0" w:space="0" w:color="auto"/>
                    <w:left w:val="none" w:sz="0" w:space="0" w:color="auto"/>
                    <w:bottom w:val="none" w:sz="0" w:space="0" w:color="auto"/>
                    <w:right w:val="none" w:sz="0" w:space="0" w:color="auto"/>
                  </w:divBdr>
                  <w:divsChild>
                    <w:div w:id="274018606">
                      <w:marLeft w:val="0"/>
                      <w:marRight w:val="0"/>
                      <w:marTop w:val="0"/>
                      <w:marBottom w:val="0"/>
                      <w:divBdr>
                        <w:top w:val="none" w:sz="0" w:space="0" w:color="auto"/>
                        <w:left w:val="none" w:sz="0" w:space="0" w:color="auto"/>
                        <w:bottom w:val="none" w:sz="0" w:space="0" w:color="auto"/>
                        <w:right w:val="none" w:sz="0" w:space="0" w:color="auto"/>
                      </w:divBdr>
                    </w:div>
                  </w:divsChild>
                </w:div>
                <w:div w:id="1810438282">
                  <w:marLeft w:val="0"/>
                  <w:marRight w:val="0"/>
                  <w:marTop w:val="0"/>
                  <w:marBottom w:val="0"/>
                  <w:divBdr>
                    <w:top w:val="none" w:sz="0" w:space="0" w:color="auto"/>
                    <w:left w:val="none" w:sz="0" w:space="0" w:color="auto"/>
                    <w:bottom w:val="none" w:sz="0" w:space="0" w:color="auto"/>
                    <w:right w:val="none" w:sz="0" w:space="0" w:color="auto"/>
                  </w:divBdr>
                  <w:divsChild>
                    <w:div w:id="1085958654">
                      <w:marLeft w:val="0"/>
                      <w:marRight w:val="0"/>
                      <w:marTop w:val="0"/>
                      <w:marBottom w:val="0"/>
                      <w:divBdr>
                        <w:top w:val="none" w:sz="0" w:space="0" w:color="auto"/>
                        <w:left w:val="none" w:sz="0" w:space="0" w:color="auto"/>
                        <w:bottom w:val="none" w:sz="0" w:space="0" w:color="auto"/>
                        <w:right w:val="none" w:sz="0" w:space="0" w:color="auto"/>
                      </w:divBdr>
                    </w:div>
                  </w:divsChild>
                </w:div>
                <w:div w:id="1607494181">
                  <w:marLeft w:val="0"/>
                  <w:marRight w:val="0"/>
                  <w:marTop w:val="0"/>
                  <w:marBottom w:val="0"/>
                  <w:divBdr>
                    <w:top w:val="none" w:sz="0" w:space="0" w:color="auto"/>
                    <w:left w:val="none" w:sz="0" w:space="0" w:color="auto"/>
                    <w:bottom w:val="none" w:sz="0" w:space="0" w:color="auto"/>
                    <w:right w:val="none" w:sz="0" w:space="0" w:color="auto"/>
                  </w:divBdr>
                  <w:divsChild>
                    <w:div w:id="1878590864">
                      <w:marLeft w:val="0"/>
                      <w:marRight w:val="0"/>
                      <w:marTop w:val="0"/>
                      <w:marBottom w:val="0"/>
                      <w:divBdr>
                        <w:top w:val="none" w:sz="0" w:space="0" w:color="auto"/>
                        <w:left w:val="none" w:sz="0" w:space="0" w:color="auto"/>
                        <w:bottom w:val="none" w:sz="0" w:space="0" w:color="auto"/>
                        <w:right w:val="none" w:sz="0" w:space="0" w:color="auto"/>
                      </w:divBdr>
                    </w:div>
                  </w:divsChild>
                </w:div>
                <w:div w:id="520045133">
                  <w:marLeft w:val="0"/>
                  <w:marRight w:val="0"/>
                  <w:marTop w:val="0"/>
                  <w:marBottom w:val="0"/>
                  <w:divBdr>
                    <w:top w:val="none" w:sz="0" w:space="0" w:color="auto"/>
                    <w:left w:val="none" w:sz="0" w:space="0" w:color="auto"/>
                    <w:bottom w:val="none" w:sz="0" w:space="0" w:color="auto"/>
                    <w:right w:val="none" w:sz="0" w:space="0" w:color="auto"/>
                  </w:divBdr>
                  <w:divsChild>
                    <w:div w:id="916285174">
                      <w:marLeft w:val="0"/>
                      <w:marRight w:val="0"/>
                      <w:marTop w:val="0"/>
                      <w:marBottom w:val="0"/>
                      <w:divBdr>
                        <w:top w:val="none" w:sz="0" w:space="0" w:color="auto"/>
                        <w:left w:val="none" w:sz="0" w:space="0" w:color="auto"/>
                        <w:bottom w:val="none" w:sz="0" w:space="0" w:color="auto"/>
                        <w:right w:val="none" w:sz="0" w:space="0" w:color="auto"/>
                      </w:divBdr>
                    </w:div>
                  </w:divsChild>
                </w:div>
                <w:div w:id="371272585">
                  <w:marLeft w:val="0"/>
                  <w:marRight w:val="0"/>
                  <w:marTop w:val="0"/>
                  <w:marBottom w:val="0"/>
                  <w:divBdr>
                    <w:top w:val="none" w:sz="0" w:space="0" w:color="auto"/>
                    <w:left w:val="none" w:sz="0" w:space="0" w:color="auto"/>
                    <w:bottom w:val="none" w:sz="0" w:space="0" w:color="auto"/>
                    <w:right w:val="none" w:sz="0" w:space="0" w:color="auto"/>
                  </w:divBdr>
                  <w:divsChild>
                    <w:div w:id="631710326">
                      <w:marLeft w:val="0"/>
                      <w:marRight w:val="0"/>
                      <w:marTop w:val="0"/>
                      <w:marBottom w:val="0"/>
                      <w:divBdr>
                        <w:top w:val="none" w:sz="0" w:space="0" w:color="auto"/>
                        <w:left w:val="none" w:sz="0" w:space="0" w:color="auto"/>
                        <w:bottom w:val="none" w:sz="0" w:space="0" w:color="auto"/>
                        <w:right w:val="none" w:sz="0" w:space="0" w:color="auto"/>
                      </w:divBdr>
                    </w:div>
                  </w:divsChild>
                </w:div>
                <w:div w:id="1818230920">
                  <w:marLeft w:val="0"/>
                  <w:marRight w:val="0"/>
                  <w:marTop w:val="0"/>
                  <w:marBottom w:val="0"/>
                  <w:divBdr>
                    <w:top w:val="none" w:sz="0" w:space="0" w:color="auto"/>
                    <w:left w:val="none" w:sz="0" w:space="0" w:color="auto"/>
                    <w:bottom w:val="none" w:sz="0" w:space="0" w:color="auto"/>
                    <w:right w:val="none" w:sz="0" w:space="0" w:color="auto"/>
                  </w:divBdr>
                  <w:divsChild>
                    <w:div w:id="727344264">
                      <w:marLeft w:val="0"/>
                      <w:marRight w:val="0"/>
                      <w:marTop w:val="0"/>
                      <w:marBottom w:val="0"/>
                      <w:divBdr>
                        <w:top w:val="none" w:sz="0" w:space="0" w:color="auto"/>
                        <w:left w:val="none" w:sz="0" w:space="0" w:color="auto"/>
                        <w:bottom w:val="none" w:sz="0" w:space="0" w:color="auto"/>
                        <w:right w:val="none" w:sz="0" w:space="0" w:color="auto"/>
                      </w:divBdr>
                    </w:div>
                  </w:divsChild>
                </w:div>
                <w:div w:id="154885257">
                  <w:marLeft w:val="0"/>
                  <w:marRight w:val="0"/>
                  <w:marTop w:val="0"/>
                  <w:marBottom w:val="0"/>
                  <w:divBdr>
                    <w:top w:val="none" w:sz="0" w:space="0" w:color="auto"/>
                    <w:left w:val="none" w:sz="0" w:space="0" w:color="auto"/>
                    <w:bottom w:val="none" w:sz="0" w:space="0" w:color="auto"/>
                    <w:right w:val="none" w:sz="0" w:space="0" w:color="auto"/>
                  </w:divBdr>
                  <w:divsChild>
                    <w:div w:id="1925646730">
                      <w:marLeft w:val="0"/>
                      <w:marRight w:val="0"/>
                      <w:marTop w:val="0"/>
                      <w:marBottom w:val="0"/>
                      <w:divBdr>
                        <w:top w:val="none" w:sz="0" w:space="0" w:color="auto"/>
                        <w:left w:val="none" w:sz="0" w:space="0" w:color="auto"/>
                        <w:bottom w:val="none" w:sz="0" w:space="0" w:color="auto"/>
                        <w:right w:val="none" w:sz="0" w:space="0" w:color="auto"/>
                      </w:divBdr>
                    </w:div>
                  </w:divsChild>
                </w:div>
                <w:div w:id="19744275">
                  <w:marLeft w:val="0"/>
                  <w:marRight w:val="0"/>
                  <w:marTop w:val="0"/>
                  <w:marBottom w:val="0"/>
                  <w:divBdr>
                    <w:top w:val="none" w:sz="0" w:space="0" w:color="auto"/>
                    <w:left w:val="none" w:sz="0" w:space="0" w:color="auto"/>
                    <w:bottom w:val="none" w:sz="0" w:space="0" w:color="auto"/>
                    <w:right w:val="none" w:sz="0" w:space="0" w:color="auto"/>
                  </w:divBdr>
                  <w:divsChild>
                    <w:div w:id="5755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00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1/relationships/people" Target="/word/people.xml" Id="R5030ab23ab644c4c" /><Relationship Type="http://schemas.microsoft.com/office/2011/relationships/commentsExtended" Target="/word/commentsExtended.xml" Id="R28c6ed079f2c4ff6" /><Relationship Type="http://schemas.microsoft.com/office/2016/09/relationships/commentsIds" Target="/word/commentsIds.xml" Id="R31120b334d3241be" /><Relationship Type="http://schemas.openxmlformats.org/officeDocument/2006/relationships/image" Target="/media/image.png" Id="R2d2d067349c54b1f" /><Relationship Type="http://schemas.openxmlformats.org/officeDocument/2006/relationships/image" Target="/media/image2.png" Id="Rdc34dea4655048ff" /><Relationship Type="http://schemas.openxmlformats.org/officeDocument/2006/relationships/image" Target="/media/image3.png" Id="Rb118425ebf9d4370" /><Relationship Type="http://schemas.openxmlformats.org/officeDocument/2006/relationships/image" Target="/media/image4.png" Id="R6e4a453e009843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Adam Blazsek</dc:creator>
  <keywords/>
  <dc:description/>
  <lastModifiedBy>Àdám Blázsek</lastModifiedBy>
  <revision>4</revision>
  <dcterms:created xsi:type="dcterms:W3CDTF">2019-05-23T17:14:00.0000000Z</dcterms:created>
  <dcterms:modified xsi:type="dcterms:W3CDTF">2019-05-25T14:04:28.1609613Z</dcterms:modified>
</coreProperties>
</file>