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0AF10" w14:textId="5431C7E2" w:rsidR="007B0C62" w:rsidRDefault="000C6FA6" w:rsidP="00C73E8F">
      <w:pPr>
        <w:spacing w:after="0"/>
      </w:pPr>
      <w:r>
        <w:t>LIQUID TEST STAND PROCEDURES</w:t>
      </w:r>
      <w:r w:rsidR="00CF14EC">
        <w:t xml:space="preserve"> AND VALVE SEQUENCES</w:t>
      </w:r>
    </w:p>
    <w:p w14:paraId="54C16E17" w14:textId="77777777" w:rsidR="000C6FA6" w:rsidRDefault="000C6FA6" w:rsidP="00C73E8F">
      <w:pPr>
        <w:spacing w:after="0"/>
      </w:pPr>
    </w:p>
    <w:p w14:paraId="0DA37D05" w14:textId="60D00C5E" w:rsidR="00C73E8F" w:rsidRDefault="00D803B7" w:rsidP="00C73E8F">
      <w:pPr>
        <w:spacing w:after="0"/>
      </w:pPr>
      <w:r>
        <w:t>Default state prior to filling IPA tank:</w:t>
      </w:r>
    </w:p>
    <w:p w14:paraId="05518793" w14:textId="551C1A8C" w:rsidR="00D803B7" w:rsidRDefault="000006FB" w:rsidP="00BE65FF">
      <w:pPr>
        <w:pStyle w:val="ListParagraph"/>
        <w:numPr>
          <w:ilvl w:val="0"/>
          <w:numId w:val="1"/>
        </w:numPr>
        <w:spacing w:after="0"/>
      </w:pPr>
      <w:r>
        <w:t>FV-110: Closed</w:t>
      </w:r>
    </w:p>
    <w:p w14:paraId="73433D2C" w14:textId="389A0804" w:rsidR="000006FB" w:rsidRDefault="000006FB" w:rsidP="00BE65FF">
      <w:pPr>
        <w:pStyle w:val="ListParagraph"/>
        <w:numPr>
          <w:ilvl w:val="0"/>
          <w:numId w:val="1"/>
        </w:numPr>
        <w:spacing w:after="0"/>
      </w:pPr>
      <w:r>
        <w:t>FCV-107A: Closed</w:t>
      </w:r>
    </w:p>
    <w:p w14:paraId="0FFED13F" w14:textId="5509C0D1" w:rsidR="000006FB" w:rsidRDefault="000006FB" w:rsidP="00BE65FF">
      <w:pPr>
        <w:pStyle w:val="ListParagraph"/>
        <w:numPr>
          <w:ilvl w:val="0"/>
          <w:numId w:val="1"/>
        </w:numPr>
        <w:spacing w:after="0"/>
      </w:pPr>
      <w:r>
        <w:t>FCV-109: Closed</w:t>
      </w:r>
    </w:p>
    <w:p w14:paraId="41C5BB71" w14:textId="03651505" w:rsidR="000006FB" w:rsidRDefault="000006FB" w:rsidP="00BE65FF">
      <w:pPr>
        <w:pStyle w:val="ListParagraph"/>
        <w:numPr>
          <w:ilvl w:val="0"/>
          <w:numId w:val="1"/>
        </w:numPr>
        <w:spacing w:after="0"/>
      </w:pPr>
      <w:r>
        <w:t>FV-101: Open</w:t>
      </w:r>
      <w:r w:rsidR="00F35E6E">
        <w:t xml:space="preserve"> (probably either)</w:t>
      </w:r>
    </w:p>
    <w:p w14:paraId="2E774DC9" w14:textId="5ADA4EFB" w:rsidR="000006FB" w:rsidRDefault="00EB2A1F" w:rsidP="00BE65FF">
      <w:pPr>
        <w:pStyle w:val="ListParagraph"/>
        <w:numPr>
          <w:ilvl w:val="0"/>
          <w:numId w:val="1"/>
        </w:numPr>
        <w:spacing w:after="0"/>
      </w:pPr>
      <w:r>
        <w:t xml:space="preserve">FCV-104A: </w:t>
      </w:r>
      <w:r w:rsidR="000B4382">
        <w:t>Closed</w:t>
      </w:r>
    </w:p>
    <w:p w14:paraId="772A7404" w14:textId="4110C4CC" w:rsidR="00EB2A1F" w:rsidRDefault="00EB2A1F" w:rsidP="00BE65FF">
      <w:pPr>
        <w:pStyle w:val="ListParagraph"/>
        <w:numPr>
          <w:ilvl w:val="0"/>
          <w:numId w:val="1"/>
        </w:numPr>
        <w:spacing w:after="0"/>
      </w:pPr>
      <w:r>
        <w:t>FCV-104B: Closed</w:t>
      </w:r>
    </w:p>
    <w:p w14:paraId="1E834148" w14:textId="40CBEB1D" w:rsidR="00EB2A1F" w:rsidRDefault="00EB2A1F" w:rsidP="00BE65FF">
      <w:pPr>
        <w:pStyle w:val="ListParagraph"/>
        <w:numPr>
          <w:ilvl w:val="0"/>
          <w:numId w:val="1"/>
        </w:numPr>
        <w:spacing w:after="0"/>
      </w:pPr>
      <w:r>
        <w:t>FCV-102: Closed</w:t>
      </w:r>
    </w:p>
    <w:p w14:paraId="41D0A57C" w14:textId="06659026" w:rsidR="00EB2A1F" w:rsidRDefault="00EB2A1F" w:rsidP="00BE65FF">
      <w:pPr>
        <w:pStyle w:val="ListParagraph"/>
        <w:numPr>
          <w:ilvl w:val="0"/>
          <w:numId w:val="1"/>
        </w:numPr>
        <w:spacing w:after="0"/>
      </w:pPr>
      <w:r>
        <w:t>FCV-107B: Closed</w:t>
      </w:r>
    </w:p>
    <w:p w14:paraId="4F867D68" w14:textId="65A862A8" w:rsidR="00500E2A" w:rsidRDefault="0020290E" w:rsidP="00BE65FF">
      <w:pPr>
        <w:pStyle w:val="ListParagraph"/>
        <w:numPr>
          <w:ilvl w:val="0"/>
          <w:numId w:val="1"/>
        </w:numPr>
        <w:spacing w:after="0"/>
      </w:pPr>
      <w:r>
        <w:t>FCV-105A</w:t>
      </w:r>
      <w:r w:rsidR="00BD30CB">
        <w:t xml:space="preserve">: </w:t>
      </w:r>
      <w:r w:rsidR="00627012">
        <w:t>probably</w:t>
      </w:r>
      <w:r w:rsidR="00297A75">
        <w:t xml:space="preserve"> either</w:t>
      </w:r>
    </w:p>
    <w:p w14:paraId="69DD186D" w14:textId="28941CB1" w:rsidR="0020290E" w:rsidRDefault="00852E6E" w:rsidP="00BE65FF">
      <w:pPr>
        <w:pStyle w:val="ListParagraph"/>
        <w:numPr>
          <w:ilvl w:val="0"/>
          <w:numId w:val="1"/>
        </w:numPr>
        <w:spacing w:after="0"/>
      </w:pPr>
      <w:r>
        <w:t>FCV</w:t>
      </w:r>
      <w:r w:rsidR="00F75CB3">
        <w:t>-10</w:t>
      </w:r>
      <w:r w:rsidR="00BD30CB">
        <w:t>5</w:t>
      </w:r>
      <w:r w:rsidR="0020290E">
        <w:t>B: probably either</w:t>
      </w:r>
    </w:p>
    <w:p w14:paraId="66BF67A5" w14:textId="77777777" w:rsidR="00652059" w:rsidRDefault="00652059" w:rsidP="008D08B3">
      <w:pPr>
        <w:spacing w:after="0"/>
      </w:pPr>
    </w:p>
    <w:p w14:paraId="6EBC18B9" w14:textId="11A0F40E" w:rsidR="008D08B3" w:rsidRDefault="008D08B3" w:rsidP="008D08B3">
      <w:pPr>
        <w:spacing w:after="0"/>
      </w:pPr>
      <w:r>
        <w:t>Fill IPA tank:</w:t>
      </w:r>
    </w:p>
    <w:p w14:paraId="7C631163" w14:textId="13270306" w:rsidR="008D08B3" w:rsidRDefault="00DB11B1" w:rsidP="008D08B3">
      <w:pPr>
        <w:pStyle w:val="ListParagraph"/>
        <w:numPr>
          <w:ilvl w:val="0"/>
          <w:numId w:val="8"/>
        </w:numPr>
        <w:spacing w:after="0"/>
      </w:pPr>
      <w:r>
        <w:t>Open FV-101</w:t>
      </w:r>
      <w:r w:rsidR="004A7F9F">
        <w:t>.</w:t>
      </w:r>
    </w:p>
    <w:p w14:paraId="739496AC" w14:textId="7E941CEF" w:rsidR="00DB11B1" w:rsidRDefault="004A7F9F" w:rsidP="008D08B3">
      <w:pPr>
        <w:pStyle w:val="ListParagraph"/>
        <w:numPr>
          <w:ilvl w:val="0"/>
          <w:numId w:val="8"/>
        </w:numPr>
        <w:spacing w:after="0"/>
      </w:pPr>
      <w:r>
        <w:t>Ensure FV-110 is closed.</w:t>
      </w:r>
    </w:p>
    <w:p w14:paraId="26D69A48" w14:textId="58DBD779" w:rsidR="00F16971" w:rsidRDefault="00F16971" w:rsidP="008D08B3">
      <w:pPr>
        <w:pStyle w:val="ListParagraph"/>
        <w:numPr>
          <w:ilvl w:val="0"/>
          <w:numId w:val="8"/>
        </w:numPr>
        <w:spacing w:after="0"/>
      </w:pPr>
      <w:r>
        <w:t>Ensure FCV-107A</w:t>
      </w:r>
      <w:r w:rsidR="00FC1EDC">
        <w:t xml:space="preserve">, </w:t>
      </w:r>
      <w:r w:rsidR="00526A26">
        <w:t>FCV-109</w:t>
      </w:r>
      <w:r w:rsidR="00FC1EDC">
        <w:t xml:space="preserve">, </w:t>
      </w:r>
      <w:r w:rsidR="0023045F">
        <w:t>and FCV-107B</w:t>
      </w:r>
      <w:r w:rsidR="00526A26">
        <w:t xml:space="preserve"> are </w:t>
      </w:r>
      <w:r>
        <w:t>closed.</w:t>
      </w:r>
    </w:p>
    <w:p w14:paraId="539A6DF8" w14:textId="58AF2C93" w:rsidR="00311FB2" w:rsidRDefault="004153CA" w:rsidP="008D08B3">
      <w:pPr>
        <w:pStyle w:val="ListParagraph"/>
        <w:numPr>
          <w:ilvl w:val="0"/>
          <w:numId w:val="8"/>
        </w:numPr>
        <w:spacing w:after="0"/>
      </w:pPr>
      <w:r>
        <w:t>Ensure FCV-104A is closed.</w:t>
      </w:r>
    </w:p>
    <w:p w14:paraId="142BB4B0" w14:textId="05A51BFD" w:rsidR="00CA119A" w:rsidRDefault="00B95D74" w:rsidP="00F706FD">
      <w:pPr>
        <w:pStyle w:val="ListParagraph"/>
        <w:numPr>
          <w:ilvl w:val="0"/>
          <w:numId w:val="8"/>
        </w:numPr>
        <w:spacing w:after="0"/>
      </w:pPr>
      <w:r>
        <w:t>Fill IPA tank</w:t>
      </w:r>
      <w:r w:rsidR="002B7473">
        <w:t xml:space="preserve"> to desired level by pouring in IPA from the fitting on top of the tank</w:t>
      </w:r>
      <w:r w:rsidR="00F706FD">
        <w:t xml:space="preserve">. </w:t>
      </w:r>
      <w:r w:rsidR="00CA119A">
        <w:t>Once IPA tank is filled</w:t>
      </w:r>
      <w:r w:rsidR="004310B7">
        <w:t>, close FV-101.</w:t>
      </w:r>
    </w:p>
    <w:p w14:paraId="4F58C26A" w14:textId="7CE7197B" w:rsidR="004310B7" w:rsidRDefault="004310B7" w:rsidP="00CA119A">
      <w:pPr>
        <w:pStyle w:val="ListParagraph"/>
        <w:numPr>
          <w:ilvl w:val="0"/>
          <w:numId w:val="8"/>
        </w:numPr>
        <w:spacing w:after="0"/>
      </w:pPr>
      <w:r>
        <w:t>Set</w:t>
      </w:r>
      <w:r w:rsidR="00330A6B">
        <w:t xml:space="preserve"> </w:t>
      </w:r>
      <w:r w:rsidR="00BB53ED">
        <w:t xml:space="preserve">the </w:t>
      </w:r>
      <w:r w:rsidR="00330A6B">
        <w:t xml:space="preserve">regulator </w:t>
      </w:r>
      <w:r w:rsidR="00BB53ED">
        <w:t>on the N</w:t>
      </w:r>
      <w:r w:rsidR="00BB53ED" w:rsidRPr="00EE2A3C">
        <w:rPr>
          <w:vertAlign w:val="subscript"/>
        </w:rPr>
        <w:t>2</w:t>
      </w:r>
      <w:r w:rsidR="00BB53ED">
        <w:t xml:space="preserve"> bottle </w:t>
      </w:r>
      <w:r w:rsidR="00330A6B">
        <w:t>to desired pressure</w:t>
      </w:r>
      <w:r w:rsidR="00900E9F">
        <w:t xml:space="preserve"> to pressurize the IPA tank.</w:t>
      </w:r>
    </w:p>
    <w:p w14:paraId="72771402" w14:textId="2023934D" w:rsidR="00900E9F" w:rsidRDefault="00157249" w:rsidP="00CA119A">
      <w:pPr>
        <w:pStyle w:val="ListParagraph"/>
        <w:numPr>
          <w:ilvl w:val="0"/>
          <w:numId w:val="8"/>
        </w:numPr>
        <w:spacing w:after="0"/>
      </w:pPr>
      <w:r>
        <w:t>Open FCV-109 and FCV-107A to pressurize the IPA tank.</w:t>
      </w:r>
    </w:p>
    <w:p w14:paraId="2A9E5025" w14:textId="77777777" w:rsidR="006002AA" w:rsidRDefault="006002AA" w:rsidP="006002AA">
      <w:pPr>
        <w:spacing w:after="0"/>
      </w:pPr>
    </w:p>
    <w:p w14:paraId="605C3A74" w14:textId="3174EDE1" w:rsidR="006002AA" w:rsidRDefault="006E5ED9" w:rsidP="006002AA">
      <w:pPr>
        <w:spacing w:after="0"/>
      </w:pPr>
      <w:r>
        <w:t xml:space="preserve">Pressurize </w:t>
      </w:r>
      <w:r w:rsidR="0056603B">
        <w:t>nitrous</w:t>
      </w:r>
      <w:r>
        <w:t xml:space="preserve"> line:</w:t>
      </w:r>
    </w:p>
    <w:p w14:paraId="75B9AD06" w14:textId="53985D93" w:rsidR="0056603B" w:rsidRDefault="0056603B" w:rsidP="005B25F8">
      <w:pPr>
        <w:pStyle w:val="ListParagraph"/>
        <w:numPr>
          <w:ilvl w:val="0"/>
          <w:numId w:val="7"/>
        </w:numPr>
        <w:spacing w:after="0"/>
      </w:pPr>
      <w:r>
        <w:t>Ensure nitrous line has already been purged.</w:t>
      </w:r>
    </w:p>
    <w:p w14:paraId="36706356" w14:textId="3185CC97" w:rsidR="006E5ED9" w:rsidRDefault="00047C58" w:rsidP="005B25F8">
      <w:pPr>
        <w:pStyle w:val="ListParagraph"/>
        <w:numPr>
          <w:ilvl w:val="0"/>
          <w:numId w:val="7"/>
        </w:numPr>
        <w:spacing w:after="0"/>
      </w:pPr>
      <w:r>
        <w:t xml:space="preserve">Ensure FCV-107B </w:t>
      </w:r>
      <w:r w:rsidR="003374F0">
        <w:t xml:space="preserve">and FCV-104B </w:t>
      </w:r>
      <w:r w:rsidR="000B15A6">
        <w:t xml:space="preserve">are </w:t>
      </w:r>
      <w:r>
        <w:t>closed.</w:t>
      </w:r>
    </w:p>
    <w:p w14:paraId="1AA39745" w14:textId="2DF0C79B" w:rsidR="00047C58" w:rsidRDefault="00047C58" w:rsidP="005B25F8">
      <w:pPr>
        <w:pStyle w:val="ListParagraph"/>
        <w:numPr>
          <w:ilvl w:val="0"/>
          <w:numId w:val="7"/>
        </w:numPr>
        <w:spacing w:after="0"/>
      </w:pPr>
      <w:r>
        <w:t>Open FCV-102.</w:t>
      </w:r>
    </w:p>
    <w:p w14:paraId="14506705" w14:textId="77777777" w:rsidR="004A75D7" w:rsidRDefault="004A75D7" w:rsidP="004A75D7">
      <w:pPr>
        <w:spacing w:after="0"/>
      </w:pPr>
    </w:p>
    <w:p w14:paraId="714DAA59" w14:textId="6FFC90A3" w:rsidR="004A75D7" w:rsidRDefault="00313A8B" w:rsidP="004A75D7">
      <w:pPr>
        <w:spacing w:after="0"/>
      </w:pPr>
      <w:r>
        <w:t>Fire</w:t>
      </w:r>
      <w:r w:rsidR="00C85911">
        <w:t>:</w:t>
      </w:r>
    </w:p>
    <w:p w14:paraId="6B38C1EF" w14:textId="6D22A9B8" w:rsidR="00C85911" w:rsidRDefault="00313A8B" w:rsidP="00313A8B">
      <w:pPr>
        <w:pStyle w:val="ListParagraph"/>
        <w:numPr>
          <w:ilvl w:val="0"/>
          <w:numId w:val="4"/>
        </w:numPr>
        <w:spacing w:after="0"/>
      </w:pPr>
      <w:r>
        <w:t>Set</w:t>
      </w:r>
      <w:r w:rsidR="00EF176C">
        <w:t xml:space="preserve"> needle valves to initial value.</w:t>
      </w:r>
    </w:p>
    <w:p w14:paraId="0DB85CEA" w14:textId="1FC595EF" w:rsidR="00FD57D6" w:rsidRDefault="00CA124D" w:rsidP="00313A8B">
      <w:pPr>
        <w:pStyle w:val="ListParagraph"/>
        <w:numPr>
          <w:ilvl w:val="0"/>
          <w:numId w:val="4"/>
        </w:numPr>
        <w:spacing w:after="0"/>
      </w:pPr>
      <w:r>
        <w:t>Enter startup sequence</w:t>
      </w:r>
      <w:r w:rsidR="006724A7">
        <w:t>. The following things happen very quickly/overlapped in time:</w:t>
      </w:r>
    </w:p>
    <w:p w14:paraId="6E689598" w14:textId="552BDCEF" w:rsidR="00222DE9" w:rsidRDefault="00FD57D6" w:rsidP="00FD57D6">
      <w:pPr>
        <w:pStyle w:val="ListParagraph"/>
        <w:numPr>
          <w:ilvl w:val="1"/>
          <w:numId w:val="4"/>
        </w:numPr>
        <w:spacing w:after="0"/>
      </w:pPr>
      <w:r>
        <w:t>O</w:t>
      </w:r>
      <w:r w:rsidR="00A1364E">
        <w:t xml:space="preserve">pen FCV-104A and FCV-104B </w:t>
      </w:r>
      <w:r w:rsidR="009867CC">
        <w:t>at the same time.</w:t>
      </w:r>
    </w:p>
    <w:p w14:paraId="158DB363" w14:textId="053BD7AE" w:rsidR="00201B7D" w:rsidRDefault="00201B7D" w:rsidP="00FD57D6">
      <w:pPr>
        <w:pStyle w:val="ListParagraph"/>
        <w:numPr>
          <w:ilvl w:val="1"/>
          <w:numId w:val="4"/>
        </w:numPr>
        <w:spacing w:after="0"/>
      </w:pPr>
      <w:r>
        <w:t>Fire ignitor.</w:t>
      </w:r>
    </w:p>
    <w:p w14:paraId="3C5572DB" w14:textId="67EEF5D0" w:rsidR="0091577B" w:rsidRDefault="0091577B" w:rsidP="00FD57D6">
      <w:pPr>
        <w:pStyle w:val="ListParagraph"/>
        <w:numPr>
          <w:ilvl w:val="1"/>
          <w:numId w:val="4"/>
        </w:numPr>
        <w:spacing w:after="0"/>
      </w:pPr>
      <w:r>
        <w:t xml:space="preserve">Ramp up needle valve </w:t>
      </w:r>
      <w:r w:rsidR="009256F0">
        <w:t>openings if needed</w:t>
      </w:r>
      <w:r w:rsidR="000A4C79">
        <w:t xml:space="preserve"> (for gradual start).</w:t>
      </w:r>
    </w:p>
    <w:p w14:paraId="23C2EEFF" w14:textId="77777777" w:rsidR="00D40D8E" w:rsidRDefault="00D40D8E" w:rsidP="00537AC2">
      <w:pPr>
        <w:spacing w:after="0"/>
      </w:pPr>
    </w:p>
    <w:p w14:paraId="225ABCE3" w14:textId="4FA9CCF8" w:rsidR="003A58C3" w:rsidRDefault="003A58C3" w:rsidP="00537AC2">
      <w:pPr>
        <w:spacing w:after="0"/>
      </w:pPr>
      <w:r>
        <w:lastRenderedPageBreak/>
        <w:t>Immediately post-fire:</w:t>
      </w:r>
    </w:p>
    <w:p w14:paraId="0373343E" w14:textId="3CF5E52B" w:rsidR="003A58C3" w:rsidRDefault="00702372" w:rsidP="00702372">
      <w:pPr>
        <w:pStyle w:val="ListParagraph"/>
        <w:numPr>
          <w:ilvl w:val="0"/>
          <w:numId w:val="5"/>
        </w:numPr>
        <w:spacing w:after="0"/>
      </w:pPr>
      <w:r>
        <w:t>Close FCV-102</w:t>
      </w:r>
      <w:r w:rsidR="00D247E2">
        <w:t xml:space="preserve"> and FCV-104A.</w:t>
      </w:r>
    </w:p>
    <w:p w14:paraId="296A8C07" w14:textId="77777777" w:rsidR="003A58C3" w:rsidRDefault="003A58C3" w:rsidP="00537AC2">
      <w:pPr>
        <w:spacing w:after="0"/>
      </w:pPr>
    </w:p>
    <w:p w14:paraId="18A8AFA0" w14:textId="4A23F2D6" w:rsidR="00537AC2" w:rsidRDefault="00537AC2" w:rsidP="00537AC2">
      <w:pPr>
        <w:spacing w:after="0"/>
      </w:pPr>
      <w:r>
        <w:t>Post-fire purge:</w:t>
      </w:r>
    </w:p>
    <w:p w14:paraId="2459F777" w14:textId="2A774E59" w:rsidR="009918AC" w:rsidRDefault="009918AC" w:rsidP="00CD177E">
      <w:pPr>
        <w:pStyle w:val="ListParagraph"/>
        <w:numPr>
          <w:ilvl w:val="0"/>
          <w:numId w:val="2"/>
        </w:numPr>
        <w:spacing w:after="0"/>
      </w:pPr>
      <w:r>
        <w:t>Ensure FCV-102 is closed.</w:t>
      </w:r>
    </w:p>
    <w:p w14:paraId="46564F77" w14:textId="7F0EB3A2" w:rsidR="008846FF" w:rsidRDefault="008846FF" w:rsidP="00CD177E">
      <w:pPr>
        <w:pStyle w:val="ListParagraph"/>
        <w:numPr>
          <w:ilvl w:val="0"/>
          <w:numId w:val="2"/>
        </w:numPr>
        <w:spacing w:after="0"/>
      </w:pPr>
      <w:r>
        <w:t xml:space="preserve">Open FCV-104A, </w:t>
      </w:r>
      <w:r w:rsidR="003648BC">
        <w:t xml:space="preserve">FCV-104B, FCV-107A, </w:t>
      </w:r>
      <w:r w:rsidR="00DE7543">
        <w:t xml:space="preserve">and </w:t>
      </w:r>
      <w:r w:rsidR="003648BC">
        <w:t>FCV-107B</w:t>
      </w:r>
      <w:r w:rsidR="00DE7543">
        <w:t xml:space="preserve"> simultaneously</w:t>
      </w:r>
      <w:r w:rsidR="007E625D">
        <w:t>, purging lines with the remaining N</w:t>
      </w:r>
      <w:r w:rsidR="007E625D" w:rsidRPr="007E625D">
        <w:rPr>
          <w:vertAlign w:val="subscript"/>
        </w:rPr>
        <w:t>2</w:t>
      </w:r>
      <w:r w:rsidR="007E625D">
        <w:t xml:space="preserve"> pressure in </w:t>
      </w:r>
      <w:r w:rsidR="00C419CE">
        <w:t>the IPA tank.</w:t>
      </w:r>
    </w:p>
    <w:p w14:paraId="421E4798" w14:textId="4081A672" w:rsidR="007C62B8" w:rsidRDefault="007C62B8" w:rsidP="00CD177E">
      <w:pPr>
        <w:pStyle w:val="ListParagraph"/>
        <w:numPr>
          <w:ilvl w:val="0"/>
          <w:numId w:val="2"/>
        </w:numPr>
        <w:spacing w:after="0"/>
      </w:pPr>
      <w:r>
        <w:t>If additional purging is needed using gas from the N</w:t>
      </w:r>
      <w:r w:rsidRPr="007C62B8">
        <w:rPr>
          <w:vertAlign w:val="subscript"/>
        </w:rPr>
        <w:t>2</w:t>
      </w:r>
      <w:r>
        <w:t xml:space="preserve"> tank</w:t>
      </w:r>
      <w:r w:rsidR="00B61F7A">
        <w:t>:</w:t>
      </w:r>
    </w:p>
    <w:p w14:paraId="152A5ECF" w14:textId="2D8A1B02" w:rsidR="008A5555" w:rsidRDefault="00D13A9B" w:rsidP="00122C95">
      <w:pPr>
        <w:pStyle w:val="ListParagraph"/>
        <w:numPr>
          <w:ilvl w:val="1"/>
          <w:numId w:val="2"/>
        </w:numPr>
        <w:spacing w:after="0"/>
      </w:pPr>
      <w:r>
        <w:t>Open FCV-109</w:t>
      </w:r>
      <w:r w:rsidR="0009605F">
        <w:t>, and once finished, close FCV-109.</w:t>
      </w:r>
    </w:p>
    <w:p w14:paraId="282E57ED" w14:textId="77777777" w:rsidR="00B74972" w:rsidRDefault="00B74972" w:rsidP="00B74972">
      <w:pPr>
        <w:spacing w:after="0"/>
      </w:pPr>
    </w:p>
    <w:p w14:paraId="4BC5B0E3" w14:textId="7DE967B9" w:rsidR="00BE45C0" w:rsidRDefault="000B4AE9" w:rsidP="00BE45C0">
      <w:pPr>
        <w:spacing w:after="0"/>
      </w:pPr>
      <w:r>
        <w:t>Post-purge return to default state:</w:t>
      </w:r>
    </w:p>
    <w:p w14:paraId="071E4AC3" w14:textId="2BB20330" w:rsidR="000B4AE9" w:rsidRDefault="00256052" w:rsidP="005E68EB">
      <w:pPr>
        <w:pStyle w:val="ListParagraph"/>
        <w:numPr>
          <w:ilvl w:val="0"/>
          <w:numId w:val="6"/>
        </w:numPr>
        <w:spacing w:after="0"/>
      </w:pPr>
      <w:r>
        <w:t xml:space="preserve">Ensure </w:t>
      </w:r>
      <w:r w:rsidR="009A51F9">
        <w:t>FCV-109</w:t>
      </w:r>
      <w:r>
        <w:t xml:space="preserve"> is closed</w:t>
      </w:r>
      <w:r w:rsidR="004368FF">
        <w:t>.</w:t>
      </w:r>
    </w:p>
    <w:p w14:paraId="75E96B35" w14:textId="6AF71539" w:rsidR="009A51F9" w:rsidRDefault="00C625B8" w:rsidP="005E68EB">
      <w:pPr>
        <w:pStyle w:val="ListParagraph"/>
        <w:numPr>
          <w:ilvl w:val="0"/>
          <w:numId w:val="6"/>
        </w:numPr>
        <w:spacing w:after="0"/>
      </w:pPr>
      <w:r>
        <w:t>Close FCV-107A, FCV-107B.</w:t>
      </w:r>
    </w:p>
    <w:p w14:paraId="358980C5" w14:textId="3182DA5B" w:rsidR="00C625B8" w:rsidRDefault="006C20F8" w:rsidP="005E68EB">
      <w:pPr>
        <w:pStyle w:val="ListParagraph"/>
        <w:numPr>
          <w:ilvl w:val="0"/>
          <w:numId w:val="6"/>
        </w:numPr>
        <w:spacing w:after="0"/>
      </w:pPr>
      <w:r>
        <w:t>Close FCV-104A, 104B.</w:t>
      </w:r>
    </w:p>
    <w:p w14:paraId="4DD24F14" w14:textId="11389929" w:rsidR="00AB2286" w:rsidRDefault="001B7E80" w:rsidP="005E68EB">
      <w:pPr>
        <w:pStyle w:val="ListParagraph"/>
        <w:numPr>
          <w:ilvl w:val="0"/>
          <w:numId w:val="6"/>
        </w:numPr>
        <w:spacing w:after="0"/>
      </w:pPr>
      <w:r>
        <w:t xml:space="preserve">Optionally close </w:t>
      </w:r>
      <w:r w:rsidR="00AB2286">
        <w:t>FCV-105A, FCV-105B</w:t>
      </w:r>
      <w:r>
        <w:t>.</w:t>
      </w:r>
    </w:p>
    <w:p w14:paraId="0E94B558" w14:textId="77777777" w:rsidR="00E86B52" w:rsidRDefault="00E86B52" w:rsidP="00E86B52">
      <w:pPr>
        <w:spacing w:after="0"/>
      </w:pPr>
    </w:p>
    <w:p w14:paraId="2862080B" w14:textId="30D246EE" w:rsidR="00E86B52" w:rsidRDefault="00E86B52" w:rsidP="00E86B52">
      <w:pPr>
        <w:spacing w:after="0"/>
      </w:pPr>
      <w:r>
        <w:t>Approach the test stand</w:t>
      </w:r>
      <w:r w:rsidR="00E42701">
        <w:t>:</w:t>
      </w:r>
    </w:p>
    <w:p w14:paraId="343DDD68" w14:textId="2ABA6333" w:rsidR="004B1EAC" w:rsidRDefault="005A0816" w:rsidP="005A0816">
      <w:pPr>
        <w:pStyle w:val="ListParagraph"/>
        <w:numPr>
          <w:ilvl w:val="0"/>
          <w:numId w:val="3"/>
        </w:numPr>
        <w:spacing w:after="0"/>
      </w:pPr>
      <w:r>
        <w:t>Visually verify safe state.</w:t>
      </w:r>
    </w:p>
    <w:p w14:paraId="54845402" w14:textId="06B9082D" w:rsidR="00236144" w:rsidRDefault="00AD3F64" w:rsidP="005A0816">
      <w:pPr>
        <w:pStyle w:val="ListParagraph"/>
        <w:numPr>
          <w:ilvl w:val="0"/>
          <w:numId w:val="3"/>
        </w:numPr>
        <w:spacing w:after="0"/>
      </w:pPr>
      <w:r>
        <w:t>Open FV-110 if needed to drain out any remaining fuel/residue.</w:t>
      </w:r>
      <w:r w:rsidR="00283520">
        <w:t xml:space="preserve"> Close FV-110 once finished.</w:t>
      </w:r>
    </w:p>
    <w:p w14:paraId="2101505A" w14:textId="62B5A1B4" w:rsidR="00DD5F95" w:rsidRDefault="00DD5F95" w:rsidP="005A0816">
      <w:pPr>
        <w:pStyle w:val="ListParagraph"/>
        <w:numPr>
          <w:ilvl w:val="0"/>
          <w:numId w:val="3"/>
        </w:numPr>
        <w:spacing w:after="0"/>
      </w:pPr>
      <w:r>
        <w:t>E</w:t>
      </w:r>
      <w:r w:rsidR="00490E18">
        <w:t xml:space="preserve">nsure test </w:t>
      </w:r>
      <w:r w:rsidR="00BE56FF">
        <w:t xml:space="preserve">stand is </w:t>
      </w:r>
      <w:r w:rsidR="00D660EB">
        <w:t>ready for ne</w:t>
      </w:r>
      <w:r w:rsidR="00491C6D">
        <w:t>xt fire.</w:t>
      </w:r>
    </w:p>
    <w:sectPr w:rsidR="00DD5F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E32F5"/>
    <w:multiLevelType w:val="hybridMultilevel"/>
    <w:tmpl w:val="59743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94720D"/>
    <w:multiLevelType w:val="hybridMultilevel"/>
    <w:tmpl w:val="692E8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0A0468"/>
    <w:multiLevelType w:val="hybridMultilevel"/>
    <w:tmpl w:val="887C6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5921CF"/>
    <w:multiLevelType w:val="hybridMultilevel"/>
    <w:tmpl w:val="58E25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A115A6"/>
    <w:multiLevelType w:val="hybridMultilevel"/>
    <w:tmpl w:val="50065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79562F"/>
    <w:multiLevelType w:val="hybridMultilevel"/>
    <w:tmpl w:val="09BEF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EA0EC1"/>
    <w:multiLevelType w:val="hybridMultilevel"/>
    <w:tmpl w:val="4B346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7C62BD"/>
    <w:multiLevelType w:val="hybridMultilevel"/>
    <w:tmpl w:val="584E0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5272786">
    <w:abstractNumId w:val="6"/>
  </w:num>
  <w:num w:numId="2" w16cid:durableId="1206454174">
    <w:abstractNumId w:val="4"/>
  </w:num>
  <w:num w:numId="3" w16cid:durableId="1375084568">
    <w:abstractNumId w:val="5"/>
  </w:num>
  <w:num w:numId="4" w16cid:durableId="1608154901">
    <w:abstractNumId w:val="1"/>
  </w:num>
  <w:num w:numId="5" w16cid:durableId="1663887">
    <w:abstractNumId w:val="3"/>
  </w:num>
  <w:num w:numId="6" w16cid:durableId="1912622144">
    <w:abstractNumId w:val="7"/>
  </w:num>
  <w:num w:numId="7" w16cid:durableId="2120105645">
    <w:abstractNumId w:val="2"/>
  </w:num>
  <w:num w:numId="8" w16cid:durableId="387192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C80"/>
    <w:rsid w:val="000006FB"/>
    <w:rsid w:val="00026640"/>
    <w:rsid w:val="00047C58"/>
    <w:rsid w:val="0009605F"/>
    <w:rsid w:val="000A4C79"/>
    <w:rsid w:val="000B15A6"/>
    <w:rsid w:val="000B4382"/>
    <w:rsid w:val="000B4AE9"/>
    <w:rsid w:val="000C6FA6"/>
    <w:rsid w:val="000E0EFC"/>
    <w:rsid w:val="00122C95"/>
    <w:rsid w:val="00157249"/>
    <w:rsid w:val="001B7E80"/>
    <w:rsid w:val="001C37B0"/>
    <w:rsid w:val="001D34ED"/>
    <w:rsid w:val="001E0EB2"/>
    <w:rsid w:val="00201B7D"/>
    <w:rsid w:val="0020290E"/>
    <w:rsid w:val="00222DE9"/>
    <w:rsid w:val="00222EFB"/>
    <w:rsid w:val="0022456D"/>
    <w:rsid w:val="0023045F"/>
    <w:rsid w:val="00236144"/>
    <w:rsid w:val="002523C9"/>
    <w:rsid w:val="00256052"/>
    <w:rsid w:val="00283520"/>
    <w:rsid w:val="002837FE"/>
    <w:rsid w:val="00297A75"/>
    <w:rsid w:val="002B51C9"/>
    <w:rsid w:val="002B7473"/>
    <w:rsid w:val="002E5EB5"/>
    <w:rsid w:val="00311FB2"/>
    <w:rsid w:val="00313A8B"/>
    <w:rsid w:val="00314BB5"/>
    <w:rsid w:val="00315F2F"/>
    <w:rsid w:val="0032073C"/>
    <w:rsid w:val="00323424"/>
    <w:rsid w:val="00330A6B"/>
    <w:rsid w:val="003374F0"/>
    <w:rsid w:val="003648BC"/>
    <w:rsid w:val="00380211"/>
    <w:rsid w:val="003A58C3"/>
    <w:rsid w:val="004153CA"/>
    <w:rsid w:val="004310B7"/>
    <w:rsid w:val="004368FF"/>
    <w:rsid w:val="004745DC"/>
    <w:rsid w:val="00490E18"/>
    <w:rsid w:val="00491C6D"/>
    <w:rsid w:val="004A75D7"/>
    <w:rsid w:val="004A7F9F"/>
    <w:rsid w:val="004B1EAC"/>
    <w:rsid w:val="004B720B"/>
    <w:rsid w:val="00500E2A"/>
    <w:rsid w:val="00526A26"/>
    <w:rsid w:val="00537AC2"/>
    <w:rsid w:val="00553016"/>
    <w:rsid w:val="0056603B"/>
    <w:rsid w:val="005A0816"/>
    <w:rsid w:val="005B25F8"/>
    <w:rsid w:val="005E68EB"/>
    <w:rsid w:val="006002AA"/>
    <w:rsid w:val="00606CD6"/>
    <w:rsid w:val="00627012"/>
    <w:rsid w:val="00652059"/>
    <w:rsid w:val="006724A7"/>
    <w:rsid w:val="006B1406"/>
    <w:rsid w:val="006C20F8"/>
    <w:rsid w:val="006E5ED9"/>
    <w:rsid w:val="006F277E"/>
    <w:rsid w:val="00702372"/>
    <w:rsid w:val="007B0C62"/>
    <w:rsid w:val="007C62B8"/>
    <w:rsid w:val="007E625D"/>
    <w:rsid w:val="00852E6E"/>
    <w:rsid w:val="008846FF"/>
    <w:rsid w:val="008A18CC"/>
    <w:rsid w:val="008A5555"/>
    <w:rsid w:val="008B4E8B"/>
    <w:rsid w:val="008D08B3"/>
    <w:rsid w:val="008D706D"/>
    <w:rsid w:val="00900E9F"/>
    <w:rsid w:val="0091577B"/>
    <w:rsid w:val="009256F0"/>
    <w:rsid w:val="009867CC"/>
    <w:rsid w:val="009918AC"/>
    <w:rsid w:val="009A51F9"/>
    <w:rsid w:val="009F714F"/>
    <w:rsid w:val="00A1364E"/>
    <w:rsid w:val="00A16074"/>
    <w:rsid w:val="00A74E1D"/>
    <w:rsid w:val="00A86F65"/>
    <w:rsid w:val="00AB2286"/>
    <w:rsid w:val="00AD19B5"/>
    <w:rsid w:val="00AD3F64"/>
    <w:rsid w:val="00B61F7A"/>
    <w:rsid w:val="00B74972"/>
    <w:rsid w:val="00B82C80"/>
    <w:rsid w:val="00B95D74"/>
    <w:rsid w:val="00BB53ED"/>
    <w:rsid w:val="00BC7C2F"/>
    <w:rsid w:val="00BD30CB"/>
    <w:rsid w:val="00BD60C1"/>
    <w:rsid w:val="00BE45C0"/>
    <w:rsid w:val="00BE56FF"/>
    <w:rsid w:val="00BE65FF"/>
    <w:rsid w:val="00BF1A64"/>
    <w:rsid w:val="00C419CE"/>
    <w:rsid w:val="00C625B8"/>
    <w:rsid w:val="00C73E8F"/>
    <w:rsid w:val="00C85911"/>
    <w:rsid w:val="00CA119A"/>
    <w:rsid w:val="00CA124D"/>
    <w:rsid w:val="00CA13AF"/>
    <w:rsid w:val="00CD177E"/>
    <w:rsid w:val="00CF14EC"/>
    <w:rsid w:val="00D13A9B"/>
    <w:rsid w:val="00D247E2"/>
    <w:rsid w:val="00D278BB"/>
    <w:rsid w:val="00D40D8E"/>
    <w:rsid w:val="00D660EB"/>
    <w:rsid w:val="00D803B7"/>
    <w:rsid w:val="00DB11B1"/>
    <w:rsid w:val="00DD5F95"/>
    <w:rsid w:val="00DE7543"/>
    <w:rsid w:val="00E1232B"/>
    <w:rsid w:val="00E12C56"/>
    <w:rsid w:val="00E42701"/>
    <w:rsid w:val="00E8188A"/>
    <w:rsid w:val="00E86B52"/>
    <w:rsid w:val="00EB09D8"/>
    <w:rsid w:val="00EB2A1F"/>
    <w:rsid w:val="00EE1E79"/>
    <w:rsid w:val="00EE2A3C"/>
    <w:rsid w:val="00EF176C"/>
    <w:rsid w:val="00F16971"/>
    <w:rsid w:val="00F35E6E"/>
    <w:rsid w:val="00F432E1"/>
    <w:rsid w:val="00F706FD"/>
    <w:rsid w:val="00F75CB3"/>
    <w:rsid w:val="00FC1EDC"/>
    <w:rsid w:val="00FD5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A66C3"/>
  <w15:chartTrackingRefBased/>
  <w15:docId w15:val="{2BBA70B4-A32F-4B76-A821-FC27EAE0D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C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C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C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C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C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C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C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C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C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C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C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e5159a6-3cd5-49a0-bf58-31fedfb6c9ac">
      <Terms xmlns="http://schemas.microsoft.com/office/infopath/2007/PartnerControls"/>
    </lcf76f155ced4ddcb4097134ff3c332f>
    <TaxCatchAll xmlns="80047bc3-683e-4d94-a5af-445bdcefcd7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83351DE06E264FA3ABE1A308B69B81" ma:contentTypeVersion="19" ma:contentTypeDescription="Create a new document." ma:contentTypeScope="" ma:versionID="29220570a126f08212b553f092f4c7d1">
  <xsd:schema xmlns:xsd="http://www.w3.org/2001/XMLSchema" xmlns:xs="http://www.w3.org/2001/XMLSchema" xmlns:p="http://schemas.microsoft.com/office/2006/metadata/properties" xmlns:ns2="7e5159a6-3cd5-49a0-bf58-31fedfb6c9ac" xmlns:ns3="80047bc3-683e-4d94-a5af-445bdcefcd7c" targetNamespace="http://schemas.microsoft.com/office/2006/metadata/properties" ma:root="true" ma:fieldsID="b5c8f6a2a98674f952bd1fb167b59bba" ns2:_="" ns3:_="">
    <xsd:import namespace="7e5159a6-3cd5-49a0-bf58-31fedfb6c9ac"/>
    <xsd:import namespace="80047bc3-683e-4d94-a5af-445bdcefc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5159a6-3cd5-49a0-bf58-31fedfb6c9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7c65ed7-e385-4001-9a0e-7979134055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047bc3-683e-4d94-a5af-445bdcefcd7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6e27c6ca-203c-44e8-ae4b-5d0e57b4a476}" ma:internalName="TaxCatchAll" ma:showField="CatchAllData" ma:web="80047bc3-683e-4d94-a5af-445bdcefc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AA4F6D8-730A-406A-ABAE-291D4A6F83BB}">
  <ds:schemaRefs>
    <ds:schemaRef ds:uri="http://schemas.microsoft.com/office/2006/metadata/properties"/>
    <ds:schemaRef ds:uri="http://schemas.microsoft.com/office/infopath/2007/PartnerControls"/>
    <ds:schemaRef ds:uri="7e5159a6-3cd5-49a0-bf58-31fedfb6c9ac"/>
    <ds:schemaRef ds:uri="80047bc3-683e-4d94-a5af-445bdcefcd7c"/>
  </ds:schemaRefs>
</ds:datastoreItem>
</file>

<file path=customXml/itemProps2.xml><?xml version="1.0" encoding="utf-8"?>
<ds:datastoreItem xmlns:ds="http://schemas.openxmlformats.org/officeDocument/2006/customXml" ds:itemID="{DAA2CE66-C83C-4369-8801-6164CD2558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5159a6-3cd5-49a0-bf58-31fedfb6c9ac"/>
    <ds:schemaRef ds:uri="80047bc3-683e-4d94-a5af-445bdcefc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8E86688-83C0-4C16-8B4E-94976B166C6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M</dc:creator>
  <cp:keywords/>
  <dc:description/>
  <cp:lastModifiedBy>Kyle M</cp:lastModifiedBy>
  <cp:revision>202</cp:revision>
  <dcterms:created xsi:type="dcterms:W3CDTF">2026-02-24T23:07:00Z</dcterms:created>
  <dcterms:modified xsi:type="dcterms:W3CDTF">2026-02-27T01:58:00Z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0x0101008D83351DE06E264FA3ABE1A308B69B81</vt:lpwstr>
  </property>
  <property fmtid="{D5CDD505-2E9C-101B-9397-08002B2CF9AE}" pid="3" name="MediaServiceImageTags">
    <vt:lpwstr/>
  </property>
</Properties>
</file>