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shd w:val="clear" w:color="auto" w:fill="1F356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2596" w14:paraId="4E078DA1" w14:textId="77777777" w:rsidTr="005651AA">
        <w:tc>
          <w:tcPr>
            <w:tcW w:w="9360" w:type="dxa"/>
            <w:shd w:val="clear" w:color="auto" w:fill="1F35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4E078D9E" w14:textId="1F5A5D59" w:rsidR="000E2596" w:rsidRDefault="000D5199" w:rsidP="003B1F11">
            <w:pPr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>CERTUS PLD</w:t>
            </w:r>
            <w:r w:rsidR="003B1F11">
              <w:rPr>
                <w:b/>
                <w:bCs/>
                <w:color w:val="C38135"/>
                <w:spacing w:val="120"/>
                <w:sz w:val="16"/>
                <w:szCs w:val="16"/>
              </w:rPr>
              <w:t xml:space="preserve">                                      </w:t>
            </w:r>
            <w:r>
              <w:rPr>
                <w:b/>
                <w:bCs/>
                <w:color w:val="C38135"/>
                <w:sz w:val="18"/>
                <w:szCs w:val="18"/>
              </w:rPr>
              <w:t>D8</w:t>
            </w:r>
          </w:p>
          <w:p w14:paraId="4E078D9F" w14:textId="125A151E" w:rsidR="000E2596" w:rsidRDefault="003B1F11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>Política</w:t>
            </w:r>
            <w:r w:rsidR="000D5199">
              <w:rPr>
                <w:b/>
                <w:bCs/>
                <w:color w:val="FFFFFF"/>
                <w:sz w:val="30"/>
                <w:szCs w:val="30"/>
              </w:rPr>
              <w:t xml:space="preserve"> de Personas Expuestas </w:t>
            </w:r>
            <w:r>
              <w:rPr>
                <w:b/>
                <w:bCs/>
                <w:color w:val="FFFFFF"/>
                <w:sz w:val="30"/>
                <w:szCs w:val="30"/>
              </w:rPr>
              <w:t>Políticamente</w:t>
            </w:r>
            <w:r w:rsidR="000D5199">
              <w:rPr>
                <w:b/>
                <w:bCs/>
                <w:color w:val="FFFFFF"/>
                <w:sz w:val="30"/>
                <w:szCs w:val="30"/>
              </w:rPr>
              <w:t xml:space="preserve"> (</w:t>
            </w:r>
            <w:r>
              <w:rPr>
                <w:b/>
                <w:bCs/>
                <w:color w:val="FFFFFF"/>
                <w:sz w:val="30"/>
                <w:szCs w:val="30"/>
              </w:rPr>
              <w:t>PEP’s</w:t>
            </w:r>
            <w:r w:rsidR="000D5199">
              <w:rPr>
                <w:b/>
                <w:bCs/>
                <w:color w:val="FFFFFF"/>
                <w:sz w:val="30"/>
                <w:szCs w:val="30"/>
              </w:rPr>
              <w:t>)</w:t>
            </w:r>
          </w:p>
          <w:p w14:paraId="4E078DA0" w14:textId="77777777" w:rsidR="000E2596" w:rsidRDefault="000D5199"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4E078DA2" w14:textId="77777777" w:rsidR="000E2596" w:rsidRDefault="000E259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E2596" w14:paraId="4E078D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DA3" w14:textId="77777777" w:rsidR="000E2596" w:rsidRDefault="000D5199">
            <w:r>
              <w:rPr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DA4" w14:textId="77777777" w:rsidR="000E2596" w:rsidRDefault="000D5199">
            <w:r>
              <w:rPr>
                <w:sz w:val="20"/>
                <w:szCs w:val="20"/>
              </w:rPr>
              <w:t>[Nombre de la Inmobiliaria]</w:t>
            </w:r>
          </w:p>
        </w:tc>
      </w:tr>
      <w:tr w:rsidR="000E2596" w14:paraId="4E078DA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DA6" w14:textId="77777777" w:rsidR="000E2596" w:rsidRDefault="000D5199">
            <w:r>
              <w:rPr>
                <w:b/>
                <w:bCs/>
                <w:sz w:val="20"/>
                <w:szCs w:val="20"/>
              </w:rPr>
              <w:t>Aprobado por: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DA7" w14:textId="69B650DC" w:rsidR="000E2596" w:rsidRDefault="000D5199">
            <w:r>
              <w:rPr>
                <w:sz w:val="20"/>
                <w:szCs w:val="20"/>
              </w:rPr>
              <w:t>[</w:t>
            </w:r>
            <w:r w:rsidR="003B1F11">
              <w:rPr>
                <w:sz w:val="20"/>
                <w:szCs w:val="20"/>
              </w:rPr>
              <w:t>Órgano</w:t>
            </w:r>
            <w:r>
              <w:rPr>
                <w:sz w:val="20"/>
                <w:szCs w:val="20"/>
              </w:rPr>
              <w:t xml:space="preserve"> de </w:t>
            </w:r>
            <w:r w:rsidR="003B1F11">
              <w:rPr>
                <w:sz w:val="20"/>
                <w:szCs w:val="20"/>
              </w:rPr>
              <w:t>administración</w:t>
            </w:r>
            <w:r>
              <w:rPr>
                <w:sz w:val="20"/>
                <w:szCs w:val="20"/>
              </w:rPr>
              <w:t>]</w:t>
            </w:r>
          </w:p>
        </w:tc>
      </w:tr>
      <w:tr w:rsidR="000E2596" w14:paraId="4E078D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DA9" w14:textId="0D52D034" w:rsidR="000E2596" w:rsidRDefault="000D5199">
            <w:r>
              <w:rPr>
                <w:b/>
                <w:bCs/>
                <w:sz w:val="20"/>
                <w:szCs w:val="20"/>
              </w:rPr>
              <w:t xml:space="preserve">Fecha de </w:t>
            </w:r>
            <w:r w:rsidR="003B1F11">
              <w:rPr>
                <w:b/>
                <w:bCs/>
                <w:sz w:val="20"/>
                <w:szCs w:val="20"/>
              </w:rPr>
              <w:t>adopción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DAA" w14:textId="77777777" w:rsidR="000E2596" w:rsidRDefault="000D5199">
            <w:r>
              <w:rPr>
                <w:sz w:val="20"/>
                <w:szCs w:val="20"/>
              </w:rPr>
              <w:t>[Fecha]</w:t>
            </w:r>
          </w:p>
        </w:tc>
      </w:tr>
      <w:tr w:rsidR="000E2596" w14:paraId="4E078D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DAC" w14:textId="77777777" w:rsidR="000E2596" w:rsidRDefault="000D5199">
            <w:r>
              <w:rPr>
                <w:b/>
                <w:bCs/>
                <w:sz w:val="20"/>
                <w:szCs w:val="20"/>
              </w:rPr>
              <w:t>Elaboro: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DAD" w14:textId="67F70C9E" w:rsidR="000E2596" w:rsidRDefault="003E1195">
            <w:r>
              <w:rPr>
                <w:sz w:val="20"/>
                <w:szCs w:val="20"/>
              </w:rPr>
              <w:t>Certus PLD</w:t>
            </w:r>
            <w:r w:rsidR="000D5199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CERTUS CONSULTORES/ ESPINOSA SALAZAR</w:t>
            </w:r>
          </w:p>
        </w:tc>
      </w:tr>
      <w:tr w:rsidR="000E2596" w14:paraId="4E078D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DAF" w14:textId="4D8621DA" w:rsidR="000E2596" w:rsidRDefault="003B1F11">
            <w:r>
              <w:rPr>
                <w:b/>
                <w:bCs/>
                <w:sz w:val="20"/>
                <w:szCs w:val="20"/>
              </w:rPr>
              <w:t>Versión</w:t>
            </w:r>
            <w:r w:rsidR="000D519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DB0" w14:textId="77777777" w:rsidR="000E2596" w:rsidRDefault="000D5199">
            <w:r>
              <w:rPr>
                <w:sz w:val="20"/>
                <w:szCs w:val="20"/>
              </w:rPr>
              <w:t>1.0</w:t>
            </w:r>
          </w:p>
        </w:tc>
      </w:tr>
    </w:tbl>
    <w:p w14:paraId="4E078DB2" w14:textId="77777777" w:rsidR="000E2596" w:rsidRDefault="000E2596"/>
    <w:p w14:paraId="4E078DB3" w14:textId="42584A0B" w:rsidR="000E2596" w:rsidRDefault="000D5199">
      <w:pPr>
        <w:pStyle w:val="Ttulo1"/>
      </w:pPr>
      <w:r>
        <w:t xml:space="preserve">I. </w:t>
      </w:r>
      <w:r w:rsidR="003B1F11">
        <w:t>Definición</w:t>
      </w:r>
      <w:r>
        <w:t xml:space="preserve"> de PEP</w:t>
      </w:r>
    </w:p>
    <w:p w14:paraId="4E078DB4" w14:textId="19284A87" w:rsidR="000E2596" w:rsidRDefault="000D5199">
      <w:pPr>
        <w:spacing w:after="130"/>
        <w:jc w:val="both"/>
      </w:pPr>
      <w:r>
        <w:rPr>
          <w:color w:val="000000"/>
        </w:rPr>
        <w:t xml:space="preserve">Para efectos de esta </w:t>
      </w:r>
      <w:r w:rsidR="003B1F11">
        <w:rPr>
          <w:color w:val="000000"/>
        </w:rPr>
        <w:t>Política</w:t>
      </w:r>
      <w:r>
        <w:rPr>
          <w:color w:val="000000"/>
        </w:rPr>
        <w:t xml:space="preserve"> y conforme a la LFPIORPI y su Reglamento, se considera Persona Expuesta </w:t>
      </w:r>
      <w:r w:rsidR="003B1F11">
        <w:rPr>
          <w:color w:val="000000"/>
        </w:rPr>
        <w:t>Políticamente</w:t>
      </w:r>
      <w:r>
        <w:rPr>
          <w:color w:val="000000"/>
        </w:rPr>
        <w:t xml:space="preserve"> (PEP) a toda persona </w:t>
      </w:r>
      <w:r w:rsidR="003B1F11">
        <w:rPr>
          <w:color w:val="000000"/>
        </w:rPr>
        <w:t>física</w:t>
      </w:r>
      <w:r>
        <w:rPr>
          <w:color w:val="000000"/>
        </w:rPr>
        <w:t xml:space="preserve"> que </w:t>
      </w:r>
      <w:r w:rsidR="003B1F11">
        <w:rPr>
          <w:color w:val="000000"/>
        </w:rPr>
        <w:t>desempeñe</w:t>
      </w:r>
      <w:r>
        <w:rPr>
          <w:color w:val="000000"/>
        </w:rPr>
        <w:t xml:space="preserve"> o haya </w:t>
      </w:r>
      <w:r w:rsidR="003B1F11">
        <w:rPr>
          <w:color w:val="000000"/>
        </w:rPr>
        <w:t>desempeñado</w:t>
      </w:r>
      <w:r>
        <w:rPr>
          <w:color w:val="000000"/>
        </w:rPr>
        <w:t xml:space="preserve"> funciones </w:t>
      </w:r>
      <w:r w:rsidR="003B1F11">
        <w:rPr>
          <w:color w:val="000000"/>
        </w:rPr>
        <w:t>públicas</w:t>
      </w:r>
      <w:r>
        <w:rPr>
          <w:color w:val="000000"/>
        </w:rPr>
        <w:t xml:space="preserve"> prominentes en M</w:t>
      </w:r>
      <w:r w:rsidR="00874952">
        <w:rPr>
          <w:color w:val="000000"/>
        </w:rPr>
        <w:t>é</w:t>
      </w:r>
      <w:r>
        <w:rPr>
          <w:color w:val="000000"/>
        </w:rPr>
        <w:t xml:space="preserve">xico o en el extranjero, durante los 12 meses anteriores a la fecha de la </w:t>
      </w:r>
      <w:r w:rsidR="003B1F11">
        <w:rPr>
          <w:color w:val="000000"/>
        </w:rPr>
        <w:t>operación</w:t>
      </w:r>
      <w:r>
        <w:rPr>
          <w:color w:val="000000"/>
        </w:rPr>
        <w:t>.</w:t>
      </w:r>
    </w:p>
    <w:p w14:paraId="4E078DB5" w14:textId="3AAE1525" w:rsidR="000E2596" w:rsidRDefault="000D5199">
      <w:pPr>
        <w:pStyle w:val="Ttulo2"/>
      </w:pPr>
      <w:r>
        <w:t>1.1 Cargos que califican como PEP en M</w:t>
      </w:r>
      <w:r w:rsidR="009848FF">
        <w:t>é</w:t>
      </w:r>
      <w:r>
        <w:t>xico</w:t>
      </w:r>
    </w:p>
    <w:p w14:paraId="4E078DB6" w14:textId="77777777" w:rsidR="000E2596" w:rsidRDefault="000D5199">
      <w:pPr>
        <w:pStyle w:val="Prrafodelista"/>
        <w:numPr>
          <w:ilvl w:val="0"/>
          <w:numId w:val="2"/>
        </w:numPr>
        <w:spacing w:after="70"/>
      </w:pPr>
      <w:r>
        <w:t>Titulares del Poder Ejecutivo Federal, Estatal o Municipal</w:t>
      </w:r>
    </w:p>
    <w:p w14:paraId="4E078DB7" w14:textId="77777777" w:rsidR="000E2596" w:rsidRDefault="000D5199">
      <w:pPr>
        <w:pStyle w:val="Prrafodelista"/>
        <w:numPr>
          <w:ilvl w:val="0"/>
          <w:numId w:val="2"/>
        </w:numPr>
        <w:spacing w:after="70"/>
      </w:pPr>
      <w:r>
        <w:t>Legisladores federales y locales (Senadores, Diputados)</w:t>
      </w:r>
    </w:p>
    <w:p w14:paraId="4E078DB8" w14:textId="77777777" w:rsidR="000E2596" w:rsidRDefault="000D5199">
      <w:pPr>
        <w:pStyle w:val="Prrafodelista"/>
        <w:numPr>
          <w:ilvl w:val="0"/>
          <w:numId w:val="2"/>
        </w:numPr>
        <w:spacing w:after="70"/>
      </w:pPr>
      <w:r>
        <w:t>Magistrados y Jueces del Poder Judicial Federal y Estatal</w:t>
      </w:r>
    </w:p>
    <w:p w14:paraId="4E078DB9" w14:textId="77777777" w:rsidR="000E2596" w:rsidRDefault="000D5199">
      <w:pPr>
        <w:pStyle w:val="Prrafodelista"/>
        <w:numPr>
          <w:ilvl w:val="0"/>
          <w:numId w:val="2"/>
        </w:numPr>
        <w:spacing w:after="70"/>
      </w:pPr>
      <w:r>
        <w:t>Secretarios de Estado y equivalentes en gobiernos estatales</w:t>
      </w:r>
    </w:p>
    <w:p w14:paraId="4E078DBA" w14:textId="43757868" w:rsidR="000E2596" w:rsidRDefault="000D5199">
      <w:pPr>
        <w:pStyle w:val="Prrafodelista"/>
        <w:numPr>
          <w:ilvl w:val="0"/>
          <w:numId w:val="2"/>
        </w:numPr>
        <w:spacing w:after="70"/>
      </w:pPr>
      <w:r>
        <w:t xml:space="preserve">Directores generales de organismos descentralizados y empresas de </w:t>
      </w:r>
      <w:r w:rsidR="003B1F11">
        <w:t>participación</w:t>
      </w:r>
      <w:r>
        <w:t xml:space="preserve"> estatal</w:t>
      </w:r>
    </w:p>
    <w:p w14:paraId="4E078DBB" w14:textId="6716814D" w:rsidR="000E2596" w:rsidRDefault="000D5199">
      <w:pPr>
        <w:pStyle w:val="Prrafodelista"/>
        <w:numPr>
          <w:ilvl w:val="0"/>
          <w:numId w:val="2"/>
        </w:numPr>
        <w:spacing w:after="70"/>
      </w:pPr>
      <w:r>
        <w:t xml:space="preserve">Embajadores y </w:t>
      </w:r>
      <w:r w:rsidR="003B1F11">
        <w:t>Cónsules</w:t>
      </w:r>
    </w:p>
    <w:p w14:paraId="4E078DBC" w14:textId="77777777" w:rsidR="000E2596" w:rsidRDefault="000D5199">
      <w:pPr>
        <w:pStyle w:val="Prrafodelista"/>
        <w:numPr>
          <w:ilvl w:val="0"/>
          <w:numId w:val="2"/>
        </w:numPr>
        <w:spacing w:after="70"/>
      </w:pPr>
      <w:r>
        <w:t>Altos mandos de las Fuerzas Armadas</w:t>
      </w:r>
    </w:p>
    <w:p w14:paraId="4E078DBD" w14:textId="0C6F5B43" w:rsidR="000E2596" w:rsidRDefault="000D5199">
      <w:pPr>
        <w:pStyle w:val="Prrafodelista"/>
        <w:numPr>
          <w:ilvl w:val="0"/>
          <w:numId w:val="2"/>
        </w:numPr>
        <w:spacing w:after="70"/>
      </w:pPr>
      <w:r>
        <w:t xml:space="preserve">Titulares de </w:t>
      </w:r>
      <w:r w:rsidR="003B1F11">
        <w:t>órganos</w:t>
      </w:r>
      <w:r>
        <w:t xml:space="preserve"> constitucionales </w:t>
      </w:r>
      <w:r w:rsidR="003B1F11">
        <w:t>autónomos</w:t>
      </w:r>
    </w:p>
    <w:p w14:paraId="4E078DBE" w14:textId="77777777" w:rsidR="000E2596" w:rsidRDefault="000E2596"/>
    <w:p w14:paraId="4E078DBF" w14:textId="39BBEB6B" w:rsidR="000E2596" w:rsidRDefault="000D5199">
      <w:pPr>
        <w:pStyle w:val="Ttulo1"/>
      </w:pPr>
      <w:r>
        <w:t xml:space="preserve">II. Familiares y Asociados de </w:t>
      </w:r>
      <w:r w:rsidR="003B1F11">
        <w:t>PEP’s</w:t>
      </w:r>
    </w:p>
    <w:p w14:paraId="4E078DC0" w14:textId="3081E674" w:rsidR="000E2596" w:rsidRDefault="003B1F11">
      <w:pPr>
        <w:pStyle w:val="Prrafodelista"/>
        <w:numPr>
          <w:ilvl w:val="0"/>
          <w:numId w:val="2"/>
        </w:numPr>
        <w:spacing w:after="70"/>
      </w:pPr>
      <w:r>
        <w:t>Cónyuges</w:t>
      </w:r>
      <w:r w:rsidR="000D5199">
        <w:t xml:space="preserve"> o concubinos del PEP</w:t>
      </w:r>
    </w:p>
    <w:p w14:paraId="4E078DC1" w14:textId="77777777" w:rsidR="000E2596" w:rsidRDefault="000D5199">
      <w:pPr>
        <w:pStyle w:val="Prrafodelista"/>
        <w:numPr>
          <w:ilvl w:val="0"/>
          <w:numId w:val="2"/>
        </w:numPr>
        <w:spacing w:after="70"/>
      </w:pPr>
      <w:r>
        <w:t>Ascendientes y descendientes en primer grado (padres, hijos)</w:t>
      </w:r>
    </w:p>
    <w:p w14:paraId="4E078DC2" w14:textId="77777777" w:rsidR="000E2596" w:rsidRDefault="000D5199">
      <w:pPr>
        <w:pStyle w:val="Prrafodelista"/>
        <w:numPr>
          <w:ilvl w:val="0"/>
          <w:numId w:val="2"/>
        </w:numPr>
        <w:spacing w:after="70"/>
      </w:pPr>
      <w:r>
        <w:t>Hermanos del PEP</w:t>
      </w:r>
    </w:p>
    <w:p w14:paraId="4E078DC3" w14:textId="77777777" w:rsidR="000E2596" w:rsidRDefault="000D5199">
      <w:pPr>
        <w:pStyle w:val="Prrafodelista"/>
        <w:numPr>
          <w:ilvl w:val="0"/>
          <w:numId w:val="2"/>
        </w:numPr>
        <w:spacing w:after="70"/>
      </w:pPr>
      <w:r>
        <w:t>Socios de negocios o colaboradores cercanos del PEP</w:t>
      </w:r>
    </w:p>
    <w:p w14:paraId="4E078DC5" w14:textId="06E6E8F0" w:rsidR="000E2596" w:rsidRDefault="000D5199">
      <w:pPr>
        <w:pStyle w:val="Ttulo1"/>
      </w:pPr>
      <w:r>
        <w:t xml:space="preserve">III. Procedimiento de </w:t>
      </w:r>
      <w:r w:rsidR="003B1F11">
        <w:t>Identificación</w:t>
      </w:r>
      <w:r>
        <w:t xml:space="preserve"> - 6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"/>
        <w:gridCol w:w="3824"/>
        <w:gridCol w:w="2622"/>
        <w:gridCol w:w="2251"/>
      </w:tblGrid>
      <w:tr w:rsidR="000E2596" w14:paraId="4E078DCA" w14:textId="77777777" w:rsidTr="003B1F11">
        <w:tc>
          <w:tcPr>
            <w:tcW w:w="4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C6" w14:textId="77777777" w:rsidR="000E2596" w:rsidRDefault="000D5199">
            <w:r>
              <w:rPr>
                <w:b/>
                <w:bCs/>
                <w:color w:val="FFFFFF"/>
                <w:sz w:val="17"/>
                <w:szCs w:val="17"/>
              </w:rPr>
              <w:t>Paso</w:t>
            </w:r>
          </w:p>
        </w:tc>
        <w:tc>
          <w:tcPr>
            <w:tcW w:w="3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C7" w14:textId="34814B72" w:rsidR="000E2596" w:rsidRDefault="003B1F11">
            <w:r>
              <w:rPr>
                <w:b/>
                <w:bCs/>
                <w:color w:val="FFFFFF"/>
                <w:sz w:val="17"/>
                <w:szCs w:val="17"/>
              </w:rPr>
              <w:t>Acción</w:t>
            </w:r>
          </w:p>
        </w:tc>
        <w:tc>
          <w:tcPr>
            <w:tcW w:w="24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C8" w14:textId="77777777" w:rsidR="000E2596" w:rsidRDefault="000D5199">
            <w:r>
              <w:rPr>
                <w:b/>
                <w:bCs/>
                <w:color w:val="FFFFFF"/>
                <w:sz w:val="17"/>
                <w:szCs w:val="17"/>
              </w:rPr>
              <w:t>Responsable</w:t>
            </w:r>
          </w:p>
        </w:tc>
        <w:tc>
          <w:tcPr>
            <w:tcW w:w="20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C9" w14:textId="77777777" w:rsidR="000E2596" w:rsidRDefault="000D5199">
            <w:r>
              <w:rPr>
                <w:b/>
                <w:bCs/>
                <w:color w:val="FFFFFF"/>
                <w:sz w:val="17"/>
                <w:szCs w:val="17"/>
              </w:rPr>
              <w:t>Plazo</w:t>
            </w:r>
          </w:p>
        </w:tc>
      </w:tr>
      <w:tr w:rsidR="000E2596" w14:paraId="4E078DCF" w14:textId="77777777" w:rsidTr="003B1F11">
        <w:tc>
          <w:tcPr>
            <w:tcW w:w="4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CB" w14:textId="77777777" w:rsidR="000E2596" w:rsidRDefault="000D5199"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CC" w14:textId="0919C7E0" w:rsidR="000E2596" w:rsidRDefault="000D5199">
            <w:r>
              <w:rPr>
                <w:color w:val="000000"/>
                <w:sz w:val="20"/>
                <w:szCs w:val="20"/>
              </w:rPr>
              <w:t xml:space="preserve">Preguntar al cliente: ¿Es usted o tiene familiares en cargos </w:t>
            </w:r>
            <w:r w:rsidR="003B1F11">
              <w:rPr>
                <w:color w:val="000000"/>
                <w:sz w:val="20"/>
                <w:szCs w:val="20"/>
              </w:rPr>
              <w:t>públicos</w:t>
            </w:r>
            <w:r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24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CD" w14:textId="77777777" w:rsidR="000E2596" w:rsidRDefault="000D5199">
            <w:r>
              <w:rPr>
                <w:color w:val="000000"/>
                <w:sz w:val="20"/>
                <w:szCs w:val="20"/>
              </w:rPr>
              <w:t>Asesor de ventas</w:t>
            </w:r>
          </w:p>
        </w:tc>
        <w:tc>
          <w:tcPr>
            <w:tcW w:w="20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CE" w14:textId="77777777" w:rsidR="000E2596" w:rsidRDefault="000D5199">
            <w:r>
              <w:rPr>
                <w:color w:val="000000"/>
                <w:sz w:val="20"/>
                <w:szCs w:val="20"/>
              </w:rPr>
              <w:t>Primer contacto</w:t>
            </w:r>
          </w:p>
        </w:tc>
      </w:tr>
      <w:tr w:rsidR="000E2596" w14:paraId="4E078DD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D0" w14:textId="77777777" w:rsidR="000E2596" w:rsidRDefault="000D5199"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D1" w14:textId="0005A6D2" w:rsidR="000E2596" w:rsidRDefault="000D5199">
            <w:r>
              <w:rPr>
                <w:color w:val="000000"/>
                <w:sz w:val="20"/>
                <w:szCs w:val="20"/>
              </w:rPr>
              <w:t xml:space="preserve">Verificar en listas oficiales: DOF, </w:t>
            </w:r>
            <w:r w:rsidR="003B1F11">
              <w:rPr>
                <w:color w:val="000000"/>
                <w:sz w:val="20"/>
                <w:szCs w:val="20"/>
              </w:rPr>
              <w:t>páginas</w:t>
            </w:r>
            <w:r>
              <w:rPr>
                <w:color w:val="000000"/>
                <w:sz w:val="20"/>
                <w:szCs w:val="20"/>
              </w:rPr>
              <w:t xml:space="preserve"> de gobierno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D2" w14:textId="77777777" w:rsidR="000E2596" w:rsidRDefault="000D5199">
            <w:r>
              <w:rPr>
                <w:color w:val="000000"/>
                <w:sz w:val="20"/>
                <w:szCs w:val="20"/>
              </w:rPr>
              <w:t>Repr. de Cumplimiento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D3" w14:textId="77777777" w:rsidR="000E2596" w:rsidRDefault="000D5199">
            <w:r>
              <w:rPr>
                <w:color w:val="000000"/>
                <w:sz w:val="20"/>
                <w:szCs w:val="20"/>
              </w:rPr>
              <w:t>Antes de firmar</w:t>
            </w:r>
          </w:p>
        </w:tc>
      </w:tr>
      <w:tr w:rsidR="000E2596" w14:paraId="4E078DD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D5" w14:textId="77777777" w:rsidR="000E2596" w:rsidRDefault="000D5199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D6" w14:textId="77777777" w:rsidR="000E2596" w:rsidRDefault="000D5199">
            <w:r>
              <w:rPr>
                <w:color w:val="000000"/>
                <w:sz w:val="20"/>
                <w:szCs w:val="20"/>
              </w:rPr>
              <w:t>Consultar listas de sanciones: OFAC, ONU, Interpol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D7" w14:textId="77777777" w:rsidR="000E2596" w:rsidRDefault="000D5199">
            <w:r>
              <w:rPr>
                <w:color w:val="000000"/>
                <w:sz w:val="20"/>
                <w:szCs w:val="20"/>
              </w:rPr>
              <w:t>Repr. de Cumplimiento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D8" w14:textId="77777777" w:rsidR="000E2596" w:rsidRDefault="000D5199">
            <w:r>
              <w:rPr>
                <w:color w:val="000000"/>
                <w:sz w:val="20"/>
                <w:szCs w:val="20"/>
              </w:rPr>
              <w:t>Antes de firmar</w:t>
            </w:r>
          </w:p>
        </w:tc>
      </w:tr>
      <w:tr w:rsidR="000E2596" w14:paraId="4E078DD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DA" w14:textId="77777777" w:rsidR="000E2596" w:rsidRDefault="000D5199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DB" w14:textId="0F87490E" w:rsidR="000E2596" w:rsidRDefault="000D5199">
            <w:r>
              <w:rPr>
                <w:color w:val="000000"/>
                <w:sz w:val="20"/>
                <w:szCs w:val="20"/>
              </w:rPr>
              <w:t>Si el cliente ES PEP: Activar medidas de debida diligencia reforzada (</w:t>
            </w:r>
            <w:r w:rsidR="003B1F11">
              <w:rPr>
                <w:color w:val="000000"/>
                <w:sz w:val="20"/>
                <w:szCs w:val="20"/>
              </w:rPr>
              <w:t>Sección</w:t>
            </w:r>
            <w:r>
              <w:rPr>
                <w:color w:val="000000"/>
                <w:sz w:val="20"/>
                <w:szCs w:val="20"/>
              </w:rPr>
              <w:t xml:space="preserve"> IV)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DC" w14:textId="77777777" w:rsidR="000E2596" w:rsidRDefault="000D5199">
            <w:r>
              <w:rPr>
                <w:color w:val="000000"/>
                <w:sz w:val="20"/>
                <w:szCs w:val="20"/>
              </w:rPr>
              <w:t>Repr. de Cumplimiento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DD" w14:textId="77777777" w:rsidR="000E2596" w:rsidRDefault="000D5199">
            <w:r>
              <w:rPr>
                <w:color w:val="000000"/>
                <w:sz w:val="20"/>
                <w:szCs w:val="20"/>
              </w:rPr>
              <w:t>Inmediatamente</w:t>
            </w:r>
          </w:p>
        </w:tc>
      </w:tr>
      <w:tr w:rsidR="000E2596" w14:paraId="4E078DE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DF" w14:textId="77777777" w:rsidR="000E2596" w:rsidRDefault="000D5199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E0" w14:textId="2E2F2D39" w:rsidR="000E2596" w:rsidRDefault="000D5199">
            <w:r>
              <w:rPr>
                <w:color w:val="000000"/>
                <w:sz w:val="20"/>
                <w:szCs w:val="20"/>
              </w:rPr>
              <w:t xml:space="preserve">Documentar el resultado en el expediente KYC (D7 </w:t>
            </w:r>
            <w:r w:rsidR="003B1F11">
              <w:rPr>
                <w:color w:val="000000"/>
                <w:sz w:val="20"/>
                <w:szCs w:val="20"/>
              </w:rPr>
              <w:t>Sección</w:t>
            </w:r>
            <w:r>
              <w:rPr>
                <w:color w:val="000000"/>
                <w:sz w:val="20"/>
                <w:szCs w:val="20"/>
              </w:rPr>
              <w:t xml:space="preserve"> 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E1" w14:textId="77777777" w:rsidR="000E2596" w:rsidRDefault="000D5199">
            <w:r>
              <w:rPr>
                <w:color w:val="000000"/>
                <w:sz w:val="20"/>
                <w:szCs w:val="20"/>
              </w:rPr>
              <w:t>Repr. de Cumplimiento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E2" w14:textId="46D4CE9F" w:rsidR="000E2596" w:rsidRDefault="000D5199">
            <w:r>
              <w:rPr>
                <w:color w:val="000000"/>
                <w:sz w:val="20"/>
                <w:szCs w:val="20"/>
              </w:rPr>
              <w:t xml:space="preserve">Mismo </w:t>
            </w:r>
            <w:r w:rsidR="003B1F11">
              <w:rPr>
                <w:color w:val="000000"/>
                <w:sz w:val="20"/>
                <w:szCs w:val="20"/>
              </w:rPr>
              <w:t>día</w:t>
            </w:r>
          </w:p>
        </w:tc>
      </w:tr>
      <w:tr w:rsidR="000E2596" w14:paraId="4E078DE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E4" w14:textId="77777777" w:rsidR="000E2596" w:rsidRDefault="000D5199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E5" w14:textId="63DB4B81" w:rsidR="000E2596" w:rsidRDefault="000D5199">
            <w:r>
              <w:rPr>
                <w:color w:val="000000"/>
                <w:sz w:val="20"/>
                <w:szCs w:val="20"/>
              </w:rPr>
              <w:t xml:space="preserve">Registrar en el Control de </w:t>
            </w:r>
            <w:r w:rsidR="003B1F11">
              <w:rPr>
                <w:color w:val="000000"/>
                <w:sz w:val="20"/>
                <w:szCs w:val="20"/>
              </w:rPr>
              <w:t>PEP’s</w:t>
            </w:r>
            <w:r>
              <w:rPr>
                <w:color w:val="000000"/>
                <w:sz w:val="20"/>
                <w:szCs w:val="20"/>
              </w:rPr>
              <w:t xml:space="preserve"> y reportar al </w:t>
            </w:r>
            <w:r w:rsidR="003B1F11">
              <w:rPr>
                <w:color w:val="000000"/>
                <w:sz w:val="20"/>
                <w:szCs w:val="20"/>
              </w:rPr>
              <w:t>órgano</w:t>
            </w:r>
            <w:r>
              <w:rPr>
                <w:color w:val="000000"/>
                <w:sz w:val="20"/>
                <w:szCs w:val="20"/>
              </w:rPr>
              <w:t xml:space="preserve"> de </w:t>
            </w:r>
            <w:r w:rsidR="003B1F11">
              <w:rPr>
                <w:color w:val="000000"/>
                <w:sz w:val="20"/>
                <w:szCs w:val="20"/>
              </w:rPr>
              <w:t>administración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E6" w14:textId="77777777" w:rsidR="000E2596" w:rsidRDefault="000D5199">
            <w:r>
              <w:rPr>
                <w:color w:val="000000"/>
                <w:sz w:val="20"/>
                <w:szCs w:val="20"/>
              </w:rPr>
              <w:t>Repr. de Cumplimiento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E7" w14:textId="535387FF" w:rsidR="000E2596" w:rsidRDefault="000D5199">
            <w:r>
              <w:rPr>
                <w:color w:val="000000"/>
                <w:sz w:val="20"/>
                <w:szCs w:val="20"/>
              </w:rPr>
              <w:t xml:space="preserve">Mismo </w:t>
            </w:r>
            <w:r w:rsidR="003B1F11">
              <w:rPr>
                <w:color w:val="000000"/>
                <w:sz w:val="20"/>
                <w:szCs w:val="20"/>
              </w:rPr>
              <w:t>día</w:t>
            </w:r>
          </w:p>
        </w:tc>
      </w:tr>
    </w:tbl>
    <w:p w14:paraId="4E078DE9" w14:textId="77777777" w:rsidR="000E2596" w:rsidRDefault="000E2596"/>
    <w:p w14:paraId="4E078DEA" w14:textId="77777777" w:rsidR="000E2596" w:rsidRDefault="000D5199">
      <w:pPr>
        <w:pStyle w:val="Ttulo1"/>
      </w:pPr>
      <w:r>
        <w:t>IV. Medidas de Debida Diligencia Reforzada</w:t>
      </w:r>
    </w:p>
    <w:p w14:paraId="4E078DEB" w14:textId="4C0E8F2E" w:rsidR="000E2596" w:rsidRDefault="003B1F11">
      <w:pPr>
        <w:pStyle w:val="Prrafodelista"/>
        <w:numPr>
          <w:ilvl w:val="0"/>
          <w:numId w:val="3"/>
        </w:numPr>
        <w:spacing w:after="70"/>
      </w:pPr>
      <w:r>
        <w:t>Aprobación</w:t>
      </w:r>
      <w:r w:rsidR="000D5199">
        <w:t xml:space="preserve"> del </w:t>
      </w:r>
      <w:r>
        <w:t>órgano</w:t>
      </w:r>
      <w:r w:rsidR="000D5199">
        <w:t xml:space="preserve"> de </w:t>
      </w:r>
      <w:r>
        <w:t>administración</w:t>
      </w:r>
      <w:r w:rsidR="000D5199">
        <w:t xml:space="preserve"> o del Representante de Cumplimiento ANTES de celebrar la </w:t>
      </w:r>
      <w:r>
        <w:t>operación</w:t>
      </w:r>
      <w:r w:rsidR="000D5199">
        <w:t>.</w:t>
      </w:r>
    </w:p>
    <w:p w14:paraId="4E078DEC" w14:textId="2FA1CC83" w:rsidR="000E2596" w:rsidRDefault="000D5199">
      <w:pPr>
        <w:pStyle w:val="Prrafodelista"/>
        <w:numPr>
          <w:ilvl w:val="0"/>
          <w:numId w:val="3"/>
        </w:numPr>
        <w:spacing w:after="70"/>
      </w:pPr>
      <w:r>
        <w:t xml:space="preserve">Solicitud de </w:t>
      </w:r>
      <w:r w:rsidR="003B1F11">
        <w:t>documentación</w:t>
      </w:r>
      <w:r>
        <w:t xml:space="preserve"> adicional: </w:t>
      </w:r>
      <w:r w:rsidR="003B1F11">
        <w:t>declaración</w:t>
      </w:r>
      <w:r>
        <w:t xml:space="preserve"> fiscal de los </w:t>
      </w:r>
      <w:r w:rsidR="003B1F11">
        <w:t>últimos</w:t>
      </w:r>
      <w:r>
        <w:t xml:space="preserve"> 2 </w:t>
      </w:r>
      <w:r w:rsidR="003B1F11">
        <w:t>años</w:t>
      </w:r>
      <w:r>
        <w:t xml:space="preserve">, estados de cuenta bancarios de los </w:t>
      </w:r>
      <w:r w:rsidR="003B1F11">
        <w:t>últimos</w:t>
      </w:r>
      <w:r>
        <w:t xml:space="preserve"> 6 meses.</w:t>
      </w:r>
    </w:p>
    <w:p w14:paraId="4E078DED" w14:textId="52B20C96" w:rsidR="000E2596" w:rsidRDefault="003B1F11">
      <w:pPr>
        <w:pStyle w:val="Prrafodelista"/>
        <w:numPr>
          <w:ilvl w:val="0"/>
          <w:numId w:val="3"/>
        </w:numPr>
        <w:spacing w:after="70"/>
      </w:pPr>
      <w:r>
        <w:t>Verificación</w:t>
      </w:r>
      <w:r w:rsidR="000D5199">
        <w:t xml:space="preserve"> de que el valor de la </w:t>
      </w:r>
      <w:r>
        <w:t>operación</w:t>
      </w:r>
      <w:r w:rsidR="000D5199">
        <w:t xml:space="preserve"> sea congruente con el nivel de ingresos declarado.</w:t>
      </w:r>
    </w:p>
    <w:p w14:paraId="4E078DEE" w14:textId="77777777" w:rsidR="000E2596" w:rsidRDefault="000D5199">
      <w:pPr>
        <w:pStyle w:val="Prrafodelista"/>
        <w:numPr>
          <w:ilvl w:val="0"/>
          <w:numId w:val="3"/>
        </w:numPr>
        <w:spacing w:after="70"/>
      </w:pPr>
      <w:r>
        <w:t>Monitoreo reforzado durante la vigencia del contrato.</w:t>
      </w:r>
    </w:p>
    <w:p w14:paraId="4E078DEF" w14:textId="77777777" w:rsidR="000E2596" w:rsidRDefault="000D5199">
      <w:pPr>
        <w:pStyle w:val="Prrafodelista"/>
        <w:numPr>
          <w:ilvl w:val="0"/>
          <w:numId w:val="3"/>
        </w:numPr>
        <w:spacing w:after="70"/>
      </w:pPr>
      <w:r>
        <w:t>Registro detallado de todas las medidas aplicadas en el expediente KYC.</w:t>
      </w:r>
    </w:p>
    <w:p w14:paraId="4E078DF0" w14:textId="09340862" w:rsidR="000E2596" w:rsidRDefault="003B1F11">
      <w:pPr>
        <w:pStyle w:val="Prrafodelista"/>
        <w:numPr>
          <w:ilvl w:val="0"/>
          <w:numId w:val="3"/>
        </w:numPr>
        <w:spacing w:after="70"/>
      </w:pPr>
      <w:r>
        <w:t>Presentación</w:t>
      </w:r>
      <w:r w:rsidR="000D5199">
        <w:t xml:space="preserve"> de aviso de </w:t>
      </w:r>
      <w:r>
        <w:t>operación</w:t>
      </w:r>
      <w:r w:rsidR="000D5199">
        <w:t xml:space="preserve"> al SAT independientemente del monto, si la naturaleza de la </w:t>
      </w:r>
      <w:r>
        <w:t>operación</w:t>
      </w:r>
      <w:r w:rsidR="000D5199">
        <w:t xml:space="preserve"> lo justifica.</w:t>
      </w:r>
    </w:p>
    <w:p w14:paraId="4E078DF2" w14:textId="6009D901" w:rsidR="000E2596" w:rsidRDefault="000D5199">
      <w:pPr>
        <w:pStyle w:val="Ttulo1"/>
      </w:pPr>
      <w:r>
        <w:t xml:space="preserve">V. Registro de </w:t>
      </w:r>
      <w:r w:rsidR="003B1F11">
        <w:t>PEP’s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"/>
        <w:gridCol w:w="1963"/>
        <w:gridCol w:w="1768"/>
        <w:gridCol w:w="990"/>
        <w:gridCol w:w="1041"/>
        <w:gridCol w:w="1483"/>
        <w:gridCol w:w="1640"/>
      </w:tblGrid>
      <w:tr w:rsidR="000E2596" w14:paraId="4E078DFA" w14:textId="77777777" w:rsidTr="003B1F11">
        <w:tc>
          <w:tcPr>
            <w:tcW w:w="4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F3" w14:textId="77777777" w:rsidR="000E2596" w:rsidRDefault="000D5199"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20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F4" w14:textId="77777777" w:rsidR="000E2596" w:rsidRDefault="000D5199">
            <w:r>
              <w:rPr>
                <w:b/>
                <w:bCs/>
                <w:color w:val="FFFFFF"/>
                <w:sz w:val="17"/>
                <w:szCs w:val="17"/>
              </w:rPr>
              <w:t>Nombre del cliente</w:t>
            </w:r>
          </w:p>
        </w:tc>
        <w:tc>
          <w:tcPr>
            <w:tcW w:w="18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F5" w14:textId="77777777" w:rsidR="000E2596" w:rsidRDefault="000D5199">
            <w:r>
              <w:rPr>
                <w:b/>
                <w:bCs/>
                <w:color w:val="FFFFFF"/>
                <w:sz w:val="17"/>
                <w:szCs w:val="17"/>
              </w:rPr>
              <w:t>Cargo o vinculo PEP</w:t>
            </w:r>
          </w:p>
        </w:tc>
        <w:tc>
          <w:tcPr>
            <w:tcW w:w="10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F6" w14:textId="77777777" w:rsidR="000E2596" w:rsidRDefault="000D5199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10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F7" w14:textId="215745DA" w:rsidR="000E2596" w:rsidRDefault="003B1F11">
            <w:r>
              <w:rPr>
                <w:b/>
                <w:bCs/>
                <w:color w:val="FFFFFF"/>
                <w:sz w:val="17"/>
                <w:szCs w:val="17"/>
              </w:rPr>
              <w:t>Operación</w:t>
            </w:r>
          </w:p>
        </w:tc>
        <w:tc>
          <w:tcPr>
            <w:tcW w:w="1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F8" w14:textId="77777777" w:rsidR="000E2596" w:rsidRDefault="000D5199">
            <w:r>
              <w:rPr>
                <w:b/>
                <w:bCs/>
                <w:color w:val="FFFFFF"/>
                <w:sz w:val="17"/>
                <w:szCs w:val="17"/>
              </w:rPr>
              <w:t>Medidas aplicadas</w:t>
            </w:r>
          </w:p>
        </w:tc>
        <w:tc>
          <w:tcPr>
            <w:tcW w:w="16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F9" w14:textId="77777777" w:rsidR="000E2596" w:rsidRDefault="000D5199"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</w:tr>
      <w:tr w:rsidR="000E2596" w14:paraId="4E078E02" w14:textId="77777777" w:rsidTr="003B1F11">
        <w:tc>
          <w:tcPr>
            <w:tcW w:w="4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FB" w14:textId="77777777" w:rsidR="000E2596" w:rsidRDefault="000D5199"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FC" w14:textId="77777777" w:rsidR="000E2596" w:rsidRDefault="000E2596"/>
        </w:tc>
        <w:tc>
          <w:tcPr>
            <w:tcW w:w="18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FD" w14:textId="77777777" w:rsidR="000E2596" w:rsidRDefault="000E2596"/>
        </w:tc>
        <w:tc>
          <w:tcPr>
            <w:tcW w:w="10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FE" w14:textId="77777777" w:rsidR="000E2596" w:rsidRDefault="000E2596"/>
        </w:tc>
        <w:tc>
          <w:tcPr>
            <w:tcW w:w="10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DFF" w14:textId="77777777" w:rsidR="000E2596" w:rsidRDefault="000E2596"/>
        </w:tc>
        <w:tc>
          <w:tcPr>
            <w:tcW w:w="1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E00" w14:textId="77777777" w:rsidR="000E2596" w:rsidRDefault="000E2596"/>
        </w:tc>
        <w:tc>
          <w:tcPr>
            <w:tcW w:w="16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E01" w14:textId="5AC2C064" w:rsidR="000E2596" w:rsidRDefault="000D5199">
            <w:r>
              <w:rPr>
                <w:color w:val="000000"/>
                <w:sz w:val="20"/>
                <w:szCs w:val="20"/>
              </w:rPr>
              <w:t>[ ] Oper</w:t>
            </w:r>
            <w:r w:rsidR="003D41A7">
              <w:rPr>
                <w:color w:val="000000"/>
                <w:sz w:val="20"/>
                <w:szCs w:val="20"/>
              </w:rPr>
              <w:t>ó</w:t>
            </w:r>
            <w:r>
              <w:rPr>
                <w:color w:val="000000"/>
                <w:sz w:val="20"/>
                <w:szCs w:val="20"/>
              </w:rPr>
              <w:t xml:space="preserve">  [ ] No oper</w:t>
            </w:r>
            <w:r w:rsidR="003D41A7">
              <w:rPr>
                <w:color w:val="000000"/>
                <w:sz w:val="20"/>
                <w:szCs w:val="20"/>
              </w:rPr>
              <w:t>ó</w:t>
            </w:r>
          </w:p>
        </w:tc>
      </w:tr>
      <w:tr w:rsidR="000E2596" w14:paraId="4E078E0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E03" w14:textId="77777777" w:rsidR="000E2596" w:rsidRDefault="000D5199"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E04" w14:textId="77777777" w:rsidR="000E2596" w:rsidRDefault="000E259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E05" w14:textId="77777777" w:rsidR="000E2596" w:rsidRDefault="000E2596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E06" w14:textId="77777777" w:rsidR="000E2596" w:rsidRDefault="000E2596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E07" w14:textId="77777777" w:rsidR="000E2596" w:rsidRDefault="000E2596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E08" w14:textId="77777777" w:rsidR="000E2596" w:rsidRDefault="000E2596"/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E09" w14:textId="48DAC62E" w:rsidR="000E2596" w:rsidRDefault="003D41A7">
            <w:r>
              <w:rPr>
                <w:color w:val="000000"/>
                <w:sz w:val="20"/>
                <w:szCs w:val="20"/>
              </w:rPr>
              <w:t>[ ] Operó  [ ] No operó</w:t>
            </w:r>
          </w:p>
        </w:tc>
      </w:tr>
      <w:tr w:rsidR="000E2596" w14:paraId="4E078E1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E0B" w14:textId="77777777" w:rsidR="000E2596" w:rsidRDefault="000D5199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E0C" w14:textId="77777777" w:rsidR="000E2596" w:rsidRDefault="000E259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E0D" w14:textId="77777777" w:rsidR="000E2596" w:rsidRDefault="000E2596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E0E" w14:textId="77777777" w:rsidR="000E2596" w:rsidRDefault="000E2596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E0F" w14:textId="77777777" w:rsidR="000E2596" w:rsidRDefault="000E2596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E10" w14:textId="77777777" w:rsidR="000E2596" w:rsidRDefault="000E2596"/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E11" w14:textId="4FA6A3B7" w:rsidR="000E2596" w:rsidRDefault="003D41A7">
            <w:r>
              <w:rPr>
                <w:color w:val="000000"/>
                <w:sz w:val="20"/>
                <w:szCs w:val="20"/>
              </w:rPr>
              <w:t>[ ] Operó  [ ] No operó</w:t>
            </w:r>
          </w:p>
        </w:tc>
      </w:tr>
    </w:tbl>
    <w:p w14:paraId="4E078E13" w14:textId="77777777" w:rsidR="000E2596" w:rsidRDefault="000E2596"/>
    <w:p w14:paraId="4E078E14" w14:textId="77777777" w:rsidR="000E2596" w:rsidRDefault="000D5199">
      <w:pPr>
        <w:pStyle w:val="Ttulo1"/>
      </w:pPr>
      <w:r>
        <w:t>VI. Cuando NO operar con un PEP</w:t>
      </w:r>
    </w:p>
    <w:p w14:paraId="4E078E15" w14:textId="77777777" w:rsidR="000E2596" w:rsidRDefault="000D5199">
      <w:pPr>
        <w:pStyle w:val="Prrafodelista"/>
        <w:numPr>
          <w:ilvl w:val="0"/>
          <w:numId w:val="2"/>
        </w:numPr>
        <w:spacing w:after="70"/>
      </w:pPr>
      <w:r>
        <w:t>No sea posible verificar el origen de los fondos</w:t>
      </w:r>
    </w:p>
    <w:p w14:paraId="4E078E16" w14:textId="0FA72E6F" w:rsidR="000E2596" w:rsidRDefault="000D5199">
      <w:pPr>
        <w:pStyle w:val="Prrafodelista"/>
        <w:numPr>
          <w:ilvl w:val="0"/>
          <w:numId w:val="2"/>
        </w:numPr>
        <w:spacing w:after="70"/>
      </w:pPr>
      <w:r>
        <w:t xml:space="preserve">La </w:t>
      </w:r>
      <w:r w:rsidR="003B1F11">
        <w:t>operación</w:t>
      </w:r>
      <w:r>
        <w:t xml:space="preserve"> presente </w:t>
      </w:r>
      <w:r w:rsidR="003D41A7">
        <w:t>múltiples</w:t>
      </w:r>
      <w:r>
        <w:t xml:space="preserve"> </w:t>
      </w:r>
      <w:r w:rsidR="003D41A7">
        <w:t>señales</w:t>
      </w:r>
      <w:r>
        <w:t xml:space="preserve"> de alerta sin </w:t>
      </w:r>
      <w:r w:rsidR="003D41A7">
        <w:t>justificación</w:t>
      </w:r>
    </w:p>
    <w:p w14:paraId="4E078E17" w14:textId="62D7331D" w:rsidR="000E2596" w:rsidRDefault="000D5199">
      <w:pPr>
        <w:pStyle w:val="Prrafodelista"/>
        <w:numPr>
          <w:ilvl w:val="0"/>
          <w:numId w:val="2"/>
        </w:numPr>
        <w:spacing w:after="70"/>
      </w:pPr>
      <w:r>
        <w:t xml:space="preserve">El valor de la </w:t>
      </w:r>
      <w:r w:rsidR="003B1F11">
        <w:t>operación</w:t>
      </w:r>
      <w:r>
        <w:t xml:space="preserve"> sea notoriamente desproporcionado respecto al cargo publico</w:t>
      </w:r>
    </w:p>
    <w:p w14:paraId="4E078E18" w14:textId="59DE1B4E" w:rsidR="000E2596" w:rsidRDefault="000D5199">
      <w:pPr>
        <w:pStyle w:val="Prrafodelista"/>
        <w:numPr>
          <w:ilvl w:val="0"/>
          <w:numId w:val="2"/>
        </w:numPr>
        <w:spacing w:after="70"/>
      </w:pPr>
      <w:r>
        <w:t xml:space="preserve">El cliente se niegue a proporcionar </w:t>
      </w:r>
      <w:r w:rsidR="003D41A7">
        <w:t>información</w:t>
      </w:r>
      <w:r>
        <w:t xml:space="preserve"> o </w:t>
      </w:r>
      <w:r w:rsidR="003B1F11">
        <w:t>documentación</w:t>
      </w:r>
      <w:r>
        <w:t xml:space="preserve"> adicional</w:t>
      </w:r>
    </w:p>
    <w:p w14:paraId="4E078E19" w14:textId="77777777" w:rsidR="000E2596" w:rsidRDefault="000E259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E2596" w14:paraId="4E078E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E1A" w14:textId="77777777" w:rsidR="000E2596" w:rsidRDefault="000D5199">
            <w:r>
              <w:rPr>
                <w:b/>
                <w:bCs/>
                <w:sz w:val="20"/>
                <w:szCs w:val="20"/>
              </w:rPr>
              <w:t>Aprobado por: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E1B" w14:textId="77777777" w:rsidR="000E2596" w:rsidRDefault="000E2596"/>
        </w:tc>
      </w:tr>
      <w:tr w:rsidR="000E2596" w14:paraId="4E078E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E1D" w14:textId="77777777" w:rsidR="000E2596" w:rsidRDefault="000D5199">
            <w:r>
              <w:rPr>
                <w:b/>
                <w:bCs/>
                <w:sz w:val="20"/>
                <w:szCs w:val="20"/>
              </w:rPr>
              <w:t>Cargo: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E1E" w14:textId="77777777" w:rsidR="000E2596" w:rsidRDefault="000E2596"/>
        </w:tc>
      </w:tr>
      <w:tr w:rsidR="000E2596" w14:paraId="4E078E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E20" w14:textId="77777777" w:rsidR="000E2596" w:rsidRDefault="000D5199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E21" w14:textId="77777777" w:rsidR="000E2596" w:rsidRDefault="000E2596"/>
        </w:tc>
      </w:tr>
      <w:tr w:rsidR="000E2596" w14:paraId="4E078E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E23" w14:textId="77777777" w:rsidR="000E2596" w:rsidRDefault="000D5199">
            <w:r>
              <w:rPr>
                <w:b/>
                <w:bCs/>
                <w:sz w:val="20"/>
                <w:szCs w:val="20"/>
              </w:rPr>
              <w:t>Firma: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E24" w14:textId="77777777" w:rsidR="000E2596" w:rsidRDefault="000E2596"/>
        </w:tc>
      </w:tr>
    </w:tbl>
    <w:p w14:paraId="4E078E26" w14:textId="77777777" w:rsidR="000D5199" w:rsidRDefault="000D5199"/>
    <w:sectPr w:rsidR="000D5199" w:rsidSect="003B1F1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Borders>
        <w:top w:val="single" w:sz="1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8D8AA" w14:textId="77777777" w:rsidR="0042333F" w:rsidRDefault="0042333F">
      <w:r>
        <w:separator/>
      </w:r>
    </w:p>
  </w:endnote>
  <w:endnote w:type="continuationSeparator" w:id="0">
    <w:p w14:paraId="5C178484" w14:textId="77777777" w:rsidR="0042333F" w:rsidRDefault="00423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78E27" w14:textId="33A3C759" w:rsidR="000E2596" w:rsidRDefault="003D41A7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>CERTUS CONSULTORES</w:t>
    </w:r>
    <w:r w:rsidR="003E1195">
      <w:rPr>
        <w:color w:val="888888"/>
        <w:sz w:val="16"/>
        <w:szCs w:val="16"/>
      </w:rPr>
      <w:t xml:space="preserve"> / ESPINOSA SALAZAR</w:t>
    </w:r>
    <w:r w:rsidR="000D5199">
      <w:rPr>
        <w:color w:val="888888"/>
        <w:sz w:val="16"/>
        <w:szCs w:val="16"/>
      </w:rPr>
      <w:t xml:space="preserve">  |  Certus PLD  |  M</w:t>
    </w:r>
    <w:r>
      <w:rPr>
        <w:color w:val="888888"/>
        <w:sz w:val="16"/>
        <w:szCs w:val="16"/>
      </w:rPr>
      <w:t>é</w:t>
    </w:r>
    <w:r w:rsidR="000D5199">
      <w:rPr>
        <w:color w:val="888888"/>
        <w:sz w:val="16"/>
        <w:szCs w:val="16"/>
      </w:rPr>
      <w:t xml:space="preserve">rida, </w:t>
    </w:r>
    <w:r>
      <w:rPr>
        <w:color w:val="888888"/>
        <w:sz w:val="16"/>
        <w:szCs w:val="16"/>
      </w:rPr>
      <w:t>Yucatán</w:t>
    </w:r>
    <w:r w:rsidR="000D5199">
      <w:rPr>
        <w:color w:val="888888"/>
        <w:sz w:val="16"/>
        <w:szCs w:val="16"/>
      </w:rPr>
      <w:t xml:space="preserve">  |  999 163 1363     Pagina </w:t>
    </w:r>
    <w:r w:rsidR="000D5199">
      <w:rPr>
        <w:color w:val="888888"/>
        <w:sz w:val="16"/>
        <w:szCs w:val="16"/>
      </w:rPr>
      <w:fldChar w:fldCharType="begin"/>
    </w:r>
    <w:r w:rsidR="000D5199">
      <w:rPr>
        <w:color w:val="888888"/>
        <w:sz w:val="16"/>
        <w:szCs w:val="16"/>
      </w:rPr>
      <w:instrText>PAGE</w:instrText>
    </w:r>
    <w:r w:rsidR="000D5199">
      <w:rPr>
        <w:color w:val="888888"/>
        <w:sz w:val="16"/>
        <w:szCs w:val="16"/>
      </w:rPr>
      <w:fldChar w:fldCharType="separate"/>
    </w:r>
    <w:r w:rsidR="00985B57">
      <w:rPr>
        <w:noProof/>
        <w:color w:val="888888"/>
        <w:sz w:val="16"/>
        <w:szCs w:val="16"/>
      </w:rPr>
      <w:t>1</w:t>
    </w:r>
    <w:r w:rsidR="000D5199">
      <w:rPr>
        <w:color w:val="888888"/>
        <w:sz w:val="16"/>
        <w:szCs w:val="16"/>
      </w:rPr>
      <w:fldChar w:fldCharType="end"/>
    </w:r>
    <w:r w:rsidR="000D5199">
      <w:rPr>
        <w:color w:val="888888"/>
        <w:sz w:val="16"/>
        <w:szCs w:val="16"/>
      </w:rPr>
      <w:t xml:space="preserve"> de </w:t>
    </w:r>
    <w:r w:rsidR="000D5199">
      <w:rPr>
        <w:color w:val="888888"/>
        <w:sz w:val="16"/>
        <w:szCs w:val="16"/>
      </w:rPr>
      <w:fldChar w:fldCharType="begin"/>
    </w:r>
    <w:r w:rsidR="000D5199">
      <w:rPr>
        <w:color w:val="888888"/>
        <w:sz w:val="16"/>
        <w:szCs w:val="16"/>
      </w:rPr>
      <w:instrText>NUMPAGES</w:instrText>
    </w:r>
    <w:r w:rsidR="000D5199">
      <w:rPr>
        <w:color w:val="888888"/>
        <w:sz w:val="16"/>
        <w:szCs w:val="16"/>
      </w:rPr>
      <w:fldChar w:fldCharType="separate"/>
    </w:r>
    <w:r w:rsidR="00985B57">
      <w:rPr>
        <w:noProof/>
        <w:color w:val="888888"/>
        <w:sz w:val="16"/>
        <w:szCs w:val="16"/>
      </w:rPr>
      <w:t>2</w:t>
    </w:r>
    <w:r w:rsidR="000D5199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D0C2C" w14:textId="77777777" w:rsidR="0042333F" w:rsidRDefault="0042333F">
      <w:r>
        <w:separator/>
      </w:r>
    </w:p>
  </w:footnote>
  <w:footnote w:type="continuationSeparator" w:id="0">
    <w:p w14:paraId="38D3A7FA" w14:textId="77777777" w:rsidR="0042333F" w:rsidRDefault="004233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CBF29" w14:textId="623A415C" w:rsidR="003E1195" w:rsidRPr="003E1195" w:rsidRDefault="003E1195" w:rsidP="003E1195">
    <w:pPr>
      <w:pStyle w:val="Encabezado"/>
    </w:pPr>
    <w:r w:rsidRPr="003E1195">
      <w:drawing>
        <wp:anchor distT="0" distB="0" distL="114300" distR="114300" simplePos="0" relativeHeight="251661312" behindDoc="1" locked="0" layoutInCell="1" allowOverlap="1" wp14:anchorId="35CED956" wp14:editId="38E91E40">
          <wp:simplePos x="0" y="0"/>
          <wp:positionH relativeFrom="margin">
            <wp:align>left</wp:align>
          </wp:positionH>
          <wp:positionV relativeFrom="paragraph">
            <wp:posOffset>-382905</wp:posOffset>
          </wp:positionV>
          <wp:extent cx="466725" cy="466725"/>
          <wp:effectExtent l="0" t="0" r="9525" b="9525"/>
          <wp:wrapTight wrapText="bothSides">
            <wp:wrapPolygon edited="0">
              <wp:start x="0" y="0"/>
              <wp:lineTo x="0" y="8816"/>
              <wp:lineTo x="1763" y="14106"/>
              <wp:lineTo x="5290" y="14106"/>
              <wp:lineTo x="0" y="19396"/>
              <wp:lineTo x="0" y="21159"/>
              <wp:lineTo x="21159" y="21159"/>
              <wp:lineTo x="21159" y="19396"/>
              <wp:lineTo x="15869" y="14106"/>
              <wp:lineTo x="19396" y="14106"/>
              <wp:lineTo x="21159" y="8816"/>
              <wp:lineTo x="21159" y="0"/>
              <wp:lineTo x="0" y="0"/>
            </wp:wrapPolygon>
          </wp:wrapTight>
          <wp:docPr id="83512037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725" cy="466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E1195">
      <w:drawing>
        <wp:anchor distT="0" distB="0" distL="114300" distR="114300" simplePos="0" relativeHeight="251660288" behindDoc="1" locked="0" layoutInCell="1" allowOverlap="1" wp14:anchorId="5B748E1C" wp14:editId="33F124AF">
          <wp:simplePos x="0" y="0"/>
          <wp:positionH relativeFrom="margin">
            <wp:posOffset>5247005</wp:posOffset>
          </wp:positionH>
          <wp:positionV relativeFrom="paragraph">
            <wp:posOffset>-445135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592292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1070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</w:p>
  <w:p w14:paraId="4E078E26" w14:textId="530B9CA4" w:rsidR="000E2596" w:rsidRPr="00985B57" w:rsidRDefault="000E2596" w:rsidP="00985B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06A3D"/>
    <w:multiLevelType w:val="hybridMultilevel"/>
    <w:tmpl w:val="E0A6E6B4"/>
    <w:lvl w:ilvl="0" w:tplc="08D6666E">
      <w:start w:val="1"/>
      <w:numFmt w:val="bullet"/>
      <w:lvlText w:val="●"/>
      <w:lvlJc w:val="left"/>
      <w:pPr>
        <w:ind w:left="720" w:hanging="360"/>
      </w:pPr>
    </w:lvl>
    <w:lvl w:ilvl="1" w:tplc="F0E05642">
      <w:start w:val="1"/>
      <w:numFmt w:val="bullet"/>
      <w:lvlText w:val="○"/>
      <w:lvlJc w:val="left"/>
      <w:pPr>
        <w:ind w:left="1440" w:hanging="360"/>
      </w:pPr>
    </w:lvl>
    <w:lvl w:ilvl="2" w:tplc="71EC013C">
      <w:start w:val="1"/>
      <w:numFmt w:val="bullet"/>
      <w:lvlText w:val="■"/>
      <w:lvlJc w:val="left"/>
      <w:pPr>
        <w:ind w:left="2160" w:hanging="360"/>
      </w:pPr>
    </w:lvl>
    <w:lvl w:ilvl="3" w:tplc="ABE285A2">
      <w:start w:val="1"/>
      <w:numFmt w:val="bullet"/>
      <w:lvlText w:val="●"/>
      <w:lvlJc w:val="left"/>
      <w:pPr>
        <w:ind w:left="2880" w:hanging="360"/>
      </w:pPr>
    </w:lvl>
    <w:lvl w:ilvl="4" w:tplc="3AF09402">
      <w:start w:val="1"/>
      <w:numFmt w:val="bullet"/>
      <w:lvlText w:val="○"/>
      <w:lvlJc w:val="left"/>
      <w:pPr>
        <w:ind w:left="3600" w:hanging="360"/>
      </w:pPr>
    </w:lvl>
    <w:lvl w:ilvl="5" w:tplc="8F80BA2A">
      <w:start w:val="1"/>
      <w:numFmt w:val="bullet"/>
      <w:lvlText w:val="■"/>
      <w:lvlJc w:val="left"/>
      <w:pPr>
        <w:ind w:left="4320" w:hanging="360"/>
      </w:pPr>
    </w:lvl>
    <w:lvl w:ilvl="6" w:tplc="51AA5A90">
      <w:start w:val="1"/>
      <w:numFmt w:val="bullet"/>
      <w:lvlText w:val="●"/>
      <w:lvlJc w:val="left"/>
      <w:pPr>
        <w:ind w:left="5040" w:hanging="360"/>
      </w:pPr>
    </w:lvl>
    <w:lvl w:ilvl="7" w:tplc="B8CCE0EA">
      <w:start w:val="1"/>
      <w:numFmt w:val="bullet"/>
      <w:lvlText w:val="●"/>
      <w:lvlJc w:val="left"/>
      <w:pPr>
        <w:ind w:left="5760" w:hanging="360"/>
      </w:pPr>
    </w:lvl>
    <w:lvl w:ilvl="8" w:tplc="F8C413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674AA5"/>
    <w:multiLevelType w:val="hybridMultilevel"/>
    <w:tmpl w:val="AC7CB122"/>
    <w:lvl w:ilvl="0" w:tplc="FC944BF6">
      <w:start w:val="1"/>
      <w:numFmt w:val="bullet"/>
      <w:lvlText w:val="•"/>
      <w:lvlJc w:val="left"/>
      <w:pPr>
        <w:ind w:left="720" w:hanging="360"/>
      </w:pPr>
    </w:lvl>
    <w:lvl w:ilvl="1" w:tplc="8980609C">
      <w:start w:val="1"/>
      <w:numFmt w:val="bullet"/>
      <w:lvlText w:val="◦"/>
      <w:lvlJc w:val="left"/>
      <w:pPr>
        <w:ind w:left="1080" w:hanging="360"/>
      </w:pPr>
    </w:lvl>
    <w:lvl w:ilvl="2" w:tplc="C0C022B2">
      <w:numFmt w:val="decimal"/>
      <w:lvlText w:val=""/>
      <w:lvlJc w:val="left"/>
    </w:lvl>
    <w:lvl w:ilvl="3" w:tplc="9120DBD0">
      <w:numFmt w:val="decimal"/>
      <w:lvlText w:val=""/>
      <w:lvlJc w:val="left"/>
    </w:lvl>
    <w:lvl w:ilvl="4" w:tplc="547A641E">
      <w:numFmt w:val="decimal"/>
      <w:lvlText w:val=""/>
      <w:lvlJc w:val="left"/>
    </w:lvl>
    <w:lvl w:ilvl="5" w:tplc="4A260942">
      <w:numFmt w:val="decimal"/>
      <w:lvlText w:val=""/>
      <w:lvlJc w:val="left"/>
    </w:lvl>
    <w:lvl w:ilvl="6" w:tplc="AADAE19A">
      <w:numFmt w:val="decimal"/>
      <w:lvlText w:val=""/>
      <w:lvlJc w:val="left"/>
    </w:lvl>
    <w:lvl w:ilvl="7" w:tplc="73088600">
      <w:numFmt w:val="decimal"/>
      <w:lvlText w:val=""/>
      <w:lvlJc w:val="left"/>
    </w:lvl>
    <w:lvl w:ilvl="8" w:tplc="4B5EC580">
      <w:numFmt w:val="decimal"/>
      <w:lvlText w:val=""/>
      <w:lvlJc w:val="left"/>
    </w:lvl>
  </w:abstractNum>
  <w:abstractNum w:abstractNumId="2" w15:restartNumberingAfterBreak="0">
    <w:nsid w:val="566B08FF"/>
    <w:multiLevelType w:val="hybridMultilevel"/>
    <w:tmpl w:val="B806628C"/>
    <w:lvl w:ilvl="0" w:tplc="12CEC908">
      <w:start w:val="1"/>
      <w:numFmt w:val="decimal"/>
      <w:lvlText w:val="%1."/>
      <w:lvlJc w:val="left"/>
      <w:pPr>
        <w:ind w:left="720" w:hanging="360"/>
      </w:pPr>
    </w:lvl>
    <w:lvl w:ilvl="1" w:tplc="D0CE2978">
      <w:numFmt w:val="decimal"/>
      <w:lvlText w:val=""/>
      <w:lvlJc w:val="left"/>
    </w:lvl>
    <w:lvl w:ilvl="2" w:tplc="2F38FC32">
      <w:numFmt w:val="decimal"/>
      <w:lvlText w:val=""/>
      <w:lvlJc w:val="left"/>
    </w:lvl>
    <w:lvl w:ilvl="3" w:tplc="A54CC8A2">
      <w:numFmt w:val="decimal"/>
      <w:lvlText w:val=""/>
      <w:lvlJc w:val="left"/>
    </w:lvl>
    <w:lvl w:ilvl="4" w:tplc="AD0AF36C">
      <w:numFmt w:val="decimal"/>
      <w:lvlText w:val=""/>
      <w:lvlJc w:val="left"/>
    </w:lvl>
    <w:lvl w:ilvl="5" w:tplc="3B0EE66E">
      <w:numFmt w:val="decimal"/>
      <w:lvlText w:val=""/>
      <w:lvlJc w:val="left"/>
    </w:lvl>
    <w:lvl w:ilvl="6" w:tplc="BAD02D2C">
      <w:numFmt w:val="decimal"/>
      <w:lvlText w:val=""/>
      <w:lvlJc w:val="left"/>
    </w:lvl>
    <w:lvl w:ilvl="7" w:tplc="559A528C">
      <w:numFmt w:val="decimal"/>
      <w:lvlText w:val=""/>
      <w:lvlJc w:val="left"/>
    </w:lvl>
    <w:lvl w:ilvl="8" w:tplc="36466FEE">
      <w:numFmt w:val="decimal"/>
      <w:lvlText w:val=""/>
      <w:lvlJc w:val="left"/>
    </w:lvl>
  </w:abstractNum>
  <w:num w:numId="1" w16cid:durableId="283460406">
    <w:abstractNumId w:val="0"/>
    <w:lvlOverride w:ilvl="0">
      <w:startOverride w:val="1"/>
    </w:lvlOverride>
  </w:num>
  <w:num w:numId="2" w16cid:durableId="1355424853">
    <w:abstractNumId w:val="1"/>
    <w:lvlOverride w:ilvl="0">
      <w:startOverride w:val="1"/>
    </w:lvlOverride>
  </w:num>
  <w:num w:numId="3" w16cid:durableId="4091578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lignBordersAndEdg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596"/>
    <w:rsid w:val="000D5199"/>
    <w:rsid w:val="000E2596"/>
    <w:rsid w:val="003B1F11"/>
    <w:rsid w:val="003D41A7"/>
    <w:rsid w:val="003E1195"/>
    <w:rsid w:val="0042333F"/>
    <w:rsid w:val="005651AA"/>
    <w:rsid w:val="007C7038"/>
    <w:rsid w:val="00874952"/>
    <w:rsid w:val="008C5024"/>
    <w:rsid w:val="009848FF"/>
    <w:rsid w:val="00985B57"/>
    <w:rsid w:val="00A439E0"/>
    <w:rsid w:val="00CA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78D9D"/>
  <w15:docId w15:val="{EDB142F9-53BF-45DF-B705-591AB352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85B5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5B57"/>
  </w:style>
  <w:style w:type="paragraph" w:styleId="Piedepgina">
    <w:name w:val="footer"/>
    <w:basedOn w:val="Normal"/>
    <w:link w:val="PiedepginaCar"/>
    <w:uiPriority w:val="99"/>
    <w:unhideWhenUsed/>
    <w:rsid w:val="00985B5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5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493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7</cp:revision>
  <dcterms:created xsi:type="dcterms:W3CDTF">2026-05-17T02:35:00Z</dcterms:created>
  <dcterms:modified xsi:type="dcterms:W3CDTF">2026-05-28T00:48:00Z</dcterms:modified>
</cp:coreProperties>
</file>