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59F45" w14:textId="77777777" w:rsidR="00825524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25524" w14:paraId="59359F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9359F46" w14:textId="77777777" w:rsidR="00825524" w:rsidRDefault="00000000">
            <w:pPr>
              <w:spacing w:after="40"/>
              <w:jc w:val="center"/>
            </w:pPr>
            <w:r>
              <w:rPr>
                <w:b/>
                <w:bCs/>
                <w:color w:val="C9A84C"/>
                <w:sz w:val="24"/>
                <w:szCs w:val="24"/>
              </w:rPr>
              <w:t>ACTA DE INICIO DE AUDITORIA PLD</w:t>
            </w:r>
          </w:p>
          <w:p w14:paraId="59359F47" w14:textId="40A4B909" w:rsidR="00825524" w:rsidRDefault="00000000">
            <w:pPr>
              <w:spacing w:after="80"/>
              <w:jc w:val="center"/>
            </w:pPr>
            <w:r>
              <w:rPr>
                <w:color w:val="FFFFFF"/>
                <w:sz w:val="17"/>
                <w:szCs w:val="17"/>
              </w:rPr>
              <w:t xml:space="preserve">Programa Certus PLD — </w:t>
            </w:r>
            <w:r w:rsidR="00EA2C26">
              <w:rPr>
                <w:color w:val="FFFFFF"/>
                <w:sz w:val="17"/>
                <w:szCs w:val="17"/>
              </w:rPr>
              <w:t>CERTUS CONSULTORES/ESPINOSA SALAZAR</w:t>
            </w:r>
          </w:p>
        </w:tc>
      </w:tr>
    </w:tbl>
    <w:p w14:paraId="59359F49" w14:textId="77777777" w:rsidR="00825524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825524" w14:paraId="59359F4B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4A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DATOS GENERALES</w:t>
            </w:r>
          </w:p>
        </w:tc>
      </w:tr>
      <w:tr w:rsidR="00825524" w14:paraId="59359F4E" w14:textId="77777777">
        <w:tc>
          <w:tcPr>
            <w:tcW w:w="3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4C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4D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DATO</w:t>
            </w:r>
          </w:p>
        </w:tc>
      </w:tr>
      <w:tr w:rsidR="00825524" w14:paraId="59359F5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4F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Empresa auditada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0" w14:textId="56FB05A3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proofErr w:type="spellStart"/>
            <w:r w:rsidR="00000000">
              <w:rPr>
                <w:color w:val="000000"/>
                <w:sz w:val="17"/>
                <w:szCs w:val="17"/>
              </w:rPr>
              <w:t>La_Empresa</w:t>
            </w:r>
            <w:proofErr w:type="spellEnd"/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5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2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RFC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3" w14:textId="58700851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r w:rsidR="00000000">
              <w:rPr>
                <w:color w:val="000000"/>
                <w:sz w:val="17"/>
                <w:szCs w:val="17"/>
              </w:rPr>
              <w:t>RFC</w:t>
            </w:r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5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5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Domicilio registrado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6" w14:textId="4A180B06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r w:rsidR="00000000">
              <w:rPr>
                <w:color w:val="000000"/>
                <w:sz w:val="17"/>
                <w:szCs w:val="17"/>
              </w:rPr>
              <w:t>Domicilio</w:t>
            </w:r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5A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8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Representante de Cumplimiento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9" w14:textId="1E439532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proofErr w:type="spellStart"/>
            <w:r w:rsidR="00000000">
              <w:rPr>
                <w:color w:val="000000"/>
                <w:sz w:val="17"/>
                <w:szCs w:val="17"/>
              </w:rPr>
              <w:t>RC_Nombre</w:t>
            </w:r>
            <w:proofErr w:type="spellEnd"/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5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B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Auditor externo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C" w14:textId="6EB70BF9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Jose Luis Naranjo Bobadilla — </w:t>
            </w:r>
            <w:r w:rsidR="00EA2C26" w:rsidRPr="00EA2C26">
              <w:rPr>
                <w:sz w:val="17"/>
                <w:szCs w:val="17"/>
              </w:rPr>
              <w:t>CERTUS CONSULTORES/ESPINOSA SALAZAR</w:t>
            </w:r>
          </w:p>
        </w:tc>
      </w:tr>
      <w:tr w:rsidR="00825524" w14:paraId="59359F60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E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Fecha de inicio de auditoria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5F" w14:textId="43C6AFC4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proofErr w:type="spellStart"/>
            <w:r w:rsidR="00000000">
              <w:rPr>
                <w:color w:val="000000"/>
                <w:sz w:val="17"/>
                <w:szCs w:val="17"/>
              </w:rPr>
              <w:t>Fecha_Inicio</w:t>
            </w:r>
            <w:proofErr w:type="spellEnd"/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6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1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Fecha estimada de cierre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2" w14:textId="3774B7FE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proofErr w:type="spellStart"/>
            <w:r w:rsidR="00000000">
              <w:rPr>
                <w:color w:val="000000"/>
                <w:sz w:val="17"/>
                <w:szCs w:val="17"/>
              </w:rPr>
              <w:t>Fecha_Cierre</w:t>
            </w:r>
            <w:proofErr w:type="spellEnd"/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6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4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Periodo auditado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5" w14:textId="4A0ADB35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r w:rsidR="00000000">
              <w:rPr>
                <w:color w:val="000000"/>
                <w:sz w:val="17"/>
                <w:szCs w:val="17"/>
              </w:rPr>
              <w:t>Periodo</w:t>
            </w:r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6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7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 xml:space="preserve">Lugar de </w:t>
            </w:r>
            <w:proofErr w:type="spellStart"/>
            <w:r>
              <w:rPr>
                <w:b/>
                <w:bCs/>
                <w:color w:val="1B2A4A"/>
                <w:sz w:val="17"/>
                <w:szCs w:val="17"/>
              </w:rPr>
              <w:t>celebracion</w:t>
            </w:r>
            <w:proofErr w:type="spellEnd"/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8" w14:textId="12E3DD2B" w:rsidR="00825524" w:rsidRDefault="00295D97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[</w:t>
            </w:r>
            <w:r w:rsidR="00000000">
              <w:rPr>
                <w:color w:val="000000"/>
                <w:sz w:val="17"/>
                <w:szCs w:val="17"/>
              </w:rPr>
              <w:t>Lugar</w:t>
            </w:r>
            <w:r>
              <w:rPr>
                <w:color w:val="000000"/>
                <w:sz w:val="17"/>
                <w:szCs w:val="17"/>
              </w:rPr>
              <w:t>]</w:t>
            </w:r>
          </w:p>
        </w:tc>
      </w:tr>
      <w:tr w:rsidR="00825524" w14:paraId="59359F6C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A" w14:textId="77777777" w:rsidR="00825524" w:rsidRDefault="00000000">
            <w:pPr>
              <w:spacing w:after="80"/>
            </w:pPr>
            <w:r>
              <w:rPr>
                <w:b/>
                <w:bCs/>
                <w:color w:val="1B2A4A"/>
                <w:sz w:val="17"/>
                <w:szCs w:val="17"/>
              </w:rPr>
              <w:t>Tipo de auditoria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6B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Programada — Cierre del Programa Certus PLD</w:t>
            </w:r>
          </w:p>
        </w:tc>
      </w:tr>
    </w:tbl>
    <w:p w14:paraId="59359F6D" w14:textId="77777777" w:rsidR="00825524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825524" w14:paraId="59359F6F" w14:textId="77777777"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6E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ALCANCE Y MODULOS A AUDITAR</w:t>
            </w:r>
          </w:p>
        </w:tc>
      </w:tr>
      <w:tr w:rsidR="00825524" w14:paraId="59359F72" w14:textId="77777777">
        <w:tc>
          <w:tcPr>
            <w:tcW w:w="5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0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MODULO</w:t>
            </w:r>
          </w:p>
        </w:tc>
        <w:tc>
          <w:tcPr>
            <w:tcW w:w="3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1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  <w:sz w:val="18"/>
                <w:szCs w:val="18"/>
              </w:rPr>
              <w:t>DOCUMENTOS DE REFERENCIA</w:t>
            </w:r>
          </w:p>
        </w:tc>
      </w:tr>
      <w:tr w:rsidR="00825524" w14:paraId="59359F75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3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Registro SPPLD y Avisos mensuales al SAT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4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D3, D12</w:t>
            </w:r>
          </w:p>
        </w:tc>
      </w:tr>
      <w:tr w:rsidR="00825524" w14:paraId="59359F78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6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Manual de Cumplimiento PLD/FT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7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D5</w:t>
            </w:r>
          </w:p>
        </w:tc>
      </w:tr>
      <w:tr w:rsidR="00825524" w14:paraId="59359F7B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9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Expedientes KYC (muestreo)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A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D7</w:t>
            </w:r>
          </w:p>
        </w:tc>
      </w:tr>
      <w:tr w:rsidR="00825524" w14:paraId="59359F7E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C" w14:textId="77777777" w:rsidR="00825524" w:rsidRDefault="00000000">
            <w:pPr>
              <w:spacing w:after="80"/>
            </w:pPr>
            <w:proofErr w:type="spellStart"/>
            <w:r>
              <w:rPr>
                <w:color w:val="000000"/>
                <w:sz w:val="17"/>
                <w:szCs w:val="17"/>
              </w:rPr>
              <w:t>Metodologia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EBR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D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D6</w:t>
            </w:r>
          </w:p>
        </w:tc>
      </w:tr>
      <w:tr w:rsidR="00825524" w14:paraId="59359F81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7F" w14:textId="77777777" w:rsidR="00825524" w:rsidRDefault="00000000">
            <w:pPr>
              <w:spacing w:after="80"/>
            </w:pPr>
            <w:proofErr w:type="spellStart"/>
            <w:r>
              <w:rPr>
                <w:color w:val="000000"/>
                <w:sz w:val="17"/>
                <w:szCs w:val="17"/>
              </w:rPr>
              <w:t>Politica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 PEPs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0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D8</w:t>
            </w:r>
          </w:p>
        </w:tc>
      </w:tr>
      <w:tr w:rsidR="00825524" w14:paraId="59359F84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2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Reportes de </w:t>
            </w:r>
            <w:proofErr w:type="spellStart"/>
            <w:r>
              <w:rPr>
                <w:color w:val="000000"/>
                <w:sz w:val="17"/>
                <w:szCs w:val="17"/>
              </w:rPr>
              <w:t>Operacion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Inusual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3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D9</w:t>
            </w:r>
          </w:p>
        </w:tc>
      </w:tr>
      <w:tr w:rsidR="00825524" w14:paraId="59359F87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5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>Resguardo Documental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6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D10</w:t>
            </w:r>
          </w:p>
        </w:tc>
      </w:tr>
      <w:tr w:rsidR="00825524" w14:paraId="59359F8A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8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Programa de </w:t>
            </w:r>
            <w:proofErr w:type="spellStart"/>
            <w:r>
              <w:rPr>
                <w:color w:val="000000"/>
                <w:sz w:val="17"/>
                <w:szCs w:val="17"/>
              </w:rPr>
              <w:t>Capacitacion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9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D11, D11B, D11C</w:t>
            </w:r>
          </w:p>
        </w:tc>
      </w:tr>
      <w:tr w:rsidR="00825524" w14:paraId="59359F8D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B" w14:textId="77777777" w:rsidR="00825524" w:rsidRDefault="00000000">
            <w:pPr>
              <w:spacing w:after="80"/>
            </w:pPr>
            <w:proofErr w:type="spellStart"/>
            <w:r>
              <w:rPr>
                <w:color w:val="000000"/>
                <w:sz w:val="17"/>
                <w:szCs w:val="17"/>
              </w:rPr>
              <w:t>Restriccion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 efectivo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C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D5, contratos del periodo</w:t>
            </w:r>
          </w:p>
        </w:tc>
      </w:tr>
      <w:tr w:rsidR="00825524" w14:paraId="59359F90" w14:textId="77777777"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E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Coherencia </w:t>
            </w:r>
            <w:proofErr w:type="spellStart"/>
            <w:r>
              <w:rPr>
                <w:color w:val="000000"/>
                <w:sz w:val="17"/>
                <w:szCs w:val="17"/>
              </w:rPr>
              <w:t>sistemica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del kit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8F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7"/>
                <w:szCs w:val="17"/>
              </w:rPr>
              <w:t>D0-D13</w:t>
            </w:r>
          </w:p>
        </w:tc>
      </w:tr>
    </w:tbl>
    <w:p w14:paraId="59359F91" w14:textId="77777777" w:rsidR="00825524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25524" w14:paraId="59359F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92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lastRenderedPageBreak/>
              <w:t>COMPROMISOS DE LA EMPRESA AUDITADA</w:t>
            </w:r>
          </w:p>
        </w:tc>
      </w:tr>
      <w:tr w:rsidR="00825524" w14:paraId="59359F9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359F94" w14:textId="77777777" w:rsidR="00825524" w:rsidRDefault="00000000">
            <w:pPr>
              <w:spacing w:after="80"/>
            </w:pPr>
            <w:r>
              <w:rPr>
                <w:color w:val="000000"/>
                <w:sz w:val="17"/>
                <w:szCs w:val="17"/>
              </w:rPr>
              <w:t xml:space="preserve">La empresa auditada, a </w:t>
            </w:r>
            <w:proofErr w:type="spellStart"/>
            <w:r>
              <w:rPr>
                <w:color w:val="000000"/>
                <w:sz w:val="17"/>
                <w:szCs w:val="17"/>
              </w:rPr>
              <w:t>traves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 su Representante de Cumplimiento, se compromete a:</w:t>
            </w:r>
          </w:p>
          <w:p w14:paraId="59359F95" w14:textId="77777777" w:rsidR="00825524" w:rsidRDefault="00000000">
            <w:pPr>
              <w:spacing w:after="50"/>
            </w:pPr>
            <w:r>
              <w:rPr>
                <w:color w:val="000000"/>
                <w:sz w:val="17"/>
                <w:szCs w:val="17"/>
              </w:rPr>
              <w:t xml:space="preserve">1. Proporcionar acceso completo a todos los documentos del Programa Certus PLD (D0-D13) durante el periodo de </w:t>
            </w:r>
            <w:proofErr w:type="spellStart"/>
            <w:r>
              <w:rPr>
                <w:color w:val="000000"/>
                <w:sz w:val="17"/>
                <w:szCs w:val="17"/>
              </w:rPr>
              <w:t>auditoria</w:t>
            </w:r>
            <w:proofErr w:type="spellEnd"/>
            <w:r>
              <w:rPr>
                <w:color w:val="000000"/>
                <w:sz w:val="17"/>
                <w:szCs w:val="17"/>
              </w:rPr>
              <w:t>.</w:t>
            </w:r>
          </w:p>
          <w:p w14:paraId="59359F96" w14:textId="77777777" w:rsidR="00825524" w:rsidRDefault="00000000">
            <w:pPr>
              <w:spacing w:after="50"/>
            </w:pPr>
            <w:r>
              <w:rPr>
                <w:color w:val="000000"/>
                <w:sz w:val="17"/>
                <w:szCs w:val="17"/>
              </w:rPr>
              <w:t xml:space="preserve">2. Facilitar el acceso a los expedientes KYC </w:t>
            </w:r>
            <w:proofErr w:type="spellStart"/>
            <w:r>
              <w:rPr>
                <w:color w:val="000000"/>
                <w:sz w:val="17"/>
                <w:szCs w:val="17"/>
              </w:rPr>
              <w:t>fisicos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y/o digitales para la muestra seleccionada por el auditor.</w:t>
            </w:r>
          </w:p>
          <w:p w14:paraId="59359F97" w14:textId="77777777" w:rsidR="00825524" w:rsidRDefault="00000000">
            <w:pPr>
              <w:spacing w:after="50"/>
            </w:pPr>
            <w:r>
              <w:rPr>
                <w:color w:val="000000"/>
                <w:sz w:val="17"/>
                <w:szCs w:val="17"/>
              </w:rPr>
              <w:t>3. Disponer del Representante de Cumplimiento para entrevistas y aclaraciones en el horario acordado.</w:t>
            </w:r>
          </w:p>
          <w:p w14:paraId="59359F98" w14:textId="77777777" w:rsidR="00825524" w:rsidRDefault="00000000">
            <w:pPr>
              <w:spacing w:after="50"/>
            </w:pPr>
            <w:r>
              <w:rPr>
                <w:color w:val="000000"/>
                <w:sz w:val="17"/>
                <w:szCs w:val="17"/>
              </w:rPr>
              <w:t>4. Proporcionar capturas de pantalla, acuses y evidencias del portal SPPLD que sean requeridas.</w:t>
            </w:r>
          </w:p>
          <w:p w14:paraId="59359F99" w14:textId="77777777" w:rsidR="00825524" w:rsidRDefault="00000000">
            <w:pPr>
              <w:spacing w:after="50"/>
            </w:pPr>
            <w:r>
              <w:rPr>
                <w:color w:val="000000"/>
                <w:sz w:val="17"/>
                <w:szCs w:val="17"/>
              </w:rPr>
              <w:t xml:space="preserve">5. Atender el Plan de </w:t>
            </w:r>
            <w:proofErr w:type="spellStart"/>
            <w:r>
              <w:rPr>
                <w:color w:val="000000"/>
                <w:sz w:val="17"/>
                <w:szCs w:val="17"/>
              </w:rPr>
              <w:t>Remediacion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derivado de los hallazgos en los plazos comprometidos.</w:t>
            </w:r>
          </w:p>
        </w:tc>
      </w:tr>
    </w:tbl>
    <w:p w14:paraId="59359F9B" w14:textId="77777777" w:rsidR="00825524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180"/>
        <w:gridCol w:w="3180"/>
      </w:tblGrid>
      <w:tr w:rsidR="00825524" w14:paraId="59359F9D" w14:textId="77777777">
        <w:tc>
          <w:tcPr>
            <w:tcW w:w="9360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9C" w14:textId="77777777" w:rsidR="00825524" w:rsidRDefault="00000000">
            <w:pPr>
              <w:spacing w:after="80"/>
            </w:pPr>
            <w:r>
              <w:rPr>
                <w:b/>
                <w:bCs/>
                <w:color w:val="FFFFFF"/>
              </w:rPr>
              <w:t>FIRMAS DE INICIO</w:t>
            </w:r>
          </w:p>
        </w:tc>
      </w:tr>
      <w:tr w:rsidR="00825524" w14:paraId="59359FA1" w14:textId="77777777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9E" w14:textId="77777777" w:rsidR="00825524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AUDITOR EXTERNO</w:t>
            </w:r>
          </w:p>
        </w:tc>
        <w:tc>
          <w:tcPr>
            <w:tcW w:w="3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9F" w14:textId="77777777" w:rsidR="00825524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REPRESENTANTE DE CUMPLIMIENTO</w:t>
            </w:r>
          </w:p>
        </w:tc>
        <w:tc>
          <w:tcPr>
            <w:tcW w:w="31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359FA0" w14:textId="77777777" w:rsidR="00825524" w:rsidRDefault="00000000">
            <w:pPr>
              <w:spacing w:after="8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TESTIGO / ORGANO DE ADMINISTRACION</w:t>
            </w:r>
          </w:p>
        </w:tc>
      </w:tr>
      <w:tr w:rsidR="00825524" w14:paraId="59359FA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9359FA2" w14:textId="77777777" w:rsidR="00825524" w:rsidRDefault="00000000">
            <w:pPr>
              <w:spacing w:after="260"/>
            </w:pPr>
            <w:r>
              <w:rPr>
                <w:color w:val="000000"/>
              </w:rPr>
              <w:t xml:space="preserve"> </w:t>
            </w:r>
          </w:p>
          <w:p w14:paraId="59359FA3" w14:textId="77777777" w:rsidR="00825524" w:rsidRDefault="00825524">
            <w:pPr>
              <w:pBdr>
                <w:bottom w:val="single" w:sz="4" w:space="1" w:color="1B2A4A"/>
              </w:pBdr>
              <w:spacing w:after="50"/>
            </w:pPr>
          </w:p>
          <w:p w14:paraId="59359FA4" w14:textId="77777777" w:rsidR="00825524" w:rsidRDefault="00000000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Jose Luis Naranjo Bobadilla</w:t>
            </w:r>
          </w:p>
          <w:p w14:paraId="59359FA5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Bufete </w:t>
            </w:r>
            <w:proofErr w:type="spellStart"/>
            <w:r>
              <w:rPr>
                <w:color w:val="000000"/>
                <w:sz w:val="15"/>
                <w:szCs w:val="15"/>
              </w:rPr>
              <w:t>Juridico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/ Certus Consultores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9359FA6" w14:textId="77777777" w:rsidR="00825524" w:rsidRDefault="00000000">
            <w:pPr>
              <w:spacing w:after="260"/>
            </w:pPr>
            <w:r>
              <w:rPr>
                <w:color w:val="000000"/>
              </w:rPr>
              <w:t xml:space="preserve"> </w:t>
            </w:r>
          </w:p>
          <w:p w14:paraId="59359FA7" w14:textId="77777777" w:rsidR="00825524" w:rsidRDefault="00825524">
            <w:pPr>
              <w:pBdr>
                <w:bottom w:val="single" w:sz="4" w:space="1" w:color="1B2A4A"/>
              </w:pBdr>
              <w:spacing w:after="50"/>
            </w:pPr>
          </w:p>
          <w:p w14:paraId="59359FA8" w14:textId="3E37DCDA" w:rsidR="00825524" w:rsidRDefault="00295D97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000000">
              <w:rPr>
                <w:b/>
                <w:bCs/>
                <w:color w:val="1B2A4A"/>
                <w:sz w:val="17"/>
                <w:szCs w:val="17"/>
              </w:rPr>
              <w:t>RC_Nombre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59359FA9" w14:textId="78AB6BC8" w:rsidR="00825524" w:rsidRDefault="00295D97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>[</w:t>
            </w:r>
            <w:proofErr w:type="spellStart"/>
            <w:r w:rsidR="00000000">
              <w:rPr>
                <w:color w:val="000000"/>
                <w:sz w:val="15"/>
                <w:szCs w:val="15"/>
              </w:rPr>
              <w:t>La_Empresa</w:t>
            </w:r>
            <w:proofErr w:type="spellEnd"/>
            <w:r>
              <w:rPr>
                <w:color w:val="000000"/>
                <w:sz w:val="15"/>
                <w:szCs w:val="15"/>
              </w:rPr>
              <w:t>]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14:paraId="59359FAA" w14:textId="77777777" w:rsidR="00825524" w:rsidRDefault="00000000">
            <w:pPr>
              <w:spacing w:after="260"/>
            </w:pPr>
            <w:r>
              <w:rPr>
                <w:color w:val="000000"/>
              </w:rPr>
              <w:t xml:space="preserve"> </w:t>
            </w:r>
          </w:p>
          <w:p w14:paraId="59359FAB" w14:textId="77777777" w:rsidR="00825524" w:rsidRDefault="00825524">
            <w:pPr>
              <w:pBdr>
                <w:bottom w:val="single" w:sz="4" w:space="1" w:color="1B2A4A"/>
              </w:pBdr>
              <w:spacing w:after="50"/>
            </w:pPr>
          </w:p>
          <w:p w14:paraId="59359FAC" w14:textId="7B8EFA4B" w:rsidR="00825524" w:rsidRDefault="00295D97">
            <w:pPr>
              <w:spacing w:after="20"/>
              <w:jc w:val="center"/>
            </w:pPr>
            <w:r>
              <w:rPr>
                <w:b/>
                <w:bCs/>
                <w:color w:val="1B2A4A"/>
                <w:sz w:val="17"/>
                <w:szCs w:val="17"/>
              </w:rPr>
              <w:t>[</w:t>
            </w:r>
            <w:proofErr w:type="spellStart"/>
            <w:r w:rsidR="00000000">
              <w:rPr>
                <w:b/>
                <w:bCs/>
                <w:color w:val="1B2A4A"/>
                <w:sz w:val="17"/>
                <w:szCs w:val="17"/>
              </w:rPr>
              <w:t>Testigo_Nombre</w:t>
            </w:r>
            <w:proofErr w:type="spellEnd"/>
            <w:r>
              <w:rPr>
                <w:b/>
                <w:bCs/>
                <w:color w:val="1B2A4A"/>
                <w:sz w:val="17"/>
                <w:szCs w:val="17"/>
              </w:rPr>
              <w:t>]</w:t>
            </w:r>
          </w:p>
          <w:p w14:paraId="59359FAD" w14:textId="77777777" w:rsidR="00825524" w:rsidRDefault="00000000">
            <w:pPr>
              <w:spacing w:after="80"/>
              <w:jc w:val="center"/>
            </w:pPr>
            <w:r>
              <w:rPr>
                <w:color w:val="000000"/>
                <w:sz w:val="15"/>
                <w:szCs w:val="15"/>
              </w:rPr>
              <w:t xml:space="preserve">Testigo / </w:t>
            </w:r>
            <w:proofErr w:type="spellStart"/>
            <w:r>
              <w:rPr>
                <w:color w:val="000000"/>
                <w:sz w:val="15"/>
                <w:szCs w:val="15"/>
              </w:rPr>
              <w:t>Organo</w:t>
            </w:r>
            <w:proofErr w:type="spellEnd"/>
            <w:r>
              <w:rPr>
                <w:color w:val="000000"/>
                <w:sz w:val="15"/>
                <w:szCs w:val="15"/>
              </w:rPr>
              <w:t xml:space="preserve"> de Administracion</w:t>
            </w:r>
          </w:p>
        </w:tc>
      </w:tr>
    </w:tbl>
    <w:p w14:paraId="59359FAF" w14:textId="77777777" w:rsidR="00825524" w:rsidRDefault="00000000">
      <w:pPr>
        <w:spacing w:after="40"/>
      </w:pPr>
      <w:r>
        <w:rPr>
          <w:color w:val="000000"/>
          <w:sz w:val="14"/>
          <w:szCs w:val="14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825524" w14:paraId="59359FB1" w14:textId="77777777">
        <w:tc>
          <w:tcPr>
            <w:tcW w:w="9360" w:type="dxa"/>
            <w:tcBorders>
              <w:top w:val="single" w:sz="1" w:space="0" w:color="C9A84C"/>
              <w:left w:val="single" w:sz="1" w:space="0" w:color="C9A84C"/>
              <w:bottom w:val="single" w:sz="1" w:space="0" w:color="C9A84C"/>
              <w:right w:val="single" w:sz="1" w:space="0" w:color="C9A84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359FB0" w14:textId="77777777" w:rsidR="00825524" w:rsidRDefault="00000000">
            <w:pPr>
              <w:spacing w:after="80"/>
            </w:pPr>
            <w:r>
              <w:rPr>
                <w:color w:val="555500"/>
                <w:sz w:val="16"/>
                <w:szCs w:val="16"/>
              </w:rPr>
              <w:t xml:space="preserve">Este documento formaliza el inicio de la auditoria. El RC entrega a partir de esta fecha la </w:t>
            </w:r>
            <w:proofErr w:type="spellStart"/>
            <w:r>
              <w:rPr>
                <w:color w:val="555500"/>
                <w:sz w:val="16"/>
                <w:szCs w:val="16"/>
              </w:rPr>
              <w:t>documentacion</w:t>
            </w:r>
            <w:proofErr w:type="spellEnd"/>
            <w:r>
              <w:rPr>
                <w:color w:val="555500"/>
                <w:sz w:val="16"/>
                <w:szCs w:val="16"/>
              </w:rPr>
              <w:t xml:space="preserve"> solicitada. Los hallazgos preliminares se </w:t>
            </w:r>
            <w:proofErr w:type="gramStart"/>
            <w:r>
              <w:rPr>
                <w:color w:val="555500"/>
                <w:sz w:val="16"/>
                <w:szCs w:val="16"/>
              </w:rPr>
              <w:t>comunicaran</w:t>
            </w:r>
            <w:proofErr w:type="gramEnd"/>
            <w:r>
              <w:rPr>
                <w:color w:val="555500"/>
                <w:sz w:val="16"/>
                <w:szCs w:val="16"/>
              </w:rPr>
              <w:t xml:space="preserve"> en la </w:t>
            </w:r>
            <w:proofErr w:type="spellStart"/>
            <w:r>
              <w:rPr>
                <w:color w:val="555500"/>
                <w:sz w:val="16"/>
                <w:szCs w:val="16"/>
              </w:rPr>
              <w:t>Reunion</w:t>
            </w:r>
            <w:proofErr w:type="spellEnd"/>
            <w:r>
              <w:rPr>
                <w:color w:val="555500"/>
                <w:sz w:val="16"/>
                <w:szCs w:val="16"/>
              </w:rPr>
              <w:t xml:space="preserve"> de Cierre (PT-09) y se formalizaran en el D13.</w:t>
            </w:r>
          </w:p>
        </w:tc>
      </w:tr>
    </w:tbl>
    <w:p w14:paraId="59359FB2" w14:textId="77777777" w:rsidR="002816E8" w:rsidRDefault="002816E8"/>
    <w:sectPr w:rsidR="002816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20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706E6" w14:textId="77777777" w:rsidR="00BC7FEA" w:rsidRDefault="00BC7FEA">
      <w:r>
        <w:separator/>
      </w:r>
    </w:p>
  </w:endnote>
  <w:endnote w:type="continuationSeparator" w:id="0">
    <w:p w14:paraId="0D948517" w14:textId="77777777" w:rsidR="00BC7FEA" w:rsidRDefault="00BC7F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B3F77" w14:textId="77777777" w:rsidR="00EA2C26" w:rsidRDefault="00EA2C2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59FB8" w14:textId="1A1F70E8" w:rsidR="00825524" w:rsidRDefault="00000000">
    <w:pPr>
      <w:pBdr>
        <w:top w:val="single" w:sz="6" w:space="4" w:color="C9A84C"/>
      </w:pBdr>
      <w:tabs>
        <w:tab w:val="right" w:pos="9360"/>
      </w:tabs>
      <w:spacing w:before="80"/>
    </w:pPr>
    <w:r>
      <w:rPr>
        <w:color w:val="666666"/>
        <w:sz w:val="14"/>
        <w:szCs w:val="14"/>
      </w:rPr>
      <w:t>Certus PLD | ACTA-01 | Confidencial</w:t>
    </w:r>
    <w:r>
      <w:rPr>
        <w:sz w:val="14"/>
        <w:szCs w:val="14"/>
      </w:rPr>
      <w:tab/>
    </w:r>
    <w:proofErr w:type="spellStart"/>
    <w:r>
      <w:rPr>
        <w:color w:val="666666"/>
        <w:sz w:val="14"/>
        <w:szCs w:val="14"/>
      </w:rPr>
      <w:t>Pag.</w:t>
    </w:r>
    <w:proofErr w:type="spellEnd"/>
    <w:r>
      <w:rPr>
        <w:color w:val="666666"/>
        <w:sz w:val="14"/>
        <w:szCs w:val="14"/>
      </w:rPr>
      <w:t xml:space="preserve"> [##]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7D83D" w14:textId="77777777" w:rsidR="00EA2C26" w:rsidRDefault="00EA2C2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8359D" w14:textId="77777777" w:rsidR="00BC7FEA" w:rsidRDefault="00BC7FEA">
      <w:r>
        <w:separator/>
      </w:r>
    </w:p>
  </w:footnote>
  <w:footnote w:type="continuationSeparator" w:id="0">
    <w:p w14:paraId="03321C0F" w14:textId="77777777" w:rsidR="00BC7FEA" w:rsidRDefault="00BC7F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B4E81" w14:textId="77777777" w:rsidR="00EA2C26" w:rsidRDefault="00EA2C2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500"/>
      <w:gridCol w:w="2860"/>
    </w:tblGrid>
    <w:tr w:rsidR="00825524" w14:paraId="59359FB6" w14:textId="77777777">
      <w:tc>
        <w:tcPr>
          <w:tcW w:w="6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1B2A4A"/>
          <w:tcMar>
            <w:top w:w="110" w:type="dxa"/>
            <w:left w:w="200" w:type="dxa"/>
            <w:bottom w:w="110" w:type="dxa"/>
            <w:right w:w="100" w:type="dxa"/>
          </w:tcMar>
        </w:tcPr>
        <w:p w14:paraId="59359FB2" w14:textId="3092AE85" w:rsidR="00825524" w:rsidRDefault="00000000">
          <w:pPr>
            <w:spacing w:after="80"/>
          </w:pPr>
          <w:r>
            <w:rPr>
              <w:b/>
              <w:bCs/>
              <w:color w:val="C9A84C"/>
              <w:sz w:val="15"/>
              <w:szCs w:val="15"/>
            </w:rPr>
            <w:t xml:space="preserve">CERTUS </w:t>
          </w:r>
          <w:proofErr w:type="gramStart"/>
          <w:r>
            <w:rPr>
              <w:b/>
              <w:bCs/>
              <w:color w:val="C9A84C"/>
              <w:sz w:val="15"/>
              <w:szCs w:val="15"/>
            </w:rPr>
            <w:t>PLD  |</w:t>
          </w:r>
          <w:proofErr w:type="gramEnd"/>
          <w:r>
            <w:rPr>
              <w:b/>
              <w:bCs/>
              <w:color w:val="C9A84C"/>
              <w:sz w:val="15"/>
              <w:szCs w:val="15"/>
            </w:rPr>
            <w:t xml:space="preserve">  </w:t>
          </w:r>
          <w:r w:rsidR="00EA2C26">
            <w:rPr>
              <w:b/>
              <w:bCs/>
              <w:color w:val="C9A84C"/>
              <w:sz w:val="15"/>
              <w:szCs w:val="15"/>
            </w:rPr>
            <w:t>CERTUS CONSULTORES/ ESPINOSA SALAZAR</w:t>
          </w:r>
        </w:p>
        <w:p w14:paraId="59359FB3" w14:textId="77777777" w:rsidR="00825524" w:rsidRDefault="00000000">
          <w:pPr>
            <w:spacing w:after="80"/>
          </w:pPr>
          <w:r>
            <w:rPr>
              <w:b/>
              <w:bCs/>
              <w:color w:val="FFFFFF"/>
              <w:sz w:val="21"/>
              <w:szCs w:val="21"/>
            </w:rPr>
            <w:t>ACTA-</w:t>
          </w:r>
          <w:proofErr w:type="gramStart"/>
          <w:r>
            <w:rPr>
              <w:b/>
              <w:bCs/>
              <w:color w:val="FFFFFF"/>
              <w:sz w:val="21"/>
              <w:szCs w:val="21"/>
            </w:rPr>
            <w:t>01  Acta</w:t>
          </w:r>
          <w:proofErr w:type="gramEnd"/>
          <w:r>
            <w:rPr>
              <w:b/>
              <w:bCs/>
              <w:color w:val="FFFFFF"/>
              <w:sz w:val="21"/>
              <w:szCs w:val="21"/>
            </w:rPr>
            <w:t xml:space="preserve"> de Inicio de Auditoria</w:t>
          </w:r>
        </w:p>
      </w:tc>
      <w:tc>
        <w:tcPr>
          <w:tcW w:w="286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shd w:val="clear" w:color="auto" w:fill="C9A84C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59359FB4" w14:textId="77777777" w:rsidR="00825524" w:rsidRDefault="00000000">
          <w:pPr>
            <w:spacing w:after="80"/>
            <w:jc w:val="center"/>
          </w:pPr>
          <w:r>
            <w:rPr>
              <w:b/>
              <w:bCs/>
              <w:color w:val="1B2A4A"/>
              <w:sz w:val="15"/>
              <w:szCs w:val="15"/>
            </w:rPr>
            <w:t>USO INTERNO</w:t>
          </w:r>
        </w:p>
        <w:p w14:paraId="59359FB5" w14:textId="77777777" w:rsidR="00825524" w:rsidRDefault="00000000">
          <w:pPr>
            <w:spacing w:after="80"/>
            <w:jc w:val="center"/>
          </w:pPr>
          <w:r>
            <w:rPr>
              <w:color w:val="1B2A4A"/>
              <w:sz w:val="13"/>
              <w:szCs w:val="13"/>
            </w:rPr>
            <w:t>Auditoria PLD</w:t>
          </w:r>
        </w:p>
      </w:tc>
    </w:tr>
  </w:tbl>
  <w:p w14:paraId="59359FB7" w14:textId="77777777" w:rsidR="00825524" w:rsidRDefault="00825524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F6E24" w14:textId="77777777" w:rsidR="00EA2C26" w:rsidRDefault="00EA2C2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2B2971"/>
    <w:multiLevelType w:val="hybridMultilevel"/>
    <w:tmpl w:val="93E05F98"/>
    <w:lvl w:ilvl="0" w:tplc="A36ACB90">
      <w:start w:val="1"/>
      <w:numFmt w:val="bullet"/>
      <w:lvlText w:val="●"/>
      <w:lvlJc w:val="left"/>
      <w:pPr>
        <w:ind w:left="720" w:hanging="360"/>
      </w:pPr>
    </w:lvl>
    <w:lvl w:ilvl="1" w:tplc="CEB801B0">
      <w:start w:val="1"/>
      <w:numFmt w:val="bullet"/>
      <w:lvlText w:val="○"/>
      <w:lvlJc w:val="left"/>
      <w:pPr>
        <w:ind w:left="1440" w:hanging="360"/>
      </w:pPr>
    </w:lvl>
    <w:lvl w:ilvl="2" w:tplc="F9B89C82">
      <w:start w:val="1"/>
      <w:numFmt w:val="bullet"/>
      <w:lvlText w:val="■"/>
      <w:lvlJc w:val="left"/>
      <w:pPr>
        <w:ind w:left="2160" w:hanging="360"/>
      </w:pPr>
    </w:lvl>
    <w:lvl w:ilvl="3" w:tplc="D12286AC">
      <w:start w:val="1"/>
      <w:numFmt w:val="bullet"/>
      <w:lvlText w:val="●"/>
      <w:lvlJc w:val="left"/>
      <w:pPr>
        <w:ind w:left="2880" w:hanging="360"/>
      </w:pPr>
    </w:lvl>
    <w:lvl w:ilvl="4" w:tplc="E384DAA4">
      <w:start w:val="1"/>
      <w:numFmt w:val="bullet"/>
      <w:lvlText w:val="○"/>
      <w:lvlJc w:val="left"/>
      <w:pPr>
        <w:ind w:left="3600" w:hanging="360"/>
      </w:pPr>
    </w:lvl>
    <w:lvl w:ilvl="5" w:tplc="4860DF5A">
      <w:start w:val="1"/>
      <w:numFmt w:val="bullet"/>
      <w:lvlText w:val="■"/>
      <w:lvlJc w:val="left"/>
      <w:pPr>
        <w:ind w:left="4320" w:hanging="360"/>
      </w:pPr>
    </w:lvl>
    <w:lvl w:ilvl="6" w:tplc="1C1E1232">
      <w:start w:val="1"/>
      <w:numFmt w:val="bullet"/>
      <w:lvlText w:val="●"/>
      <w:lvlJc w:val="left"/>
      <w:pPr>
        <w:ind w:left="5040" w:hanging="360"/>
      </w:pPr>
    </w:lvl>
    <w:lvl w:ilvl="7" w:tplc="796A68E0">
      <w:start w:val="1"/>
      <w:numFmt w:val="bullet"/>
      <w:lvlText w:val="●"/>
      <w:lvlJc w:val="left"/>
      <w:pPr>
        <w:ind w:left="5760" w:hanging="360"/>
      </w:pPr>
    </w:lvl>
    <w:lvl w:ilvl="8" w:tplc="E98C5CEE">
      <w:start w:val="1"/>
      <w:numFmt w:val="bullet"/>
      <w:lvlText w:val="●"/>
      <w:lvlJc w:val="left"/>
      <w:pPr>
        <w:ind w:left="6480" w:hanging="360"/>
      </w:pPr>
    </w:lvl>
  </w:abstractNum>
  <w:num w:numId="1" w16cid:durableId="4527459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524"/>
    <w:rsid w:val="000A539A"/>
    <w:rsid w:val="002816E8"/>
    <w:rsid w:val="00295D97"/>
    <w:rsid w:val="00825524"/>
    <w:rsid w:val="00BC7FEA"/>
    <w:rsid w:val="00CD029F"/>
    <w:rsid w:val="00EA2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59F45"/>
  <w15:docId w15:val="{EE44A8FE-C3D5-4E1E-8233-8C2B785E1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A2C2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A2C26"/>
  </w:style>
  <w:style w:type="paragraph" w:styleId="Piedepgina">
    <w:name w:val="footer"/>
    <w:basedOn w:val="Normal"/>
    <w:link w:val="PiedepginaCar"/>
    <w:uiPriority w:val="99"/>
    <w:unhideWhenUsed/>
    <w:rsid w:val="00EA2C2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A2C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317</Words>
  <Characters>1748</Characters>
  <Application>Microsoft Office Word</Application>
  <DocSecurity>0</DocSecurity>
  <Lines>14</Lines>
  <Paragraphs>4</Paragraphs>
  <ScaleCrop>false</ScaleCrop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2026-05-30T20:03:00Z</dcterms:created>
  <dcterms:modified xsi:type="dcterms:W3CDTF">2026-05-31T14:44:00Z</dcterms:modified>
</cp:coreProperties>
</file>