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Papeles de Trabajo del Engagement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7"/>
                <w:szCs w:val="17"/>
              </w:rPr>
              <w:t xml:space="preserve">Documento interno de Certus Consultores — no se entrega al cliente. Notarías — Fracc. XII, Apartado A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Notaría (cliente):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[Denominación completa]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RFC: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[RFC]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Consultor responsable del engagement: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[Nombre]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 apertura del expediente: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 cierre: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Uso: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USO INTERNO — CERTUS CONSULTORES. Respalda las conclusiones de D1-NOT y D13-NOT ante una eventual revisión de la autoridad.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Estos papeles de trabajo documentan los procedimientos aplicados y la evidencia obtenida para sustentar cada documento del Kit Certus PLD entregado a la Notaría. No forman parte de los documentos entregables al cliente — se conservan en el expediente interno de Certus Consultores por el mismo plazo de 10 años que rige para el cliente, como respaldo profesional del trabajo realizado.</w:t>
      </w:r>
    </w:p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I. Índice Maestro de Papeles de Trabajo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200"/>
        <w:gridCol w:w="3400"/>
        <w:gridCol w:w="1550"/>
        <w:gridCol w:w="1000"/>
        <w:gridCol w:w="145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PT No.</w:t>
            </w:r>
          </w:p>
        </w:tc>
        <w:tc>
          <w:tcPr>
            <w:tcW w:type="dxa" w:w="12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34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Cédula</w:t>
            </w:r>
          </w:p>
        </w:tc>
        <w:tc>
          <w:tcPr>
            <w:tcW w:type="dxa" w:w="15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Doc. relacionado</w:t>
            </w:r>
          </w:p>
        </w:tc>
        <w:tc>
          <w:tcPr>
            <w:tcW w:type="dxa" w:w="10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Preparó</w:t>
            </w:r>
          </w:p>
        </w:tc>
        <w:tc>
          <w:tcPr>
            <w:tcW w:type="dxa" w:w="14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PT-01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Sujeción normativa y umbrales aplicables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PT-02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Diagnóstico de incumplimientos (Gap Analysis)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D4-NOT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PT-03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Asunción personal y designación operativa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D2-NOT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PT-04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Registro SPPLD del Notario Titular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D3-NOT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PT-05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2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Manual de Cumplimiento adoptado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D5-NOT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PT-06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2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Metodología EBR — calibración por inciso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D6-NOT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PT-07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Muestreo de expedientes KYC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D7-NOT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PT-08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Identificación de PEP's y Beneficiario Controlador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D8-NOT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PT-09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Reportes de Operación Inusual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D9-NOT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PT-10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de resguardo documental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D10-NOT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PT-11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4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Evidencia de capacitación impartida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D11-NOT / D11B-NOT / D11C-NOT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PT-12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4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Control mensual de avisos SAT — muestreo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D12-NOT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PT-13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5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Auditoría interna — hallazgos y cierre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D13-NOT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II. Cédulas de Trabajo por Fase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PT-01 / PT-02 — Fase 1: Sujeción Normativa y Diagnóstico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Determinar la fracción y los incisos aplicables a la Notaría, e identificar los incumplimientos existentes previos a la contratación del servicio.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del nombramiento notarial, patente y adscripción para confirmar el alcance de la fe pública ejercida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Copia del nombramiento y patente vigente, folio de verificación ante la autoridad estatal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Entrevista con el Notario Titular sobre los tipos de actos formalizados en los últimos 12 meses, por inciso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Bitácora o minuta de entrevista firmada; volumen aproximado de actos por inciso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de registro previo (o ausencia de registro) ante el portal SPPLD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Captura de pantalla o constancia de consulta al portal SPPLD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Aplicación de la matriz de 14 rubros del Gap Analysis (D4-NOT)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D4-NOT firmado por el Notario Titular con el estatus real de cada rubro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PT-03 / PT-04 — Fase 1: Formalización y Registro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Verificar que el Notario Titular formalizó su responsabilidad personal y completó el registro ante el SAT.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y firma de la Constancia de Asunción Personal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D2-NOT firmado por el Notario Titular, con fecha cierta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Acompañamiento en el trámite de alta en el portal SPPLD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Acuse de solicitud y constancia de registro con folio SAT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PT-05 / PT-06 — Fase 2: Manual y Metodología EBR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Verificar que el Manual de Cumplimiento y la Metodología EBR fueron adoptados y calibrados a los incisos reales que maneja la Notaría.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que el D5-NOT integra correctamente las referencias a los demás documentos del kit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D5-NOT en su versión final, cotejado contra el índice de capítulos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Validación de que los 6 factores del D6-NOT reflejan el perfil real de clientes de la Notaría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D6-NOT firmado; muestra de 2-3 evaluaciones EBR aplicadas a actos recientes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PT-07 / PT-08 / PT-09 / PT-10 — Fase 3: KYC, PEP's, ROI y Resguardo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Obtener evidencia de que el procedimiento de identificación, beneficiario controlador y reporte de operaciones inusuales funciona en la práctica, no solo en el papel.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Muestreo de al menos 3 expedientes KYC de actos formalizados recientemente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Copias (o referencia de folio) de los expedientes D7-NOT muestreados, con hallazgos de completitud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de que la Sección E (Beneficiario Controlador) y Sección F (PEP's) del D7-NOT están efectivamente pobladas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Extracto de las secciones E y F de los expedientes muestreados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si existieron señales de alerta no documentadas en el periodo revisado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D9-NOT — ROI documentados en el periodo, o constancia de que no se identificaron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física o digital del sistema de resguardo documental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Fotografías o capturas del archivo físico/digital; bitácora de accesos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PT-11 / PT-12 — Fase 4: Capacitación y Control de Avisos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Confirmar que el personal fue capacitado y que el control de avisos opera de forma consistente con las reglas SIEMPRE aplicables a los incisos b), c) y e).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lista de asistencia y resultados de evaluación (D11C-NOT)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Listas de asistencia firmadas; calificaciones obtenidas (mínimo aprobatorio 14/20)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Muestreo del control mensual de avisos (D12-NOT) contra actos formalizados reales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D12-NOT del periodo, cotejado contra el libro de actos de la Notaría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específica de que los incisos b), c) y e) fueron avisados SIEMPRE, sin filtrar por monto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Folios de aviso SAT correspondientes a actos de esos incisos en el periodo muestreado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PT-13 — Fase 5: Auditoría Interna y Cierre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Documentar el cierre del engagement y el traspaso del programa a la operación autónoma de la Notaría.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Aplicación de la revisión de los 12 módulos conforme al D13-NOT (por persona o área auditora independiente — Arts. 44 y 45 RCG)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D13-NOT firmado con calificación global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Sesión de cierre con el Notario Titular — entrega formal del kit completo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Acuse de recibo firmado; fecha de próxima auditoría programada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III. Archivo de Evidencia — Documentos Fuente Obtenidos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050"/>
      </w:tblGrid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Nombramiento notarial y patente: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Identificación oficial del Notario Titular: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Constancia de situación fiscal: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Muestra de instrumentos formalizados (periodo de referencia):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Constancia de registro SPPLD: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Listas de asistencia a capacitación: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</w:tbl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IV. Control de Calidad del Engagement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Revisor de calidad (distinto del consultor que preparó):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 revisión de calidad: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 del revisor: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Expediente archivado en: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[Ruta / repositorio interno Certus Consultores]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Documento interno — no distribuir al cliente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2026-09-09T14:12:20.814Z</dcterms:created>
  <dcterms:modified xsi:type="dcterms:W3CDTF">2026-09-09T14:12:20.815Z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