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D2B34" w14:paraId="2EF008DD" w14:textId="77777777" w:rsidTr="00865B2C"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2EF008DA" w14:textId="7F437114" w:rsidR="00DD2B34" w:rsidRDefault="00F200E3" w:rsidP="00865B2C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865B2C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D6</w:t>
            </w:r>
          </w:p>
          <w:p w14:paraId="2EF008DB" w14:textId="38096483" w:rsidR="00DD2B34" w:rsidRDefault="00865B2C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Metodología</w:t>
            </w:r>
            <w:r w:rsidR="00F200E3">
              <w:rPr>
                <w:b/>
                <w:bCs/>
                <w:color w:val="FFFFFF"/>
                <w:sz w:val="30"/>
                <w:szCs w:val="30"/>
              </w:rPr>
              <w:t xml:space="preserve"> de Enfoque Basado en Riesgo (EBR)</w:t>
            </w:r>
          </w:p>
          <w:p w14:paraId="2EF008DC" w14:textId="77777777" w:rsidR="00DD2B34" w:rsidRDefault="00F200E3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2EF008DE" w14:textId="77777777" w:rsidR="00DD2B34" w:rsidRDefault="00DD2B3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D2B34" w14:paraId="2EF008E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DF" w14:textId="77777777" w:rsidR="00DD2B34" w:rsidRDefault="00F200E3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0" w14:textId="77777777" w:rsidR="00DD2B34" w:rsidRDefault="00F200E3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DD2B34" w14:paraId="2EF008E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2" w14:textId="53E45807" w:rsidR="00DD2B34" w:rsidRDefault="00865B2C">
            <w:r>
              <w:rPr>
                <w:b/>
                <w:bCs/>
                <w:sz w:val="20"/>
                <w:szCs w:val="20"/>
              </w:rPr>
              <w:t>Versión</w:t>
            </w:r>
            <w:r w:rsidR="00F200E3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3" w14:textId="77777777" w:rsidR="00DD2B34" w:rsidRDefault="00F200E3">
            <w:r>
              <w:rPr>
                <w:sz w:val="20"/>
                <w:szCs w:val="20"/>
              </w:rPr>
              <w:t>1.0</w:t>
            </w:r>
          </w:p>
        </w:tc>
      </w:tr>
      <w:tr w:rsidR="00DD2B34" w14:paraId="2EF008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5" w14:textId="1D5EA6D1" w:rsidR="00DD2B34" w:rsidRDefault="00F200E3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865B2C">
              <w:rPr>
                <w:b/>
                <w:bCs/>
                <w:sz w:val="20"/>
                <w:szCs w:val="20"/>
              </w:rPr>
              <w:t>adopción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6" w14:textId="77777777" w:rsidR="00DD2B34" w:rsidRDefault="00F200E3">
            <w:r>
              <w:rPr>
                <w:sz w:val="20"/>
                <w:szCs w:val="20"/>
              </w:rPr>
              <w:t>[Fecha]</w:t>
            </w:r>
          </w:p>
        </w:tc>
      </w:tr>
      <w:tr w:rsidR="00DD2B34" w14:paraId="2EF008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8" w14:textId="77777777" w:rsidR="00DD2B34" w:rsidRDefault="00F200E3">
            <w:r>
              <w:rPr>
                <w:b/>
                <w:bCs/>
                <w:sz w:val="20"/>
                <w:szCs w:val="20"/>
              </w:rPr>
              <w:t>Elaboro: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9" w14:textId="3B9D3E50" w:rsidR="00DD2B34" w:rsidRDefault="00B06BF3">
            <w:r>
              <w:rPr>
                <w:sz w:val="20"/>
                <w:szCs w:val="20"/>
              </w:rPr>
              <w:t>Certus PLD</w:t>
            </w:r>
            <w:r w:rsidR="00F200E3">
              <w:rPr>
                <w:sz w:val="20"/>
                <w:szCs w:val="20"/>
              </w:rPr>
              <w:t xml:space="preserve"> | </w:t>
            </w:r>
            <w:r>
              <w:rPr>
                <w:sz w:val="20"/>
                <w:szCs w:val="20"/>
              </w:rPr>
              <w:t>CERTUS CONSULTORES/ ESPINOSA SALAZAR</w:t>
            </w:r>
          </w:p>
        </w:tc>
      </w:tr>
      <w:tr w:rsidR="00DD2B34" w14:paraId="2EF008E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B" w14:textId="77777777" w:rsidR="00DD2B34" w:rsidRDefault="00F200E3">
            <w:r>
              <w:rPr>
                <w:b/>
                <w:bCs/>
                <w:sz w:val="20"/>
                <w:szCs w:val="20"/>
              </w:rPr>
              <w:t>Contacto: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C" w14:textId="36E864A1" w:rsidR="00DD2B34" w:rsidRDefault="00865B2C">
            <w:r>
              <w:rPr>
                <w:sz w:val="20"/>
                <w:szCs w:val="20"/>
              </w:rPr>
              <w:t>contacto@certusconsultores.com.mx</w:t>
            </w:r>
            <w:r w:rsidR="00F200E3">
              <w:rPr>
                <w:sz w:val="20"/>
                <w:szCs w:val="20"/>
              </w:rPr>
              <w:t>| 999 163 1363</w:t>
            </w:r>
          </w:p>
        </w:tc>
      </w:tr>
      <w:tr w:rsidR="00DD2B34" w14:paraId="2EF008F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E" w14:textId="77777777" w:rsidR="00DD2B34" w:rsidRDefault="00F200E3">
            <w:r>
              <w:rPr>
                <w:b/>
                <w:bCs/>
                <w:sz w:val="20"/>
                <w:szCs w:val="20"/>
              </w:rPr>
              <w:t>Vigencia: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8EF" w14:textId="67B52AF6" w:rsidR="00DD2B34" w:rsidRDefault="00F200E3">
            <w:r>
              <w:rPr>
                <w:sz w:val="20"/>
                <w:szCs w:val="20"/>
              </w:rPr>
              <w:t xml:space="preserve">Anual - </w:t>
            </w:r>
            <w:r w:rsidR="00865B2C">
              <w:rPr>
                <w:sz w:val="20"/>
                <w:szCs w:val="20"/>
              </w:rPr>
              <w:t>revisión</w:t>
            </w:r>
            <w:r>
              <w:rPr>
                <w:sz w:val="20"/>
                <w:szCs w:val="20"/>
              </w:rPr>
              <w:t xml:space="preserve"> obligatoria</w:t>
            </w:r>
          </w:p>
        </w:tc>
      </w:tr>
    </w:tbl>
    <w:p w14:paraId="2EF008F1" w14:textId="77777777" w:rsidR="00DD2B34" w:rsidRDefault="00DD2B34"/>
    <w:p w14:paraId="2EF008F2" w14:textId="77777777" w:rsidR="00DD2B34" w:rsidRDefault="00F200E3">
      <w:pPr>
        <w:pStyle w:val="Ttulo1"/>
      </w:pPr>
      <w:r>
        <w:t>I. Objetivo</w:t>
      </w:r>
    </w:p>
    <w:p w14:paraId="2EF008F3" w14:textId="5438E33E" w:rsidR="00DD2B34" w:rsidRDefault="00F200E3">
      <w:pPr>
        <w:spacing w:after="130"/>
        <w:jc w:val="both"/>
      </w:pPr>
      <w:r>
        <w:rPr>
          <w:color w:val="000000"/>
        </w:rPr>
        <w:t xml:space="preserve">La </w:t>
      </w:r>
      <w:r w:rsidR="00865B2C">
        <w:rPr>
          <w:color w:val="000000"/>
        </w:rPr>
        <w:t>Metodología</w:t>
      </w:r>
      <w:r>
        <w:rPr>
          <w:color w:val="000000"/>
        </w:rPr>
        <w:t xml:space="preserve"> EBR establece el procedimiento para la </w:t>
      </w:r>
      <w:r w:rsidR="00865B2C">
        <w:rPr>
          <w:color w:val="000000"/>
        </w:rPr>
        <w:t>evaluación</w:t>
      </w:r>
      <w:r>
        <w:rPr>
          <w:color w:val="000000"/>
        </w:rPr>
        <w:t xml:space="preserve">, </w:t>
      </w:r>
      <w:r w:rsidR="00865B2C">
        <w:rPr>
          <w:color w:val="000000"/>
        </w:rPr>
        <w:t>clasificación</w:t>
      </w:r>
      <w:r>
        <w:rPr>
          <w:color w:val="000000"/>
        </w:rPr>
        <w:t xml:space="preserve"> y </w:t>
      </w:r>
      <w:r w:rsidR="00865B2C">
        <w:rPr>
          <w:color w:val="000000"/>
        </w:rPr>
        <w:t>gestión</w:t>
      </w:r>
      <w:r>
        <w:rPr>
          <w:color w:val="000000"/>
        </w:rPr>
        <w:t xml:space="preserve"> del riesgo PLD/FT de los clientes, en cumplimiento del </w:t>
      </w:r>
      <w:r w:rsidR="00865B2C">
        <w:rPr>
          <w:color w:val="000000"/>
        </w:rPr>
        <w:t>artículo</w:t>
      </w:r>
      <w:r>
        <w:rPr>
          <w:color w:val="000000"/>
        </w:rPr>
        <w:t xml:space="preserve"> 18 </w:t>
      </w:r>
      <w:r w:rsidR="00865B2C">
        <w:rPr>
          <w:color w:val="000000"/>
        </w:rPr>
        <w:t>fracción</w:t>
      </w:r>
      <w:r>
        <w:rPr>
          <w:color w:val="000000"/>
        </w:rPr>
        <w:t xml:space="preserve"> III de la LFPIORPI. Cada cliente se </w:t>
      </w:r>
      <w:r w:rsidR="00865B2C">
        <w:rPr>
          <w:color w:val="000000"/>
        </w:rPr>
        <w:t>evalúa</w:t>
      </w:r>
      <w:r>
        <w:rPr>
          <w:color w:val="000000"/>
        </w:rPr>
        <w:t xml:space="preserve"> en 6 factores con escala de 1 a 3 puntos, produciendo una </w:t>
      </w:r>
      <w:r w:rsidR="00865B2C">
        <w:rPr>
          <w:color w:val="000000"/>
        </w:rPr>
        <w:t>puntuación</w:t>
      </w:r>
      <w:r>
        <w:rPr>
          <w:color w:val="000000"/>
        </w:rPr>
        <w:t xml:space="preserve"> total sobre 18 que determina su nivel de riesgo.</w:t>
      </w:r>
    </w:p>
    <w:p w14:paraId="2EF008F5" w14:textId="77777777" w:rsidR="00DD2B34" w:rsidRDefault="00F200E3">
      <w:pPr>
        <w:pStyle w:val="Ttulo1"/>
      </w:pPr>
      <w:r>
        <w:t>II. Matriz de 6 Factores de Riesgo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200"/>
        <w:gridCol w:w="1900"/>
        <w:gridCol w:w="1900"/>
        <w:gridCol w:w="1860"/>
      </w:tblGrid>
      <w:tr w:rsidR="00DD2B34" w14:paraId="2EF008FB" w14:textId="77777777" w:rsidTr="00865B2C"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6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Factor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7" w14:textId="3AC7590D" w:rsidR="00DD2B34" w:rsidRDefault="00865B2C"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19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8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Bajo (1)</w:t>
            </w:r>
          </w:p>
        </w:tc>
        <w:tc>
          <w:tcPr>
            <w:tcW w:w="19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9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Medio (2)</w:t>
            </w:r>
          </w:p>
        </w:tc>
        <w:tc>
          <w:tcPr>
            <w:tcW w:w="18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A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Alto (3)</w:t>
            </w:r>
          </w:p>
        </w:tc>
      </w:tr>
      <w:tr w:rsidR="00DD2B34" w14:paraId="2EF00901" w14:textId="77777777" w:rsidTr="00865B2C"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C" w14:textId="77777777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1. Perfil del cliente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D" w14:textId="77777777" w:rsidR="00DD2B34" w:rsidRDefault="00F200E3">
            <w:r>
              <w:rPr>
                <w:color w:val="000000"/>
                <w:sz w:val="20"/>
                <w:szCs w:val="20"/>
              </w:rPr>
              <w:t>Tipo de persona y residencia</w:t>
            </w:r>
          </w:p>
        </w:tc>
        <w:tc>
          <w:tcPr>
            <w:tcW w:w="19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E" w14:textId="1911642C" w:rsidR="00DD2B34" w:rsidRDefault="00F200E3">
            <w:r>
              <w:rPr>
                <w:color w:val="000000"/>
                <w:sz w:val="20"/>
                <w:szCs w:val="20"/>
              </w:rPr>
              <w:t xml:space="preserve">PF residente en Mexico con </w:t>
            </w:r>
            <w:r w:rsidR="00865B2C">
              <w:rPr>
                <w:color w:val="000000"/>
                <w:sz w:val="20"/>
                <w:szCs w:val="20"/>
              </w:rPr>
              <w:t>identificación</w:t>
            </w:r>
            <w:r>
              <w:rPr>
                <w:color w:val="000000"/>
                <w:sz w:val="20"/>
                <w:szCs w:val="20"/>
              </w:rPr>
              <w:t xml:space="preserve"> verificada</w:t>
            </w:r>
          </w:p>
        </w:tc>
        <w:tc>
          <w:tcPr>
            <w:tcW w:w="19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8FF" w14:textId="6FDDE21D" w:rsidR="00DD2B34" w:rsidRDefault="00F200E3">
            <w:r>
              <w:rPr>
                <w:color w:val="000000"/>
                <w:sz w:val="20"/>
                <w:szCs w:val="20"/>
              </w:rPr>
              <w:t xml:space="preserve">PF con fondos de fuente no habitual o PM de reciente </w:t>
            </w:r>
            <w:r w:rsidR="00865B2C">
              <w:rPr>
                <w:color w:val="000000"/>
                <w:sz w:val="20"/>
                <w:szCs w:val="20"/>
              </w:rPr>
              <w:t>constitución</w:t>
            </w:r>
          </w:p>
        </w:tc>
        <w:tc>
          <w:tcPr>
            <w:tcW w:w="18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0" w14:textId="4579FB23" w:rsidR="00DD2B34" w:rsidRDefault="00F200E3">
            <w:r>
              <w:rPr>
                <w:color w:val="000000"/>
                <w:sz w:val="20"/>
                <w:szCs w:val="20"/>
              </w:rPr>
              <w:t xml:space="preserve">PM con estructura compleja, beneficiario </w:t>
            </w:r>
            <w:r w:rsidR="00865B2C">
              <w:rPr>
                <w:color w:val="000000"/>
                <w:sz w:val="20"/>
                <w:szCs w:val="20"/>
              </w:rPr>
              <w:t>difícil</w:t>
            </w:r>
            <w:r>
              <w:rPr>
                <w:color w:val="000000"/>
                <w:sz w:val="20"/>
                <w:szCs w:val="20"/>
              </w:rPr>
              <w:t xml:space="preserve"> de identificar o no residente</w:t>
            </w:r>
          </w:p>
        </w:tc>
      </w:tr>
      <w:tr w:rsidR="00DD2B34" w14:paraId="2EF0090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2" w14:textId="77777777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2. Origen de fondos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3" w14:textId="77777777" w:rsidR="00DD2B34" w:rsidRDefault="00F200E3">
            <w:r>
              <w:rPr>
                <w:color w:val="000000"/>
                <w:sz w:val="20"/>
                <w:szCs w:val="20"/>
              </w:rPr>
              <w:t>Como se financian los recursos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4" w14:textId="77777777" w:rsidR="00DD2B34" w:rsidRDefault="00F200E3">
            <w:r>
              <w:rPr>
                <w:color w:val="000000"/>
                <w:sz w:val="20"/>
                <w:szCs w:val="20"/>
              </w:rPr>
              <w:t>Recursos propios comprobables (nomina, actividad empresarial documentada)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5" w14:textId="7E2F1D37" w:rsidR="00DD2B34" w:rsidRDefault="00F200E3">
            <w:r>
              <w:rPr>
                <w:color w:val="000000"/>
                <w:sz w:val="20"/>
                <w:szCs w:val="20"/>
              </w:rPr>
              <w:t xml:space="preserve">Fondos mixtos o </w:t>
            </w:r>
            <w:r w:rsidR="00865B2C">
              <w:rPr>
                <w:color w:val="000000"/>
                <w:sz w:val="20"/>
                <w:szCs w:val="20"/>
              </w:rPr>
              <w:t>préstamo</w:t>
            </w:r>
            <w:r>
              <w:rPr>
                <w:color w:val="000000"/>
                <w:sz w:val="20"/>
                <w:szCs w:val="20"/>
              </w:rPr>
              <w:t xml:space="preserve"> familiar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6" w14:textId="77777777" w:rsidR="00DD2B34" w:rsidRDefault="00F200E3">
            <w:r>
              <w:rPr>
                <w:color w:val="000000"/>
                <w:sz w:val="20"/>
                <w:szCs w:val="20"/>
              </w:rPr>
              <w:t>Fondos en efectivo, criptomonedas o procedencia no acreditada</w:t>
            </w:r>
          </w:p>
        </w:tc>
      </w:tr>
      <w:tr w:rsidR="00DD2B34" w14:paraId="2EF0090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8" w14:textId="4900EA60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 xml:space="preserve">3. Tipo de </w:t>
            </w:r>
            <w:r w:rsidR="00865B2C">
              <w:rPr>
                <w:b/>
                <w:bCs/>
                <w:color w:val="000000"/>
                <w:sz w:val="20"/>
                <w:szCs w:val="20"/>
              </w:rPr>
              <w:t>operación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9" w14:textId="15CDFA30" w:rsidR="00DD2B34" w:rsidRDefault="00F200E3">
            <w:r>
              <w:rPr>
                <w:color w:val="000000"/>
                <w:sz w:val="20"/>
                <w:szCs w:val="20"/>
              </w:rPr>
              <w:t xml:space="preserve">Naturaleza de la </w:t>
            </w:r>
            <w:r w:rsidR="00865B2C">
              <w:rPr>
                <w:color w:val="000000"/>
                <w:sz w:val="20"/>
                <w:szCs w:val="20"/>
              </w:rPr>
              <w:t>transacción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A" w14:textId="77777777" w:rsidR="00DD2B34" w:rsidRDefault="00F200E3">
            <w:r>
              <w:rPr>
                <w:color w:val="000000"/>
                <w:sz w:val="20"/>
                <w:szCs w:val="20"/>
              </w:rPr>
              <w:t>Compraventa de inmueble residencial para uso propio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B" w14:textId="661C927A" w:rsidR="00DD2B34" w:rsidRDefault="00865B2C">
            <w:r>
              <w:rPr>
                <w:color w:val="000000"/>
                <w:sz w:val="20"/>
                <w:szCs w:val="20"/>
              </w:rPr>
              <w:t>Inversión</w:t>
            </w:r>
            <w:r w:rsidR="00F200E3">
              <w:rPr>
                <w:color w:val="000000"/>
                <w:sz w:val="20"/>
                <w:szCs w:val="20"/>
              </w:rPr>
              <w:t xml:space="preserve"> inmobiliaria habitual o arrendamiento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C" w14:textId="49BD6F00" w:rsidR="00DD2B34" w:rsidRDefault="00865B2C">
            <w:r>
              <w:rPr>
                <w:color w:val="000000"/>
                <w:sz w:val="20"/>
                <w:szCs w:val="20"/>
              </w:rPr>
              <w:t>Múltiples</w:t>
            </w:r>
            <w:r w:rsidR="00F200E3">
              <w:rPr>
                <w:color w:val="000000"/>
                <w:sz w:val="20"/>
                <w:szCs w:val="20"/>
              </w:rPr>
              <w:t xml:space="preserve"> adquisiciones, permutas, operaciones de preventa de alto valor</w:t>
            </w:r>
          </w:p>
        </w:tc>
      </w:tr>
      <w:tr w:rsidR="00DD2B34" w14:paraId="2EF0091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E" w14:textId="1146DCFC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 xml:space="preserve">4. Monto de la </w:t>
            </w:r>
            <w:r w:rsidR="00865B2C">
              <w:rPr>
                <w:b/>
                <w:bCs/>
                <w:color w:val="000000"/>
                <w:sz w:val="20"/>
                <w:szCs w:val="20"/>
              </w:rPr>
              <w:t>operación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0F" w14:textId="1DFFA47D" w:rsidR="00DD2B34" w:rsidRDefault="00F200E3">
            <w:r>
              <w:rPr>
                <w:color w:val="000000"/>
                <w:sz w:val="20"/>
                <w:szCs w:val="20"/>
              </w:rPr>
              <w:t xml:space="preserve">Valor de la </w:t>
            </w:r>
            <w:r w:rsidR="00865B2C">
              <w:rPr>
                <w:color w:val="000000"/>
                <w:sz w:val="20"/>
                <w:szCs w:val="20"/>
              </w:rPr>
              <w:t>transacción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0" w14:textId="77777777" w:rsidR="00DD2B34" w:rsidRDefault="00F200E3">
            <w:r>
              <w:rPr>
                <w:color w:val="000000"/>
                <w:sz w:val="20"/>
                <w:szCs w:val="20"/>
              </w:rPr>
              <w:t>Menor a 4,000 UMA (~$469,240 MXN)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1" w14:textId="77777777" w:rsidR="00DD2B34" w:rsidRDefault="00F200E3">
            <w:r>
              <w:rPr>
                <w:color w:val="000000"/>
                <w:sz w:val="20"/>
                <w:szCs w:val="20"/>
              </w:rPr>
              <w:t>Entre 4,000 y 8,025 UMA (~$469,240 a $941,512 MXN)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2" w14:textId="77777777" w:rsidR="00DD2B34" w:rsidRDefault="00F200E3">
            <w:r>
              <w:rPr>
                <w:color w:val="000000"/>
                <w:sz w:val="20"/>
                <w:szCs w:val="20"/>
              </w:rPr>
              <w:t>Superior a 8,025 UMA (&gt;$941,512 MXN) - requiere aviso al SAT</w:t>
            </w:r>
          </w:p>
        </w:tc>
      </w:tr>
      <w:tr w:rsidR="00DD2B34" w14:paraId="2EF0091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4" w14:textId="6B522808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 xml:space="preserve">5. Zona </w:t>
            </w:r>
            <w:r w:rsidR="00865B2C">
              <w:rPr>
                <w:b/>
                <w:bCs/>
                <w:color w:val="000000"/>
                <w:sz w:val="20"/>
                <w:szCs w:val="20"/>
              </w:rPr>
              <w:t>geográfica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5" w14:textId="4233E26B" w:rsidR="00DD2B34" w:rsidRDefault="00865B2C">
            <w:r>
              <w:rPr>
                <w:color w:val="000000"/>
                <w:sz w:val="20"/>
                <w:szCs w:val="20"/>
              </w:rPr>
              <w:t>Ubicación</w:t>
            </w:r>
            <w:r w:rsidR="00F200E3">
              <w:rPr>
                <w:color w:val="000000"/>
                <w:sz w:val="20"/>
                <w:szCs w:val="20"/>
              </w:rPr>
              <w:t xml:space="preserve"> del inmueble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6" w14:textId="77777777" w:rsidR="00DD2B34" w:rsidRDefault="00F200E3">
            <w:r>
              <w:rPr>
                <w:color w:val="000000"/>
                <w:sz w:val="20"/>
                <w:szCs w:val="20"/>
              </w:rPr>
              <w:t>Zona residencial o comercial convencional en estado sin alerta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7" w14:textId="273B4799" w:rsidR="00DD2B34" w:rsidRDefault="00F200E3">
            <w:r>
              <w:rPr>
                <w:color w:val="000000"/>
                <w:sz w:val="20"/>
                <w:szCs w:val="20"/>
              </w:rPr>
              <w:t xml:space="preserve">Zona fronteriza, </w:t>
            </w:r>
            <w:r w:rsidR="00865B2C">
              <w:rPr>
                <w:color w:val="000000"/>
                <w:sz w:val="20"/>
                <w:szCs w:val="20"/>
              </w:rPr>
              <w:t>turística</w:t>
            </w:r>
            <w:r>
              <w:rPr>
                <w:color w:val="000000"/>
                <w:sz w:val="20"/>
                <w:szCs w:val="20"/>
              </w:rPr>
              <w:t xml:space="preserve"> de alta densidad o con alerta moderada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8" w14:textId="77777777" w:rsidR="00DD2B34" w:rsidRDefault="00F200E3">
            <w:r>
              <w:rPr>
                <w:color w:val="000000"/>
                <w:sz w:val="20"/>
                <w:szCs w:val="20"/>
              </w:rPr>
              <w:t>Zona con alta incidencia delictiva o clasificada de alto riesgo por GAFI/FATF</w:t>
            </w:r>
          </w:p>
        </w:tc>
      </w:tr>
      <w:tr w:rsidR="00DD2B34" w14:paraId="2EF0091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A" w14:textId="1B9B6D36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6. V</w:t>
            </w:r>
            <w:r w:rsidR="00D53536">
              <w:rPr>
                <w:b/>
                <w:bCs/>
                <w:color w:val="000000"/>
                <w:sz w:val="20"/>
                <w:szCs w:val="20"/>
              </w:rPr>
              <w:t>í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nculo con </w:t>
            </w:r>
            <w:r w:rsidR="00865B2C">
              <w:rPr>
                <w:b/>
                <w:bCs/>
                <w:color w:val="000000"/>
                <w:sz w:val="20"/>
                <w:szCs w:val="20"/>
              </w:rPr>
              <w:t>PEP’s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B" w14:textId="0155CC26" w:rsidR="00DD2B34" w:rsidRDefault="00865B2C">
            <w:r>
              <w:rPr>
                <w:color w:val="000000"/>
                <w:sz w:val="20"/>
                <w:szCs w:val="20"/>
              </w:rPr>
              <w:t>Relación</w:t>
            </w:r>
            <w:r w:rsidR="00F200E3">
              <w:rPr>
                <w:color w:val="000000"/>
                <w:sz w:val="20"/>
                <w:szCs w:val="20"/>
              </w:rPr>
              <w:t xml:space="preserve"> con funcionarios </w:t>
            </w:r>
            <w:r>
              <w:rPr>
                <w:color w:val="000000"/>
                <w:sz w:val="20"/>
                <w:szCs w:val="20"/>
              </w:rPr>
              <w:t>públicos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C" w14:textId="3ACFDA54" w:rsidR="00DD2B34" w:rsidRDefault="00F200E3">
            <w:r>
              <w:rPr>
                <w:color w:val="000000"/>
                <w:sz w:val="20"/>
                <w:szCs w:val="20"/>
              </w:rPr>
              <w:t xml:space="preserve">Sin </w:t>
            </w:r>
            <w:r w:rsidR="00865B2C">
              <w:rPr>
                <w:color w:val="000000"/>
                <w:sz w:val="20"/>
                <w:szCs w:val="20"/>
              </w:rPr>
              <w:t>vínculo</w:t>
            </w:r>
            <w:r>
              <w:rPr>
                <w:color w:val="000000"/>
                <w:sz w:val="20"/>
                <w:szCs w:val="20"/>
              </w:rPr>
              <w:t xml:space="preserve"> con </w:t>
            </w:r>
            <w:r w:rsidR="00865B2C">
              <w:rPr>
                <w:color w:val="000000"/>
                <w:sz w:val="20"/>
                <w:szCs w:val="20"/>
              </w:rPr>
              <w:t>PEP’s</w:t>
            </w:r>
            <w:r>
              <w:rPr>
                <w:color w:val="000000"/>
                <w:sz w:val="20"/>
                <w:szCs w:val="20"/>
              </w:rPr>
              <w:t xml:space="preserve"> declarado y verificado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D" w14:textId="77777777" w:rsidR="00DD2B34" w:rsidRDefault="00F200E3">
            <w:r>
              <w:rPr>
                <w:color w:val="000000"/>
                <w:sz w:val="20"/>
                <w:szCs w:val="20"/>
              </w:rPr>
              <w:t>Familiar de PEP o vinculo indirecto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1E" w14:textId="77777777" w:rsidR="00DD2B34" w:rsidRDefault="00F200E3">
            <w:r>
              <w:rPr>
                <w:color w:val="000000"/>
                <w:sz w:val="20"/>
                <w:szCs w:val="20"/>
              </w:rPr>
              <w:t>El propio cliente es un PEP o PEP extranjero</w:t>
            </w:r>
          </w:p>
        </w:tc>
      </w:tr>
    </w:tbl>
    <w:p w14:paraId="2EF00920" w14:textId="77777777" w:rsidR="00DD2B34" w:rsidRDefault="00DD2B34"/>
    <w:p w14:paraId="2EF00921" w14:textId="42D1C36F" w:rsidR="00DD2B34" w:rsidRDefault="00F200E3">
      <w:pPr>
        <w:pStyle w:val="Ttulo1"/>
      </w:pPr>
      <w:r>
        <w:t xml:space="preserve">III. </w:t>
      </w:r>
      <w:r w:rsidR="00865B2C">
        <w:t>Clasificación</w:t>
      </w:r>
      <w:r>
        <w:t xml:space="preserve"> de Riesgo y Acciones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860"/>
      </w:tblGrid>
      <w:tr w:rsidR="00DD2B34" w14:paraId="2EF00925" w14:textId="77777777" w:rsidTr="00865B2C"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2" w14:textId="26671D98" w:rsidR="00DD2B34" w:rsidRDefault="00865B2C">
            <w:r>
              <w:rPr>
                <w:b/>
                <w:bCs/>
                <w:color w:val="FFFFFF"/>
                <w:sz w:val="17"/>
                <w:szCs w:val="17"/>
              </w:rPr>
              <w:t>Puntuación</w:t>
            </w:r>
            <w:r w:rsidR="00F200E3">
              <w:rPr>
                <w:b/>
                <w:bCs/>
                <w:color w:val="FFFFFF"/>
                <w:sz w:val="17"/>
                <w:szCs w:val="17"/>
              </w:rPr>
              <w:t xml:space="preserve"> total</w:t>
            </w:r>
          </w:p>
        </w:tc>
        <w:tc>
          <w:tcPr>
            <w:tcW w:w="2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3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Nivel de riesgo</w:t>
            </w:r>
          </w:p>
        </w:tc>
        <w:tc>
          <w:tcPr>
            <w:tcW w:w="48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4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Acciones requeridas</w:t>
            </w:r>
          </w:p>
        </w:tc>
      </w:tr>
      <w:tr w:rsidR="00DD2B34" w14:paraId="2EF00929" w14:textId="77777777" w:rsidTr="00865B2C"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6" w14:textId="77777777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6 a 9 puntos</w:t>
            </w:r>
          </w:p>
        </w:tc>
        <w:tc>
          <w:tcPr>
            <w:tcW w:w="2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7" w14:textId="77777777" w:rsidR="00DD2B34" w:rsidRDefault="00F200E3">
            <w:r>
              <w:rPr>
                <w:color w:val="000000"/>
                <w:sz w:val="20"/>
                <w:szCs w:val="20"/>
              </w:rPr>
              <w:t>BAJO — VERDE</w:t>
            </w:r>
          </w:p>
        </w:tc>
        <w:tc>
          <w:tcPr>
            <w:tcW w:w="48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8" w14:textId="4CE1994D" w:rsidR="00DD2B34" w:rsidRDefault="00F200E3">
            <w:r>
              <w:rPr>
                <w:color w:val="000000"/>
                <w:sz w:val="20"/>
                <w:szCs w:val="20"/>
              </w:rPr>
              <w:t xml:space="preserve">KYC </w:t>
            </w:r>
            <w:r w:rsidR="00865B2C">
              <w:rPr>
                <w:color w:val="000000"/>
                <w:sz w:val="20"/>
                <w:szCs w:val="20"/>
              </w:rPr>
              <w:t>básico</w:t>
            </w:r>
            <w:r>
              <w:rPr>
                <w:color w:val="000000"/>
                <w:sz w:val="20"/>
                <w:szCs w:val="20"/>
              </w:rPr>
              <w:t xml:space="preserve">. Expediente </w:t>
            </w:r>
            <w:r w:rsidR="00865B2C">
              <w:rPr>
                <w:color w:val="000000"/>
                <w:sz w:val="20"/>
                <w:szCs w:val="20"/>
              </w:rPr>
              <w:t>estándar</w:t>
            </w:r>
            <w:r>
              <w:rPr>
                <w:color w:val="000000"/>
                <w:sz w:val="20"/>
                <w:szCs w:val="20"/>
              </w:rPr>
              <w:t>. Monitoreo ordinario anual.</w:t>
            </w:r>
          </w:p>
        </w:tc>
      </w:tr>
      <w:tr w:rsidR="00DD2B34" w14:paraId="2EF009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A" w14:textId="77777777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10 a 14 puntos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B" w14:textId="77777777" w:rsidR="00DD2B34" w:rsidRDefault="00F200E3">
            <w:r>
              <w:rPr>
                <w:color w:val="000000"/>
                <w:sz w:val="20"/>
                <w:szCs w:val="20"/>
              </w:rPr>
              <w:t>MEDIO — AMARILLO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C" w14:textId="27200F16" w:rsidR="00DD2B34" w:rsidRDefault="00F200E3">
            <w:r>
              <w:rPr>
                <w:color w:val="000000"/>
                <w:sz w:val="20"/>
                <w:szCs w:val="20"/>
              </w:rPr>
              <w:t xml:space="preserve">KYC reforzado. </w:t>
            </w:r>
            <w:r w:rsidR="00865B2C">
              <w:rPr>
                <w:color w:val="000000"/>
                <w:sz w:val="20"/>
                <w:szCs w:val="20"/>
              </w:rPr>
              <w:t>Verificación</w:t>
            </w:r>
            <w:r>
              <w:rPr>
                <w:color w:val="000000"/>
                <w:sz w:val="20"/>
                <w:szCs w:val="20"/>
              </w:rPr>
              <w:t xml:space="preserve"> adicional del origen de fondos. Monitoreo semestral.</w:t>
            </w:r>
          </w:p>
        </w:tc>
      </w:tr>
      <w:tr w:rsidR="00DD2B34" w14:paraId="2EF009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E" w14:textId="77777777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15 a 18 puntos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2F" w14:textId="77777777" w:rsidR="00DD2B34" w:rsidRDefault="00F200E3">
            <w:r>
              <w:rPr>
                <w:color w:val="000000"/>
                <w:sz w:val="20"/>
                <w:szCs w:val="20"/>
              </w:rPr>
              <w:t>ALTO — ROJO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30" w14:textId="65BF037A" w:rsidR="00DD2B34" w:rsidRDefault="00F200E3">
            <w:r>
              <w:rPr>
                <w:color w:val="000000"/>
                <w:sz w:val="20"/>
                <w:szCs w:val="20"/>
              </w:rPr>
              <w:t xml:space="preserve">KYC intensivo. Debida diligencia reforzada. Reporte al Repr. de Cumplimiento. </w:t>
            </w:r>
            <w:r w:rsidR="00865B2C">
              <w:rPr>
                <w:color w:val="000000"/>
                <w:sz w:val="20"/>
                <w:szCs w:val="20"/>
              </w:rPr>
              <w:t>Consideración</w:t>
            </w:r>
            <w:r>
              <w:rPr>
                <w:color w:val="000000"/>
                <w:sz w:val="20"/>
                <w:szCs w:val="20"/>
              </w:rPr>
              <w:t xml:space="preserve"> de no operar. Aviso al SAT si corresponde.</w:t>
            </w:r>
          </w:p>
        </w:tc>
      </w:tr>
    </w:tbl>
    <w:p w14:paraId="2EF00932" w14:textId="77777777" w:rsidR="00DD2B34" w:rsidRDefault="00DD2B34"/>
    <w:p w14:paraId="2EF00933" w14:textId="439C8B27" w:rsidR="00DD2B34" w:rsidRDefault="00F200E3">
      <w:pPr>
        <w:pStyle w:val="Ttulo1"/>
      </w:pPr>
      <w:r>
        <w:t xml:space="preserve">IV. Ficha de </w:t>
      </w:r>
      <w:r w:rsidR="003730C1">
        <w:t>Evaluación</w:t>
      </w:r>
      <w:r>
        <w:t xml:space="preserve"> EBR por Cliente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D2B34" w14:paraId="2EF0093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34" w14:textId="77777777" w:rsidR="00DD2B34" w:rsidRDefault="00F200E3">
            <w:r>
              <w:rPr>
                <w:b/>
                <w:bCs/>
                <w:sz w:val="20"/>
                <w:szCs w:val="20"/>
              </w:rPr>
              <w:t>Cliente: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35" w14:textId="77777777" w:rsidR="00DD2B34" w:rsidRDefault="00F200E3">
            <w:r>
              <w:rPr>
                <w:sz w:val="20"/>
                <w:szCs w:val="20"/>
              </w:rPr>
              <w:t>[Nombre]</w:t>
            </w:r>
          </w:p>
        </w:tc>
      </w:tr>
      <w:tr w:rsidR="00DD2B34" w14:paraId="2EF009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37" w14:textId="77777777" w:rsidR="00DD2B34" w:rsidRDefault="00F200E3">
            <w:r>
              <w:rPr>
                <w:b/>
                <w:bCs/>
                <w:sz w:val="20"/>
                <w:szCs w:val="20"/>
              </w:rPr>
              <w:t>Tipo: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38" w14:textId="77777777" w:rsidR="00DD2B34" w:rsidRDefault="00F200E3">
            <w:r>
              <w:rPr>
                <w:sz w:val="20"/>
                <w:szCs w:val="20"/>
              </w:rPr>
              <w:t>[ ] PF    [ ] PM</w:t>
            </w:r>
          </w:p>
        </w:tc>
      </w:tr>
      <w:tr w:rsidR="00DD2B34" w14:paraId="2EF0093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3A" w14:textId="174A0EB1" w:rsidR="00DD2B34" w:rsidRDefault="003730C1">
            <w:r>
              <w:rPr>
                <w:b/>
                <w:bCs/>
                <w:sz w:val="20"/>
                <w:szCs w:val="20"/>
              </w:rPr>
              <w:t>Operación</w:t>
            </w:r>
            <w:r w:rsidR="00F200E3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3B" w14:textId="5966A11E" w:rsidR="00DD2B34" w:rsidRDefault="00F200E3">
            <w:r>
              <w:rPr>
                <w:sz w:val="20"/>
                <w:szCs w:val="20"/>
              </w:rPr>
              <w:t>[</w:t>
            </w:r>
            <w:r w:rsidR="00865B2C">
              <w:rPr>
                <w:sz w:val="20"/>
                <w:szCs w:val="20"/>
              </w:rPr>
              <w:t>Descripción</w:t>
            </w:r>
            <w:r>
              <w:rPr>
                <w:sz w:val="20"/>
                <w:szCs w:val="20"/>
              </w:rPr>
              <w:t>]</w:t>
            </w:r>
          </w:p>
        </w:tc>
      </w:tr>
      <w:tr w:rsidR="00DD2B34" w14:paraId="2EF0093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3D" w14:textId="77777777" w:rsidR="00DD2B34" w:rsidRDefault="00F200E3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3E" w14:textId="77777777" w:rsidR="00DD2B34" w:rsidRDefault="00F200E3">
            <w:r>
              <w:rPr>
                <w:sz w:val="20"/>
                <w:szCs w:val="20"/>
              </w:rPr>
              <w:t>[Fecha]</w:t>
            </w:r>
          </w:p>
        </w:tc>
      </w:tr>
      <w:tr w:rsidR="00DD2B34" w14:paraId="2EF0094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40" w14:textId="77777777" w:rsidR="00DD2B34" w:rsidRDefault="00F200E3">
            <w:r>
              <w:rPr>
                <w:b/>
                <w:bCs/>
                <w:sz w:val="20"/>
                <w:szCs w:val="20"/>
              </w:rPr>
              <w:t>Evaluador: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41" w14:textId="77777777" w:rsidR="00DD2B34" w:rsidRDefault="00F200E3">
            <w:r>
              <w:rPr>
                <w:sz w:val="20"/>
                <w:szCs w:val="20"/>
              </w:rPr>
              <w:t>[Nombre del Repr. de Cumplimiento]</w:t>
            </w:r>
          </w:p>
        </w:tc>
      </w:tr>
    </w:tbl>
    <w:p w14:paraId="2EF00943" w14:textId="77777777" w:rsidR="00DD2B34" w:rsidRDefault="00DD2B3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360"/>
      </w:tblGrid>
      <w:tr w:rsidR="00DD2B34" w14:paraId="2EF00947" w14:textId="77777777" w:rsidTr="003730C1">
        <w:tc>
          <w:tcPr>
            <w:tcW w:w="2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4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Factor</w:t>
            </w:r>
          </w:p>
        </w:tc>
        <w:tc>
          <w:tcPr>
            <w:tcW w:w="2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5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Calificacion (1-2-3)</w:t>
            </w:r>
          </w:p>
        </w:tc>
        <w:tc>
          <w:tcPr>
            <w:tcW w:w="43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6" w14:textId="77777777" w:rsidR="00DD2B34" w:rsidRDefault="00F200E3">
            <w:r>
              <w:rPr>
                <w:b/>
                <w:bCs/>
                <w:color w:val="FFFFFF"/>
                <w:sz w:val="17"/>
                <w:szCs w:val="17"/>
              </w:rPr>
              <w:t>Observaciones</w:t>
            </w:r>
          </w:p>
        </w:tc>
      </w:tr>
      <w:tr w:rsidR="00DD2B34" w14:paraId="2EF0094B" w14:textId="77777777" w:rsidTr="003730C1">
        <w:tc>
          <w:tcPr>
            <w:tcW w:w="2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8" w14:textId="77777777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1. Perfil del cliente</w:t>
            </w:r>
          </w:p>
        </w:tc>
        <w:tc>
          <w:tcPr>
            <w:tcW w:w="2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9" w14:textId="77777777" w:rsidR="00DD2B34" w:rsidRDefault="00F200E3">
            <w:r>
              <w:rPr>
                <w:color w:val="000000"/>
                <w:sz w:val="20"/>
                <w:szCs w:val="20"/>
              </w:rPr>
              <w:t>[ ] 1  [ ] 2  [ ] 3</w:t>
            </w:r>
          </w:p>
        </w:tc>
        <w:tc>
          <w:tcPr>
            <w:tcW w:w="43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A" w14:textId="77777777" w:rsidR="00DD2B34" w:rsidRDefault="00DD2B34"/>
        </w:tc>
      </w:tr>
      <w:tr w:rsidR="00DD2B34" w14:paraId="2EF0094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C" w14:textId="77777777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2. Origen de fondos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D" w14:textId="77777777" w:rsidR="00DD2B34" w:rsidRDefault="00F200E3">
            <w:r>
              <w:rPr>
                <w:color w:val="000000"/>
                <w:sz w:val="20"/>
                <w:szCs w:val="20"/>
              </w:rPr>
              <w:t>[ ] 1  [ ] 2  [ ] 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4E" w14:textId="77777777" w:rsidR="00DD2B34" w:rsidRDefault="00DD2B34"/>
        </w:tc>
      </w:tr>
      <w:tr w:rsidR="00DD2B34" w14:paraId="2EF0095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0" w14:textId="02A2463F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 xml:space="preserve">3. Tipo de </w:t>
            </w:r>
            <w:r w:rsidR="00865B2C">
              <w:rPr>
                <w:b/>
                <w:bCs/>
                <w:color w:val="000000"/>
                <w:sz w:val="20"/>
                <w:szCs w:val="20"/>
              </w:rPr>
              <w:t>operación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1" w14:textId="77777777" w:rsidR="00DD2B34" w:rsidRDefault="00F200E3">
            <w:r>
              <w:rPr>
                <w:color w:val="000000"/>
                <w:sz w:val="20"/>
                <w:szCs w:val="20"/>
              </w:rPr>
              <w:t>[ ] 1  [ ] 2  [ ] 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2" w14:textId="77777777" w:rsidR="00DD2B34" w:rsidRDefault="00DD2B34"/>
        </w:tc>
      </w:tr>
      <w:tr w:rsidR="00DD2B34" w14:paraId="2EF0095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4" w14:textId="56103A63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 xml:space="preserve">4. Monto de la </w:t>
            </w:r>
            <w:r w:rsidR="00865B2C">
              <w:rPr>
                <w:b/>
                <w:bCs/>
                <w:color w:val="000000"/>
                <w:sz w:val="20"/>
                <w:szCs w:val="20"/>
              </w:rPr>
              <w:t>operación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5" w14:textId="77777777" w:rsidR="00DD2B34" w:rsidRDefault="00F200E3">
            <w:r>
              <w:rPr>
                <w:color w:val="000000"/>
                <w:sz w:val="20"/>
                <w:szCs w:val="20"/>
              </w:rPr>
              <w:t>[ ] 1  [ ] 2  [ ] 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6" w14:textId="77777777" w:rsidR="00DD2B34" w:rsidRDefault="00DD2B34"/>
        </w:tc>
      </w:tr>
      <w:tr w:rsidR="00DD2B34" w14:paraId="2EF0095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8" w14:textId="49B32283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 xml:space="preserve">5. Zona </w:t>
            </w:r>
            <w:r w:rsidR="00865B2C">
              <w:rPr>
                <w:b/>
                <w:bCs/>
                <w:color w:val="000000"/>
                <w:sz w:val="20"/>
                <w:szCs w:val="20"/>
              </w:rPr>
              <w:t>geográfica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9" w14:textId="77777777" w:rsidR="00DD2B34" w:rsidRDefault="00F200E3">
            <w:r>
              <w:rPr>
                <w:color w:val="000000"/>
                <w:sz w:val="20"/>
                <w:szCs w:val="20"/>
              </w:rPr>
              <w:t>[ ] 1  [ ] 2  [ ] 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A" w14:textId="77777777" w:rsidR="00DD2B34" w:rsidRDefault="00DD2B34"/>
        </w:tc>
      </w:tr>
      <w:tr w:rsidR="00DD2B34" w14:paraId="2EF0095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C" w14:textId="042012D8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6. V</w:t>
            </w:r>
            <w:r w:rsidR="00D53536">
              <w:rPr>
                <w:b/>
                <w:bCs/>
                <w:color w:val="000000"/>
                <w:sz w:val="20"/>
                <w:szCs w:val="20"/>
              </w:rPr>
              <w:t>í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nculo con </w:t>
            </w:r>
            <w:r w:rsidR="00865B2C">
              <w:rPr>
                <w:b/>
                <w:bCs/>
                <w:color w:val="000000"/>
                <w:sz w:val="20"/>
                <w:szCs w:val="20"/>
              </w:rPr>
              <w:t>PEP’s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D" w14:textId="77777777" w:rsidR="00DD2B34" w:rsidRDefault="00F200E3">
            <w:r>
              <w:rPr>
                <w:color w:val="000000"/>
                <w:sz w:val="20"/>
                <w:szCs w:val="20"/>
              </w:rPr>
              <w:t>[ ] 1  [ ] 2  [ ] 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5E" w14:textId="77777777" w:rsidR="00DD2B34" w:rsidRDefault="00DD2B34"/>
        </w:tc>
      </w:tr>
      <w:tr w:rsidR="00DD2B34" w14:paraId="2EF0096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60" w14:textId="77777777" w:rsidR="00DD2B34" w:rsidRDefault="00F200E3">
            <w:r>
              <w:rPr>
                <w:b/>
                <w:bCs/>
                <w:color w:val="000000"/>
                <w:sz w:val="20"/>
                <w:szCs w:val="20"/>
              </w:rPr>
              <w:t>TOTAL DE PUNTOS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61" w14:textId="77777777" w:rsidR="00DD2B34" w:rsidRDefault="00F200E3">
            <w:r>
              <w:rPr>
                <w:color w:val="000000"/>
                <w:sz w:val="20"/>
                <w:szCs w:val="20"/>
              </w:rPr>
              <w:t>_____ / 18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00962" w14:textId="77777777" w:rsidR="00DD2B34" w:rsidRDefault="00F200E3">
            <w:r>
              <w:rPr>
                <w:color w:val="000000"/>
                <w:sz w:val="20"/>
                <w:szCs w:val="20"/>
              </w:rPr>
              <w:t>Nivel de riesgo: [ ] BAJO  [ ] MEDIO  [ ] ALTO</w:t>
            </w:r>
          </w:p>
        </w:tc>
      </w:tr>
    </w:tbl>
    <w:p w14:paraId="2EF00964" w14:textId="77777777" w:rsidR="00DD2B34" w:rsidRDefault="00DD2B3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D2B34" w14:paraId="2EF0096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65" w14:textId="4716A055" w:rsidR="00DD2B34" w:rsidRDefault="00D53536">
            <w:r>
              <w:rPr>
                <w:b/>
                <w:bCs/>
                <w:sz w:val="20"/>
                <w:szCs w:val="20"/>
              </w:rPr>
              <w:t>Decisión</w:t>
            </w:r>
            <w:r w:rsidR="00F200E3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66" w14:textId="77777777" w:rsidR="00DD2B34" w:rsidRDefault="00F200E3">
            <w:r>
              <w:rPr>
                <w:sz w:val="20"/>
                <w:szCs w:val="20"/>
              </w:rPr>
              <w:t>[ ] Operar con monitoreo ordinario    [ ] Operar con medidas reforzadas    [ ] Someter a comite    [ ] No operar</w:t>
            </w:r>
          </w:p>
        </w:tc>
      </w:tr>
      <w:tr w:rsidR="00DD2B34" w14:paraId="2EF0096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68" w14:textId="77777777" w:rsidR="00DD2B34" w:rsidRDefault="00F200E3">
            <w:r>
              <w:rPr>
                <w:b/>
                <w:bCs/>
                <w:sz w:val="20"/>
                <w:szCs w:val="20"/>
              </w:rPr>
              <w:t>Firma Repr. Cumplimiento: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69" w14:textId="77777777" w:rsidR="00DD2B34" w:rsidRDefault="00DD2B34"/>
        </w:tc>
      </w:tr>
      <w:tr w:rsidR="00DD2B34" w14:paraId="2EF009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6B" w14:textId="77777777" w:rsidR="00DD2B34" w:rsidRDefault="00F200E3">
            <w:r>
              <w:rPr>
                <w:b/>
                <w:bCs/>
                <w:sz w:val="20"/>
                <w:szCs w:val="20"/>
              </w:rPr>
              <w:t>Fecha: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6C" w14:textId="77777777" w:rsidR="00DD2B34" w:rsidRDefault="00DD2B34"/>
        </w:tc>
      </w:tr>
      <w:tr w:rsidR="00DD2B34" w14:paraId="2EF0097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6E" w14:textId="77777777" w:rsidR="00DD2B34" w:rsidRDefault="00F200E3">
            <w:r>
              <w:rPr>
                <w:b/>
                <w:bCs/>
                <w:sz w:val="20"/>
                <w:szCs w:val="20"/>
              </w:rPr>
              <w:t>Apoyo Certus 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0096F" w14:textId="3BE924F7" w:rsidR="00DD2B34" w:rsidRDefault="00865B2C">
            <w:r>
              <w:rPr>
                <w:sz w:val="20"/>
                <w:szCs w:val="20"/>
              </w:rPr>
              <w:t>contacto@certusconsultores.com.mx</w:t>
            </w:r>
            <w:r w:rsidR="00F200E3">
              <w:rPr>
                <w:sz w:val="20"/>
                <w:szCs w:val="20"/>
              </w:rPr>
              <w:t>| 999 163 1363</w:t>
            </w:r>
          </w:p>
        </w:tc>
      </w:tr>
    </w:tbl>
    <w:p w14:paraId="2EF00971" w14:textId="77777777" w:rsidR="00F200E3" w:rsidRDefault="00F200E3"/>
    <w:sectPr w:rsidR="00F200E3" w:rsidSect="00865B2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4FE5F" w14:textId="77777777" w:rsidR="001C3C44" w:rsidRDefault="001C3C44">
      <w:r>
        <w:separator/>
      </w:r>
    </w:p>
  </w:endnote>
  <w:endnote w:type="continuationSeparator" w:id="0">
    <w:p w14:paraId="31866359" w14:textId="77777777" w:rsidR="001C3C44" w:rsidRDefault="001C3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00972" w14:textId="7C247A2D" w:rsidR="00DD2B34" w:rsidRDefault="00D53536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>CERTUS CONSULTORES</w:t>
    </w:r>
    <w:r w:rsidR="00B06BF3">
      <w:rPr>
        <w:color w:val="888888"/>
        <w:sz w:val="16"/>
        <w:szCs w:val="16"/>
      </w:rPr>
      <w:t>/ ESPINOSA SALAZAR</w:t>
    </w:r>
    <w:r w:rsidR="00F200E3">
      <w:rPr>
        <w:color w:val="888888"/>
        <w:sz w:val="16"/>
        <w:szCs w:val="16"/>
      </w:rPr>
      <w:t xml:space="preserve">  |  Certus PLD  |  M</w:t>
    </w:r>
    <w:r>
      <w:rPr>
        <w:color w:val="888888"/>
        <w:sz w:val="16"/>
        <w:szCs w:val="16"/>
      </w:rPr>
      <w:t>é</w:t>
    </w:r>
    <w:r w:rsidR="00F200E3">
      <w:rPr>
        <w:color w:val="888888"/>
        <w:sz w:val="16"/>
        <w:szCs w:val="16"/>
      </w:rPr>
      <w:t>rida, Yucat</w:t>
    </w:r>
    <w:r>
      <w:rPr>
        <w:color w:val="888888"/>
        <w:sz w:val="16"/>
        <w:szCs w:val="16"/>
      </w:rPr>
      <w:t>á</w:t>
    </w:r>
    <w:r w:rsidR="00F200E3">
      <w:rPr>
        <w:color w:val="888888"/>
        <w:sz w:val="16"/>
        <w:szCs w:val="16"/>
      </w:rPr>
      <w:t xml:space="preserve">n  |  999 163 1363     Pagina </w:t>
    </w:r>
    <w:r w:rsidR="00F200E3">
      <w:rPr>
        <w:color w:val="888888"/>
        <w:sz w:val="16"/>
        <w:szCs w:val="16"/>
      </w:rPr>
      <w:fldChar w:fldCharType="begin"/>
    </w:r>
    <w:r w:rsidR="00F200E3">
      <w:rPr>
        <w:color w:val="888888"/>
        <w:sz w:val="16"/>
        <w:szCs w:val="16"/>
      </w:rPr>
      <w:instrText>PAGE</w:instrText>
    </w:r>
    <w:r w:rsidR="00F200E3">
      <w:rPr>
        <w:color w:val="888888"/>
        <w:sz w:val="16"/>
        <w:szCs w:val="16"/>
      </w:rPr>
      <w:fldChar w:fldCharType="separate"/>
    </w:r>
    <w:r w:rsidR="0070409D">
      <w:rPr>
        <w:noProof/>
        <w:color w:val="888888"/>
        <w:sz w:val="16"/>
        <w:szCs w:val="16"/>
      </w:rPr>
      <w:t>1</w:t>
    </w:r>
    <w:r w:rsidR="00F200E3">
      <w:rPr>
        <w:color w:val="888888"/>
        <w:sz w:val="16"/>
        <w:szCs w:val="16"/>
      </w:rPr>
      <w:fldChar w:fldCharType="end"/>
    </w:r>
    <w:r w:rsidR="00F200E3">
      <w:rPr>
        <w:color w:val="888888"/>
        <w:sz w:val="16"/>
        <w:szCs w:val="16"/>
      </w:rPr>
      <w:t xml:space="preserve"> de </w:t>
    </w:r>
    <w:r w:rsidR="00F200E3">
      <w:rPr>
        <w:color w:val="888888"/>
        <w:sz w:val="16"/>
        <w:szCs w:val="16"/>
      </w:rPr>
      <w:fldChar w:fldCharType="begin"/>
    </w:r>
    <w:r w:rsidR="00F200E3">
      <w:rPr>
        <w:color w:val="888888"/>
        <w:sz w:val="16"/>
        <w:szCs w:val="16"/>
      </w:rPr>
      <w:instrText>NUMPAGES</w:instrText>
    </w:r>
    <w:r w:rsidR="00F200E3">
      <w:rPr>
        <w:color w:val="888888"/>
        <w:sz w:val="16"/>
        <w:szCs w:val="16"/>
      </w:rPr>
      <w:fldChar w:fldCharType="separate"/>
    </w:r>
    <w:r w:rsidR="0070409D">
      <w:rPr>
        <w:noProof/>
        <w:color w:val="888888"/>
        <w:sz w:val="16"/>
        <w:szCs w:val="16"/>
      </w:rPr>
      <w:t>2</w:t>
    </w:r>
    <w:r w:rsidR="00F200E3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BCB10" w14:textId="77777777" w:rsidR="001C3C44" w:rsidRDefault="001C3C44">
      <w:r>
        <w:separator/>
      </w:r>
    </w:p>
  </w:footnote>
  <w:footnote w:type="continuationSeparator" w:id="0">
    <w:p w14:paraId="1DCBBBD4" w14:textId="77777777" w:rsidR="001C3C44" w:rsidRDefault="001C3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EC27" w14:textId="77777777" w:rsidR="00B06BF3" w:rsidRPr="003E1195" w:rsidRDefault="00B06BF3" w:rsidP="00B06BF3">
    <w:pPr>
      <w:pStyle w:val="Encabezado"/>
    </w:pPr>
    <w:r w:rsidRPr="003E1195">
      <w:drawing>
        <wp:anchor distT="0" distB="0" distL="114300" distR="114300" simplePos="0" relativeHeight="251661312" behindDoc="1" locked="0" layoutInCell="1" allowOverlap="1" wp14:anchorId="14FE9738" wp14:editId="05FC0D59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83512037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E1195">
      <w:drawing>
        <wp:anchor distT="0" distB="0" distL="114300" distR="114300" simplePos="0" relativeHeight="251660288" behindDoc="1" locked="0" layoutInCell="1" allowOverlap="1" wp14:anchorId="3198C62E" wp14:editId="4CF7AB0D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5922927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2EF00971" w14:textId="73AAC79F" w:rsidR="00DD2B34" w:rsidRPr="0070409D" w:rsidRDefault="00DD2B34" w:rsidP="0070409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76FFB"/>
    <w:multiLevelType w:val="hybridMultilevel"/>
    <w:tmpl w:val="702CA734"/>
    <w:lvl w:ilvl="0" w:tplc="23AA7A9A">
      <w:start w:val="1"/>
      <w:numFmt w:val="bullet"/>
      <w:lvlText w:val="•"/>
      <w:lvlJc w:val="left"/>
      <w:pPr>
        <w:ind w:left="720" w:hanging="360"/>
      </w:pPr>
    </w:lvl>
    <w:lvl w:ilvl="1" w:tplc="FBBC20DC">
      <w:start w:val="1"/>
      <w:numFmt w:val="bullet"/>
      <w:lvlText w:val="◦"/>
      <w:lvlJc w:val="left"/>
      <w:pPr>
        <w:ind w:left="1080" w:hanging="360"/>
      </w:pPr>
    </w:lvl>
    <w:lvl w:ilvl="2" w:tplc="1C46EB1A">
      <w:numFmt w:val="decimal"/>
      <w:lvlText w:val=""/>
      <w:lvlJc w:val="left"/>
    </w:lvl>
    <w:lvl w:ilvl="3" w:tplc="C9D226E2">
      <w:numFmt w:val="decimal"/>
      <w:lvlText w:val=""/>
      <w:lvlJc w:val="left"/>
    </w:lvl>
    <w:lvl w:ilvl="4" w:tplc="FC54AFCA">
      <w:numFmt w:val="decimal"/>
      <w:lvlText w:val=""/>
      <w:lvlJc w:val="left"/>
    </w:lvl>
    <w:lvl w:ilvl="5" w:tplc="5EECD85A">
      <w:numFmt w:val="decimal"/>
      <w:lvlText w:val=""/>
      <w:lvlJc w:val="left"/>
    </w:lvl>
    <w:lvl w:ilvl="6" w:tplc="B712B79C">
      <w:numFmt w:val="decimal"/>
      <w:lvlText w:val=""/>
      <w:lvlJc w:val="left"/>
    </w:lvl>
    <w:lvl w:ilvl="7" w:tplc="5CD26180">
      <w:numFmt w:val="decimal"/>
      <w:lvlText w:val=""/>
      <w:lvlJc w:val="left"/>
    </w:lvl>
    <w:lvl w:ilvl="8" w:tplc="D9620EFC">
      <w:numFmt w:val="decimal"/>
      <w:lvlText w:val=""/>
      <w:lvlJc w:val="left"/>
    </w:lvl>
  </w:abstractNum>
  <w:abstractNum w:abstractNumId="1" w15:restartNumberingAfterBreak="0">
    <w:nsid w:val="498F3A78"/>
    <w:multiLevelType w:val="hybridMultilevel"/>
    <w:tmpl w:val="A5BA520E"/>
    <w:lvl w:ilvl="0" w:tplc="64BA92B0">
      <w:start w:val="1"/>
      <w:numFmt w:val="bullet"/>
      <w:lvlText w:val="●"/>
      <w:lvlJc w:val="left"/>
      <w:pPr>
        <w:ind w:left="720" w:hanging="360"/>
      </w:pPr>
    </w:lvl>
    <w:lvl w:ilvl="1" w:tplc="0CB49A4A">
      <w:start w:val="1"/>
      <w:numFmt w:val="bullet"/>
      <w:lvlText w:val="○"/>
      <w:lvlJc w:val="left"/>
      <w:pPr>
        <w:ind w:left="1440" w:hanging="360"/>
      </w:pPr>
    </w:lvl>
    <w:lvl w:ilvl="2" w:tplc="B4D26CAC">
      <w:start w:val="1"/>
      <w:numFmt w:val="bullet"/>
      <w:lvlText w:val="■"/>
      <w:lvlJc w:val="left"/>
      <w:pPr>
        <w:ind w:left="2160" w:hanging="360"/>
      </w:pPr>
    </w:lvl>
    <w:lvl w:ilvl="3" w:tplc="99FA80D6">
      <w:start w:val="1"/>
      <w:numFmt w:val="bullet"/>
      <w:lvlText w:val="●"/>
      <w:lvlJc w:val="left"/>
      <w:pPr>
        <w:ind w:left="2880" w:hanging="360"/>
      </w:pPr>
    </w:lvl>
    <w:lvl w:ilvl="4" w:tplc="F32CAA82">
      <w:start w:val="1"/>
      <w:numFmt w:val="bullet"/>
      <w:lvlText w:val="○"/>
      <w:lvlJc w:val="left"/>
      <w:pPr>
        <w:ind w:left="3600" w:hanging="360"/>
      </w:pPr>
    </w:lvl>
    <w:lvl w:ilvl="5" w:tplc="D3B69AC6">
      <w:start w:val="1"/>
      <w:numFmt w:val="bullet"/>
      <w:lvlText w:val="■"/>
      <w:lvlJc w:val="left"/>
      <w:pPr>
        <w:ind w:left="4320" w:hanging="360"/>
      </w:pPr>
    </w:lvl>
    <w:lvl w:ilvl="6" w:tplc="393AED1A">
      <w:start w:val="1"/>
      <w:numFmt w:val="bullet"/>
      <w:lvlText w:val="●"/>
      <w:lvlJc w:val="left"/>
      <w:pPr>
        <w:ind w:left="5040" w:hanging="360"/>
      </w:pPr>
    </w:lvl>
    <w:lvl w:ilvl="7" w:tplc="B8DEC01E">
      <w:start w:val="1"/>
      <w:numFmt w:val="bullet"/>
      <w:lvlText w:val="●"/>
      <w:lvlJc w:val="left"/>
      <w:pPr>
        <w:ind w:left="5760" w:hanging="360"/>
      </w:pPr>
    </w:lvl>
    <w:lvl w:ilvl="8" w:tplc="E5C6A24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DFF2AE7"/>
    <w:multiLevelType w:val="hybridMultilevel"/>
    <w:tmpl w:val="19BEEDF6"/>
    <w:lvl w:ilvl="0" w:tplc="743491DC">
      <w:start w:val="1"/>
      <w:numFmt w:val="decimal"/>
      <w:lvlText w:val="%1."/>
      <w:lvlJc w:val="left"/>
      <w:pPr>
        <w:ind w:left="720" w:hanging="360"/>
      </w:pPr>
    </w:lvl>
    <w:lvl w:ilvl="1" w:tplc="40AEA2BA">
      <w:numFmt w:val="decimal"/>
      <w:lvlText w:val=""/>
      <w:lvlJc w:val="left"/>
    </w:lvl>
    <w:lvl w:ilvl="2" w:tplc="2A5C9832">
      <w:numFmt w:val="decimal"/>
      <w:lvlText w:val=""/>
      <w:lvlJc w:val="left"/>
    </w:lvl>
    <w:lvl w:ilvl="3" w:tplc="4184D4D2">
      <w:numFmt w:val="decimal"/>
      <w:lvlText w:val=""/>
      <w:lvlJc w:val="left"/>
    </w:lvl>
    <w:lvl w:ilvl="4" w:tplc="08E22EAA">
      <w:numFmt w:val="decimal"/>
      <w:lvlText w:val=""/>
      <w:lvlJc w:val="left"/>
    </w:lvl>
    <w:lvl w:ilvl="5" w:tplc="948AFD4E">
      <w:numFmt w:val="decimal"/>
      <w:lvlText w:val=""/>
      <w:lvlJc w:val="left"/>
    </w:lvl>
    <w:lvl w:ilvl="6" w:tplc="2F7E5810">
      <w:numFmt w:val="decimal"/>
      <w:lvlText w:val=""/>
      <w:lvlJc w:val="left"/>
    </w:lvl>
    <w:lvl w:ilvl="7" w:tplc="C2AA9594">
      <w:numFmt w:val="decimal"/>
      <w:lvlText w:val=""/>
      <w:lvlJc w:val="left"/>
    </w:lvl>
    <w:lvl w:ilvl="8" w:tplc="F4C27860">
      <w:numFmt w:val="decimal"/>
      <w:lvlText w:val=""/>
      <w:lvlJc w:val="left"/>
    </w:lvl>
  </w:abstractNum>
  <w:num w:numId="1" w16cid:durableId="4355157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B34"/>
    <w:rsid w:val="001C3C44"/>
    <w:rsid w:val="003730C1"/>
    <w:rsid w:val="0070409D"/>
    <w:rsid w:val="007F0D71"/>
    <w:rsid w:val="00865B2C"/>
    <w:rsid w:val="00A439E0"/>
    <w:rsid w:val="00B06BF3"/>
    <w:rsid w:val="00CA0AB7"/>
    <w:rsid w:val="00D53536"/>
    <w:rsid w:val="00DD2B34"/>
    <w:rsid w:val="00F2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008D9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0409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0409D"/>
  </w:style>
  <w:style w:type="paragraph" w:styleId="Piedepgina">
    <w:name w:val="footer"/>
    <w:basedOn w:val="Normal"/>
    <w:link w:val="PiedepginaCar"/>
    <w:uiPriority w:val="99"/>
    <w:unhideWhenUsed/>
    <w:rsid w:val="0070409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040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519</Words>
  <Characters>2859</Characters>
  <Application>Microsoft Office Word</Application>
  <DocSecurity>0</DocSecurity>
  <Lines>23</Lines>
  <Paragraphs>6</Paragraphs>
  <ScaleCrop>false</ScaleCrop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2026-05-17T01:59:00Z</dcterms:created>
  <dcterms:modified xsi:type="dcterms:W3CDTF">2026-05-28T00:51:00Z</dcterms:modified>
</cp:coreProperties>
</file>