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98B9A" w14:textId="77777777" w:rsidR="00AA198E" w:rsidRDefault="00F63092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p w14:paraId="28598B9B" w14:textId="77777777" w:rsidR="00AA198E" w:rsidRDefault="00F63092">
      <w:pPr>
        <w:spacing w:after="40"/>
      </w:pPr>
      <w:r>
        <w:rPr>
          <w:b/>
          <w:bCs/>
          <w:color w:val="1B2A4A"/>
          <w:sz w:val="18"/>
          <w:szCs w:val="18"/>
        </w:rPr>
        <w:t xml:space="preserve">Empresa: </w:t>
      </w:r>
      <w:r>
        <w:rPr>
          <w:color w:val="000000"/>
          <w:sz w:val="18"/>
          <w:szCs w:val="18"/>
        </w:rPr>
        <w:t>{{</w:t>
      </w:r>
      <w:proofErr w:type="spellStart"/>
      <w:r>
        <w:rPr>
          <w:color w:val="000000"/>
          <w:sz w:val="18"/>
          <w:szCs w:val="18"/>
        </w:rPr>
        <w:t>La_Empresa</w:t>
      </w:r>
      <w:proofErr w:type="spellEnd"/>
      <w:r>
        <w:rPr>
          <w:color w:val="000000"/>
          <w:sz w:val="18"/>
          <w:szCs w:val="18"/>
        </w:rPr>
        <w:t>}}</w:t>
      </w:r>
    </w:p>
    <w:p w14:paraId="28598B9C" w14:textId="77777777" w:rsidR="00AA198E" w:rsidRDefault="00F63092">
      <w:pPr>
        <w:spacing w:after="120"/>
      </w:pPr>
      <w:r>
        <w:rPr>
          <w:b/>
          <w:bCs/>
          <w:color w:val="1B2A4A"/>
          <w:sz w:val="18"/>
          <w:szCs w:val="18"/>
        </w:rPr>
        <w:t xml:space="preserve">Periodo: </w:t>
      </w:r>
      <w:r>
        <w:rPr>
          <w:color w:val="000000"/>
          <w:sz w:val="18"/>
          <w:szCs w:val="18"/>
        </w:rPr>
        <w:t>{{Periodo}}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40"/>
        <w:gridCol w:w="3120"/>
      </w:tblGrid>
      <w:tr w:rsidR="00AA198E" w14:paraId="28598B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B9D" w14:textId="77777777" w:rsidR="00AA198E" w:rsidRDefault="00F63092">
            <w:pPr>
              <w:spacing w:after="80"/>
            </w:pPr>
            <w:r>
              <w:rPr>
                <w:b/>
                <w:bCs/>
                <w:color w:val="FFFFFF"/>
              </w:rPr>
              <w:t>1. VERIFICACION DE LA POLITICA PEPs (D8) — {{</w:t>
            </w:r>
            <w:proofErr w:type="spellStart"/>
            <w:r>
              <w:rPr>
                <w:b/>
                <w:bCs/>
                <w:color w:val="FFFFFF"/>
              </w:rPr>
              <w:t>La_Empresa</w:t>
            </w:r>
            <w:proofErr w:type="spellEnd"/>
            <w:r>
              <w:rPr>
                <w:b/>
                <w:bCs/>
                <w:color w:val="FFFFFF"/>
              </w:rPr>
              <w:t>}}  |  {{Periodo}}</w:t>
            </w:r>
          </w:p>
        </w:tc>
      </w:tr>
      <w:tr w:rsidR="00AA198E" w14:paraId="28598BA1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B9F" w14:textId="77777777" w:rsidR="00AA198E" w:rsidRDefault="00F63092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ELEMENTO DE LA POLITICA D8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BA0" w14:textId="77777777" w:rsidR="00AA198E" w:rsidRDefault="00F63092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AA198E" w14:paraId="28598BA4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98BA2" w14:textId="33C44F13" w:rsidR="00AA198E" w:rsidRDefault="00F6309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La </w:t>
            </w:r>
            <w:r w:rsidR="00A04E7A">
              <w:rPr>
                <w:color w:val="000000"/>
                <w:sz w:val="17"/>
                <w:szCs w:val="17"/>
              </w:rPr>
              <w:t>Política</w:t>
            </w:r>
            <w:r>
              <w:rPr>
                <w:color w:val="000000"/>
                <w:sz w:val="17"/>
                <w:szCs w:val="17"/>
              </w:rPr>
              <w:t xml:space="preserve"> de PEPs (D8) </w:t>
            </w:r>
            <w:r w:rsidR="00FA1002">
              <w:rPr>
                <w:color w:val="000000"/>
                <w:sz w:val="17"/>
                <w:szCs w:val="17"/>
              </w:rPr>
              <w:t>está</w:t>
            </w:r>
            <w:r>
              <w:rPr>
                <w:color w:val="000000"/>
                <w:sz w:val="17"/>
                <w:szCs w:val="17"/>
              </w:rPr>
              <w:t xml:space="preserve"> vigente, firmada y en </w:t>
            </w:r>
            <w:r w:rsidR="00FA1002">
              <w:rPr>
                <w:color w:val="000000"/>
                <w:sz w:val="17"/>
                <w:szCs w:val="17"/>
              </w:rPr>
              <w:t>versión</w:t>
            </w:r>
            <w:r>
              <w:rPr>
                <w:color w:val="000000"/>
                <w:sz w:val="17"/>
                <w:szCs w:val="17"/>
              </w:rPr>
              <w:t xml:space="preserve"> actualizada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BA3" w14:textId="77777777" w:rsidR="00AA198E" w:rsidRDefault="00F6309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[ ] Cumple  [ ] Obs  [ ] Incumple</w:t>
            </w:r>
          </w:p>
        </w:tc>
      </w:tr>
      <w:tr w:rsidR="00AA198E" w14:paraId="28598BA7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98BA5" w14:textId="1BD92DB0" w:rsidR="00AA198E" w:rsidRDefault="00F6309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El procedimiento de </w:t>
            </w:r>
            <w:r w:rsidR="00FA1002">
              <w:rPr>
                <w:color w:val="000000"/>
                <w:sz w:val="17"/>
                <w:szCs w:val="17"/>
              </w:rPr>
              <w:t>identificación</w:t>
            </w:r>
            <w:r>
              <w:rPr>
                <w:color w:val="000000"/>
                <w:sz w:val="17"/>
                <w:szCs w:val="17"/>
              </w:rPr>
              <w:t xml:space="preserve"> de PEPs </w:t>
            </w:r>
            <w:r w:rsidR="00FA1002">
              <w:rPr>
                <w:color w:val="000000"/>
                <w:sz w:val="17"/>
                <w:szCs w:val="17"/>
              </w:rPr>
              <w:t>está</w:t>
            </w:r>
            <w:r>
              <w:rPr>
                <w:color w:val="000000"/>
                <w:sz w:val="17"/>
                <w:szCs w:val="17"/>
              </w:rPr>
              <w:t xml:space="preserve"> documentado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BA6" w14:textId="77777777" w:rsidR="00AA198E" w:rsidRDefault="00F6309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[ ] Cumple  [ ] Obs  [ ] Incumple</w:t>
            </w:r>
          </w:p>
        </w:tc>
      </w:tr>
      <w:tr w:rsidR="00AA198E" w14:paraId="28598BAA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98BA8" w14:textId="679DFF00" w:rsidR="00AA198E" w:rsidRDefault="00F6309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Se utilizan fuentes verificables para </w:t>
            </w:r>
            <w:r w:rsidR="00FA1002">
              <w:rPr>
                <w:color w:val="000000"/>
                <w:sz w:val="17"/>
                <w:szCs w:val="17"/>
              </w:rPr>
              <w:t>identificación</w:t>
            </w:r>
            <w:r>
              <w:rPr>
                <w:color w:val="000000"/>
                <w:sz w:val="17"/>
                <w:szCs w:val="17"/>
              </w:rPr>
              <w:t xml:space="preserve"> (listas oficiales, DOF, etc.)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BA9" w14:textId="77777777" w:rsidR="00AA198E" w:rsidRDefault="00F6309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[ ] Cumple  [ ] Obs  [ ] Incumple</w:t>
            </w:r>
          </w:p>
        </w:tc>
      </w:tr>
      <w:tr w:rsidR="00AA198E" w14:paraId="28598BAD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98BAB" w14:textId="7651DC53" w:rsidR="00AA198E" w:rsidRDefault="00F6309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Las operaciones con PEPs requieren </w:t>
            </w:r>
            <w:r w:rsidR="00FA1002">
              <w:rPr>
                <w:color w:val="000000"/>
                <w:sz w:val="17"/>
                <w:szCs w:val="17"/>
              </w:rPr>
              <w:t>autorización</w:t>
            </w:r>
            <w:r>
              <w:rPr>
                <w:color w:val="000000"/>
                <w:sz w:val="17"/>
                <w:szCs w:val="17"/>
              </w:rPr>
              <w:t xml:space="preserve"> del </w:t>
            </w:r>
            <w:r w:rsidR="00FA1002">
              <w:rPr>
                <w:color w:val="000000"/>
                <w:sz w:val="17"/>
                <w:szCs w:val="17"/>
              </w:rPr>
              <w:t>órgano</w:t>
            </w:r>
            <w:r>
              <w:rPr>
                <w:color w:val="000000"/>
                <w:sz w:val="17"/>
                <w:szCs w:val="17"/>
              </w:rPr>
              <w:t xml:space="preserve"> de </w:t>
            </w:r>
            <w:r w:rsidR="00FA1002">
              <w:rPr>
                <w:color w:val="000000"/>
                <w:sz w:val="17"/>
                <w:szCs w:val="17"/>
              </w:rPr>
              <w:t>administración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BAC" w14:textId="77777777" w:rsidR="00AA198E" w:rsidRDefault="00F6309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[ ] Cumple  [ ] Obs  [ ] Incumple</w:t>
            </w:r>
          </w:p>
        </w:tc>
      </w:tr>
      <w:tr w:rsidR="00AA198E" w14:paraId="28598BB0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98BAE" w14:textId="77777777" w:rsidR="00AA198E" w:rsidRDefault="00F6309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Se aplica diligencia reforzada en expedientes KYC de PEPs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BAF" w14:textId="77777777" w:rsidR="00AA198E" w:rsidRDefault="00F6309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[ ] Cumple  [ ] Obs  [ ] Incumple</w:t>
            </w:r>
          </w:p>
        </w:tc>
      </w:tr>
      <w:tr w:rsidR="00AA198E" w14:paraId="28598BB3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98BB1" w14:textId="23D630CA" w:rsidR="00AA198E" w:rsidRDefault="00F6309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Las resoluciones de </w:t>
            </w:r>
            <w:r w:rsidR="00FA1002">
              <w:rPr>
                <w:color w:val="000000"/>
                <w:sz w:val="17"/>
                <w:szCs w:val="17"/>
              </w:rPr>
              <w:t>autorización</w:t>
            </w:r>
            <w:r>
              <w:rPr>
                <w:color w:val="000000"/>
                <w:sz w:val="17"/>
                <w:szCs w:val="17"/>
              </w:rPr>
              <w:t xml:space="preserve"> quedan documentadas en el expediente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BB2" w14:textId="77777777" w:rsidR="00AA198E" w:rsidRDefault="00F6309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[ ] Cumple  [ ] Obs  [ ] Incumple</w:t>
            </w:r>
          </w:p>
        </w:tc>
      </w:tr>
    </w:tbl>
    <w:p w14:paraId="28598BB4" w14:textId="77777777" w:rsidR="00AA198E" w:rsidRDefault="00F63092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1"/>
        <w:gridCol w:w="2085"/>
        <w:gridCol w:w="1724"/>
        <w:gridCol w:w="1371"/>
        <w:gridCol w:w="1660"/>
        <w:gridCol w:w="1949"/>
      </w:tblGrid>
      <w:tr w:rsidR="00AA198E" w14:paraId="28598B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BB5" w14:textId="77777777" w:rsidR="00AA198E" w:rsidRDefault="00F63092">
            <w:pPr>
              <w:spacing w:after="80"/>
            </w:pPr>
            <w:r>
              <w:rPr>
                <w:b/>
                <w:bCs/>
                <w:color w:val="FFFFFF"/>
              </w:rPr>
              <w:t>2. RELACION DE PEPs IDENTIFICADOS EN EL PERIODO</w:t>
            </w:r>
          </w:p>
        </w:tc>
      </w:tr>
      <w:tr w:rsidR="00AA198E" w14:paraId="28598BBD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BB7" w14:textId="77777777" w:rsidR="00AA198E" w:rsidRDefault="00F63092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BB8" w14:textId="77777777" w:rsidR="00AA198E" w:rsidRDefault="00F63092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NOMBRE / RAZON SOCIAL</w:t>
            </w:r>
          </w:p>
        </w:tc>
        <w:tc>
          <w:tcPr>
            <w:tcW w:w="1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BB9" w14:textId="77777777" w:rsidR="00AA198E" w:rsidRDefault="00F63092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CARGO / FUNCION PUBLICA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BBA" w14:textId="77777777" w:rsidR="00AA198E" w:rsidRDefault="00F63092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TIPO OPERACION</w:t>
            </w:r>
          </w:p>
        </w:tc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BBB" w14:textId="77777777" w:rsidR="00AA198E" w:rsidRDefault="00F63092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AUTORIZACION RC</w:t>
            </w:r>
          </w:p>
        </w:tc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BBC" w14:textId="77777777" w:rsidR="00AA198E" w:rsidRDefault="00F63092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AUTORIZACION ORGANO</w:t>
            </w:r>
          </w:p>
        </w:tc>
      </w:tr>
      <w:tr w:rsidR="00AA198E" w14:paraId="28598BC4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BBE" w14:textId="77777777" w:rsidR="00AA198E" w:rsidRDefault="00F6309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98BBF" w14:textId="77777777" w:rsidR="00AA198E" w:rsidRDefault="00AA198E">
            <w:pPr>
              <w:spacing w:after="80"/>
            </w:pP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98BC0" w14:textId="77777777" w:rsidR="00AA198E" w:rsidRDefault="00AA198E">
            <w:pPr>
              <w:spacing w:after="8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BC1" w14:textId="77777777" w:rsidR="00AA198E" w:rsidRDefault="00F63092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]Venta [ ]</w:t>
            </w:r>
            <w:proofErr w:type="spellStart"/>
            <w:r>
              <w:rPr>
                <w:color w:val="000000"/>
                <w:sz w:val="15"/>
                <w:szCs w:val="15"/>
              </w:rPr>
              <w:t>Arrend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[ ]</w:t>
            </w:r>
            <w:proofErr w:type="spellStart"/>
            <w:r>
              <w:rPr>
                <w:color w:val="000000"/>
                <w:sz w:val="15"/>
                <w:szCs w:val="15"/>
              </w:rPr>
              <w:t>Desar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BC2" w14:textId="77777777" w:rsidR="00AA198E" w:rsidRDefault="00F6309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]Si  [ ]No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BC3" w14:textId="77777777" w:rsidR="00AA198E" w:rsidRDefault="00F6309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]Si  [ ]No</w:t>
            </w:r>
          </w:p>
        </w:tc>
      </w:tr>
      <w:tr w:rsidR="00AA198E" w14:paraId="28598BC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BC5" w14:textId="77777777" w:rsidR="00AA198E" w:rsidRDefault="00F6309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98BC6" w14:textId="77777777" w:rsidR="00AA198E" w:rsidRDefault="00AA198E">
            <w:pPr>
              <w:spacing w:after="80"/>
            </w:pP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98BC7" w14:textId="77777777" w:rsidR="00AA198E" w:rsidRDefault="00AA198E">
            <w:pPr>
              <w:spacing w:after="8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BC8" w14:textId="77777777" w:rsidR="00AA198E" w:rsidRDefault="00F63092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]Venta [ ]</w:t>
            </w:r>
            <w:proofErr w:type="spellStart"/>
            <w:r>
              <w:rPr>
                <w:color w:val="000000"/>
                <w:sz w:val="15"/>
                <w:szCs w:val="15"/>
              </w:rPr>
              <w:t>Arrend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[ ]</w:t>
            </w:r>
            <w:proofErr w:type="spellStart"/>
            <w:r>
              <w:rPr>
                <w:color w:val="000000"/>
                <w:sz w:val="15"/>
                <w:szCs w:val="15"/>
              </w:rPr>
              <w:t>Desar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BC9" w14:textId="77777777" w:rsidR="00AA198E" w:rsidRDefault="00F6309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]Si  [ ]No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BCA" w14:textId="77777777" w:rsidR="00AA198E" w:rsidRDefault="00F6309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]Si  [ ]No</w:t>
            </w:r>
          </w:p>
        </w:tc>
      </w:tr>
      <w:tr w:rsidR="00AA198E" w14:paraId="28598BD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BCC" w14:textId="77777777" w:rsidR="00AA198E" w:rsidRDefault="00F6309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98BCD" w14:textId="77777777" w:rsidR="00AA198E" w:rsidRDefault="00AA198E">
            <w:pPr>
              <w:spacing w:after="80"/>
            </w:pP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98BCE" w14:textId="77777777" w:rsidR="00AA198E" w:rsidRDefault="00AA198E">
            <w:pPr>
              <w:spacing w:after="8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BCF" w14:textId="77777777" w:rsidR="00AA198E" w:rsidRDefault="00F63092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]Venta [ ]</w:t>
            </w:r>
            <w:proofErr w:type="spellStart"/>
            <w:r>
              <w:rPr>
                <w:color w:val="000000"/>
                <w:sz w:val="15"/>
                <w:szCs w:val="15"/>
              </w:rPr>
              <w:t>Arrend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[ ]</w:t>
            </w:r>
            <w:proofErr w:type="spellStart"/>
            <w:r>
              <w:rPr>
                <w:color w:val="000000"/>
                <w:sz w:val="15"/>
                <w:szCs w:val="15"/>
              </w:rPr>
              <w:t>Desar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BD0" w14:textId="77777777" w:rsidR="00AA198E" w:rsidRDefault="00F6309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]Si  [ ]No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BD1" w14:textId="77777777" w:rsidR="00AA198E" w:rsidRDefault="00F6309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]Si  [ ]No</w:t>
            </w:r>
          </w:p>
        </w:tc>
      </w:tr>
      <w:tr w:rsidR="00AA198E" w14:paraId="28598BD9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BD3" w14:textId="77777777" w:rsidR="00AA198E" w:rsidRDefault="00F6309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98BD4" w14:textId="77777777" w:rsidR="00AA198E" w:rsidRDefault="00AA198E">
            <w:pPr>
              <w:spacing w:after="80"/>
            </w:pP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98BD5" w14:textId="77777777" w:rsidR="00AA198E" w:rsidRDefault="00AA198E">
            <w:pPr>
              <w:spacing w:after="8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BD6" w14:textId="77777777" w:rsidR="00AA198E" w:rsidRDefault="00F63092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]Venta [ ]</w:t>
            </w:r>
            <w:proofErr w:type="spellStart"/>
            <w:r>
              <w:rPr>
                <w:color w:val="000000"/>
                <w:sz w:val="15"/>
                <w:szCs w:val="15"/>
              </w:rPr>
              <w:t>Arrend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[ ]</w:t>
            </w:r>
            <w:proofErr w:type="spellStart"/>
            <w:r>
              <w:rPr>
                <w:color w:val="000000"/>
                <w:sz w:val="15"/>
                <w:szCs w:val="15"/>
              </w:rPr>
              <w:t>Desar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BD7" w14:textId="77777777" w:rsidR="00AA198E" w:rsidRDefault="00F6309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]Si  [ ]No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BD8" w14:textId="77777777" w:rsidR="00AA198E" w:rsidRDefault="00F6309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]Si  [ ]No</w:t>
            </w:r>
          </w:p>
        </w:tc>
      </w:tr>
      <w:tr w:rsidR="00AA198E" w14:paraId="28598BE0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BDA" w14:textId="77777777" w:rsidR="00AA198E" w:rsidRDefault="00F6309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98BDB" w14:textId="77777777" w:rsidR="00AA198E" w:rsidRDefault="00AA198E">
            <w:pPr>
              <w:spacing w:after="80"/>
            </w:pP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98BDC" w14:textId="77777777" w:rsidR="00AA198E" w:rsidRDefault="00AA198E">
            <w:pPr>
              <w:spacing w:after="8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BDD" w14:textId="77777777" w:rsidR="00AA198E" w:rsidRDefault="00F63092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]Venta [ ]</w:t>
            </w:r>
            <w:proofErr w:type="spellStart"/>
            <w:r>
              <w:rPr>
                <w:color w:val="000000"/>
                <w:sz w:val="15"/>
                <w:szCs w:val="15"/>
              </w:rPr>
              <w:t>Arrend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[ ]</w:t>
            </w:r>
            <w:proofErr w:type="spellStart"/>
            <w:r>
              <w:rPr>
                <w:color w:val="000000"/>
                <w:sz w:val="15"/>
                <w:szCs w:val="15"/>
              </w:rPr>
              <w:t>Desar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BDE" w14:textId="77777777" w:rsidR="00AA198E" w:rsidRDefault="00F6309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]Si  [ ]No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BDF" w14:textId="77777777" w:rsidR="00AA198E" w:rsidRDefault="00F6309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]Si  [ ]No</w:t>
            </w:r>
          </w:p>
        </w:tc>
      </w:tr>
      <w:tr w:rsidR="00AA198E" w14:paraId="28598BE7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BE1" w14:textId="77777777" w:rsidR="00AA198E" w:rsidRDefault="00F6309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98BE2" w14:textId="77777777" w:rsidR="00AA198E" w:rsidRDefault="00AA198E">
            <w:pPr>
              <w:spacing w:after="80"/>
            </w:pP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98BE3" w14:textId="77777777" w:rsidR="00AA198E" w:rsidRDefault="00AA198E">
            <w:pPr>
              <w:spacing w:after="8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BE4" w14:textId="77777777" w:rsidR="00AA198E" w:rsidRDefault="00F63092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]Venta [ ]</w:t>
            </w:r>
            <w:proofErr w:type="spellStart"/>
            <w:r>
              <w:rPr>
                <w:color w:val="000000"/>
                <w:sz w:val="15"/>
                <w:szCs w:val="15"/>
              </w:rPr>
              <w:t>Arrend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[ ]</w:t>
            </w:r>
            <w:proofErr w:type="spellStart"/>
            <w:r>
              <w:rPr>
                <w:color w:val="000000"/>
                <w:sz w:val="15"/>
                <w:szCs w:val="15"/>
              </w:rPr>
              <w:t>Desar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BE5" w14:textId="77777777" w:rsidR="00AA198E" w:rsidRDefault="00F6309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]Si  [ ]No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BE6" w14:textId="77777777" w:rsidR="00AA198E" w:rsidRDefault="00F6309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]Si  [ ]No</w:t>
            </w:r>
          </w:p>
        </w:tc>
      </w:tr>
      <w:tr w:rsidR="00AA198E" w14:paraId="28598BEE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BE8" w14:textId="77777777" w:rsidR="00AA198E" w:rsidRDefault="00F6309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98BE9" w14:textId="77777777" w:rsidR="00AA198E" w:rsidRDefault="00AA198E">
            <w:pPr>
              <w:spacing w:after="80"/>
            </w:pP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98BEA" w14:textId="77777777" w:rsidR="00AA198E" w:rsidRDefault="00AA198E">
            <w:pPr>
              <w:spacing w:after="8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BEB" w14:textId="77777777" w:rsidR="00AA198E" w:rsidRDefault="00F63092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]Venta [ ]</w:t>
            </w:r>
            <w:proofErr w:type="spellStart"/>
            <w:r>
              <w:rPr>
                <w:color w:val="000000"/>
                <w:sz w:val="15"/>
                <w:szCs w:val="15"/>
              </w:rPr>
              <w:t>Arrend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[ ]</w:t>
            </w:r>
            <w:proofErr w:type="spellStart"/>
            <w:r>
              <w:rPr>
                <w:color w:val="000000"/>
                <w:sz w:val="15"/>
                <w:szCs w:val="15"/>
              </w:rPr>
              <w:t>Desar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BEC" w14:textId="77777777" w:rsidR="00AA198E" w:rsidRDefault="00F6309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]Si  [ ]No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BED" w14:textId="77777777" w:rsidR="00AA198E" w:rsidRDefault="00F6309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]Si  [ ]No</w:t>
            </w:r>
          </w:p>
        </w:tc>
      </w:tr>
      <w:tr w:rsidR="00AA198E" w14:paraId="28598BF5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BEF" w14:textId="77777777" w:rsidR="00AA198E" w:rsidRDefault="00F6309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98BF0" w14:textId="77777777" w:rsidR="00AA198E" w:rsidRDefault="00AA198E">
            <w:pPr>
              <w:spacing w:after="80"/>
            </w:pP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98BF1" w14:textId="77777777" w:rsidR="00AA198E" w:rsidRDefault="00AA198E">
            <w:pPr>
              <w:spacing w:after="8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BF2" w14:textId="77777777" w:rsidR="00AA198E" w:rsidRDefault="00F63092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]Venta [ ]</w:t>
            </w:r>
            <w:proofErr w:type="spellStart"/>
            <w:r>
              <w:rPr>
                <w:color w:val="000000"/>
                <w:sz w:val="15"/>
                <w:szCs w:val="15"/>
              </w:rPr>
              <w:t>Arrend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[ ]</w:t>
            </w:r>
            <w:proofErr w:type="spellStart"/>
            <w:r>
              <w:rPr>
                <w:color w:val="000000"/>
                <w:sz w:val="15"/>
                <w:szCs w:val="15"/>
              </w:rPr>
              <w:t>Desar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BF3" w14:textId="77777777" w:rsidR="00AA198E" w:rsidRDefault="00F6309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]Si  [ ]No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BF4" w14:textId="77777777" w:rsidR="00AA198E" w:rsidRDefault="00F6309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]Si  [ ]No</w:t>
            </w:r>
          </w:p>
        </w:tc>
      </w:tr>
    </w:tbl>
    <w:p w14:paraId="28598BF6" w14:textId="77777777" w:rsidR="00AA198E" w:rsidRDefault="00F63092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1980"/>
        <w:gridCol w:w="1980"/>
      </w:tblGrid>
      <w:tr w:rsidR="00AA198E" w14:paraId="28598B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BF7" w14:textId="77777777" w:rsidR="00AA198E" w:rsidRDefault="00F63092">
            <w:pPr>
              <w:spacing w:after="80"/>
            </w:pPr>
            <w:r>
              <w:rPr>
                <w:b/>
                <w:bCs/>
                <w:color w:val="FFFFFF"/>
              </w:rPr>
              <w:t>3. RESUMEN DEL MODULO PEPs</w:t>
            </w:r>
          </w:p>
        </w:tc>
      </w:tr>
      <w:tr w:rsidR="00AA198E" w14:paraId="28598BF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BF9" w14:textId="77777777" w:rsidR="00AA198E" w:rsidRDefault="00F63092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19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BFA" w14:textId="77777777" w:rsidR="00AA198E" w:rsidRDefault="00F63092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19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BFB" w14:textId="77777777" w:rsidR="00AA198E" w:rsidRDefault="00F63092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SEMAFORO</w:t>
            </w:r>
          </w:p>
        </w:tc>
      </w:tr>
      <w:tr w:rsidR="00AA198E" w14:paraId="28598C0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BFD" w14:textId="77777777" w:rsidR="00AA198E" w:rsidRDefault="00F6309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Total de clientes del periodo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BFE" w14:textId="77777777" w:rsidR="00AA198E" w:rsidRDefault="00AA198E">
            <w:pPr>
              <w:spacing w:after="80"/>
              <w:jc w:val="center"/>
            </w:pP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BFF" w14:textId="77777777" w:rsidR="00AA198E" w:rsidRDefault="00F6309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  <w:tr w:rsidR="00AA198E" w14:paraId="28598C0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C01" w14:textId="77777777" w:rsidR="00AA198E" w:rsidRDefault="00F63092">
            <w:pPr>
              <w:spacing w:after="80"/>
            </w:pPr>
            <w:r>
              <w:rPr>
                <w:color w:val="000000"/>
                <w:sz w:val="17"/>
                <w:szCs w:val="17"/>
              </w:rPr>
              <w:lastRenderedPageBreak/>
              <w:t>PEPs identificados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C02" w14:textId="77777777" w:rsidR="00AA198E" w:rsidRDefault="00AA198E">
            <w:pPr>
              <w:spacing w:after="80"/>
              <w:jc w:val="center"/>
            </w:pP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C03" w14:textId="77777777" w:rsidR="00AA198E" w:rsidRDefault="00F6309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  <w:tr w:rsidR="00AA198E" w14:paraId="28598C0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C05" w14:textId="3402FCDF" w:rsidR="00AA198E" w:rsidRDefault="00F6309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PEPs con </w:t>
            </w:r>
            <w:r w:rsidR="00FA1002">
              <w:rPr>
                <w:color w:val="000000"/>
                <w:sz w:val="17"/>
                <w:szCs w:val="17"/>
              </w:rPr>
              <w:t>autorización</w:t>
            </w:r>
            <w:r>
              <w:rPr>
                <w:color w:val="000000"/>
                <w:sz w:val="17"/>
                <w:szCs w:val="17"/>
              </w:rPr>
              <w:t xml:space="preserve"> del </w:t>
            </w:r>
            <w:r w:rsidR="00FA1002">
              <w:rPr>
                <w:color w:val="000000"/>
                <w:sz w:val="17"/>
                <w:szCs w:val="17"/>
              </w:rPr>
              <w:t>órgano</w:t>
            </w:r>
            <w:r>
              <w:rPr>
                <w:color w:val="000000"/>
                <w:sz w:val="17"/>
                <w:szCs w:val="17"/>
              </w:rPr>
              <w:t xml:space="preserve"> de </w:t>
            </w:r>
            <w:r w:rsidR="00FA1002">
              <w:rPr>
                <w:color w:val="000000"/>
                <w:sz w:val="17"/>
                <w:szCs w:val="17"/>
              </w:rPr>
              <w:t>administración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C06" w14:textId="77777777" w:rsidR="00AA198E" w:rsidRDefault="00AA198E">
            <w:pPr>
              <w:spacing w:after="80"/>
              <w:jc w:val="center"/>
            </w:pP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C07" w14:textId="77777777" w:rsidR="00AA198E" w:rsidRDefault="00F6309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  <w:tr w:rsidR="00AA198E" w14:paraId="28598C0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C09" w14:textId="77777777" w:rsidR="00AA198E" w:rsidRDefault="00F6309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PEPs con diligencia reforzada aplicada en KYC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C0A" w14:textId="77777777" w:rsidR="00AA198E" w:rsidRDefault="00AA198E">
            <w:pPr>
              <w:spacing w:after="80"/>
              <w:jc w:val="center"/>
            </w:pP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C0B" w14:textId="77777777" w:rsidR="00AA198E" w:rsidRDefault="00F6309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  <w:tr w:rsidR="00AA198E" w14:paraId="28598C1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C0D" w14:textId="77777777" w:rsidR="00AA198E" w:rsidRDefault="00F6309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PEPs con incumplimiento detectado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C0E" w14:textId="77777777" w:rsidR="00AA198E" w:rsidRDefault="00AA198E">
            <w:pPr>
              <w:spacing w:after="80"/>
              <w:jc w:val="center"/>
            </w:pP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C0F" w14:textId="77777777" w:rsidR="00AA198E" w:rsidRDefault="00F6309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  <w:tr w:rsidR="00AA198E" w14:paraId="28598C1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C11" w14:textId="5398FC73" w:rsidR="00AA198E" w:rsidRDefault="00FA100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Calificación</w:t>
            </w:r>
            <w:r w:rsidR="00F63092">
              <w:rPr>
                <w:color w:val="000000"/>
                <w:sz w:val="17"/>
                <w:szCs w:val="17"/>
              </w:rPr>
              <w:t xml:space="preserve"> global del </w:t>
            </w:r>
            <w:r w:rsidR="00272B84">
              <w:rPr>
                <w:color w:val="000000"/>
                <w:sz w:val="17"/>
                <w:szCs w:val="17"/>
              </w:rPr>
              <w:t>módulo</w:t>
            </w:r>
            <w:r w:rsidR="00F63092">
              <w:rPr>
                <w:color w:val="000000"/>
                <w:sz w:val="17"/>
                <w:szCs w:val="17"/>
              </w:rPr>
              <w:t xml:space="preserve"> PEPs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C12" w14:textId="77777777" w:rsidR="00AA198E" w:rsidRDefault="00AA198E">
            <w:pPr>
              <w:spacing w:after="80"/>
              <w:jc w:val="center"/>
            </w:pP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98C13" w14:textId="77777777" w:rsidR="00AA198E" w:rsidRDefault="00F6309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</w:tbl>
    <w:p w14:paraId="28598C15" w14:textId="77777777" w:rsidR="00AA198E" w:rsidRDefault="00F63092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p w14:paraId="28598C16" w14:textId="77777777" w:rsidR="00AA198E" w:rsidRDefault="00F63092">
      <w:pPr>
        <w:spacing w:after="60"/>
      </w:pPr>
      <w:r>
        <w:rPr>
          <w:b/>
          <w:bCs/>
          <w:color w:val="1B2A4A"/>
          <w:sz w:val="18"/>
          <w:szCs w:val="18"/>
        </w:rPr>
        <w:t>Observaciones: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A198E" w14:paraId="28598C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98C17" w14:textId="77777777" w:rsidR="00AA198E" w:rsidRDefault="00F63092">
            <w:pPr>
              <w:spacing w:after="8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AA198E" w14:paraId="28598C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98C19" w14:textId="77777777" w:rsidR="00AA198E" w:rsidRDefault="00F63092">
            <w:pPr>
              <w:spacing w:after="8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AA198E" w14:paraId="28598C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98C1B" w14:textId="77777777" w:rsidR="00AA198E" w:rsidRDefault="00F63092">
            <w:pPr>
              <w:spacing w:after="8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28598C1D" w14:textId="77777777" w:rsidR="00AA198E" w:rsidRDefault="00F63092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A198E" w14:paraId="28598C2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8598C1E" w14:textId="77777777" w:rsidR="00AA198E" w:rsidRDefault="00F63092">
            <w:pPr>
              <w:spacing w:after="280"/>
            </w:pPr>
            <w:r>
              <w:rPr>
                <w:color w:val="000000"/>
              </w:rPr>
              <w:t xml:space="preserve"> </w:t>
            </w:r>
          </w:p>
          <w:p w14:paraId="28598C1F" w14:textId="77777777" w:rsidR="00AA198E" w:rsidRDefault="00AA198E">
            <w:pPr>
              <w:pBdr>
                <w:bottom w:val="single" w:sz="4" w:space="1" w:color="1B2A4A"/>
              </w:pBdr>
              <w:spacing w:after="60"/>
            </w:pPr>
          </w:p>
          <w:p w14:paraId="28598C20" w14:textId="77777777" w:rsidR="00AA198E" w:rsidRDefault="00F63092">
            <w:pPr>
              <w:spacing w:after="3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Jose Luis Naranjo Bobadilla</w:t>
            </w:r>
          </w:p>
          <w:p w14:paraId="28598C21" w14:textId="77777777" w:rsidR="00AA198E" w:rsidRDefault="00F63092">
            <w:pPr>
              <w:spacing w:after="30"/>
              <w:jc w:val="center"/>
            </w:pPr>
            <w:r>
              <w:rPr>
                <w:color w:val="000000"/>
                <w:sz w:val="16"/>
                <w:szCs w:val="16"/>
              </w:rPr>
              <w:t xml:space="preserve">Bufete </w:t>
            </w:r>
            <w:proofErr w:type="spellStart"/>
            <w:r>
              <w:rPr>
                <w:color w:val="000000"/>
                <w:sz w:val="16"/>
                <w:szCs w:val="16"/>
              </w:rPr>
              <w:t>Juridico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/ Certus Consultores</w:t>
            </w:r>
          </w:p>
          <w:p w14:paraId="28598C22" w14:textId="77777777" w:rsidR="00AA198E" w:rsidRDefault="00F63092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Fecha: 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8598C23" w14:textId="77777777" w:rsidR="00AA198E" w:rsidRDefault="00F63092">
            <w:pPr>
              <w:spacing w:after="280"/>
            </w:pPr>
            <w:r>
              <w:rPr>
                <w:color w:val="000000"/>
              </w:rPr>
              <w:t xml:space="preserve"> </w:t>
            </w:r>
          </w:p>
          <w:p w14:paraId="28598C24" w14:textId="77777777" w:rsidR="00AA198E" w:rsidRDefault="00AA198E">
            <w:pPr>
              <w:pBdr>
                <w:bottom w:val="single" w:sz="4" w:space="1" w:color="1B2A4A"/>
              </w:pBdr>
              <w:spacing w:after="60"/>
            </w:pPr>
          </w:p>
          <w:p w14:paraId="28598C25" w14:textId="77777777" w:rsidR="00AA198E" w:rsidRDefault="00F63092">
            <w:pPr>
              <w:spacing w:after="3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{{</w:t>
            </w:r>
            <w:proofErr w:type="spellStart"/>
            <w:r>
              <w:rPr>
                <w:b/>
                <w:bCs/>
                <w:color w:val="1B2A4A"/>
                <w:sz w:val="17"/>
                <w:szCs w:val="17"/>
              </w:rPr>
              <w:t>RC_Nombre</w:t>
            </w:r>
            <w:proofErr w:type="spellEnd"/>
            <w:r>
              <w:rPr>
                <w:b/>
                <w:bCs/>
                <w:color w:val="1B2A4A"/>
                <w:sz w:val="17"/>
                <w:szCs w:val="17"/>
              </w:rPr>
              <w:t>}}</w:t>
            </w:r>
          </w:p>
          <w:p w14:paraId="28598C26" w14:textId="77777777" w:rsidR="00AA198E" w:rsidRDefault="00F63092">
            <w:pPr>
              <w:spacing w:after="30"/>
              <w:jc w:val="center"/>
            </w:pPr>
            <w:r>
              <w:rPr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color w:val="000000"/>
                <w:sz w:val="16"/>
                <w:szCs w:val="16"/>
              </w:rPr>
              <w:t>La_Empresa</w:t>
            </w:r>
            <w:proofErr w:type="spellEnd"/>
            <w:r>
              <w:rPr>
                <w:color w:val="000000"/>
                <w:sz w:val="16"/>
                <w:szCs w:val="16"/>
              </w:rPr>
              <w:t>}}</w:t>
            </w:r>
          </w:p>
          <w:p w14:paraId="28598C27" w14:textId="77777777" w:rsidR="00AA198E" w:rsidRDefault="00F63092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Fecha: ___________________</w:t>
            </w:r>
          </w:p>
        </w:tc>
      </w:tr>
    </w:tbl>
    <w:p w14:paraId="28598C29" w14:textId="77777777" w:rsidR="00AA198E" w:rsidRDefault="00F63092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A198E" w14:paraId="28598C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98C2A" w14:textId="77777777" w:rsidR="00AA198E" w:rsidRDefault="00F63092">
            <w:pPr>
              <w:spacing w:after="80"/>
            </w:pPr>
            <w:r>
              <w:rPr>
                <w:color w:val="555500"/>
                <w:sz w:val="15"/>
                <w:szCs w:val="15"/>
              </w:rPr>
              <w:t xml:space="preserve">CONFIDENCIAL — Uso exclusivo de Bufete </w:t>
            </w:r>
            <w:proofErr w:type="spellStart"/>
            <w:r>
              <w:rPr>
                <w:color w:val="555500"/>
                <w:sz w:val="15"/>
                <w:szCs w:val="15"/>
              </w:rPr>
              <w:t>Juridico</w:t>
            </w:r>
            <w:proofErr w:type="spellEnd"/>
            <w:r>
              <w:rPr>
                <w:color w:val="555500"/>
                <w:sz w:val="15"/>
                <w:szCs w:val="15"/>
              </w:rPr>
              <w:t xml:space="preserve"> / Certus Consultores. No entregar al cliente. Conservar 5 </w:t>
            </w:r>
            <w:proofErr w:type="spellStart"/>
            <w:r>
              <w:rPr>
                <w:color w:val="555500"/>
                <w:sz w:val="15"/>
                <w:szCs w:val="15"/>
              </w:rPr>
              <w:t>anios</w:t>
            </w:r>
            <w:proofErr w:type="spellEnd"/>
            <w:r>
              <w:rPr>
                <w:color w:val="555500"/>
                <w:sz w:val="15"/>
                <w:szCs w:val="15"/>
              </w:rPr>
              <w:t>.</w:t>
            </w:r>
          </w:p>
        </w:tc>
      </w:tr>
    </w:tbl>
    <w:p w14:paraId="28598C2C" w14:textId="77777777" w:rsidR="00F63092" w:rsidRDefault="00F63092"/>
    <w:sectPr w:rsidR="00F63092">
      <w:headerReference w:type="default" r:id="rId7"/>
      <w:footerReference w:type="default" r:id="rId8"/>
      <w:pgSz w:w="12240" w:h="15840"/>
      <w:pgMar w:top="120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D5CAD" w14:textId="77777777" w:rsidR="00F63092" w:rsidRDefault="00F63092">
      <w:r>
        <w:separator/>
      </w:r>
    </w:p>
  </w:endnote>
  <w:endnote w:type="continuationSeparator" w:id="0">
    <w:p w14:paraId="5FEE704D" w14:textId="77777777" w:rsidR="00F63092" w:rsidRDefault="00F630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98C32" w14:textId="4694FCC8" w:rsidR="00AA198E" w:rsidRDefault="00F63092">
    <w:pPr>
      <w:pBdr>
        <w:top w:val="single" w:sz="6" w:space="4" w:color="C9A84C"/>
      </w:pBdr>
      <w:tabs>
        <w:tab w:val="right" w:pos="9360"/>
      </w:tabs>
      <w:spacing w:before="80"/>
    </w:pPr>
    <w:r>
      <w:rPr>
        <w:color w:val="666666"/>
        <w:sz w:val="14"/>
        <w:szCs w:val="14"/>
      </w:rPr>
      <w:t>Certus PLD | PT-05 | Confidencial</w:t>
    </w:r>
    <w:r>
      <w:rPr>
        <w:sz w:val="14"/>
        <w:szCs w:val="14"/>
      </w:rPr>
      <w:tab/>
    </w:r>
    <w:proofErr w:type="spellStart"/>
    <w:r>
      <w:rPr>
        <w:color w:val="666666"/>
        <w:sz w:val="14"/>
        <w:szCs w:val="14"/>
      </w:rPr>
      <w:t>Pag.</w:t>
    </w:r>
    <w:proofErr w:type="spellEnd"/>
    <w:r>
      <w:rPr>
        <w:color w:val="666666"/>
        <w:sz w:val="14"/>
        <w:szCs w:val="14"/>
      </w:rPr>
      <w:t xml:space="preserve"> [##]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16D00" w14:textId="77777777" w:rsidR="00F63092" w:rsidRDefault="00F63092">
      <w:r>
        <w:separator/>
      </w:r>
    </w:p>
  </w:footnote>
  <w:footnote w:type="continuationSeparator" w:id="0">
    <w:p w14:paraId="4D3455A9" w14:textId="77777777" w:rsidR="00F63092" w:rsidRDefault="00F630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500"/>
      <w:gridCol w:w="2860"/>
    </w:tblGrid>
    <w:tr w:rsidR="00AA198E" w14:paraId="28598C30" w14:textId="77777777">
      <w:tblPrEx>
        <w:tblCellMar>
          <w:top w:w="0" w:type="dxa"/>
          <w:bottom w:w="0" w:type="dxa"/>
        </w:tblCellMar>
      </w:tblPrEx>
      <w:tc>
        <w:tcPr>
          <w:tcW w:w="6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B2A4A"/>
          <w:tcMar>
            <w:top w:w="110" w:type="dxa"/>
            <w:left w:w="200" w:type="dxa"/>
            <w:bottom w:w="110" w:type="dxa"/>
            <w:right w:w="100" w:type="dxa"/>
          </w:tcMar>
        </w:tcPr>
        <w:p w14:paraId="28598C2C" w14:textId="7A0A9523" w:rsidR="00AA198E" w:rsidRDefault="00F63092">
          <w:pPr>
            <w:spacing w:after="80"/>
          </w:pPr>
          <w:r>
            <w:rPr>
              <w:b/>
              <w:bCs/>
              <w:color w:val="C9A84C"/>
              <w:sz w:val="15"/>
              <w:szCs w:val="15"/>
            </w:rPr>
            <w:t xml:space="preserve">CERTUS PLD  |  </w:t>
          </w:r>
          <w:r w:rsidR="00A04E7A" w:rsidRPr="00A04E7A">
            <w:rPr>
              <w:b/>
              <w:bCs/>
              <w:color w:val="C9A84C"/>
              <w:sz w:val="15"/>
              <w:szCs w:val="15"/>
            </w:rPr>
            <w:t>CERTUS CONSULTORES/ESPINOSA SALAZAR</w:t>
          </w:r>
        </w:p>
        <w:p w14:paraId="28598C2D" w14:textId="3DE9441D" w:rsidR="00AA198E" w:rsidRDefault="00F63092">
          <w:pPr>
            <w:spacing w:after="80"/>
          </w:pPr>
          <w:r>
            <w:rPr>
              <w:b/>
              <w:bCs/>
              <w:color w:val="FFFFFF"/>
              <w:sz w:val="21"/>
              <w:szCs w:val="21"/>
            </w:rPr>
            <w:t xml:space="preserve">PT-05  </w:t>
          </w:r>
          <w:r w:rsidR="00A04E7A">
            <w:rPr>
              <w:b/>
              <w:bCs/>
              <w:color w:val="FFFFFF"/>
              <w:sz w:val="21"/>
              <w:szCs w:val="21"/>
            </w:rPr>
            <w:t>Revisión</w:t>
          </w:r>
          <w:r>
            <w:rPr>
              <w:b/>
              <w:bCs/>
              <w:color w:val="FFFFFF"/>
              <w:sz w:val="21"/>
              <w:szCs w:val="21"/>
            </w:rPr>
            <w:t xml:space="preserve"> de </w:t>
          </w:r>
          <w:r w:rsidR="00A04E7A">
            <w:rPr>
              <w:b/>
              <w:bCs/>
              <w:color w:val="FFFFFF"/>
              <w:sz w:val="21"/>
              <w:szCs w:val="21"/>
            </w:rPr>
            <w:t>Política</w:t>
          </w:r>
          <w:r>
            <w:rPr>
              <w:b/>
              <w:bCs/>
              <w:color w:val="FFFFFF"/>
              <w:sz w:val="21"/>
              <w:szCs w:val="21"/>
            </w:rPr>
            <w:t xml:space="preserve"> PEPs</w:t>
          </w:r>
        </w:p>
      </w:tc>
      <w:tc>
        <w:tcPr>
          <w:tcW w:w="28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C9A84C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28598C2E" w14:textId="77777777" w:rsidR="00AA198E" w:rsidRDefault="00F63092">
          <w:pPr>
            <w:spacing w:after="80"/>
            <w:jc w:val="center"/>
          </w:pPr>
          <w:r>
            <w:rPr>
              <w:b/>
              <w:bCs/>
              <w:color w:val="1B2A4A"/>
              <w:sz w:val="15"/>
              <w:szCs w:val="15"/>
            </w:rPr>
            <w:t>USO INTERNO</w:t>
          </w:r>
        </w:p>
        <w:p w14:paraId="28598C2F" w14:textId="77777777" w:rsidR="00AA198E" w:rsidRDefault="00F63092">
          <w:pPr>
            <w:spacing w:after="80"/>
            <w:jc w:val="center"/>
          </w:pPr>
          <w:r>
            <w:rPr>
              <w:color w:val="1B2A4A"/>
              <w:sz w:val="13"/>
              <w:szCs w:val="13"/>
            </w:rPr>
            <w:t>Auditoria PLD</w:t>
          </w:r>
        </w:p>
      </w:tc>
    </w:tr>
  </w:tbl>
  <w:p w14:paraId="28598C31" w14:textId="77777777" w:rsidR="00AA198E" w:rsidRDefault="00AA198E">
    <w:pPr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D47FF"/>
    <w:multiLevelType w:val="hybridMultilevel"/>
    <w:tmpl w:val="3FEA749A"/>
    <w:lvl w:ilvl="0" w:tplc="B4686C76">
      <w:start w:val="1"/>
      <w:numFmt w:val="bullet"/>
      <w:lvlText w:val="●"/>
      <w:lvlJc w:val="left"/>
      <w:pPr>
        <w:ind w:left="720" w:hanging="360"/>
      </w:pPr>
    </w:lvl>
    <w:lvl w:ilvl="1" w:tplc="7BF86182">
      <w:start w:val="1"/>
      <w:numFmt w:val="bullet"/>
      <w:lvlText w:val="○"/>
      <w:lvlJc w:val="left"/>
      <w:pPr>
        <w:ind w:left="1440" w:hanging="360"/>
      </w:pPr>
    </w:lvl>
    <w:lvl w:ilvl="2" w:tplc="5740A506">
      <w:start w:val="1"/>
      <w:numFmt w:val="bullet"/>
      <w:lvlText w:val="■"/>
      <w:lvlJc w:val="left"/>
      <w:pPr>
        <w:ind w:left="2160" w:hanging="360"/>
      </w:pPr>
    </w:lvl>
    <w:lvl w:ilvl="3" w:tplc="50DC5BCA">
      <w:start w:val="1"/>
      <w:numFmt w:val="bullet"/>
      <w:lvlText w:val="●"/>
      <w:lvlJc w:val="left"/>
      <w:pPr>
        <w:ind w:left="2880" w:hanging="360"/>
      </w:pPr>
    </w:lvl>
    <w:lvl w:ilvl="4" w:tplc="B742169C">
      <w:start w:val="1"/>
      <w:numFmt w:val="bullet"/>
      <w:lvlText w:val="○"/>
      <w:lvlJc w:val="left"/>
      <w:pPr>
        <w:ind w:left="3600" w:hanging="360"/>
      </w:pPr>
    </w:lvl>
    <w:lvl w:ilvl="5" w:tplc="A978E4EE">
      <w:start w:val="1"/>
      <w:numFmt w:val="bullet"/>
      <w:lvlText w:val="■"/>
      <w:lvlJc w:val="left"/>
      <w:pPr>
        <w:ind w:left="4320" w:hanging="360"/>
      </w:pPr>
    </w:lvl>
    <w:lvl w:ilvl="6" w:tplc="364EE0A6">
      <w:start w:val="1"/>
      <w:numFmt w:val="bullet"/>
      <w:lvlText w:val="●"/>
      <w:lvlJc w:val="left"/>
      <w:pPr>
        <w:ind w:left="5040" w:hanging="360"/>
      </w:pPr>
    </w:lvl>
    <w:lvl w:ilvl="7" w:tplc="F7A28734">
      <w:start w:val="1"/>
      <w:numFmt w:val="bullet"/>
      <w:lvlText w:val="●"/>
      <w:lvlJc w:val="left"/>
      <w:pPr>
        <w:ind w:left="5760" w:hanging="360"/>
      </w:pPr>
    </w:lvl>
    <w:lvl w:ilvl="8" w:tplc="59FA1DB8">
      <w:start w:val="1"/>
      <w:numFmt w:val="bullet"/>
      <w:lvlText w:val="●"/>
      <w:lvlJc w:val="left"/>
      <w:pPr>
        <w:ind w:left="6480" w:hanging="360"/>
      </w:pPr>
    </w:lvl>
  </w:abstractNum>
  <w:num w:numId="1" w16cid:durableId="7930159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98E"/>
    <w:rsid w:val="00272B84"/>
    <w:rsid w:val="00A04E7A"/>
    <w:rsid w:val="00AA198E"/>
    <w:rsid w:val="00AA4F36"/>
    <w:rsid w:val="00F63092"/>
    <w:rsid w:val="00FA1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98B9A"/>
  <w15:docId w15:val="{71BEFD53-4C01-491F-9AF2-0FBB58A21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A04E7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04E7A"/>
  </w:style>
  <w:style w:type="paragraph" w:styleId="Piedepgina">
    <w:name w:val="footer"/>
    <w:basedOn w:val="Normal"/>
    <w:link w:val="PiedepginaCar"/>
    <w:uiPriority w:val="99"/>
    <w:unhideWhenUsed/>
    <w:rsid w:val="00A04E7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04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326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LUIS NARANJO BOBADILLA</cp:lastModifiedBy>
  <cp:revision>4</cp:revision>
  <dcterms:created xsi:type="dcterms:W3CDTF">2026-05-30T19:59:00Z</dcterms:created>
  <dcterms:modified xsi:type="dcterms:W3CDTF">2026-05-31T13:59:00Z</dcterms:modified>
</cp:coreProperties>
</file>