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TABLERO TRELLO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https://trello.com/invite/b/RrZlcCbD/ATTI5cdd46393391fcb912d9bc5dffdc9eb9A8FF2D14/proyecto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ello.com/invite/b/RrZlcCbD/ATTI5cdd46393391fcb912d9bc5dffdc9eb9A8FF2D14/proyec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