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B376" w14:textId="2AF793D5" w:rsidR="00817D7E" w:rsidRPr="00EC3C9E" w:rsidRDefault="00817D7E" w:rsidP="00817D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3C9E">
        <w:rPr>
          <w:rFonts w:ascii="Times New Roman" w:hAnsi="Times New Roman" w:cs="Times New Roman"/>
          <w:b/>
          <w:bCs/>
          <w:sz w:val="32"/>
          <w:szCs w:val="32"/>
        </w:rPr>
        <w:t>Class D amplifier</w:t>
      </w:r>
    </w:p>
    <w:p w14:paraId="696EFF9B" w14:textId="77777777" w:rsidR="00817D7E" w:rsidRPr="00EC3C9E" w:rsidRDefault="00817D7E" w:rsidP="00817D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C9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BCFA8D2" w14:textId="48DBF56F" w:rsidR="00817D7E" w:rsidRDefault="00817D7E" w:rsidP="00817D7E">
      <w:pPr>
        <w:rPr>
          <w:rFonts w:ascii="Times New Roman" w:hAnsi="Times New Roman" w:cs="Times New Roman"/>
        </w:rPr>
      </w:pPr>
      <w:r w:rsidRPr="00817D7E">
        <w:rPr>
          <w:rFonts w:ascii="Times New Roman" w:hAnsi="Times New Roman" w:cs="Times New Roman"/>
        </w:rPr>
        <w:t>A Class D amplifier is a highly efficient audio amplifier that operates by rapidly switching its output transistors fully on and off</w:t>
      </w:r>
      <w:r>
        <w:rPr>
          <w:rFonts w:ascii="Times New Roman" w:hAnsi="Times New Roman" w:cs="Times New Roman"/>
        </w:rPr>
        <w:t xml:space="preserve">. It generally uses a comparator, to which triangular wave and audio wave are given as input, driver for MOSFET or BJT and a LC low pass filter for </w:t>
      </w:r>
      <w:r w:rsidR="00954ED4">
        <w:rPr>
          <w:rFonts w:ascii="Times New Roman" w:hAnsi="Times New Roman" w:cs="Times New Roman"/>
        </w:rPr>
        <w:t>filtering</w:t>
      </w:r>
      <w:r>
        <w:rPr>
          <w:rFonts w:ascii="Times New Roman" w:hAnsi="Times New Roman" w:cs="Times New Roman"/>
        </w:rPr>
        <w:t>.</w:t>
      </w:r>
      <w:r w:rsidR="005C58C6">
        <w:rPr>
          <w:rFonts w:ascii="Times New Roman" w:hAnsi="Times New Roman" w:cs="Times New Roman"/>
        </w:rPr>
        <w:t xml:space="preserve"> T</w:t>
      </w:r>
      <w:r w:rsidR="005C58C6" w:rsidRPr="005C58C6">
        <w:rPr>
          <w:rFonts w:ascii="Times New Roman" w:hAnsi="Times New Roman" w:cs="Times New Roman"/>
        </w:rPr>
        <w:t>heoretically, Class D amplifiers can achieve 100% efficiency since the transistors either conduct with minimal voltage drop or are completely off, resulting in negligible power loss. In practice, efficiencies above 90% are common</w:t>
      </w:r>
      <w:r w:rsidR="005C58C6">
        <w:rPr>
          <w:rFonts w:ascii="Times New Roman" w:hAnsi="Times New Roman" w:cs="Times New Roman"/>
        </w:rPr>
        <w:t xml:space="preserve">. </w:t>
      </w:r>
      <w:r w:rsidR="005C58C6" w:rsidRPr="005C58C6">
        <w:rPr>
          <w:rFonts w:ascii="Times New Roman" w:hAnsi="Times New Roman" w:cs="Times New Roman"/>
        </w:rPr>
        <w:t>Compared to other amplifier classes, Class D</w:t>
      </w:r>
      <w:r w:rsidR="005C58C6">
        <w:rPr>
          <w:rFonts w:ascii="Times New Roman" w:hAnsi="Times New Roman" w:cs="Times New Roman"/>
        </w:rPr>
        <w:t xml:space="preserve"> amplifiers are much more superior. So, I have d</w:t>
      </w:r>
      <w:r w:rsidR="005C58C6" w:rsidRPr="005C58C6">
        <w:rPr>
          <w:rFonts w:ascii="Times New Roman" w:hAnsi="Times New Roman" w:cs="Times New Roman"/>
        </w:rPr>
        <w:t>esign</w:t>
      </w:r>
      <w:r w:rsidR="005C58C6">
        <w:rPr>
          <w:rFonts w:ascii="Times New Roman" w:hAnsi="Times New Roman" w:cs="Times New Roman"/>
        </w:rPr>
        <w:t>ed</w:t>
      </w:r>
      <w:r w:rsidR="005C58C6" w:rsidRPr="005C58C6">
        <w:rPr>
          <w:rFonts w:ascii="Times New Roman" w:hAnsi="Times New Roman" w:cs="Times New Roman"/>
        </w:rPr>
        <w:t xml:space="preserve"> a class D amplifier without using any specific IC but using simple components</w:t>
      </w:r>
      <w:r w:rsidR="005C58C6">
        <w:rPr>
          <w:rFonts w:ascii="Times New Roman" w:hAnsi="Times New Roman" w:cs="Times New Roman"/>
        </w:rPr>
        <w:t>, here is how it goes.</w:t>
      </w:r>
    </w:p>
    <w:p w14:paraId="14E6A03D" w14:textId="10372202" w:rsidR="005C58C6" w:rsidRPr="00EC3C9E" w:rsidRDefault="005C58C6" w:rsidP="00817D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C9E">
        <w:rPr>
          <w:rFonts w:ascii="Times New Roman" w:hAnsi="Times New Roman" w:cs="Times New Roman"/>
          <w:b/>
          <w:bCs/>
          <w:sz w:val="28"/>
          <w:szCs w:val="28"/>
        </w:rPr>
        <w:t>Flow Chart</w:t>
      </w:r>
    </w:p>
    <w:p w14:paraId="3B05D5B2" w14:textId="46944BD1" w:rsidR="005C58C6" w:rsidRPr="005C58C6" w:rsidRDefault="00216321" w:rsidP="00817D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2D70AF" wp14:editId="137FCADE">
            <wp:extent cx="6645910" cy="2722880"/>
            <wp:effectExtent l="0" t="0" r="2540" b="1270"/>
            <wp:docPr id="1047780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80467" name="Picture 10477804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D441" w14:textId="77777777" w:rsidR="005C58C6" w:rsidRPr="00817D7E" w:rsidRDefault="005C58C6" w:rsidP="00817D7E">
      <w:pPr>
        <w:rPr>
          <w:rFonts w:ascii="Times New Roman" w:hAnsi="Times New Roman" w:cs="Times New Roman"/>
        </w:rPr>
      </w:pPr>
    </w:p>
    <w:p w14:paraId="6732F01D" w14:textId="77777777" w:rsidR="005C58C6" w:rsidRPr="00EC3C9E" w:rsidRDefault="005C58C6" w:rsidP="00817D7E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C3C9E">
        <w:rPr>
          <w:rFonts w:ascii="Segoe UI Emoji" w:hAnsi="Segoe UI Emoji" w:cs="Segoe UI Emoji"/>
          <w:b/>
          <w:bCs/>
          <w:sz w:val="28"/>
          <w:szCs w:val="28"/>
        </w:rPr>
        <w:t>Components used and their Justification</w:t>
      </w:r>
    </w:p>
    <w:p w14:paraId="03DC21DF" w14:textId="77777777" w:rsidR="005C58C6" w:rsidRDefault="00817D7E" w:rsidP="005C58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C58C6">
        <w:rPr>
          <w:rFonts w:ascii="Times New Roman" w:hAnsi="Times New Roman" w:cs="Times New Roman"/>
          <w:b/>
          <w:bCs/>
        </w:rPr>
        <w:t xml:space="preserve">NE555 </w:t>
      </w:r>
      <w:proofErr w:type="gramStart"/>
      <w:r w:rsidRPr="005C58C6">
        <w:rPr>
          <w:rFonts w:ascii="Times New Roman" w:hAnsi="Times New Roman" w:cs="Times New Roman"/>
          <w:b/>
          <w:bCs/>
        </w:rPr>
        <w:t xml:space="preserve">Timer </w:t>
      </w:r>
      <w:r w:rsidR="005C58C6" w:rsidRPr="005C58C6">
        <w:rPr>
          <w:rFonts w:ascii="Times New Roman" w:hAnsi="Times New Roman" w:cs="Times New Roman"/>
          <w:b/>
          <w:bCs/>
        </w:rPr>
        <w:t xml:space="preserve"> IC</w:t>
      </w:r>
      <w:proofErr w:type="gramEnd"/>
    </w:p>
    <w:p w14:paraId="6B6BBAF4" w14:textId="1B243E6F" w:rsidR="005C58C6" w:rsidRPr="00817D7E" w:rsidRDefault="005C58C6" w:rsidP="005C58C6">
      <w:pPr>
        <w:ind w:left="927"/>
        <w:rPr>
          <w:rFonts w:ascii="Times New Roman" w:hAnsi="Times New Roman" w:cs="Times New Roman"/>
        </w:rPr>
      </w:pPr>
      <w:r w:rsidRPr="005C58C6">
        <w:rPr>
          <w:rFonts w:ascii="Times New Roman" w:hAnsi="Times New Roman" w:cs="Times New Roman"/>
        </w:rPr>
        <w:t xml:space="preserve">This IC is used to generate triangular wave </w:t>
      </w:r>
      <w:proofErr w:type="spellStart"/>
      <w:r w:rsidRPr="005C58C6">
        <w:rPr>
          <w:rFonts w:ascii="Times New Roman" w:hAnsi="Times New Roman" w:cs="Times New Roman"/>
        </w:rPr>
        <w:t>wave</w:t>
      </w:r>
      <w:proofErr w:type="spellEnd"/>
      <w:r w:rsidRPr="005C58C6">
        <w:rPr>
          <w:rFonts w:ascii="Times New Roman" w:hAnsi="Times New Roman" w:cs="Times New Roman"/>
        </w:rPr>
        <w:t xml:space="preserve"> which serves as the </w:t>
      </w:r>
      <w:r w:rsidRPr="005C58C6">
        <w:rPr>
          <w:rFonts w:ascii="Times New Roman" w:hAnsi="Times New Roman" w:cs="Times New Roman"/>
          <w:b/>
          <w:bCs/>
        </w:rPr>
        <w:t>carrier signal</w:t>
      </w:r>
      <w:r w:rsidRPr="005C58C6">
        <w:rPr>
          <w:rFonts w:ascii="Times New Roman" w:hAnsi="Times New Roman" w:cs="Times New Roman"/>
        </w:rPr>
        <w:t xml:space="preserve"> for PWM </w:t>
      </w:r>
      <w:proofErr w:type="spellStart"/>
      <w:proofErr w:type="gramStart"/>
      <w:r w:rsidRPr="005C58C6">
        <w:rPr>
          <w:rFonts w:ascii="Times New Roman" w:hAnsi="Times New Roman" w:cs="Times New Roman"/>
        </w:rPr>
        <w:t>generation.</w:t>
      </w:r>
      <w:r>
        <w:rPr>
          <w:rFonts w:ascii="Times New Roman" w:hAnsi="Times New Roman" w:cs="Times New Roman"/>
        </w:rPr>
        <w:t>It</w:t>
      </w:r>
      <w:proofErr w:type="spellEnd"/>
      <w:proofErr w:type="gramEnd"/>
      <w:r>
        <w:rPr>
          <w:rFonts w:ascii="Times New Roman" w:hAnsi="Times New Roman" w:cs="Times New Roman"/>
        </w:rPr>
        <w:t xml:space="preserve"> is highly stable, easily configurable timer </w:t>
      </w:r>
      <w:proofErr w:type="spellStart"/>
      <w:r w:rsidRPr="00817D7E">
        <w:rPr>
          <w:rFonts w:ascii="Times New Roman" w:hAnsi="Times New Roman" w:cs="Times New Roman"/>
        </w:rPr>
        <w:t>timer</w:t>
      </w:r>
      <w:proofErr w:type="spellEnd"/>
      <w:r w:rsidRPr="00817D7E">
        <w:rPr>
          <w:rFonts w:ascii="Times New Roman" w:hAnsi="Times New Roman" w:cs="Times New Roman"/>
        </w:rPr>
        <w:t xml:space="preserve"> capable of generating frequencies in the range needed for audio PWM applications.</w:t>
      </w:r>
      <w:r>
        <w:rPr>
          <w:rFonts w:ascii="Times New Roman" w:hAnsi="Times New Roman" w:cs="Times New Roman"/>
        </w:rPr>
        <w:t xml:space="preserve"> It is c</w:t>
      </w:r>
      <w:r w:rsidRPr="00817D7E">
        <w:rPr>
          <w:rFonts w:ascii="Times New Roman" w:hAnsi="Times New Roman" w:cs="Times New Roman"/>
        </w:rPr>
        <w:t xml:space="preserve">onfigured in </w:t>
      </w:r>
      <w:proofErr w:type="spellStart"/>
      <w:r w:rsidRPr="00817D7E">
        <w:rPr>
          <w:rFonts w:ascii="Times New Roman" w:hAnsi="Times New Roman" w:cs="Times New Roman"/>
        </w:rPr>
        <w:t>astable</w:t>
      </w:r>
      <w:proofErr w:type="spellEnd"/>
      <w:r w:rsidRPr="00817D7E">
        <w:rPr>
          <w:rFonts w:ascii="Times New Roman" w:hAnsi="Times New Roman" w:cs="Times New Roman"/>
        </w:rPr>
        <w:t xml:space="preserve"> mode to generate the triangle waveform</w:t>
      </w:r>
      <w:r>
        <w:rPr>
          <w:rFonts w:ascii="Times New Roman" w:hAnsi="Times New Roman" w:cs="Times New Roman"/>
        </w:rPr>
        <w:t>.</w:t>
      </w:r>
    </w:p>
    <w:p w14:paraId="0972D5A2" w14:textId="1EF01176" w:rsidR="005C58C6" w:rsidRPr="005C58C6" w:rsidRDefault="005C58C6" w:rsidP="005C58C6">
      <w:pPr>
        <w:pStyle w:val="ListParagraph"/>
        <w:rPr>
          <w:rFonts w:ascii="Times New Roman" w:hAnsi="Times New Roman" w:cs="Times New Roman"/>
          <w:b/>
          <w:bCs/>
        </w:rPr>
      </w:pPr>
    </w:p>
    <w:p w14:paraId="4753D737" w14:textId="1E53F540" w:rsidR="00817D7E" w:rsidRPr="005C58C6" w:rsidRDefault="00817D7E" w:rsidP="005C58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C58C6">
        <w:rPr>
          <w:rFonts w:ascii="Times New Roman" w:hAnsi="Times New Roman" w:cs="Times New Roman"/>
          <w:b/>
          <w:bCs/>
        </w:rPr>
        <w:t xml:space="preserve">LM393 Comparator </w:t>
      </w:r>
    </w:p>
    <w:p w14:paraId="652CF8AC" w14:textId="31EBA19D" w:rsidR="00817D7E" w:rsidRPr="00817D7E" w:rsidRDefault="005C58C6" w:rsidP="005C58C6">
      <w:pPr>
        <w:ind w:left="720"/>
        <w:rPr>
          <w:rFonts w:ascii="Times New Roman" w:hAnsi="Times New Roman" w:cs="Times New Roman"/>
        </w:rPr>
      </w:pPr>
      <w:r w:rsidRPr="005C58C6">
        <w:rPr>
          <w:rFonts w:ascii="Times New Roman" w:hAnsi="Times New Roman" w:cs="Times New Roman"/>
        </w:rPr>
        <w:t xml:space="preserve">It </w:t>
      </w:r>
      <w:r w:rsidR="00817D7E" w:rsidRPr="00817D7E">
        <w:rPr>
          <w:rFonts w:ascii="Times New Roman" w:hAnsi="Times New Roman" w:cs="Times New Roman"/>
        </w:rPr>
        <w:t xml:space="preserve">Compares the incoming </w:t>
      </w:r>
      <w:proofErr w:type="spellStart"/>
      <w:r w:rsidR="00817D7E" w:rsidRPr="00817D7E">
        <w:rPr>
          <w:rFonts w:ascii="Times New Roman" w:hAnsi="Times New Roman" w:cs="Times New Roman"/>
        </w:rPr>
        <w:t>analog</w:t>
      </w:r>
      <w:proofErr w:type="spellEnd"/>
      <w:r w:rsidR="00817D7E" w:rsidRPr="00817D7E">
        <w:rPr>
          <w:rFonts w:ascii="Times New Roman" w:hAnsi="Times New Roman" w:cs="Times New Roman"/>
        </w:rPr>
        <w:t xml:space="preserve"> audio signal with the triangle wave to generate a PWM signal.</w:t>
      </w:r>
      <w:r>
        <w:rPr>
          <w:rFonts w:ascii="Times New Roman" w:hAnsi="Times New Roman" w:cs="Times New Roman"/>
        </w:rPr>
        <w:t xml:space="preserve"> </w:t>
      </w:r>
      <w:r w:rsidR="00817D7E" w:rsidRPr="00817D7E">
        <w:rPr>
          <w:rFonts w:ascii="Times New Roman" w:hAnsi="Times New Roman" w:cs="Times New Roman"/>
        </w:rPr>
        <w:t>It’s a dual comparator with an open collector output, making it suitable for PWM signal generation. Also known for fast response times and low output saturation voltage.</w:t>
      </w:r>
    </w:p>
    <w:p w14:paraId="6DBC36E4" w14:textId="37A3E3B8" w:rsidR="00817D7E" w:rsidRPr="00817D7E" w:rsidRDefault="00817D7E" w:rsidP="00817D7E">
      <w:pPr>
        <w:rPr>
          <w:rFonts w:ascii="Times New Roman" w:hAnsi="Times New Roman" w:cs="Times New Roman"/>
        </w:rPr>
      </w:pPr>
    </w:p>
    <w:p w14:paraId="39CEF4A2" w14:textId="77777777" w:rsidR="005C58C6" w:rsidRDefault="00817D7E" w:rsidP="005C58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5C58C6">
        <w:rPr>
          <w:rFonts w:ascii="Times New Roman" w:hAnsi="Times New Roman" w:cs="Times New Roman"/>
          <w:b/>
          <w:bCs/>
        </w:rPr>
        <w:t xml:space="preserve">LM2941CS </w:t>
      </w:r>
    </w:p>
    <w:p w14:paraId="35028098" w14:textId="77777777" w:rsidR="005C58C6" w:rsidRDefault="005C58C6" w:rsidP="005C58C6">
      <w:pPr>
        <w:pStyle w:val="ListParagraph"/>
        <w:rPr>
          <w:rFonts w:ascii="Times New Roman" w:hAnsi="Times New Roman" w:cs="Times New Roman"/>
          <w:b/>
          <w:bCs/>
        </w:rPr>
      </w:pPr>
    </w:p>
    <w:p w14:paraId="5A027C67" w14:textId="35E9B299" w:rsidR="005C58C6" w:rsidRPr="005C58C6" w:rsidRDefault="005C58C6" w:rsidP="005C58C6">
      <w:pPr>
        <w:pStyle w:val="ListParagraph"/>
        <w:rPr>
          <w:rFonts w:ascii="Times New Roman" w:hAnsi="Times New Roman" w:cs="Times New Roman"/>
          <w:b/>
          <w:bCs/>
        </w:rPr>
      </w:pPr>
      <w:r w:rsidRPr="005C58C6">
        <w:rPr>
          <w:rFonts w:ascii="Times New Roman" w:hAnsi="Times New Roman" w:cs="Times New Roman"/>
        </w:rPr>
        <w:t xml:space="preserve">It is a Linear Voltage regulator which </w:t>
      </w:r>
      <w:r w:rsidRPr="005C58C6">
        <w:rPr>
          <w:rFonts w:ascii="Times New Roman" w:hAnsi="Times New Roman" w:cs="Times New Roman"/>
        </w:rPr>
        <w:t xml:space="preserve">Provides a stable </w:t>
      </w:r>
      <w:r w:rsidRPr="005C58C6">
        <w:rPr>
          <w:rFonts w:ascii="Times New Roman" w:hAnsi="Times New Roman" w:cs="Times New Roman"/>
          <w:b/>
          <w:bCs/>
        </w:rPr>
        <w:t>regulated voltage</w:t>
      </w:r>
      <w:r w:rsidRPr="005C58C6">
        <w:rPr>
          <w:rFonts w:ascii="Times New Roman" w:hAnsi="Times New Roman" w:cs="Times New Roman"/>
        </w:rPr>
        <w:t xml:space="preserve"> supply for sensitive </w:t>
      </w:r>
      <w:proofErr w:type="spellStart"/>
      <w:r w:rsidRPr="005C58C6">
        <w:rPr>
          <w:rFonts w:ascii="Times New Roman" w:hAnsi="Times New Roman" w:cs="Times New Roman"/>
        </w:rPr>
        <w:t>analog</w:t>
      </w:r>
      <w:proofErr w:type="spellEnd"/>
      <w:r w:rsidRPr="005C58C6">
        <w:rPr>
          <w:rFonts w:ascii="Times New Roman" w:hAnsi="Times New Roman" w:cs="Times New Roman"/>
        </w:rPr>
        <w:t xml:space="preserve"> components like NE555 and LM393.</w:t>
      </w:r>
      <w:r>
        <w:rPr>
          <w:rFonts w:ascii="Times New Roman" w:hAnsi="Times New Roman" w:cs="Times New Roman"/>
        </w:rPr>
        <w:t xml:space="preserve"> In this circuit I have used a screw terminal to give input of 12 Volts and give that 12V to LDO which steps down it to 5V </w:t>
      </w:r>
    </w:p>
    <w:p w14:paraId="7E2A69CC" w14:textId="20E065A9" w:rsidR="00817D7E" w:rsidRPr="00817D7E" w:rsidRDefault="00817D7E" w:rsidP="00817D7E">
      <w:pPr>
        <w:rPr>
          <w:rFonts w:ascii="Times New Roman" w:hAnsi="Times New Roman" w:cs="Times New Roman"/>
        </w:rPr>
      </w:pPr>
    </w:p>
    <w:p w14:paraId="363B6F7E" w14:textId="77777777" w:rsidR="006F174A" w:rsidRDefault="006F174A" w:rsidP="006F174A">
      <w:pPr>
        <w:pStyle w:val="ListParagraph"/>
        <w:rPr>
          <w:rFonts w:ascii="Times New Roman" w:hAnsi="Times New Roman" w:cs="Times New Roman"/>
          <w:b/>
          <w:bCs/>
        </w:rPr>
      </w:pPr>
    </w:p>
    <w:p w14:paraId="6E27DB74" w14:textId="77777777" w:rsidR="006F174A" w:rsidRDefault="006F174A" w:rsidP="006F174A">
      <w:pPr>
        <w:pStyle w:val="ListParagraph"/>
        <w:rPr>
          <w:rFonts w:ascii="Times New Roman" w:hAnsi="Times New Roman" w:cs="Times New Roman"/>
          <w:b/>
          <w:bCs/>
        </w:rPr>
      </w:pPr>
    </w:p>
    <w:p w14:paraId="41CFC696" w14:textId="77777777" w:rsidR="006F174A" w:rsidRDefault="006F174A" w:rsidP="006F174A">
      <w:pPr>
        <w:pStyle w:val="ListParagraph"/>
        <w:rPr>
          <w:rFonts w:ascii="Times New Roman" w:hAnsi="Times New Roman" w:cs="Times New Roman"/>
          <w:b/>
          <w:bCs/>
        </w:rPr>
      </w:pPr>
    </w:p>
    <w:p w14:paraId="3C997F58" w14:textId="0A1AD0FA" w:rsidR="006F174A" w:rsidRPr="006F174A" w:rsidRDefault="00817D7E" w:rsidP="006F17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6F174A">
        <w:rPr>
          <w:rFonts w:ascii="Times New Roman" w:hAnsi="Times New Roman" w:cs="Times New Roman"/>
          <w:b/>
          <w:bCs/>
        </w:rPr>
        <w:lastRenderedPageBreak/>
        <w:t>Inductor (IFDC03030EZR101M)</w:t>
      </w:r>
    </w:p>
    <w:p w14:paraId="194A9C91" w14:textId="77777777" w:rsidR="006F174A" w:rsidRDefault="006F174A" w:rsidP="006F174A">
      <w:pPr>
        <w:pStyle w:val="ListParagraph"/>
        <w:rPr>
          <w:rFonts w:ascii="Times New Roman" w:hAnsi="Times New Roman" w:cs="Times New Roman"/>
          <w:b/>
          <w:bCs/>
        </w:rPr>
      </w:pPr>
    </w:p>
    <w:p w14:paraId="3F80ADD9" w14:textId="4F5C0C24" w:rsidR="006F174A" w:rsidRDefault="006F174A" w:rsidP="006F174A">
      <w:pPr>
        <w:pStyle w:val="ListParagraph"/>
        <w:rPr>
          <w:rFonts w:ascii="Times New Roman" w:hAnsi="Times New Roman" w:cs="Times New Roman"/>
        </w:rPr>
      </w:pPr>
      <w:r w:rsidRPr="006F174A">
        <w:rPr>
          <w:rFonts w:ascii="Times New Roman" w:hAnsi="Times New Roman" w:cs="Times New Roman"/>
        </w:rPr>
        <w:t xml:space="preserve">I have used a 100Uh inductor for low pass filter followed by a capacitor. </w:t>
      </w:r>
      <w:r w:rsidRPr="006F174A">
        <w:rPr>
          <w:rFonts w:ascii="Times New Roman" w:hAnsi="Times New Roman" w:cs="Times New Roman"/>
        </w:rPr>
        <w:t>Suitable for filtering frequencies around the 100kHz PWM carrier. Value selected to balance between size, cost, and cutoff frequency.</w:t>
      </w:r>
    </w:p>
    <w:p w14:paraId="4EB793B0" w14:textId="77777777" w:rsidR="006F174A" w:rsidRDefault="006F174A" w:rsidP="006F174A">
      <w:pPr>
        <w:pStyle w:val="ListParagraph"/>
        <w:rPr>
          <w:rFonts w:ascii="Times New Roman" w:hAnsi="Times New Roman" w:cs="Times New Roman"/>
        </w:rPr>
      </w:pPr>
    </w:p>
    <w:p w14:paraId="5066C2FC" w14:textId="11532E51" w:rsidR="006F174A" w:rsidRDefault="006F174A" w:rsidP="006F17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817D7E">
        <w:rPr>
          <w:rFonts w:ascii="Times New Roman" w:hAnsi="Times New Roman" w:cs="Times New Roman"/>
          <w:b/>
          <w:bCs/>
        </w:rPr>
        <w:t>PJ-002AH-SMT-TR</w:t>
      </w:r>
    </w:p>
    <w:p w14:paraId="276AB4B7" w14:textId="77777777" w:rsidR="006F174A" w:rsidRDefault="006F174A" w:rsidP="006F174A">
      <w:pPr>
        <w:pStyle w:val="ListParagraph"/>
        <w:rPr>
          <w:rFonts w:ascii="Times New Roman" w:hAnsi="Times New Roman" w:cs="Times New Roman"/>
          <w:b/>
          <w:bCs/>
        </w:rPr>
      </w:pPr>
    </w:p>
    <w:p w14:paraId="0013FDC4" w14:textId="045E96FC" w:rsidR="006F174A" w:rsidRPr="006F174A" w:rsidRDefault="006F174A" w:rsidP="006F174A">
      <w:pPr>
        <w:pStyle w:val="ListParagraph"/>
        <w:rPr>
          <w:rFonts w:ascii="Times New Roman" w:hAnsi="Times New Roman" w:cs="Times New Roman"/>
        </w:rPr>
      </w:pPr>
      <w:r w:rsidRPr="006F174A">
        <w:rPr>
          <w:rFonts w:ascii="Times New Roman" w:hAnsi="Times New Roman" w:cs="Times New Roman"/>
        </w:rPr>
        <w:t>It is a SMD audio jack which is used for input audio wave.</w:t>
      </w:r>
    </w:p>
    <w:p w14:paraId="5368CE95" w14:textId="469A2C35" w:rsidR="006F174A" w:rsidRDefault="006F174A" w:rsidP="006F174A">
      <w:pPr>
        <w:pStyle w:val="ListParagraph"/>
        <w:rPr>
          <w:rFonts w:ascii="Times New Roman" w:hAnsi="Times New Roman" w:cs="Times New Roman"/>
        </w:rPr>
      </w:pPr>
    </w:p>
    <w:p w14:paraId="534F0574" w14:textId="5FFEAE67" w:rsidR="006F174A" w:rsidRPr="00EC3C9E" w:rsidRDefault="006F174A" w:rsidP="006F17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17D7E">
        <w:rPr>
          <w:rFonts w:ascii="Times New Roman" w:hAnsi="Times New Roman" w:cs="Times New Roman"/>
          <w:b/>
          <w:bCs/>
        </w:rPr>
        <w:t>Transistors</w:t>
      </w:r>
    </w:p>
    <w:p w14:paraId="2B735201" w14:textId="13246F1F" w:rsidR="00EC3C9E" w:rsidRDefault="00EC3C9E" w:rsidP="00EC3C9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Signa BJT</w:t>
      </w:r>
    </w:p>
    <w:p w14:paraId="40001EDF" w14:textId="460D0A79" w:rsidR="00EC3C9E" w:rsidRPr="00954ED4" w:rsidRDefault="00EC3C9E" w:rsidP="00954ED4">
      <w:pPr>
        <w:pStyle w:val="ListParagraph"/>
        <w:ind w:left="1440"/>
        <w:rPr>
          <w:rFonts w:ascii="Times New Roman" w:hAnsi="Times New Roman" w:cs="Times New Roman"/>
        </w:rPr>
      </w:pPr>
      <w:r w:rsidRPr="00954ED4">
        <w:rPr>
          <w:rFonts w:ascii="Times New Roman" w:hAnsi="Times New Roman" w:cs="Times New Roman"/>
        </w:rPr>
        <w:t>NPN</w:t>
      </w:r>
      <w:r w:rsidR="00954ED4">
        <w:rPr>
          <w:rFonts w:ascii="Times New Roman" w:hAnsi="Times New Roman" w:cs="Times New Roman"/>
        </w:rPr>
        <w:t xml:space="preserve"> </w:t>
      </w:r>
      <w:r w:rsidRPr="00954ED4">
        <w:rPr>
          <w:rFonts w:ascii="Times New Roman" w:hAnsi="Times New Roman" w:cs="Times New Roman"/>
        </w:rPr>
        <w:t xml:space="preserve">- I have used </w:t>
      </w:r>
      <w:r w:rsidRPr="00954ED4">
        <w:rPr>
          <w:rFonts w:ascii="Times New Roman" w:hAnsi="Times New Roman" w:cs="Times New Roman"/>
        </w:rPr>
        <w:t>BC547</w:t>
      </w:r>
      <w:r w:rsidRPr="00954ED4">
        <w:rPr>
          <w:rFonts w:ascii="Times New Roman" w:hAnsi="Times New Roman" w:cs="Times New Roman"/>
        </w:rPr>
        <w:t xml:space="preserve">. Ita </w:t>
      </w:r>
      <w:r w:rsidR="00954ED4">
        <w:rPr>
          <w:rFonts w:ascii="Times New Roman" w:hAnsi="Times New Roman" w:cs="Times New Roman"/>
        </w:rPr>
        <w:t>m</w:t>
      </w:r>
      <w:r w:rsidRPr="00954ED4">
        <w:rPr>
          <w:rFonts w:ascii="Times New Roman" w:hAnsi="Times New Roman" w:cs="Times New Roman"/>
        </w:rPr>
        <w:t>ax Collector Current</w:t>
      </w:r>
      <w:r w:rsidRPr="00954ED4">
        <w:rPr>
          <w:rFonts w:ascii="Times New Roman" w:hAnsi="Times New Roman" w:cs="Times New Roman"/>
        </w:rPr>
        <w:t xml:space="preserve"> is </w:t>
      </w:r>
      <w:r w:rsidRPr="00954ED4">
        <w:rPr>
          <w:rFonts w:ascii="Times New Roman" w:hAnsi="Times New Roman" w:cs="Times New Roman"/>
        </w:rPr>
        <w:t>100mA–200mA</w:t>
      </w:r>
      <w:r w:rsidRPr="00954ED4">
        <w:rPr>
          <w:rFonts w:ascii="Times New Roman" w:hAnsi="Times New Roman" w:cs="Times New Roman"/>
        </w:rPr>
        <w:t xml:space="preserve"> with </w:t>
      </w:r>
      <w:r w:rsidRPr="00954ED4">
        <w:rPr>
          <w:rFonts w:ascii="Times New Roman" w:hAnsi="Times New Roman" w:cs="Times New Roman"/>
        </w:rPr>
        <w:t xml:space="preserve">Transition Frequency </w:t>
      </w:r>
      <w:r w:rsidRPr="00954ED4">
        <w:rPr>
          <w:rFonts w:ascii="Times New Roman" w:hAnsi="Times New Roman" w:cs="Times New Roman"/>
        </w:rPr>
        <w:t xml:space="preserve">of </w:t>
      </w:r>
      <w:r w:rsidRPr="00954ED4">
        <w:rPr>
          <w:rFonts w:ascii="Times New Roman" w:hAnsi="Times New Roman" w:cs="Times New Roman"/>
        </w:rPr>
        <w:t xml:space="preserve">300 MHz </w:t>
      </w:r>
      <w:r w:rsidRPr="00954ED4">
        <w:rPr>
          <w:rFonts w:ascii="Times New Roman" w:hAnsi="Times New Roman" w:cs="Times New Roman"/>
        </w:rPr>
        <w:t xml:space="preserve">for </w:t>
      </w:r>
      <w:r w:rsidRPr="00954ED4">
        <w:rPr>
          <w:rFonts w:ascii="Times New Roman" w:hAnsi="Times New Roman" w:cs="Times New Roman"/>
        </w:rPr>
        <w:t>fast switching</w:t>
      </w:r>
      <w:r w:rsidR="00954ED4" w:rsidRPr="00954ED4">
        <w:rPr>
          <w:rFonts w:ascii="Times New Roman" w:hAnsi="Times New Roman" w:cs="Times New Roman"/>
        </w:rPr>
        <w:t>. it is w</w:t>
      </w:r>
      <w:r w:rsidRPr="00954ED4">
        <w:rPr>
          <w:rFonts w:ascii="Times New Roman" w:hAnsi="Times New Roman" w:cs="Times New Roman"/>
        </w:rPr>
        <w:t>idely available, low noise, fast, and reliable for signal-level ta</w:t>
      </w:r>
      <w:r w:rsidR="00954ED4" w:rsidRPr="00954ED4">
        <w:rPr>
          <w:rFonts w:ascii="Times New Roman" w:hAnsi="Times New Roman" w:cs="Times New Roman"/>
        </w:rPr>
        <w:t>sks</w:t>
      </w:r>
    </w:p>
    <w:p w14:paraId="41454CA5" w14:textId="5FAD3377" w:rsidR="00EC3C9E" w:rsidRDefault="00EC3C9E" w:rsidP="00EC3C9E">
      <w:pPr>
        <w:pStyle w:val="ListParagraph"/>
        <w:ind w:left="1440"/>
        <w:rPr>
          <w:rFonts w:ascii="Times New Roman" w:hAnsi="Times New Roman" w:cs="Times New Roman"/>
        </w:rPr>
      </w:pPr>
    </w:p>
    <w:p w14:paraId="64F4DB2C" w14:textId="1AC6D582" w:rsidR="00954ED4" w:rsidRDefault="00EC3C9E" w:rsidP="00954ED4">
      <w:pPr>
        <w:pStyle w:val="ListParagraph"/>
        <w:ind w:left="1440"/>
        <w:rPr>
          <w:rFonts w:ascii="Times New Roman" w:hAnsi="Times New Roman" w:cs="Times New Roman"/>
        </w:rPr>
      </w:pPr>
      <w:r w:rsidRPr="00954ED4">
        <w:rPr>
          <w:rFonts w:ascii="Times New Roman" w:hAnsi="Times New Roman" w:cs="Times New Roman"/>
        </w:rPr>
        <w:t>PNP-</w:t>
      </w:r>
      <w:r w:rsidR="00954ED4" w:rsidRPr="00954ED4">
        <w:rPr>
          <w:rFonts w:ascii="Times New Roman" w:hAnsi="Times New Roman" w:cs="Times New Roman"/>
        </w:rPr>
        <w:t xml:space="preserve"> </w:t>
      </w:r>
      <w:r w:rsidR="00954ED4" w:rsidRPr="00954ED4">
        <w:rPr>
          <w:rFonts w:ascii="Times New Roman" w:hAnsi="Times New Roman" w:cs="Times New Roman"/>
        </w:rPr>
        <w:t>BC557</w:t>
      </w:r>
      <w:r w:rsidR="00954ED4" w:rsidRPr="00954ED4">
        <w:rPr>
          <w:rFonts w:ascii="Times New Roman" w:hAnsi="Times New Roman" w:cs="Times New Roman"/>
        </w:rPr>
        <w:t xml:space="preserve"> is used. Its max </w:t>
      </w:r>
      <w:r w:rsidR="00954ED4" w:rsidRPr="00954ED4">
        <w:rPr>
          <w:rFonts w:ascii="Times New Roman" w:hAnsi="Times New Roman" w:cs="Times New Roman"/>
        </w:rPr>
        <w:t>Collector Current</w:t>
      </w:r>
      <w:r w:rsidR="00954ED4" w:rsidRPr="00954ED4">
        <w:rPr>
          <w:rFonts w:ascii="Times New Roman" w:hAnsi="Times New Roman" w:cs="Times New Roman"/>
        </w:rPr>
        <w:t xml:space="preserve"> is </w:t>
      </w:r>
      <w:r w:rsidR="00954ED4" w:rsidRPr="00954ED4">
        <w:rPr>
          <w:rFonts w:ascii="Times New Roman" w:hAnsi="Times New Roman" w:cs="Times New Roman"/>
        </w:rPr>
        <w:t>100mA–200mA</w:t>
      </w:r>
      <w:r w:rsidR="00954ED4" w:rsidRPr="00954ED4">
        <w:rPr>
          <w:rFonts w:ascii="Times New Roman" w:hAnsi="Times New Roman" w:cs="Times New Roman"/>
        </w:rPr>
        <w:t xml:space="preserve"> and it is </w:t>
      </w:r>
      <w:r w:rsidR="00954ED4" w:rsidRPr="00954ED4">
        <w:rPr>
          <w:rFonts w:ascii="Times New Roman" w:hAnsi="Times New Roman" w:cs="Times New Roman"/>
        </w:rPr>
        <w:t xml:space="preserve">Complement to BC547 </w:t>
      </w:r>
    </w:p>
    <w:p w14:paraId="0B940B7C" w14:textId="77777777" w:rsidR="00954ED4" w:rsidRDefault="00954ED4" w:rsidP="00954ED4">
      <w:pPr>
        <w:pStyle w:val="ListParagraph"/>
        <w:ind w:left="1440"/>
        <w:rPr>
          <w:rFonts w:ascii="Times New Roman" w:hAnsi="Times New Roman" w:cs="Times New Roman"/>
        </w:rPr>
      </w:pPr>
    </w:p>
    <w:p w14:paraId="7A74EDC4" w14:textId="7E0F9799" w:rsidR="00954ED4" w:rsidRDefault="00954ED4" w:rsidP="00954E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Signal </w:t>
      </w:r>
      <w:proofErr w:type="gramStart"/>
      <w:r>
        <w:rPr>
          <w:rFonts w:ascii="Times New Roman" w:hAnsi="Times New Roman" w:cs="Times New Roman"/>
        </w:rPr>
        <w:t>BJT( More</w:t>
      </w:r>
      <w:proofErr w:type="gramEnd"/>
      <w:r>
        <w:rPr>
          <w:rFonts w:ascii="Times New Roman" w:hAnsi="Times New Roman" w:cs="Times New Roman"/>
        </w:rPr>
        <w:t xml:space="preserve"> than 1A)</w:t>
      </w:r>
    </w:p>
    <w:p w14:paraId="0AA96EA6" w14:textId="773A978A" w:rsidR="00954ED4" w:rsidRPr="00954ED4" w:rsidRDefault="00954ED4" w:rsidP="00954ED4">
      <w:pPr>
        <w:pStyle w:val="ListParagraph"/>
        <w:ind w:left="1440"/>
        <w:rPr>
          <w:rFonts w:ascii="Times New Roman" w:hAnsi="Times New Roman" w:cs="Times New Roman"/>
        </w:rPr>
      </w:pPr>
      <w:r w:rsidRPr="00954ED4">
        <w:rPr>
          <w:rFonts w:ascii="Times New Roman" w:hAnsi="Times New Roman" w:cs="Times New Roman"/>
        </w:rPr>
        <w:t xml:space="preserve">NPN - </w:t>
      </w:r>
      <w:r w:rsidRPr="00954ED4">
        <w:rPr>
          <w:rFonts w:ascii="Times New Roman" w:hAnsi="Times New Roman" w:cs="Times New Roman"/>
        </w:rPr>
        <w:t xml:space="preserve">TIP31C </w:t>
      </w:r>
      <w:r w:rsidRPr="00954ED4">
        <w:rPr>
          <w:rFonts w:ascii="Times New Roman" w:hAnsi="Times New Roman" w:cs="Times New Roman"/>
        </w:rPr>
        <w:t>is used. Its m</w:t>
      </w:r>
      <w:r w:rsidRPr="00954ED4">
        <w:rPr>
          <w:rFonts w:ascii="Times New Roman" w:hAnsi="Times New Roman" w:cs="Times New Roman"/>
        </w:rPr>
        <w:t>ax Collector Current</w:t>
      </w:r>
      <w:r w:rsidRPr="00954ED4">
        <w:rPr>
          <w:rFonts w:ascii="Times New Roman" w:hAnsi="Times New Roman" w:cs="Times New Roman"/>
        </w:rPr>
        <w:t xml:space="preserve"> is</w:t>
      </w:r>
      <w:r w:rsidRPr="00954ED4">
        <w:rPr>
          <w:rFonts w:ascii="Times New Roman" w:hAnsi="Times New Roman" w:cs="Times New Roman"/>
        </w:rPr>
        <w:t xml:space="preserve"> 3A</w:t>
      </w:r>
      <w:r w:rsidRPr="00954ED4">
        <w:rPr>
          <w:rFonts w:ascii="Times New Roman" w:hAnsi="Times New Roman" w:cs="Times New Roman"/>
        </w:rPr>
        <w:t xml:space="preserve">. </w:t>
      </w:r>
      <w:r w:rsidRPr="00954ED4">
        <w:rPr>
          <w:rFonts w:ascii="Times New Roman" w:hAnsi="Times New Roman" w:cs="Times New Roman"/>
        </w:rPr>
        <w:t>Power Dissipation</w:t>
      </w:r>
      <w:r w:rsidRPr="00954ED4">
        <w:rPr>
          <w:rFonts w:ascii="Times New Roman" w:hAnsi="Times New Roman" w:cs="Times New Roman"/>
        </w:rPr>
        <w:t xml:space="preserve"> is </w:t>
      </w:r>
      <w:r w:rsidRPr="00954ED4">
        <w:rPr>
          <w:rFonts w:ascii="Times New Roman" w:hAnsi="Times New Roman" w:cs="Times New Roman"/>
        </w:rPr>
        <w:t>High, with proper heatsinking</w:t>
      </w:r>
      <w:r w:rsidRPr="00954ED4">
        <w:rPr>
          <w:rFonts w:ascii="Times New Roman" w:hAnsi="Times New Roman" w:cs="Times New Roman"/>
        </w:rPr>
        <w:t>. It is s</w:t>
      </w:r>
      <w:r w:rsidRPr="00954ED4">
        <w:rPr>
          <w:rFonts w:ascii="Times New Roman" w:hAnsi="Times New Roman" w:cs="Times New Roman"/>
        </w:rPr>
        <w:t>uitable for switching applications</w:t>
      </w:r>
      <w:r w:rsidRPr="00954ED4">
        <w:rPr>
          <w:rFonts w:ascii="Times New Roman" w:hAnsi="Times New Roman" w:cs="Times New Roman"/>
        </w:rPr>
        <w:t xml:space="preserve"> with</w:t>
      </w:r>
      <w:r w:rsidRPr="00954ED4">
        <w:rPr>
          <w:rFonts w:ascii="Times New Roman" w:hAnsi="Times New Roman" w:cs="Times New Roman"/>
        </w:rPr>
        <w:t xml:space="preserve"> good gain</w:t>
      </w:r>
    </w:p>
    <w:p w14:paraId="6EFF7CB7" w14:textId="21067FF8" w:rsidR="00954ED4" w:rsidRPr="00954ED4" w:rsidRDefault="00954ED4" w:rsidP="00954ED4">
      <w:pPr>
        <w:pStyle w:val="ListParagraph"/>
        <w:ind w:left="1440"/>
        <w:rPr>
          <w:rFonts w:ascii="Times New Roman" w:hAnsi="Times New Roman" w:cs="Times New Roman"/>
        </w:rPr>
      </w:pPr>
    </w:p>
    <w:p w14:paraId="4FFBAA11" w14:textId="0E1D0536" w:rsidR="00817D7E" w:rsidRDefault="00954ED4" w:rsidP="00954ED4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954ED4">
        <w:rPr>
          <w:rFonts w:ascii="Times New Roman" w:hAnsi="Times New Roman" w:cs="Times New Roman"/>
        </w:rPr>
        <w:t>PNP  -</w:t>
      </w:r>
      <w:proofErr w:type="gramEnd"/>
      <w:r w:rsidRPr="00954ED4">
        <w:rPr>
          <w:rFonts w:ascii="Times New Roman" w:hAnsi="Times New Roman" w:cs="Times New Roman"/>
        </w:rPr>
        <w:t xml:space="preserve"> I have used </w:t>
      </w:r>
      <w:r w:rsidRPr="00954ED4">
        <w:rPr>
          <w:rFonts w:ascii="Times New Roman" w:hAnsi="Times New Roman" w:cs="Times New Roman"/>
        </w:rPr>
        <w:t>TIP32C</w:t>
      </w:r>
      <w:r w:rsidRPr="00954ED4">
        <w:rPr>
          <w:rFonts w:ascii="Times New Roman" w:hAnsi="Times New Roman" w:cs="Times New Roman"/>
        </w:rPr>
        <w:t>. its m</w:t>
      </w:r>
      <w:r w:rsidRPr="00954ED4">
        <w:rPr>
          <w:rFonts w:ascii="Times New Roman" w:hAnsi="Times New Roman" w:cs="Times New Roman"/>
        </w:rPr>
        <w:t>ax Collector Current</w:t>
      </w:r>
      <w:r w:rsidRPr="00954ED4">
        <w:rPr>
          <w:rFonts w:ascii="Times New Roman" w:hAnsi="Times New Roman" w:cs="Times New Roman"/>
        </w:rPr>
        <w:t xml:space="preserve"> is </w:t>
      </w:r>
      <w:r w:rsidRPr="00954ED4">
        <w:rPr>
          <w:rFonts w:ascii="Times New Roman" w:hAnsi="Times New Roman" w:cs="Times New Roman"/>
        </w:rPr>
        <w:t>3A</w:t>
      </w:r>
      <w:r w:rsidRPr="00954ED4">
        <w:rPr>
          <w:rFonts w:ascii="Times New Roman" w:hAnsi="Times New Roman" w:cs="Times New Roman"/>
        </w:rPr>
        <w:t xml:space="preserve">. it is </w:t>
      </w:r>
      <w:r w:rsidRPr="00954ED4">
        <w:rPr>
          <w:rFonts w:ascii="Times New Roman" w:hAnsi="Times New Roman" w:cs="Times New Roman"/>
        </w:rPr>
        <w:t>Complementary to above NPNs Matches NPNs in specs; used in push-pull or H-bridge Class D topologies.</w:t>
      </w:r>
    </w:p>
    <w:p w14:paraId="4414B812" w14:textId="77777777" w:rsidR="00954ED4" w:rsidRPr="00817D7E" w:rsidRDefault="00954ED4" w:rsidP="00954ED4">
      <w:pPr>
        <w:pStyle w:val="ListParagraph"/>
        <w:ind w:left="1440"/>
        <w:rPr>
          <w:rFonts w:ascii="Times New Roman" w:hAnsi="Times New Roman" w:cs="Times New Roman"/>
        </w:rPr>
      </w:pPr>
    </w:p>
    <w:p w14:paraId="04B83787" w14:textId="4ADC91AB" w:rsidR="00817D7E" w:rsidRPr="00EC3C9E" w:rsidRDefault="00817D7E" w:rsidP="00EC3C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EC3C9E">
        <w:rPr>
          <w:rFonts w:ascii="Times New Roman" w:hAnsi="Times New Roman" w:cs="Times New Roman"/>
          <w:b/>
          <w:bCs/>
        </w:rPr>
        <w:t xml:space="preserve">LED </w:t>
      </w:r>
    </w:p>
    <w:p w14:paraId="2A36F85B" w14:textId="302D05F1" w:rsidR="00817D7E" w:rsidRPr="00817D7E" w:rsidRDefault="00817D7E" w:rsidP="00EC3C9E">
      <w:pPr>
        <w:ind w:left="720"/>
        <w:rPr>
          <w:rFonts w:ascii="Times New Roman" w:hAnsi="Times New Roman" w:cs="Times New Roman"/>
        </w:rPr>
      </w:pPr>
      <w:r w:rsidRPr="00817D7E">
        <w:rPr>
          <w:rFonts w:ascii="Times New Roman" w:hAnsi="Times New Roman" w:cs="Times New Roman"/>
        </w:rPr>
        <w:t>Power-on or signal activity indicator.</w:t>
      </w:r>
    </w:p>
    <w:p w14:paraId="5BE0AA06" w14:textId="2D37505C" w:rsidR="00817D7E" w:rsidRPr="00817D7E" w:rsidRDefault="00817D7E" w:rsidP="00817D7E">
      <w:pPr>
        <w:rPr>
          <w:rFonts w:ascii="Times New Roman" w:hAnsi="Times New Roman" w:cs="Times New Roman"/>
        </w:rPr>
      </w:pPr>
    </w:p>
    <w:p w14:paraId="54E795B9" w14:textId="2244F2F0" w:rsidR="00817D7E" w:rsidRPr="00817D7E" w:rsidRDefault="00817D7E" w:rsidP="00817D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D7E">
        <w:rPr>
          <w:rFonts w:ascii="Times New Roman" w:hAnsi="Times New Roman" w:cs="Times New Roman"/>
          <w:b/>
          <w:bCs/>
          <w:sz w:val="28"/>
          <w:szCs w:val="28"/>
        </w:rPr>
        <w:t>PCB Design Notes</w:t>
      </w:r>
    </w:p>
    <w:p w14:paraId="5367C97A" w14:textId="77777777" w:rsidR="00817D7E" w:rsidRPr="00EC3C9E" w:rsidRDefault="00817D7E" w:rsidP="00EC3C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C3C9E">
        <w:rPr>
          <w:rFonts w:ascii="Times New Roman" w:hAnsi="Times New Roman" w:cs="Times New Roman"/>
          <w:b/>
          <w:bCs/>
        </w:rPr>
        <w:t>Component Placement</w:t>
      </w:r>
      <w:r w:rsidRPr="00EC3C9E">
        <w:rPr>
          <w:rFonts w:ascii="Times New Roman" w:hAnsi="Times New Roman" w:cs="Times New Roman"/>
        </w:rPr>
        <w:t>:</w:t>
      </w:r>
    </w:p>
    <w:p w14:paraId="4FA91D0B" w14:textId="1BBAFD1D" w:rsidR="00817D7E" w:rsidRPr="00EC3C9E" w:rsidRDefault="00817D7E" w:rsidP="00EC3C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C3C9E">
        <w:rPr>
          <w:rFonts w:ascii="Times New Roman" w:hAnsi="Times New Roman" w:cs="Times New Roman"/>
        </w:rPr>
        <w:t>PWM generator (NE555 &amp; LM393) is placed close together to minimize noise and ensure tight timing.</w:t>
      </w:r>
    </w:p>
    <w:p w14:paraId="25CC1307" w14:textId="679F2E6F" w:rsidR="00817D7E" w:rsidRPr="00EC3C9E" w:rsidRDefault="00817D7E" w:rsidP="00EC3C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C3C9E">
        <w:rPr>
          <w:rFonts w:ascii="Times New Roman" w:hAnsi="Times New Roman" w:cs="Times New Roman"/>
        </w:rPr>
        <w:t>Power components (BJTs, inductor</w:t>
      </w:r>
      <w:r w:rsidRPr="00EC3C9E">
        <w:rPr>
          <w:rFonts w:ascii="Times New Roman" w:hAnsi="Times New Roman" w:cs="Times New Roman"/>
          <w:b/>
          <w:bCs/>
        </w:rPr>
        <w:t>)</w:t>
      </w:r>
      <w:r w:rsidRPr="00EC3C9E">
        <w:rPr>
          <w:rFonts w:ascii="Times New Roman" w:hAnsi="Times New Roman" w:cs="Times New Roman"/>
        </w:rPr>
        <w:t xml:space="preserve"> are grouped to shorten high-current traces and reduce EMI.</w:t>
      </w:r>
    </w:p>
    <w:p w14:paraId="132E838E" w14:textId="77777777" w:rsidR="00EC3C9E" w:rsidRDefault="00817D7E" w:rsidP="00EC3C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C3C9E">
        <w:rPr>
          <w:rFonts w:ascii="Times New Roman" w:hAnsi="Times New Roman" w:cs="Times New Roman"/>
        </w:rPr>
        <w:t>Filtering capacitors (input decoupling and output filtering) placed close to respective ICs to reduce noise and voltage ripple.</w:t>
      </w:r>
    </w:p>
    <w:p w14:paraId="009FBC08" w14:textId="109A86B5" w:rsidR="00817D7E" w:rsidRPr="00EC3C9E" w:rsidRDefault="00817D7E" w:rsidP="00EC3C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EC3C9E">
        <w:rPr>
          <w:rFonts w:ascii="Times New Roman" w:hAnsi="Times New Roman" w:cs="Times New Roman"/>
          <w:b/>
          <w:bCs/>
        </w:rPr>
        <w:t>Routing Strategy:</w:t>
      </w:r>
    </w:p>
    <w:p w14:paraId="0AFD335C" w14:textId="77777777" w:rsidR="00817D7E" w:rsidRPr="00EC3C9E" w:rsidRDefault="00817D7E" w:rsidP="00EC3C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C3C9E">
        <w:rPr>
          <w:rFonts w:ascii="Times New Roman" w:hAnsi="Times New Roman" w:cs="Times New Roman"/>
        </w:rPr>
        <w:t>Ground plane on the bottom layer to reduce noise.</w:t>
      </w:r>
    </w:p>
    <w:p w14:paraId="2EA80998" w14:textId="77777777" w:rsidR="00817D7E" w:rsidRPr="00EC3C9E" w:rsidRDefault="00817D7E" w:rsidP="00EC3C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C3C9E">
        <w:rPr>
          <w:rFonts w:ascii="Times New Roman" w:hAnsi="Times New Roman" w:cs="Times New Roman"/>
        </w:rPr>
        <w:t>Signal traces routed away from power switching nodes to avoid coupling.</w:t>
      </w:r>
    </w:p>
    <w:p w14:paraId="17EFD78D" w14:textId="77777777" w:rsidR="00EC3C9E" w:rsidRPr="00EC3C9E" w:rsidRDefault="00EC3C9E" w:rsidP="00EC3C9E">
      <w:pPr>
        <w:rPr>
          <w:rFonts w:ascii="Times New Roman" w:hAnsi="Times New Roman" w:cs="Times New Roman"/>
        </w:rPr>
      </w:pPr>
    </w:p>
    <w:p w14:paraId="6F7F9A68" w14:textId="525B699F" w:rsidR="00EC3C9E" w:rsidRDefault="00817D7E" w:rsidP="00EC3C9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C3C9E">
        <w:rPr>
          <w:rFonts w:ascii="Times New Roman" w:hAnsi="Times New Roman" w:cs="Times New Roman"/>
          <w:b/>
          <w:bCs/>
        </w:rPr>
        <w:t>Thermal Consideration</w:t>
      </w:r>
      <w:r w:rsidRPr="00EC3C9E">
        <w:rPr>
          <w:rFonts w:ascii="Times New Roman" w:hAnsi="Times New Roman" w:cs="Times New Roman"/>
        </w:rPr>
        <w:t>:</w:t>
      </w:r>
    </w:p>
    <w:p w14:paraId="1AF34CD6" w14:textId="5B192A7B" w:rsidR="00817D7E" w:rsidRPr="00EC3C9E" w:rsidRDefault="00817D7E" w:rsidP="00EC3C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C3C9E">
        <w:rPr>
          <w:rFonts w:ascii="Times New Roman" w:hAnsi="Times New Roman" w:cs="Times New Roman"/>
        </w:rPr>
        <w:t>BJTs have thermal relief pads.</w:t>
      </w:r>
    </w:p>
    <w:p w14:paraId="02D75E73" w14:textId="77777777" w:rsidR="00817D7E" w:rsidRPr="00EC3C9E" w:rsidRDefault="00817D7E" w:rsidP="00EC3C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C3C9E">
        <w:rPr>
          <w:rFonts w:ascii="Times New Roman" w:hAnsi="Times New Roman" w:cs="Times New Roman"/>
        </w:rPr>
        <w:t>Copper pour used around power components for heat spreading.</w:t>
      </w:r>
    </w:p>
    <w:p w14:paraId="1B4F17CE" w14:textId="08B408F6" w:rsidR="00817D7E" w:rsidRPr="00817D7E" w:rsidRDefault="00817D7E" w:rsidP="00817D7E">
      <w:pPr>
        <w:rPr>
          <w:rFonts w:ascii="Times New Roman" w:hAnsi="Times New Roman" w:cs="Times New Roman"/>
        </w:rPr>
      </w:pPr>
    </w:p>
    <w:p w14:paraId="0FAECB70" w14:textId="77777777" w:rsidR="00BD6BBE" w:rsidRPr="00817D7E" w:rsidRDefault="00BD6BBE" w:rsidP="00817D7E">
      <w:pPr>
        <w:rPr>
          <w:rFonts w:ascii="Times New Roman" w:hAnsi="Times New Roman" w:cs="Times New Roman"/>
        </w:rPr>
      </w:pPr>
    </w:p>
    <w:sectPr w:rsidR="00BD6BBE" w:rsidRPr="00817D7E" w:rsidSect="00817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392"/>
    <w:multiLevelType w:val="hybridMultilevel"/>
    <w:tmpl w:val="60F87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26C0D"/>
    <w:multiLevelType w:val="hybridMultilevel"/>
    <w:tmpl w:val="E21E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6017"/>
    <w:multiLevelType w:val="multilevel"/>
    <w:tmpl w:val="541084D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82A9C"/>
    <w:multiLevelType w:val="hybridMultilevel"/>
    <w:tmpl w:val="483C94C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12B31159"/>
    <w:multiLevelType w:val="multilevel"/>
    <w:tmpl w:val="7F98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203B4"/>
    <w:multiLevelType w:val="multilevel"/>
    <w:tmpl w:val="32A69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F83EC2"/>
    <w:multiLevelType w:val="multilevel"/>
    <w:tmpl w:val="BD76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A7837"/>
    <w:multiLevelType w:val="hybridMultilevel"/>
    <w:tmpl w:val="9DA2C0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35533D"/>
    <w:multiLevelType w:val="hybridMultilevel"/>
    <w:tmpl w:val="0F626D8A"/>
    <w:lvl w:ilvl="0" w:tplc="4009000F">
      <w:start w:val="1"/>
      <w:numFmt w:val="decimal"/>
      <w:lvlText w:val="%1.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263913E5"/>
    <w:multiLevelType w:val="multilevel"/>
    <w:tmpl w:val="CF6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F4B73"/>
    <w:multiLevelType w:val="multilevel"/>
    <w:tmpl w:val="956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05AC0"/>
    <w:multiLevelType w:val="multilevel"/>
    <w:tmpl w:val="97A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C14CA"/>
    <w:multiLevelType w:val="multilevel"/>
    <w:tmpl w:val="32A69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32082F"/>
    <w:multiLevelType w:val="multilevel"/>
    <w:tmpl w:val="443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340CF"/>
    <w:multiLevelType w:val="multilevel"/>
    <w:tmpl w:val="2F36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85575"/>
    <w:multiLevelType w:val="multilevel"/>
    <w:tmpl w:val="498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E216B"/>
    <w:multiLevelType w:val="hybridMultilevel"/>
    <w:tmpl w:val="28EE8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9D610B"/>
    <w:multiLevelType w:val="hybridMultilevel"/>
    <w:tmpl w:val="9DC06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75A0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293D1D"/>
    <w:multiLevelType w:val="multilevel"/>
    <w:tmpl w:val="82B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07023"/>
    <w:multiLevelType w:val="multilevel"/>
    <w:tmpl w:val="65D8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45452"/>
    <w:multiLevelType w:val="hybridMultilevel"/>
    <w:tmpl w:val="A05EE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E3548"/>
    <w:multiLevelType w:val="multilevel"/>
    <w:tmpl w:val="B43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497FDF"/>
    <w:multiLevelType w:val="multilevel"/>
    <w:tmpl w:val="E43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A7EA3"/>
    <w:multiLevelType w:val="multilevel"/>
    <w:tmpl w:val="32A69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5023510">
    <w:abstractNumId w:val="2"/>
  </w:num>
  <w:num w:numId="2" w16cid:durableId="1594240945">
    <w:abstractNumId w:val="14"/>
  </w:num>
  <w:num w:numId="3" w16cid:durableId="393360698">
    <w:abstractNumId w:val="19"/>
  </w:num>
  <w:num w:numId="4" w16cid:durableId="1857766123">
    <w:abstractNumId w:val="10"/>
  </w:num>
  <w:num w:numId="5" w16cid:durableId="1272398106">
    <w:abstractNumId w:val="20"/>
  </w:num>
  <w:num w:numId="6" w16cid:durableId="1554460565">
    <w:abstractNumId w:val="15"/>
  </w:num>
  <w:num w:numId="7" w16cid:durableId="1808663224">
    <w:abstractNumId w:val="9"/>
  </w:num>
  <w:num w:numId="8" w16cid:durableId="348530398">
    <w:abstractNumId w:val="23"/>
  </w:num>
  <w:num w:numId="9" w16cid:durableId="1977368330">
    <w:abstractNumId w:val="13"/>
  </w:num>
  <w:num w:numId="10" w16cid:durableId="48115388">
    <w:abstractNumId w:val="4"/>
  </w:num>
  <w:num w:numId="11" w16cid:durableId="77680079">
    <w:abstractNumId w:val="6"/>
  </w:num>
  <w:num w:numId="12" w16cid:durableId="1076167655">
    <w:abstractNumId w:val="17"/>
  </w:num>
  <w:num w:numId="13" w16cid:durableId="934166585">
    <w:abstractNumId w:val="1"/>
  </w:num>
  <w:num w:numId="14" w16cid:durableId="1909538108">
    <w:abstractNumId w:val="18"/>
  </w:num>
  <w:num w:numId="15" w16cid:durableId="468128048">
    <w:abstractNumId w:val="3"/>
  </w:num>
  <w:num w:numId="16" w16cid:durableId="606542055">
    <w:abstractNumId w:val="5"/>
  </w:num>
  <w:num w:numId="17" w16cid:durableId="1181041405">
    <w:abstractNumId w:val="12"/>
  </w:num>
  <w:num w:numId="18" w16cid:durableId="1867212876">
    <w:abstractNumId w:val="24"/>
  </w:num>
  <w:num w:numId="19" w16cid:durableId="996567971">
    <w:abstractNumId w:val="8"/>
  </w:num>
  <w:num w:numId="20" w16cid:durableId="610935555">
    <w:abstractNumId w:val="21"/>
  </w:num>
  <w:num w:numId="21" w16cid:durableId="464199758">
    <w:abstractNumId w:val="0"/>
  </w:num>
  <w:num w:numId="22" w16cid:durableId="959073843">
    <w:abstractNumId w:val="16"/>
  </w:num>
  <w:num w:numId="23" w16cid:durableId="31881484">
    <w:abstractNumId w:val="7"/>
  </w:num>
  <w:num w:numId="24" w16cid:durableId="190532294">
    <w:abstractNumId w:val="22"/>
  </w:num>
  <w:num w:numId="25" w16cid:durableId="1886479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7E"/>
    <w:rsid w:val="00216321"/>
    <w:rsid w:val="003E5A94"/>
    <w:rsid w:val="005C58C6"/>
    <w:rsid w:val="006F174A"/>
    <w:rsid w:val="00817D7E"/>
    <w:rsid w:val="00954ED4"/>
    <w:rsid w:val="00BD6BBE"/>
    <w:rsid w:val="00EC3C9E"/>
    <w:rsid w:val="00FE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A4C8B"/>
  <w15:chartTrackingRefBased/>
  <w15:docId w15:val="{743F20D4-85E6-4DBB-8DDF-744EB1A9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7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7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7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17D7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17D7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1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547</Words>
  <Characters>2814</Characters>
  <Application>Microsoft Office Word</Application>
  <DocSecurity>0</DocSecurity>
  <Lines>72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Dhamane</dc:creator>
  <cp:keywords/>
  <dc:description/>
  <cp:lastModifiedBy>Nagesh Dhamane</cp:lastModifiedBy>
  <cp:revision>1</cp:revision>
  <dcterms:created xsi:type="dcterms:W3CDTF">2025-04-14T18:00:00Z</dcterms:created>
  <dcterms:modified xsi:type="dcterms:W3CDTF">2025-04-14T18:56:00Z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5d2040e7-2a03-4b2a-adcd-c5a562bf07b5</vt:lpwstr>
  </property>
</Properties>
</file>